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357" w:rsidRPr="00927357" w:rsidRDefault="00927357" w:rsidP="00927357">
      <w:pPr>
        <w:rPr>
          <w:rFonts w:cs="Arial"/>
          <w:b/>
          <w:sz w:val="26"/>
          <w:szCs w:val="26"/>
          <w:lang w:val="es-ES"/>
        </w:rPr>
      </w:pPr>
      <w:r w:rsidRPr="00927357">
        <w:rPr>
          <w:rFonts w:cs="Arial"/>
          <w:b/>
          <w:sz w:val="26"/>
          <w:szCs w:val="26"/>
          <w:lang w:val="es-ES"/>
        </w:rPr>
        <w:t xml:space="preserve">ORDEN DEL DÍA DE LA TERCERA SESIÓN DEL PERÍODO DE INSTALACIÓN, DE LA SEXAGÉSIMA SEGUNDA LEGISLATURA DEL CONGRESO DEL ESTADO INDEPENDIENTE, LIBRE Y SOBERANO DE COAHUILA DE ZARAGOZA. </w:t>
      </w:r>
    </w:p>
    <w:p w:rsidR="00927357" w:rsidRPr="00927357" w:rsidRDefault="00927357" w:rsidP="00927357">
      <w:pPr>
        <w:rPr>
          <w:rFonts w:cs="Arial"/>
          <w:sz w:val="26"/>
          <w:szCs w:val="26"/>
          <w:lang w:val="es-ES"/>
        </w:rPr>
      </w:pPr>
    </w:p>
    <w:p w:rsidR="00927357" w:rsidRPr="00927357" w:rsidRDefault="00927357" w:rsidP="00927357">
      <w:pPr>
        <w:jc w:val="center"/>
        <w:rPr>
          <w:rFonts w:cs="Arial"/>
          <w:b/>
          <w:sz w:val="26"/>
          <w:szCs w:val="26"/>
          <w:lang w:val="es-ES"/>
        </w:rPr>
      </w:pPr>
      <w:r w:rsidRPr="00927357">
        <w:rPr>
          <w:rFonts w:cs="Arial"/>
          <w:b/>
          <w:sz w:val="26"/>
          <w:szCs w:val="26"/>
          <w:lang w:val="es-ES"/>
        </w:rPr>
        <w:t>12 DE ENERO DEL AÑO 2021.</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 xml:space="preserve">1.- </w:t>
      </w:r>
      <w:r w:rsidRPr="00927357">
        <w:rPr>
          <w:rFonts w:cs="Arial"/>
          <w:sz w:val="26"/>
          <w:szCs w:val="26"/>
          <w:lang w:val="es-ES"/>
        </w:rPr>
        <w:t xml:space="preserve">Lista de asistencia de las Diputadas y Diputados de la Sexagésima Segunda Legislatura. </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2.-</w:t>
      </w:r>
      <w:r w:rsidRPr="00927357">
        <w:rPr>
          <w:rFonts w:cs="Arial"/>
          <w:sz w:val="26"/>
          <w:szCs w:val="26"/>
          <w:lang w:val="es-ES"/>
        </w:rPr>
        <w:t xml:space="preserve"> Lectura, Discusión y, en su caso, aprobación del Orden del Día propuesto para el desarrollo de esta Sesión.</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3.-</w:t>
      </w:r>
      <w:r w:rsidRPr="00927357">
        <w:rPr>
          <w:rFonts w:cs="Arial"/>
          <w:sz w:val="26"/>
          <w:szCs w:val="26"/>
          <w:lang w:val="es-ES"/>
        </w:rPr>
        <w:t xml:space="preserve"> Lectura, Discusión y, en su caso, aprobación de la Minuta de la Sesión anterior.</w:t>
      </w:r>
    </w:p>
    <w:p w:rsidR="00927357" w:rsidRPr="00927357" w:rsidRDefault="00927357" w:rsidP="00927357">
      <w:pPr>
        <w:widowControl w:val="0"/>
        <w:rPr>
          <w:rFonts w:cs="Arial"/>
          <w:b/>
          <w:snapToGrid w:val="0"/>
          <w:sz w:val="26"/>
          <w:szCs w:val="26"/>
          <w:lang w:val="es-ES"/>
        </w:rPr>
      </w:pPr>
    </w:p>
    <w:p w:rsidR="00927357" w:rsidRPr="00927357" w:rsidRDefault="00927357" w:rsidP="00927357">
      <w:pPr>
        <w:widowControl w:val="0"/>
        <w:ind w:firstLine="708"/>
        <w:rPr>
          <w:rFonts w:eastAsia="Calibri" w:cs="Arial"/>
          <w:sz w:val="26"/>
          <w:szCs w:val="26"/>
          <w:lang w:val="es-ES"/>
        </w:rPr>
      </w:pPr>
      <w:r w:rsidRPr="00927357">
        <w:rPr>
          <w:rFonts w:eastAsia="Calibri" w:cs="Arial"/>
          <w:b/>
          <w:sz w:val="26"/>
          <w:szCs w:val="26"/>
          <w:lang w:val="es-ES"/>
        </w:rPr>
        <w:t xml:space="preserve">4.- </w:t>
      </w:r>
      <w:r w:rsidRPr="00927357">
        <w:rPr>
          <w:rFonts w:eastAsia="Calibri" w:cs="Arial"/>
          <w:sz w:val="26"/>
          <w:szCs w:val="26"/>
          <w:lang w:val="es-ES"/>
        </w:rPr>
        <w:t>Lectura del Informe de Correspondencia y Documentación recibida por el Congreso del Estado.</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5.-</w:t>
      </w:r>
      <w:r w:rsidRPr="00927357">
        <w:rPr>
          <w:rFonts w:cs="Arial"/>
          <w:sz w:val="26"/>
          <w:szCs w:val="26"/>
          <w:lang w:val="es-ES"/>
        </w:rPr>
        <w:t xml:space="preserve"> Propuesta de la Junta de Gobierno, para la designación del Oficial Mayor y del Tesorero del Congreso del Estado. </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6.-</w:t>
      </w:r>
      <w:r w:rsidRPr="00927357">
        <w:rPr>
          <w:rFonts w:cs="Arial"/>
          <w:sz w:val="26"/>
          <w:szCs w:val="26"/>
          <w:lang w:val="es-ES"/>
        </w:rPr>
        <w:t xml:space="preserve"> Elección de la Diputación Permanente que estará en funciones durante el Primer Período del Primer Año de Ejercicio Constitucional, y expedición del acuerdo para autorizar que la Diputación Permanente tramite y resuelva los asuntos pendientes y los que se presenten durante su funcionamiento, con excepción de los que requieran estrictamente la intervención directa del Congreso y de los correspondientes a iniciativas para la expedición o reforma de leyes. </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7.-</w:t>
      </w:r>
      <w:r w:rsidRPr="00927357">
        <w:rPr>
          <w:rFonts w:cs="Arial"/>
          <w:sz w:val="26"/>
          <w:szCs w:val="26"/>
          <w:lang w:val="es-ES"/>
        </w:rPr>
        <w:t xml:space="preserve"> Elección de la Mesa Directiva del Primer Año de Ejercicio Constitucional de la Sexagésima Segunda Legislatura.</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8.-</w:t>
      </w:r>
      <w:r w:rsidRPr="00927357">
        <w:rPr>
          <w:rFonts w:cs="Arial"/>
          <w:sz w:val="26"/>
          <w:szCs w:val="26"/>
          <w:lang w:val="es-ES"/>
        </w:rPr>
        <w:t xml:space="preserve"> Conclusión del Período de Instalación de la Sexagésima Segunda Legislatura y mandamiento para la expedición del acuerdo en que se dé cuenta de lo anterior. </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9.-</w:t>
      </w:r>
      <w:r w:rsidRPr="00927357">
        <w:rPr>
          <w:rFonts w:cs="Arial"/>
          <w:sz w:val="26"/>
          <w:szCs w:val="26"/>
          <w:lang w:val="es-ES"/>
        </w:rPr>
        <w:t xml:space="preserve"> Declaratoria de instalación de la Diputación Permanente y citatorio para sesionar. </w:t>
      </w:r>
    </w:p>
    <w:p w:rsidR="00927357" w:rsidRPr="00927357" w:rsidRDefault="00927357" w:rsidP="00927357">
      <w:pPr>
        <w:rPr>
          <w:rFonts w:cs="Arial"/>
          <w:sz w:val="26"/>
          <w:szCs w:val="26"/>
          <w:lang w:val="es-ES"/>
        </w:rPr>
      </w:pPr>
    </w:p>
    <w:p w:rsidR="00927357" w:rsidRPr="00927357" w:rsidRDefault="00927357" w:rsidP="00927357">
      <w:pPr>
        <w:ind w:firstLine="708"/>
        <w:rPr>
          <w:rFonts w:cs="Arial"/>
          <w:sz w:val="26"/>
          <w:szCs w:val="26"/>
          <w:lang w:val="es-ES"/>
        </w:rPr>
      </w:pPr>
      <w:r w:rsidRPr="00927357">
        <w:rPr>
          <w:rFonts w:cs="Arial"/>
          <w:b/>
          <w:sz w:val="26"/>
          <w:szCs w:val="26"/>
          <w:lang w:val="es-ES"/>
        </w:rPr>
        <w:t>10.-</w:t>
      </w:r>
      <w:r w:rsidRPr="00927357">
        <w:rPr>
          <w:rFonts w:cs="Arial"/>
          <w:sz w:val="26"/>
          <w:szCs w:val="26"/>
          <w:lang w:val="es-ES"/>
        </w:rPr>
        <w:t xml:space="preserve"> Clausura de la Sesión.</w:t>
      </w:r>
    </w:p>
    <w:p w:rsidR="00927357" w:rsidRPr="00927357" w:rsidRDefault="00927357" w:rsidP="00927357">
      <w:pPr>
        <w:rPr>
          <w:rFonts w:cs="Arial"/>
          <w:sz w:val="26"/>
          <w:szCs w:val="26"/>
          <w:lang w:val="es-ES"/>
        </w:rPr>
      </w:pPr>
    </w:p>
    <w:p w:rsidR="00927357" w:rsidRDefault="00927357">
      <w:pPr>
        <w:jc w:val="left"/>
        <w:rPr>
          <w:sz w:val="26"/>
          <w:szCs w:val="26"/>
        </w:rPr>
      </w:pPr>
      <w:r>
        <w:rPr>
          <w:sz w:val="26"/>
          <w:szCs w:val="26"/>
        </w:rPr>
        <w:br w:type="page"/>
      </w:r>
    </w:p>
    <w:p w:rsidR="00AB2A79" w:rsidRPr="00AB2A79" w:rsidRDefault="00AB2A79" w:rsidP="00AB2A79">
      <w:pPr>
        <w:rPr>
          <w:rFonts w:ascii="Tahoma" w:hAnsi="Tahoma" w:cs="Tahoma"/>
          <w:b/>
          <w:sz w:val="18"/>
          <w:szCs w:val="18"/>
          <w:lang w:val="es-ES"/>
        </w:rPr>
      </w:pPr>
      <w:r w:rsidRPr="00AB2A79">
        <w:rPr>
          <w:rFonts w:ascii="Tahoma" w:hAnsi="Tahoma" w:cs="Tahoma"/>
          <w:b/>
          <w:sz w:val="18"/>
          <w:szCs w:val="18"/>
          <w:lang w:val="es-ES"/>
        </w:rPr>
        <w:lastRenderedPageBreak/>
        <w:t>MINUTA DE LA SEGUNDA SESIÓN DEL PERIODO DE INSTALACIÓN, DE LA SEXAGÉSIMA SEGUNDA LEGISLATURA DEL CONGRESO DEL ESTADO, INDEPENDIENTE, LIBRE Y SOBERANO DE COAHUILA DE ZARAGOZA.</w:t>
      </w:r>
    </w:p>
    <w:p w:rsidR="00AB2A79" w:rsidRPr="00AB2A79" w:rsidRDefault="00AB2A79" w:rsidP="00AB2A79">
      <w:pPr>
        <w:rPr>
          <w:rFonts w:ascii="Tahoma" w:hAnsi="Tahoma" w:cs="Tahoma"/>
          <w:b/>
          <w:sz w:val="18"/>
          <w:szCs w:val="18"/>
          <w:lang w:val="es-ES"/>
        </w:rPr>
      </w:pPr>
    </w:p>
    <w:p w:rsidR="00AB2A79" w:rsidRPr="00AB2A79" w:rsidRDefault="00AB2A79" w:rsidP="00AB2A79">
      <w:pPr>
        <w:rPr>
          <w:rFonts w:ascii="Tahoma" w:hAnsi="Tahoma" w:cs="Tahoma"/>
          <w:sz w:val="18"/>
          <w:szCs w:val="18"/>
          <w:lang w:val="es-ES"/>
        </w:rPr>
      </w:pPr>
      <w:r w:rsidRPr="00AB2A79">
        <w:rPr>
          <w:rFonts w:ascii="Tahoma" w:hAnsi="Tahoma" w:cs="Tahoma"/>
          <w:sz w:val="18"/>
          <w:szCs w:val="18"/>
          <w:lang w:val="es-ES"/>
        </w:rPr>
        <w:t>EN LA CIUDAD DE SALTILLO, COAHUILA DE ZARAGOZA, EN EL SALÓN DE SESIONES DEL CONGRESO DEL ESTADO INDEPENDIENTE, LIBRE Y SOBERANO DE COAHUILA DE ZARAGOZA, SIENDO LAS 11:00, HORAS, CON 27 MINUTOS DEL DÍA 5 DE ENERO DEL AÑO DOS MIL VEINTIUNO, DIO INICIO LA SEGUNDA SESIÓN DEL PERIODO DE INSTALACIÓN DE LA SEXAGÉSIMA SEGUNDA LEGISLATURA DEL CONGRESO DEL ESTADO, INDEPENDIENTE, LIBRE Y SOBERANO DE COAHUILA DE ZARAGOZA, CON LA ASISTENCIA DE 21 DE LOS INTEGRANTES DE LA LEGISLATURA. INFORMANDO LA PRESIDENCIA QUE EL DIPUTADO JESÚS MARÍA MONTEMAYOR GARZA, DIO AVISO QUE NO ASISTIRÍA A LA SESIÓN POR CAUSA JUSTIFICADA.</w:t>
      </w:r>
    </w:p>
    <w:p w:rsidR="00AB2A79" w:rsidRPr="00AB2A79" w:rsidRDefault="00AB2A79" w:rsidP="00AB2A79">
      <w:pPr>
        <w:rPr>
          <w:rFonts w:ascii="Tahoma" w:hAnsi="Tahoma" w:cs="Tahoma"/>
          <w:sz w:val="18"/>
          <w:szCs w:val="18"/>
          <w:lang w:val="es-ES"/>
        </w:rPr>
      </w:pPr>
    </w:p>
    <w:p w:rsidR="00AB2A79" w:rsidRPr="00AB2A79" w:rsidRDefault="00AB2A79" w:rsidP="00AB2A79">
      <w:pPr>
        <w:rPr>
          <w:rFonts w:ascii="Tahoma" w:hAnsi="Tahoma" w:cs="Tahoma"/>
          <w:sz w:val="18"/>
          <w:szCs w:val="18"/>
          <w:lang w:val="es-ES"/>
        </w:rPr>
      </w:pPr>
      <w:r w:rsidRPr="00AB2A79">
        <w:rPr>
          <w:rFonts w:ascii="Tahoma" w:hAnsi="Tahoma" w:cs="Tahoma"/>
          <w:b/>
          <w:sz w:val="18"/>
          <w:szCs w:val="18"/>
          <w:lang w:val="es-ES"/>
        </w:rPr>
        <w:t xml:space="preserve">1.- </w:t>
      </w:r>
      <w:r w:rsidRPr="00AB2A79">
        <w:rPr>
          <w:rFonts w:ascii="Tahoma" w:hAnsi="Tahoma" w:cs="Tahoma"/>
          <w:sz w:val="18"/>
          <w:szCs w:val="18"/>
          <w:lang w:val="es-ES"/>
        </w:rPr>
        <w:t>SE APROBÓ POR UNANIMIDAD DE VOTOS, Y EN LOS TÉRMINOS QUE FUE LEÍDO, EL ORDEN DEL DÍA.</w:t>
      </w:r>
    </w:p>
    <w:p w:rsidR="00AB2A79" w:rsidRPr="00AB2A79" w:rsidRDefault="00AB2A79" w:rsidP="00AB2A79">
      <w:pPr>
        <w:rPr>
          <w:rFonts w:ascii="Tahoma" w:hAnsi="Tahoma" w:cs="Tahoma"/>
          <w:sz w:val="18"/>
          <w:szCs w:val="18"/>
          <w:lang w:val="es-ES"/>
        </w:rPr>
      </w:pPr>
    </w:p>
    <w:p w:rsidR="00AB2A79" w:rsidRPr="00AB2A79" w:rsidRDefault="00AB2A79" w:rsidP="00AB2A79">
      <w:pPr>
        <w:rPr>
          <w:rFonts w:ascii="Tahoma" w:hAnsi="Tahoma" w:cs="Tahoma"/>
          <w:sz w:val="18"/>
          <w:szCs w:val="18"/>
          <w:lang w:val="es-ES"/>
        </w:rPr>
      </w:pPr>
      <w:r w:rsidRPr="00AB2A79">
        <w:rPr>
          <w:rFonts w:ascii="Tahoma" w:hAnsi="Tahoma" w:cs="Tahoma"/>
          <w:b/>
          <w:sz w:val="18"/>
          <w:szCs w:val="18"/>
          <w:lang w:val="es-ES"/>
        </w:rPr>
        <w:t xml:space="preserve">2.- </w:t>
      </w:r>
      <w:r w:rsidRPr="00AB2A79">
        <w:rPr>
          <w:rFonts w:ascii="Tahoma" w:hAnsi="Tahoma" w:cs="Tahoma"/>
          <w:sz w:val="18"/>
          <w:szCs w:val="18"/>
          <w:lang w:val="es-ES"/>
        </w:rPr>
        <w:t>SE APROBÓ POR UNANIMIDAD DE VOTOS Y EN LOS TÉRMINOS QUE FUE PRESENTADA LA MINUTA DE LA SESIÓN ANTERIOR, DISPENSÁNDOSE SU LECTURA.</w:t>
      </w:r>
    </w:p>
    <w:p w:rsidR="00AB2A79" w:rsidRPr="00AB2A79" w:rsidRDefault="00AB2A79" w:rsidP="00AB2A79">
      <w:pPr>
        <w:rPr>
          <w:rFonts w:ascii="Tahoma" w:hAnsi="Tahoma" w:cs="Tahoma"/>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 xml:space="preserve">3.- </w:t>
      </w:r>
      <w:r w:rsidRPr="00AB2A79">
        <w:rPr>
          <w:rFonts w:ascii="Tahoma" w:hAnsi="Tahoma" w:cs="Tahoma"/>
          <w:snapToGrid w:val="0"/>
          <w:sz w:val="18"/>
          <w:szCs w:val="18"/>
          <w:lang w:val="es-ES"/>
        </w:rPr>
        <w:t>SE APROBÓ POR UNANIMIDAD DE VOTOS, LA SOLICITUD DE LICENCIA PRESENTADA POR EL DIPUTADO SHAMIR FERNÁNDEZ HERNÁNDEZ, PARA SEPARARSE DEL CARGO DE DIPUTADO DE LA SEXAGÉSIMA SEGUNDA LEGISLATURA.</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 xml:space="preserve">4.- </w:t>
      </w:r>
      <w:r w:rsidRPr="00AB2A79">
        <w:rPr>
          <w:rFonts w:ascii="Tahoma" w:hAnsi="Tahoma" w:cs="Tahoma"/>
          <w:snapToGrid w:val="0"/>
          <w:sz w:val="18"/>
          <w:szCs w:val="18"/>
          <w:lang w:val="es-ES"/>
        </w:rPr>
        <w:t>SE APROBÓ POR UNANIMIDAD DE VOTOS, LA SOLICITUD DE LICENCIA PRESENTADA POR LA DIPUTADA TANIA VANESSA FLORES GUERRA, PARA SEPARARSE DEL CARGO DE DIPUTADA DE LA SEXAGÉSIMA SEGUNDA LEGISLATURA.</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eastAsia="Calibri" w:hAnsi="Tahoma" w:cs="Tahoma"/>
          <w:snapToGrid w:val="0"/>
          <w:sz w:val="18"/>
          <w:szCs w:val="18"/>
          <w:lang w:val="es-ES"/>
        </w:rPr>
      </w:pPr>
      <w:r w:rsidRPr="00AB2A79">
        <w:rPr>
          <w:rFonts w:ascii="Tahoma" w:eastAsia="Calibri" w:hAnsi="Tahoma" w:cs="Tahoma"/>
          <w:b/>
          <w:snapToGrid w:val="0"/>
          <w:sz w:val="18"/>
          <w:szCs w:val="18"/>
          <w:lang w:val="es-ES"/>
        </w:rPr>
        <w:t xml:space="preserve">5.- </w:t>
      </w:r>
      <w:r w:rsidRPr="00AB2A79">
        <w:rPr>
          <w:rFonts w:ascii="Tahoma" w:eastAsia="Calibri" w:hAnsi="Tahoma" w:cs="Tahoma"/>
          <w:snapToGrid w:val="0"/>
          <w:sz w:val="18"/>
          <w:szCs w:val="18"/>
          <w:lang w:val="es-ES"/>
        </w:rPr>
        <w:t>LA PRESIDENCIA LLEVÓ A CABO LA TOMA DE PROTESTA DEL CIUDADANO MARIO CEPEDA RAMÍREZ Y DE LA CIUDADANA YOLANDA ELIZONDO MALTOS, COMO DIPUTADO Y DIPUTADA DE LA SEXAGÉSIMA SEGUNDA LEGISLATURA DEL CONGRESO DEL ESTADO DE COAHUILA DE ZARAGOZA, AL TÉRMINO DE LA MISMA, LOS LEGISLADORES PASARON A SU CURULES INCORPORÁNDOSE AL TRABAJO DE LA SESIÓN.</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eastAsia="Arial" w:hAnsi="Tahoma" w:cs="Tahoma"/>
          <w:sz w:val="18"/>
          <w:szCs w:val="18"/>
          <w:lang w:val="es-ES"/>
        </w:rPr>
      </w:pPr>
      <w:r w:rsidRPr="00AB2A79">
        <w:rPr>
          <w:rFonts w:ascii="Tahoma" w:eastAsia="Arial" w:hAnsi="Tahoma" w:cs="Tahoma"/>
          <w:b/>
          <w:sz w:val="18"/>
          <w:szCs w:val="18"/>
          <w:lang w:val="es-ES"/>
        </w:rPr>
        <w:t xml:space="preserve">6.- </w:t>
      </w:r>
      <w:r w:rsidRPr="00AB2A79">
        <w:rPr>
          <w:rFonts w:ascii="Tahoma" w:eastAsia="Arial" w:hAnsi="Tahoma" w:cs="Tahoma"/>
          <w:sz w:val="18"/>
          <w:szCs w:val="18"/>
          <w:lang w:val="es-ES"/>
        </w:rPr>
        <w:t>SE APROBÓ POR UNANIMIDAD DE VOTOS, EL PROYECTO DE DECRETO POR EL CUAL SE OTORGÓ LICENCIA AL CIUDADANO JOSÉ DE JESÚS DÍAZ GUTIÉRREZ AL CARGO DE PRIMER REGIDOR DEL R. AYUNTAMIENTO DE ALLENDE, COAHUILA DE ZARAGOZA.</w:t>
      </w:r>
    </w:p>
    <w:p w:rsidR="00AB2A79" w:rsidRPr="00AB2A79" w:rsidRDefault="00AB2A79" w:rsidP="00AB2A79">
      <w:pPr>
        <w:widowControl w:val="0"/>
        <w:rPr>
          <w:rFonts w:ascii="Tahoma" w:eastAsia="Arial" w:hAnsi="Tahoma" w:cs="Tahoma"/>
          <w:sz w:val="18"/>
          <w:szCs w:val="18"/>
          <w:lang w:val="es-ES"/>
        </w:rPr>
      </w:pPr>
    </w:p>
    <w:p w:rsidR="00AB2A79" w:rsidRPr="00AB2A79" w:rsidRDefault="00AB2A79" w:rsidP="00AB2A79">
      <w:pPr>
        <w:widowControl w:val="0"/>
        <w:rPr>
          <w:rFonts w:ascii="Tahoma" w:eastAsia="Arial" w:hAnsi="Tahoma" w:cs="Tahoma"/>
          <w:sz w:val="18"/>
          <w:szCs w:val="18"/>
          <w:lang w:val="es-ES"/>
        </w:rPr>
      </w:pPr>
      <w:r w:rsidRPr="00AB2A79">
        <w:rPr>
          <w:rFonts w:ascii="Tahoma" w:eastAsia="Arial" w:hAnsi="Tahoma" w:cs="Tahoma"/>
          <w:b/>
          <w:sz w:val="18"/>
          <w:szCs w:val="18"/>
          <w:lang w:val="es-ES"/>
        </w:rPr>
        <w:t xml:space="preserve">7.- </w:t>
      </w:r>
      <w:r w:rsidRPr="00AB2A79">
        <w:rPr>
          <w:rFonts w:ascii="Tahoma" w:eastAsia="Arial" w:hAnsi="Tahoma" w:cs="Tahoma"/>
          <w:sz w:val="18"/>
          <w:szCs w:val="18"/>
          <w:lang w:val="es-ES"/>
        </w:rPr>
        <w:t>SE APROBÓ POR UNANIMIDAD DE VOTOS, EL PROYECTO DE DECRETO POR EL CUAL SE OTORGÓ LICENCIA A LA CIUDADANA ROSA MARIBEL CORONADO MARTÍNEZ, AL CARGO DE REGIDORA DE REPRESENTACIÓN PROPORCIONAL DEL R. AYUNTAMIENTO DE FRANCISCO I. MADERO, COAHUILA DE ZARAGOZA.</w:t>
      </w:r>
    </w:p>
    <w:p w:rsidR="00AB2A79" w:rsidRPr="00AB2A79" w:rsidRDefault="00AB2A79" w:rsidP="00AB2A79">
      <w:pPr>
        <w:widowControl w:val="0"/>
        <w:rPr>
          <w:rFonts w:ascii="Tahoma" w:eastAsia="Arial" w:hAnsi="Tahoma" w:cs="Tahoma"/>
          <w:sz w:val="18"/>
          <w:szCs w:val="18"/>
          <w:lang w:val="es-ES"/>
        </w:rPr>
      </w:pPr>
    </w:p>
    <w:p w:rsidR="00AB2A79" w:rsidRPr="00AB2A79" w:rsidRDefault="00AB2A79" w:rsidP="00AB2A79">
      <w:pPr>
        <w:widowControl w:val="0"/>
        <w:rPr>
          <w:rFonts w:ascii="Tahoma" w:eastAsia="Arial" w:hAnsi="Tahoma" w:cs="Tahoma"/>
          <w:sz w:val="18"/>
          <w:szCs w:val="18"/>
          <w:lang w:val="es-ES"/>
        </w:rPr>
      </w:pPr>
      <w:r w:rsidRPr="00AB2A79">
        <w:rPr>
          <w:rFonts w:ascii="Tahoma" w:eastAsia="Arial" w:hAnsi="Tahoma" w:cs="Tahoma"/>
          <w:b/>
          <w:sz w:val="18"/>
          <w:szCs w:val="18"/>
          <w:lang w:val="es-ES"/>
        </w:rPr>
        <w:t xml:space="preserve">8.- </w:t>
      </w:r>
      <w:r w:rsidRPr="00AB2A79">
        <w:rPr>
          <w:rFonts w:ascii="Tahoma" w:eastAsia="Arial" w:hAnsi="Tahoma" w:cs="Tahoma"/>
          <w:sz w:val="18"/>
          <w:szCs w:val="18"/>
          <w:lang w:val="es-ES"/>
        </w:rPr>
        <w:t>SE APROBÓ POR UNANIMIDAD DE VOTOS, EL PROYECTO DE DECRETO POR EL CUAL SE OTORGÓ LICENCIA A LA CIUDADANA GLADYS AYALA FLORES, AL CARGO DE PRESIDENTA MUNICIPAL DEL R. AYUNTAMIENTO DE SAN BUENAVENTURA, COAHUILA DE ZARAGOZA.</w:t>
      </w:r>
    </w:p>
    <w:p w:rsidR="00AB2A79" w:rsidRPr="00AB2A79" w:rsidRDefault="00AB2A79" w:rsidP="00AB2A79">
      <w:pPr>
        <w:widowControl w:val="0"/>
        <w:rPr>
          <w:rFonts w:ascii="Tahoma" w:eastAsia="Arial" w:hAnsi="Tahoma" w:cs="Tahoma"/>
          <w:b/>
          <w:sz w:val="18"/>
          <w:szCs w:val="18"/>
          <w:lang w:val="es-ES"/>
        </w:rPr>
      </w:pPr>
    </w:p>
    <w:p w:rsidR="00AB2A79" w:rsidRPr="00AB2A79" w:rsidRDefault="00AB2A79" w:rsidP="00AB2A79">
      <w:pPr>
        <w:widowControl w:val="0"/>
        <w:rPr>
          <w:rFonts w:ascii="Tahoma" w:eastAsia="Arial" w:hAnsi="Tahoma" w:cs="Tahoma"/>
          <w:sz w:val="18"/>
          <w:szCs w:val="18"/>
          <w:lang w:val="es-ES"/>
        </w:rPr>
      </w:pPr>
      <w:r w:rsidRPr="00AB2A79">
        <w:rPr>
          <w:rFonts w:ascii="Tahoma" w:eastAsia="Arial" w:hAnsi="Tahoma" w:cs="Tahoma"/>
          <w:b/>
          <w:sz w:val="18"/>
          <w:szCs w:val="18"/>
          <w:lang w:val="es-ES"/>
        </w:rPr>
        <w:t xml:space="preserve">9.- </w:t>
      </w:r>
      <w:r w:rsidRPr="00AB2A79">
        <w:rPr>
          <w:rFonts w:ascii="Tahoma" w:eastAsia="Arial" w:hAnsi="Tahoma" w:cs="Tahoma"/>
          <w:sz w:val="18"/>
          <w:szCs w:val="18"/>
          <w:lang w:val="es-ES"/>
        </w:rPr>
        <w:t>SE APROBÓ POR UNANIMIDAD DE VOTOS, EL PROYECTO DE DECRETO POR EL CUAL SE OTORGA LICENCIA AL CIUDADANO CESAR FLORES SOSA, AL CARGO DE REGIDOR DE REPRESENTACIÓN PROPORCIONAL DEL R. AYUNTAMIENTO DE MONCLOVA, COAHUILA DE ZARAGOZA.</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eastAsia="Arial" w:hAnsi="Tahoma" w:cs="Tahoma"/>
          <w:sz w:val="18"/>
          <w:szCs w:val="18"/>
          <w:lang w:val="es-ES"/>
        </w:rPr>
      </w:pPr>
      <w:r w:rsidRPr="00AB2A79">
        <w:rPr>
          <w:rFonts w:ascii="Tahoma" w:eastAsia="Arial" w:hAnsi="Tahoma" w:cs="Tahoma"/>
          <w:b/>
          <w:sz w:val="18"/>
          <w:szCs w:val="18"/>
          <w:lang w:val="es-ES"/>
        </w:rPr>
        <w:t xml:space="preserve">10.- </w:t>
      </w:r>
      <w:r w:rsidRPr="00AB2A79">
        <w:rPr>
          <w:rFonts w:ascii="Tahoma" w:eastAsia="Arial" w:hAnsi="Tahoma" w:cs="Tahoma"/>
          <w:sz w:val="18"/>
          <w:szCs w:val="18"/>
          <w:lang w:val="es-ES"/>
        </w:rPr>
        <w:t xml:space="preserve">SE APROBÓ POR UNANIMIDAD DE VOTOS, EL PROYECTO DE DECRETO POR EL CUAL SE OTORGÓ LICENCIA AL CIUDADANO </w:t>
      </w:r>
      <w:r w:rsidRPr="00AB2A79">
        <w:rPr>
          <w:rFonts w:ascii="Tahoma" w:hAnsi="Tahoma" w:cs="Tahoma"/>
          <w:bCs/>
          <w:sz w:val="18"/>
          <w:szCs w:val="18"/>
          <w:lang w:val="es-ES"/>
        </w:rPr>
        <w:t>THEODOROS KALIONCHIZ DE LA FUENTE</w:t>
      </w:r>
      <w:r w:rsidRPr="00AB2A79">
        <w:rPr>
          <w:rFonts w:ascii="Tahoma" w:eastAsia="Arial" w:hAnsi="Tahoma" w:cs="Tahoma"/>
          <w:sz w:val="18"/>
          <w:szCs w:val="18"/>
          <w:lang w:val="es-ES"/>
        </w:rPr>
        <w:t>, AL CARGO DE TERCER REGIDOR DEL R. AYUNTAMIENTO DE MONCLOVA, COAHUILA DE ZARAGOZA.</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 xml:space="preserve">11.- </w:t>
      </w:r>
      <w:r w:rsidRPr="00AB2A79">
        <w:rPr>
          <w:rFonts w:ascii="Tahoma" w:hAnsi="Tahoma" w:cs="Tahoma"/>
          <w:snapToGrid w:val="0"/>
          <w:sz w:val="18"/>
          <w:szCs w:val="18"/>
          <w:lang w:val="es-ES"/>
        </w:rPr>
        <w:t>LA PRESIDENCIA LLEVO A CABO LA DECLARATORIA DE LA CONSTITUCIÓN DE LOS GRUPOS PARLAMENTARIOS Y LAS FRACCIONES PARLAMENTARIAS DE LA SEXAGÉSIMA SEGUNDA LEGISLATURA DEL CONGRESO DEL ESTADO, EN LOS SIGUIENTES TÉRMINOS:</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rPr>
          <w:rFonts w:ascii="Tahoma" w:hAnsi="Tahoma" w:cs="Tahoma"/>
          <w:sz w:val="18"/>
          <w:szCs w:val="18"/>
          <w:lang w:val="es-ES_tradnl"/>
        </w:rPr>
      </w:pPr>
      <w:r w:rsidRPr="00AB2A79">
        <w:rPr>
          <w:rFonts w:ascii="Tahoma" w:hAnsi="Tahoma" w:cs="Tahoma"/>
          <w:b/>
          <w:sz w:val="18"/>
          <w:szCs w:val="18"/>
          <w:lang w:val="es-ES_tradnl"/>
        </w:rPr>
        <w:t xml:space="preserve">12.- </w:t>
      </w:r>
      <w:r w:rsidRPr="00AB2A79">
        <w:rPr>
          <w:rFonts w:ascii="Tahoma" w:hAnsi="Tahoma" w:cs="Tahoma"/>
          <w:sz w:val="18"/>
          <w:szCs w:val="18"/>
          <w:lang w:val="es-ES_tradnl"/>
        </w:rPr>
        <w:t xml:space="preserve">SE DECLARAN LEGAL Y FORMALMENTE CONSTITUIDOS LOS GRUPOS PARLAMENTARIOS Y LA FRACCIÓN PARLAMENTARIA DE LA SEXAGÉSIMA PRIMERA LEGISLATURA DEL CONGRESO DEL ESTADO INDEPENDIENTE, LIBRE Y SOBERANO DE COAHUILA DE ZARAGOZA, LOS CUALES SE INTEGRAN Y DENOMINAN EN LA SIGUIENTE FORMA: </w:t>
      </w:r>
    </w:p>
    <w:p w:rsidR="00AB2A79" w:rsidRPr="00AB2A79" w:rsidRDefault="00AB2A79" w:rsidP="00AB2A79">
      <w:pPr>
        <w:rPr>
          <w:rFonts w:ascii="Tahoma" w:hAnsi="Tahoma" w:cs="Tahoma"/>
          <w:b/>
          <w:sz w:val="18"/>
          <w:szCs w:val="18"/>
          <w:lang w:val="es-ES_tradnl"/>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 xml:space="preserve">GRUPO PARLAMENTARIO </w:t>
      </w:r>
      <w:r w:rsidRPr="00AB2A79">
        <w:rPr>
          <w:rFonts w:ascii="Tahoma" w:hAnsi="Tahoma" w:cs="Tahoma"/>
          <w:b/>
          <w:snapToGrid w:val="0"/>
          <w:sz w:val="18"/>
          <w:szCs w:val="18"/>
          <w:lang w:val="es-ES"/>
        </w:rPr>
        <w:t>"MIGUEL RAMOS ARIZPE",</w:t>
      </w:r>
      <w:r w:rsidRPr="00AB2A79">
        <w:rPr>
          <w:rFonts w:ascii="Tahoma" w:hAnsi="Tahoma" w:cs="Tahoma"/>
          <w:snapToGrid w:val="0"/>
          <w:sz w:val="18"/>
          <w:szCs w:val="18"/>
          <w:lang w:val="es-ES"/>
        </w:rPr>
        <w:t xml:space="preserve"> SE INTEGRA POR 8 DIPUTADAS Y 8 DIPUTADOS DEL PARTIDO REVOLUCIONARIO INSTITUCIONAL Y SU COORDINADOR SERÁ EL DIPUTADO </w:t>
      </w:r>
      <w:r w:rsidRPr="00AB2A79">
        <w:rPr>
          <w:rFonts w:ascii="Tahoma" w:hAnsi="Tahoma" w:cs="Tahoma"/>
          <w:b/>
          <w:snapToGrid w:val="0"/>
          <w:sz w:val="18"/>
          <w:szCs w:val="18"/>
          <w:lang w:val="es-ES"/>
        </w:rPr>
        <w:t>EDUARDO OLMOS CASTRO</w:t>
      </w:r>
      <w:r w:rsidRPr="00AB2A79">
        <w:rPr>
          <w:rFonts w:ascii="Tahoma" w:hAnsi="Tahoma" w:cs="Tahoma"/>
          <w:snapToGrid w:val="0"/>
          <w:sz w:val="18"/>
          <w:szCs w:val="18"/>
          <w:lang w:val="es-ES"/>
        </w:rPr>
        <w:t>.</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 xml:space="preserve">GRUPO PARLAMENTARIO, </w:t>
      </w:r>
      <w:r w:rsidRPr="00AB2A79">
        <w:rPr>
          <w:rFonts w:ascii="Tahoma" w:hAnsi="Tahoma" w:cs="Tahoma"/>
          <w:b/>
          <w:snapToGrid w:val="0"/>
          <w:sz w:val="18"/>
          <w:szCs w:val="18"/>
          <w:lang w:val="es-ES"/>
        </w:rPr>
        <w:t>"MOVIMIENTO REGENERACIÓN NACIONAL (MORENA)",</w:t>
      </w:r>
      <w:r w:rsidRPr="00AB2A79">
        <w:rPr>
          <w:rFonts w:ascii="Tahoma" w:hAnsi="Tahoma" w:cs="Tahoma"/>
          <w:snapToGrid w:val="0"/>
          <w:sz w:val="18"/>
          <w:szCs w:val="18"/>
          <w:lang w:val="es-ES"/>
        </w:rPr>
        <w:t xml:space="preserve"> SE INTEGRA POR 3 DIPUTADAS Y 1 DIPUTADO DEL PARTIDO MOVIMIENTO REGENERACIÓN NACIONAL (MORENA) Y SU COORDINADORA SERÁ LA </w:t>
      </w:r>
      <w:r w:rsidRPr="00AB2A79">
        <w:rPr>
          <w:rFonts w:ascii="Tahoma" w:hAnsi="Tahoma" w:cs="Tahoma"/>
          <w:b/>
          <w:snapToGrid w:val="0"/>
          <w:sz w:val="18"/>
          <w:szCs w:val="18"/>
          <w:lang w:val="es-ES"/>
        </w:rPr>
        <w:t>DIPUTADA LIZBETH OGAZÓN NAVA; Y SU SUBCOORDINADOR EL DIPUTADO FRANCISCO JAVIER CORTEZ GÓMEZ</w:t>
      </w:r>
      <w:r w:rsidRPr="00AB2A79">
        <w:rPr>
          <w:rFonts w:ascii="Tahoma" w:hAnsi="Tahoma" w:cs="Tahoma"/>
          <w:snapToGrid w:val="0"/>
          <w:sz w:val="18"/>
          <w:szCs w:val="18"/>
          <w:lang w:val="es-ES"/>
        </w:rPr>
        <w:t>.</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b/>
          <w:snapToGrid w:val="0"/>
          <w:sz w:val="18"/>
          <w:szCs w:val="18"/>
          <w:lang w:val="es-ES"/>
        </w:rPr>
      </w:pPr>
      <w:r w:rsidRPr="00AB2A79">
        <w:rPr>
          <w:rFonts w:ascii="Tahoma" w:hAnsi="Tahoma" w:cs="Tahoma"/>
          <w:snapToGrid w:val="0"/>
          <w:sz w:val="18"/>
          <w:szCs w:val="18"/>
          <w:lang w:val="es-ES"/>
        </w:rPr>
        <w:t xml:space="preserve">GRUPO PARLAMENTARIO </w:t>
      </w:r>
      <w:r w:rsidRPr="00AB2A79">
        <w:rPr>
          <w:rFonts w:ascii="Tahoma" w:hAnsi="Tahoma" w:cs="Tahoma"/>
          <w:b/>
          <w:snapToGrid w:val="0"/>
          <w:sz w:val="18"/>
          <w:szCs w:val="18"/>
          <w:lang w:val="es-ES"/>
        </w:rPr>
        <w:t>“CARLOS ALBERTO PÁEZ FALCÓN”,</w:t>
      </w:r>
      <w:r w:rsidRPr="00AB2A79">
        <w:rPr>
          <w:rFonts w:ascii="Tahoma" w:hAnsi="Tahoma" w:cs="Tahoma"/>
          <w:snapToGrid w:val="0"/>
          <w:sz w:val="18"/>
          <w:szCs w:val="18"/>
          <w:lang w:val="es-ES"/>
        </w:rPr>
        <w:t xml:space="preserve"> SE INTEGRA POR 2 DIPUTADAS Y 1 DIPUTADO DEL PARTIDO ACCIÓN NACIONAL Y SU COORDINADOR SERÁ EL </w:t>
      </w:r>
      <w:r w:rsidRPr="00AB2A79">
        <w:rPr>
          <w:rFonts w:ascii="Tahoma" w:hAnsi="Tahoma" w:cs="Tahoma"/>
          <w:b/>
          <w:snapToGrid w:val="0"/>
          <w:sz w:val="18"/>
          <w:szCs w:val="18"/>
          <w:lang w:val="es-ES"/>
        </w:rPr>
        <w:t>DIPUTADO RODOLFO GERARDO WALSS AURIOLES; Y SU SUBCOORDINADORA LA DIPUTADA LUZ NATALIA VIRGIL ORONA.</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b/>
          <w:snapToGrid w:val="0"/>
          <w:sz w:val="18"/>
          <w:szCs w:val="18"/>
          <w:lang w:val="es-ES"/>
        </w:rPr>
      </w:pPr>
      <w:r w:rsidRPr="00AB2A79">
        <w:rPr>
          <w:rFonts w:ascii="Tahoma" w:hAnsi="Tahoma" w:cs="Tahoma"/>
          <w:snapToGrid w:val="0"/>
          <w:sz w:val="18"/>
          <w:szCs w:val="18"/>
          <w:lang w:val="es-ES"/>
        </w:rPr>
        <w:t xml:space="preserve">FRACCIÓN PARLAMENTARIA, </w:t>
      </w:r>
      <w:r w:rsidRPr="00AB2A79">
        <w:rPr>
          <w:rFonts w:ascii="Tahoma" w:hAnsi="Tahoma" w:cs="Tahoma"/>
          <w:b/>
          <w:snapToGrid w:val="0"/>
          <w:sz w:val="18"/>
          <w:szCs w:val="18"/>
          <w:lang w:val="es-ES"/>
        </w:rPr>
        <w:t xml:space="preserve">“EVARISTO PÉREZ ARREOLA”, </w:t>
      </w:r>
      <w:r w:rsidRPr="00AB2A79">
        <w:rPr>
          <w:rFonts w:ascii="Tahoma" w:hAnsi="Tahoma" w:cs="Tahoma"/>
          <w:snapToGrid w:val="0"/>
          <w:sz w:val="18"/>
          <w:szCs w:val="18"/>
          <w:lang w:val="es-ES"/>
        </w:rPr>
        <w:t xml:space="preserve">DEL PARTIDO UNIDAD DEMOCRÁTICA DE COAHUILA, FORMADA POR LA </w:t>
      </w:r>
      <w:r w:rsidRPr="00AB2A79">
        <w:rPr>
          <w:rFonts w:ascii="Tahoma" w:hAnsi="Tahoma" w:cs="Tahoma"/>
          <w:b/>
          <w:snapToGrid w:val="0"/>
          <w:sz w:val="18"/>
          <w:szCs w:val="18"/>
          <w:lang w:val="es-ES"/>
        </w:rPr>
        <w:t xml:space="preserve">DIPUTADA </w:t>
      </w:r>
      <w:r w:rsidRPr="00AB2A79">
        <w:rPr>
          <w:rFonts w:ascii="Tahoma" w:eastAsia="Calibri" w:hAnsi="Tahoma" w:cs="Tahoma"/>
          <w:b/>
          <w:snapToGrid w:val="0"/>
          <w:sz w:val="18"/>
          <w:szCs w:val="18"/>
          <w:lang w:val="es-ES"/>
        </w:rPr>
        <w:t>YOLANDA ELIZONDO MALTOS</w:t>
      </w:r>
      <w:r w:rsidRPr="00AB2A79">
        <w:rPr>
          <w:rFonts w:ascii="Tahoma" w:hAnsi="Tahoma" w:cs="Tahoma"/>
          <w:b/>
          <w:snapToGrid w:val="0"/>
          <w:sz w:val="18"/>
          <w:szCs w:val="18"/>
          <w:lang w:val="es-ES"/>
        </w:rPr>
        <w:t>.</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hAnsi="Tahoma" w:cs="Tahoma"/>
          <w:b/>
          <w:snapToGrid w:val="0"/>
          <w:sz w:val="18"/>
          <w:szCs w:val="18"/>
          <w:lang w:val="es-ES"/>
        </w:rPr>
      </w:pPr>
      <w:r w:rsidRPr="00AB2A79">
        <w:rPr>
          <w:rFonts w:ascii="Tahoma" w:hAnsi="Tahoma" w:cs="Tahoma"/>
          <w:snapToGrid w:val="0"/>
          <w:sz w:val="18"/>
          <w:szCs w:val="18"/>
          <w:lang w:val="es-ES"/>
        </w:rPr>
        <w:t xml:space="preserve">FRACCIÓN PARLAMENTARIA, </w:t>
      </w:r>
      <w:r w:rsidRPr="00AB2A79">
        <w:rPr>
          <w:rFonts w:ascii="Tahoma" w:hAnsi="Tahoma" w:cs="Tahoma"/>
          <w:b/>
          <w:snapToGrid w:val="0"/>
          <w:sz w:val="18"/>
          <w:szCs w:val="18"/>
          <w:lang w:val="es-ES"/>
        </w:rPr>
        <w:t xml:space="preserve">“MARIO MOLINA PASQUEL” </w:t>
      </w:r>
      <w:r w:rsidRPr="00AB2A79">
        <w:rPr>
          <w:rFonts w:ascii="Tahoma" w:hAnsi="Tahoma" w:cs="Tahoma"/>
          <w:snapToGrid w:val="0"/>
          <w:sz w:val="18"/>
          <w:szCs w:val="18"/>
          <w:lang w:val="es-ES"/>
        </w:rPr>
        <w:t xml:space="preserve">DEL PARTIDO VERDE ECOLOGISTA DE MÉXICO, FORMADA POR LA </w:t>
      </w:r>
      <w:r w:rsidRPr="00AB2A79">
        <w:rPr>
          <w:rFonts w:ascii="Tahoma" w:hAnsi="Tahoma" w:cs="Tahoma"/>
          <w:b/>
          <w:snapToGrid w:val="0"/>
          <w:sz w:val="18"/>
          <w:szCs w:val="18"/>
          <w:lang w:val="es-ES"/>
        </w:rPr>
        <w:t xml:space="preserve">DIPUTADA </w:t>
      </w:r>
      <w:r w:rsidRPr="00AB2A79">
        <w:rPr>
          <w:rFonts w:ascii="Tahoma" w:eastAsia="Arial" w:hAnsi="Tahoma" w:cs="Tahoma"/>
          <w:b/>
          <w:sz w:val="18"/>
          <w:szCs w:val="18"/>
          <w:lang w:val="es-ES"/>
        </w:rPr>
        <w:t>CLAUDIA ELVIRA RODRÍGUEZ MÁRQUEZ</w:t>
      </w:r>
      <w:r w:rsidRPr="00AB2A79">
        <w:rPr>
          <w:rFonts w:ascii="Tahoma" w:hAnsi="Tahoma" w:cs="Tahoma"/>
          <w:b/>
          <w:snapToGrid w:val="0"/>
          <w:sz w:val="18"/>
          <w:szCs w:val="18"/>
          <w:lang w:val="es-ES"/>
        </w:rPr>
        <w:t>.</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 xml:space="preserve">13.- </w:t>
      </w:r>
      <w:r w:rsidRPr="00AB2A79">
        <w:rPr>
          <w:rFonts w:ascii="Tahoma" w:hAnsi="Tahoma" w:cs="Tahoma"/>
          <w:snapToGrid w:val="0"/>
          <w:sz w:val="18"/>
          <w:szCs w:val="18"/>
          <w:lang w:val="es-ES"/>
        </w:rPr>
        <w:t xml:space="preserve">LA PRESIDENCIA LLEVÓ A CABO LA DECLARATORIA SOBRE LA FORMAL INTEGRACIÓN DE LA JUNTA DE GOBIERNO DEL CONGRESO DEL ESTADO Y LA DESIGNACIÓN DE SU PRESIDENTE, EN LOS SIGUIENTES TÉRMINOS </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 xml:space="preserve">PRIMERO.- </w:t>
      </w:r>
      <w:r w:rsidRPr="00AB2A79">
        <w:rPr>
          <w:rFonts w:ascii="Tahoma" w:hAnsi="Tahoma" w:cs="Tahoma"/>
          <w:snapToGrid w:val="0"/>
          <w:sz w:val="18"/>
          <w:szCs w:val="18"/>
          <w:lang w:val="es-ES"/>
        </w:rPr>
        <w:t>SE DECLARA LEGAL Y FORMALMENTE CONSTITUIDA LA JUNTA DE GOBIERNO DE LA SEXAGÉSIMA SEGUNDA LEGISLATURA DEL CONGRESO DEL ESTADO INDEPENDIENTE, LIBRE Y SOBERANO DE COAHUILA DE ZARAGOZA.</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SEGUNDO.-</w:t>
      </w:r>
      <w:r w:rsidRPr="00AB2A79">
        <w:rPr>
          <w:rFonts w:ascii="Tahoma" w:hAnsi="Tahoma" w:cs="Tahoma"/>
          <w:snapToGrid w:val="0"/>
          <w:sz w:val="18"/>
          <w:szCs w:val="18"/>
          <w:lang w:val="es-ES"/>
        </w:rPr>
        <w:t xml:space="preserve"> LA JUNTA DE GOBIERNO DE LA SEXAGÉSIMA SEGUNDA LEGISLATURA DEL CONGRESO DEL ESTADO, ESTARÁ INTEGRADA EN LA SIGUIENTE FORMA:</w:t>
      </w:r>
    </w:p>
    <w:p w:rsidR="00AB2A79" w:rsidRPr="00AB2A79" w:rsidRDefault="00AB2A79" w:rsidP="00AB2A79">
      <w:pPr>
        <w:widowControl w:val="0"/>
        <w:jc w:val="left"/>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DIPUTADO EDUARDO OLMOS CASTRO, COORDINADOR DEL GRUPO PARLAMENTARIO "MIGUEL RAMOS ARIZPE", DEL PARTIDO REVOLUCIONARIO INSTITUCIONAL.</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DIPUTADA LIZBETH OGAZÓN NAVA, COORDINADORA DEL GRUPO PARLAMENTARIO, "MOVIMIENTO REGENERACIÓN NACIONAL (MORENA)" DEL PARTIDO MORENA.</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 xml:space="preserve">DIPUTADO RODOLFO GERARDO WALSS AURIOLES, COORDINADOR DEL GRUPO PARLAMENTARIO “CARLOS ALBERTO PÁEZ FALCÓN”, DEL PARTIDO ACCIÓN NACIONAL.  </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 xml:space="preserve">DIPUTADA </w:t>
      </w:r>
      <w:r w:rsidRPr="00AB2A79">
        <w:rPr>
          <w:rFonts w:ascii="Tahoma" w:eastAsia="Calibri" w:hAnsi="Tahoma" w:cs="Tahoma"/>
          <w:snapToGrid w:val="0"/>
          <w:sz w:val="18"/>
          <w:szCs w:val="18"/>
          <w:lang w:val="es-ES"/>
        </w:rPr>
        <w:t>YOLANDA ELIZONDO MALTOS,</w:t>
      </w:r>
      <w:r w:rsidRPr="00AB2A79">
        <w:rPr>
          <w:rFonts w:ascii="Tahoma" w:hAnsi="Tahoma" w:cs="Tahoma"/>
          <w:snapToGrid w:val="0"/>
          <w:sz w:val="18"/>
          <w:szCs w:val="18"/>
          <w:lang w:val="es-ES"/>
        </w:rPr>
        <w:t xml:space="preserve"> DE LA FRACCIÓN PARLAMENTARIA, “EVARISTO PÉREZ ARREOLA”, DEL PARTIDO UNIDAD DEMOCRÁTICA DE COAHUILA.</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 xml:space="preserve">DIPUTADA </w:t>
      </w:r>
      <w:r w:rsidRPr="00AB2A79">
        <w:rPr>
          <w:rFonts w:ascii="Tahoma" w:eastAsia="Arial" w:hAnsi="Tahoma" w:cs="Tahoma"/>
          <w:sz w:val="18"/>
          <w:szCs w:val="18"/>
          <w:lang w:val="es-ES"/>
        </w:rPr>
        <w:t>CLAUDIA ELVIRA RODRÍGUEZ MÁRQUEZ,</w:t>
      </w:r>
      <w:r w:rsidRPr="00AB2A79">
        <w:rPr>
          <w:rFonts w:ascii="Tahoma" w:hAnsi="Tahoma" w:cs="Tahoma"/>
          <w:snapToGrid w:val="0"/>
          <w:sz w:val="18"/>
          <w:szCs w:val="18"/>
          <w:lang w:val="es-ES"/>
        </w:rPr>
        <w:t xml:space="preserve"> DE LA FRACCIÓN PARLAMENTARIA, “MARIO MOLINA PASQUEL” DEL PARTIDO VERDE ECOLOGISTA DE MÉXICO.</w:t>
      </w:r>
    </w:p>
    <w:p w:rsidR="00AB2A79" w:rsidRPr="00AB2A79" w:rsidRDefault="00AB2A79" w:rsidP="00AB2A79">
      <w:pPr>
        <w:widowControl w:val="0"/>
        <w:jc w:val="left"/>
        <w:rPr>
          <w:rFonts w:ascii="Tahoma" w:hAnsi="Tahoma" w:cs="Tahoma"/>
          <w:b/>
          <w:snapToGrid w:val="0"/>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b/>
          <w:snapToGrid w:val="0"/>
          <w:sz w:val="18"/>
          <w:szCs w:val="18"/>
          <w:lang w:val="es-ES"/>
        </w:rPr>
        <w:t>TERCERO.-</w:t>
      </w:r>
      <w:r w:rsidRPr="00AB2A79">
        <w:rPr>
          <w:rFonts w:ascii="Tahoma" w:hAnsi="Tahoma" w:cs="Tahoma"/>
          <w:snapToGrid w:val="0"/>
          <w:sz w:val="18"/>
          <w:szCs w:val="18"/>
          <w:lang w:val="es-ES"/>
        </w:rPr>
        <w:t xml:space="preserve"> LA JUNTA DE GOBIERNO DE LA SEXAGÉSIMA SEGUNDA LEGISLATURA SERÁ PRESIDIDA POR EL DIPUTADO EDUARDO OLMOS CASTRO, SEGÚN LO DISPUESTO EN EL ARTÍCULO 64 DE LA LEY ORGÁNICA DEL CONGRESO DEL ESTADO.</w:t>
      </w:r>
    </w:p>
    <w:p w:rsidR="00AB2A79" w:rsidRPr="00AB2A79" w:rsidRDefault="00AB2A79" w:rsidP="00AB2A79">
      <w:pPr>
        <w:widowControl w:val="0"/>
        <w:rPr>
          <w:rFonts w:ascii="Tahoma" w:hAnsi="Tahoma" w:cs="Tahoma"/>
          <w:b/>
          <w:snapToGrid w:val="0"/>
          <w:sz w:val="18"/>
          <w:szCs w:val="18"/>
          <w:lang w:val="es-ES"/>
        </w:rPr>
      </w:pPr>
    </w:p>
    <w:p w:rsidR="00AB2A79" w:rsidRPr="00AB2A79" w:rsidRDefault="00AB2A79" w:rsidP="00AB2A79">
      <w:pPr>
        <w:widowControl w:val="0"/>
        <w:rPr>
          <w:rFonts w:ascii="Tahoma" w:eastAsia="Arial" w:hAnsi="Tahoma" w:cs="Tahoma"/>
          <w:sz w:val="18"/>
          <w:szCs w:val="18"/>
          <w:lang w:val="es-ES"/>
        </w:rPr>
      </w:pPr>
      <w:r w:rsidRPr="00AB2A79">
        <w:rPr>
          <w:rFonts w:ascii="Tahoma" w:eastAsia="Calibri" w:hAnsi="Tahoma" w:cs="Tahoma"/>
          <w:b/>
          <w:snapToGrid w:val="0"/>
          <w:sz w:val="18"/>
          <w:szCs w:val="18"/>
          <w:lang w:val="es-ES"/>
        </w:rPr>
        <w:t>14.-</w:t>
      </w:r>
      <w:r w:rsidRPr="00AB2A79">
        <w:rPr>
          <w:rFonts w:ascii="Tahoma" w:eastAsia="Calibri" w:hAnsi="Tahoma" w:cs="Tahoma"/>
          <w:snapToGrid w:val="0"/>
          <w:sz w:val="18"/>
          <w:szCs w:val="18"/>
          <w:lang w:val="es-ES"/>
        </w:rPr>
        <w:t xml:space="preserve">SE APROBÓ POR UNANIMIDAD DE VOTOS LA </w:t>
      </w:r>
      <w:r w:rsidRPr="00AB2A79">
        <w:rPr>
          <w:rFonts w:ascii="Tahoma" w:eastAsia="Arial" w:hAnsi="Tahoma" w:cs="Tahoma"/>
          <w:sz w:val="18"/>
          <w:szCs w:val="18"/>
          <w:lang w:val="es-ES"/>
        </w:rPr>
        <w:t>PROPUESTA DE LA JUNTA DE GOBIERNO SOBRE LA DESIGNACIÓN DE LA SECRETARIA DE LA MESA DIRECTIVA DEL PERIODO DE INSTALACIÓN, DE LA SEXAGÉSIMA SEGUNDA LEGISLATURA QUEDANDO TEXTUALMENTE DE LA SIGUIENTE MANERA:</w:t>
      </w:r>
    </w:p>
    <w:p w:rsidR="00AB2A79" w:rsidRPr="00AB2A79" w:rsidRDefault="00AB2A79" w:rsidP="00AB2A79">
      <w:pPr>
        <w:widowControl w:val="0"/>
        <w:rPr>
          <w:rFonts w:ascii="Tahoma" w:eastAsia="Arial" w:hAnsi="Tahoma" w:cs="Tahoma"/>
          <w:sz w:val="18"/>
          <w:szCs w:val="18"/>
          <w:lang w:val="es-ES"/>
        </w:rPr>
      </w:pPr>
    </w:p>
    <w:p w:rsidR="00AB2A79" w:rsidRPr="00AB2A79" w:rsidRDefault="00AB2A79" w:rsidP="00AB2A79">
      <w:pPr>
        <w:widowControl w:val="0"/>
        <w:jc w:val="center"/>
        <w:rPr>
          <w:rFonts w:ascii="Tahoma" w:hAnsi="Tahoma" w:cs="Tahoma"/>
          <w:b/>
          <w:snapToGrid w:val="0"/>
          <w:sz w:val="18"/>
          <w:szCs w:val="18"/>
          <w:lang w:val="es-ES"/>
        </w:rPr>
      </w:pPr>
    </w:p>
    <w:p w:rsidR="00AB2A79" w:rsidRPr="00AB2A79" w:rsidRDefault="00AB2A79" w:rsidP="00AB2A79">
      <w:pPr>
        <w:widowControl w:val="0"/>
        <w:jc w:val="center"/>
        <w:rPr>
          <w:rFonts w:ascii="Tahoma" w:hAnsi="Tahoma" w:cs="Tahoma"/>
          <w:b/>
          <w:snapToGrid w:val="0"/>
          <w:sz w:val="18"/>
          <w:szCs w:val="18"/>
          <w:lang w:val="es-ES"/>
        </w:rPr>
      </w:pPr>
      <w:r w:rsidRPr="00AB2A79">
        <w:rPr>
          <w:rFonts w:ascii="Tahoma" w:hAnsi="Tahoma" w:cs="Tahoma"/>
          <w:b/>
          <w:snapToGrid w:val="0"/>
          <w:sz w:val="18"/>
          <w:szCs w:val="18"/>
          <w:lang w:val="es-ES"/>
        </w:rPr>
        <w:t xml:space="preserve">A C U E R D O </w:t>
      </w:r>
    </w:p>
    <w:p w:rsidR="00AB2A79" w:rsidRPr="00AB2A79" w:rsidRDefault="00AB2A79" w:rsidP="00AB2A79">
      <w:pPr>
        <w:widowControl w:val="0"/>
        <w:rPr>
          <w:rFonts w:ascii="Tahoma" w:hAnsi="Tahoma" w:cs="Tahoma"/>
          <w:snapToGrid w:val="0"/>
          <w:sz w:val="18"/>
          <w:szCs w:val="18"/>
          <w:lang w:val="es-ES"/>
        </w:rPr>
      </w:pPr>
    </w:p>
    <w:p w:rsidR="00AB2A79" w:rsidRPr="00AB2A79" w:rsidRDefault="00AB2A79" w:rsidP="00AB2A79">
      <w:pPr>
        <w:widowControl w:val="0"/>
        <w:rPr>
          <w:rFonts w:ascii="Tahoma" w:eastAsia="Arial Narrow" w:hAnsi="Tahoma" w:cs="Tahoma"/>
          <w:sz w:val="18"/>
          <w:szCs w:val="18"/>
          <w:lang w:val="es-ES"/>
        </w:rPr>
      </w:pPr>
      <w:r w:rsidRPr="00AB2A79">
        <w:rPr>
          <w:rFonts w:ascii="Tahoma" w:eastAsia="Arial Narrow" w:hAnsi="Tahoma" w:cs="Tahoma"/>
          <w:sz w:val="18"/>
          <w:szCs w:val="18"/>
          <w:lang w:val="es-ES"/>
        </w:rPr>
        <w:t>EL PASADO PRIMERO DE ENERO DEL AÑO EN CURSO, EL PLENO DE LA SEXAGÉSIMA SEGUNDA LEGISLATURA APROBÓ LA CONFORMACIÓN DE LA MESA DIRECTIVA QUE ESTARÁ EN FUNCIONES DURANTE EL PERIODO DE INSTALACIÓN, DIGNÁNDOSE, ENTRE OTROS, A LA ENTONCES DIPUTADA TANIA VANESSA FLORES GUERRA, COMO SECRETARIA DE LA MISMA. SIN EMBARGO, DERIVADO DE LA APROBACIÓN DE LA SOLICITUD DE LICENCIA PARA SEPARARSE DEL CARGO DE DIPUTADA DE LA CITADA CIUDADANA, SE PROCEDE A HACER LA SUSTITUCIÓN CORRESPONDIENTE EN LOS TÉRMINOS SIGUIENTES:</w:t>
      </w:r>
    </w:p>
    <w:p w:rsidR="00AB2A79" w:rsidRPr="00AB2A79" w:rsidRDefault="00AB2A79" w:rsidP="00AB2A79">
      <w:pPr>
        <w:widowControl w:val="0"/>
        <w:rPr>
          <w:rFonts w:ascii="Tahoma" w:eastAsia="Arial Narrow" w:hAnsi="Tahoma" w:cs="Tahoma"/>
          <w:sz w:val="18"/>
          <w:szCs w:val="18"/>
          <w:lang w:val="es-ES"/>
        </w:rPr>
      </w:pPr>
    </w:p>
    <w:p w:rsidR="00AB2A79" w:rsidRPr="00AB2A79" w:rsidRDefault="00AB2A79" w:rsidP="00AB2A79">
      <w:pPr>
        <w:widowControl w:val="0"/>
        <w:rPr>
          <w:rFonts w:ascii="Tahoma" w:eastAsia="Arial Narrow" w:hAnsi="Tahoma" w:cs="Tahoma"/>
          <w:sz w:val="18"/>
          <w:szCs w:val="18"/>
          <w:lang w:val="es-ES"/>
        </w:rPr>
      </w:pPr>
      <w:r w:rsidRPr="00AB2A79">
        <w:rPr>
          <w:rFonts w:ascii="Tahoma" w:eastAsia="Arial Narrow" w:hAnsi="Tahoma" w:cs="Tahoma"/>
          <w:b/>
          <w:sz w:val="18"/>
          <w:szCs w:val="18"/>
          <w:lang w:val="es-ES"/>
        </w:rPr>
        <w:lastRenderedPageBreak/>
        <w:t xml:space="preserve">15.- </w:t>
      </w:r>
      <w:r w:rsidRPr="00AB2A79">
        <w:rPr>
          <w:rFonts w:ascii="Tahoma" w:eastAsia="Arial Narrow" w:hAnsi="Tahoma" w:cs="Tahoma"/>
          <w:sz w:val="18"/>
          <w:szCs w:val="18"/>
          <w:lang w:val="es-ES"/>
        </w:rPr>
        <w:t>SE DECLARA QUE LA MESA DIRECTIVA QUE ESTARÁ EN FUNCIONES DURANTE EL PERDIDO DE INSTALACIÓN DE LA SEXAGÉSIMA SEGUNDA LEGISLATURA, ESTARÁ INTEGRADA EN LA SIGUIENTE FORMA:</w:t>
      </w:r>
    </w:p>
    <w:p w:rsidR="00AB2A79" w:rsidRPr="00AB2A79" w:rsidRDefault="00AB2A79" w:rsidP="00AB2A79">
      <w:pPr>
        <w:jc w:val="left"/>
        <w:rPr>
          <w:rFonts w:ascii="Tahoma" w:eastAsia="Arial Narrow" w:hAnsi="Tahoma" w:cs="Tahoma"/>
          <w:b/>
          <w:sz w:val="18"/>
          <w:szCs w:val="18"/>
          <w:lang w:val="es-ES"/>
        </w:rPr>
      </w:pP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 xml:space="preserve">PRESIDENTE: </w:t>
      </w:r>
      <w:r w:rsidRPr="00AB2A79">
        <w:rPr>
          <w:rFonts w:ascii="Tahoma" w:eastAsia="Arial Narrow" w:hAnsi="Tahoma" w:cs="Tahoma"/>
          <w:b/>
          <w:sz w:val="18"/>
          <w:szCs w:val="18"/>
          <w:lang w:val="es-ES"/>
        </w:rPr>
        <w:tab/>
      </w:r>
      <w:r w:rsidRPr="00AB2A79">
        <w:rPr>
          <w:rFonts w:ascii="Tahoma" w:eastAsia="Arial Narrow" w:hAnsi="Tahoma" w:cs="Tahoma"/>
          <w:sz w:val="18"/>
          <w:szCs w:val="18"/>
          <w:lang w:val="es-ES"/>
        </w:rPr>
        <w:t>DIP. EDUARDO OLMOS CASTRO.</w:t>
      </w: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VICEPRESIDENTA:</w:t>
      </w:r>
      <w:r w:rsidRPr="00AB2A79">
        <w:rPr>
          <w:rFonts w:ascii="Tahoma" w:eastAsia="Arial Narrow" w:hAnsi="Tahoma" w:cs="Tahoma"/>
          <w:b/>
          <w:sz w:val="18"/>
          <w:szCs w:val="18"/>
          <w:lang w:val="es-ES"/>
        </w:rPr>
        <w:tab/>
      </w:r>
      <w:r w:rsidRPr="00AB2A79">
        <w:rPr>
          <w:rFonts w:ascii="Tahoma" w:eastAsia="Arial Narrow" w:hAnsi="Tahoma" w:cs="Tahoma"/>
          <w:sz w:val="18"/>
          <w:szCs w:val="18"/>
          <w:lang w:val="es-ES"/>
        </w:rPr>
        <w:t>DIP. LIZBETH OGAZÓN NAVA.</w:t>
      </w: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VICEPRESIDENTE:</w:t>
      </w:r>
      <w:r w:rsidRPr="00AB2A79">
        <w:rPr>
          <w:rFonts w:ascii="Tahoma" w:eastAsia="Arial Narrow" w:hAnsi="Tahoma" w:cs="Tahoma"/>
          <w:sz w:val="18"/>
          <w:szCs w:val="18"/>
          <w:lang w:val="es-ES"/>
        </w:rPr>
        <w:t xml:space="preserve"> </w:t>
      </w:r>
      <w:r w:rsidRPr="00AB2A79">
        <w:rPr>
          <w:rFonts w:ascii="Tahoma" w:eastAsia="Arial Narrow" w:hAnsi="Tahoma" w:cs="Tahoma"/>
          <w:sz w:val="18"/>
          <w:szCs w:val="18"/>
          <w:lang w:val="es-ES"/>
        </w:rPr>
        <w:tab/>
        <w:t>DIP. RODOLFO GERARDO WALSS AURIOLES.</w:t>
      </w: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SECRETARIA:</w:t>
      </w:r>
      <w:r w:rsidRPr="00AB2A79">
        <w:rPr>
          <w:rFonts w:ascii="Tahoma" w:eastAsia="Arial Narrow" w:hAnsi="Tahoma" w:cs="Tahoma"/>
          <w:sz w:val="18"/>
          <w:szCs w:val="18"/>
          <w:lang w:val="es-ES"/>
        </w:rPr>
        <w:t xml:space="preserve">         </w:t>
      </w:r>
      <w:r w:rsidRPr="00AB2A79">
        <w:rPr>
          <w:rFonts w:ascii="Tahoma" w:eastAsia="Arial Narrow" w:hAnsi="Tahoma" w:cs="Tahoma"/>
          <w:sz w:val="18"/>
          <w:szCs w:val="18"/>
          <w:lang w:val="es-ES"/>
        </w:rPr>
        <w:tab/>
        <w:t>DIP. CLAUDIA ELVIRA RODRÍGUEZ MÁRQUEZ.</w:t>
      </w: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SECRETARIO:</w:t>
      </w:r>
      <w:r w:rsidRPr="00AB2A79">
        <w:rPr>
          <w:rFonts w:ascii="Tahoma" w:eastAsia="Arial Narrow" w:hAnsi="Tahoma" w:cs="Tahoma"/>
          <w:sz w:val="18"/>
          <w:szCs w:val="18"/>
          <w:lang w:val="es-ES"/>
        </w:rPr>
        <w:t xml:space="preserve">         </w:t>
      </w:r>
      <w:r w:rsidRPr="00AB2A79">
        <w:rPr>
          <w:rFonts w:ascii="Tahoma" w:eastAsia="Arial Narrow" w:hAnsi="Tahoma" w:cs="Tahoma"/>
          <w:sz w:val="18"/>
          <w:szCs w:val="18"/>
          <w:lang w:val="es-ES"/>
        </w:rPr>
        <w:tab/>
        <w:t>DIP. RICARDO LÓPEZ CAMPOS.</w:t>
      </w: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SECRETARIA:</w:t>
      </w:r>
      <w:r w:rsidRPr="00AB2A79">
        <w:rPr>
          <w:rFonts w:ascii="Tahoma" w:eastAsia="Arial Narrow" w:hAnsi="Tahoma" w:cs="Tahoma"/>
          <w:sz w:val="18"/>
          <w:szCs w:val="18"/>
          <w:lang w:val="es-ES"/>
        </w:rPr>
        <w:t xml:space="preserve">         </w:t>
      </w:r>
      <w:r w:rsidRPr="00AB2A79">
        <w:rPr>
          <w:rFonts w:ascii="Tahoma" w:eastAsia="Arial Narrow" w:hAnsi="Tahoma" w:cs="Tahoma"/>
          <w:sz w:val="18"/>
          <w:szCs w:val="18"/>
          <w:lang w:val="es-ES"/>
        </w:rPr>
        <w:tab/>
        <w:t xml:space="preserve">DIP. YOLANDA ELIZONDO MALTOS. </w:t>
      </w:r>
    </w:p>
    <w:p w:rsidR="00AB2A79" w:rsidRPr="00AB2A79" w:rsidRDefault="00AB2A79" w:rsidP="00AB2A79">
      <w:pPr>
        <w:tabs>
          <w:tab w:val="left" w:pos="3570"/>
        </w:tabs>
        <w:jc w:val="left"/>
        <w:rPr>
          <w:rFonts w:ascii="Tahoma" w:eastAsia="Arial Narrow" w:hAnsi="Tahoma" w:cs="Tahoma"/>
          <w:sz w:val="18"/>
          <w:szCs w:val="18"/>
          <w:lang w:val="es-ES"/>
        </w:rPr>
      </w:pPr>
      <w:r w:rsidRPr="00AB2A79">
        <w:rPr>
          <w:rFonts w:ascii="Tahoma" w:eastAsia="Arial Narrow" w:hAnsi="Tahoma" w:cs="Tahoma"/>
          <w:b/>
          <w:sz w:val="18"/>
          <w:szCs w:val="18"/>
          <w:lang w:val="es-ES"/>
        </w:rPr>
        <w:t>SECRETARIA:</w:t>
      </w:r>
      <w:r w:rsidRPr="00AB2A79">
        <w:rPr>
          <w:rFonts w:ascii="Tahoma" w:eastAsia="Arial Narrow" w:hAnsi="Tahoma" w:cs="Tahoma"/>
          <w:sz w:val="18"/>
          <w:szCs w:val="18"/>
          <w:lang w:val="es-ES"/>
        </w:rPr>
        <w:t xml:space="preserve">         </w:t>
      </w:r>
      <w:r w:rsidRPr="00AB2A79">
        <w:rPr>
          <w:rFonts w:ascii="Tahoma" w:eastAsia="Arial Narrow" w:hAnsi="Tahoma" w:cs="Tahoma"/>
          <w:sz w:val="18"/>
          <w:szCs w:val="18"/>
          <w:lang w:val="es-ES"/>
        </w:rPr>
        <w:tab/>
        <w:t>DIP. MARTHA LOERA ARÁMBULA.</w:t>
      </w:r>
    </w:p>
    <w:p w:rsidR="00AB2A79" w:rsidRPr="00AB2A79" w:rsidRDefault="00AB2A79" w:rsidP="00AB2A79">
      <w:pPr>
        <w:tabs>
          <w:tab w:val="left" w:pos="3570"/>
        </w:tabs>
        <w:jc w:val="left"/>
        <w:rPr>
          <w:rFonts w:ascii="Tahoma" w:eastAsia="Arial Narrow" w:hAnsi="Tahoma" w:cs="Tahoma"/>
          <w:sz w:val="18"/>
          <w:szCs w:val="18"/>
          <w:lang w:val="es-ES"/>
        </w:rPr>
      </w:pPr>
    </w:p>
    <w:p w:rsidR="00AB2A79" w:rsidRPr="00AB2A79" w:rsidRDefault="00AB2A79" w:rsidP="00AB2A79">
      <w:pPr>
        <w:widowControl w:val="0"/>
        <w:rPr>
          <w:rFonts w:ascii="Tahoma" w:hAnsi="Tahoma" w:cs="Tahoma"/>
          <w:snapToGrid w:val="0"/>
          <w:sz w:val="18"/>
          <w:szCs w:val="18"/>
          <w:lang w:val="es-ES"/>
        </w:rPr>
      </w:pPr>
      <w:r w:rsidRPr="00AB2A79">
        <w:rPr>
          <w:rFonts w:ascii="Tahoma" w:hAnsi="Tahoma" w:cs="Tahoma"/>
          <w:snapToGrid w:val="0"/>
          <w:sz w:val="18"/>
          <w:szCs w:val="18"/>
          <w:lang w:val="es-ES"/>
        </w:rPr>
        <w:t>SE APROBÓ POR MAYORÍA DE VOTOS LA ELECCIÓN DE LAS COMISIONES DICTAMINADORAS PERMANENTES Y DE LOS COMITÉS DE LA SEXAGÉSIMA SEGUNDA LEGISLATURA, MISMAS QUE QUEDARON ÍNTEGRAMENTE INSCRITAS EN EL DIARIO E LOS DEBATES DE ESTA SESIÓN.</w:t>
      </w:r>
    </w:p>
    <w:p w:rsidR="00AB2A79" w:rsidRPr="00AB2A79" w:rsidRDefault="00AB2A79" w:rsidP="00AB2A79">
      <w:pPr>
        <w:rPr>
          <w:rFonts w:ascii="Tahoma" w:hAnsi="Tahoma" w:cs="Tahoma"/>
          <w:sz w:val="18"/>
          <w:szCs w:val="18"/>
          <w:lang w:val="es-ES"/>
        </w:rPr>
      </w:pPr>
    </w:p>
    <w:p w:rsidR="00AB2A79" w:rsidRPr="00AB2A79" w:rsidRDefault="00AB2A79" w:rsidP="00AB2A79">
      <w:pPr>
        <w:rPr>
          <w:rFonts w:ascii="Tahoma" w:hAnsi="Tahoma" w:cs="Tahoma"/>
          <w:sz w:val="18"/>
          <w:szCs w:val="18"/>
          <w:lang w:val="es-ES"/>
        </w:rPr>
      </w:pPr>
      <w:r w:rsidRPr="00AB2A79">
        <w:rPr>
          <w:rFonts w:ascii="Tahoma" w:hAnsi="Tahoma" w:cs="Tahoma"/>
          <w:sz w:val="18"/>
          <w:szCs w:val="18"/>
          <w:lang w:val="es-ES"/>
        </w:rPr>
        <w:t xml:space="preserve">NO HABIENDO OTRO ASUNTO QUE TRATAR EN EL ORDEN DEL DÍA, LA PRESIDENCIA DIO POR CONCLUIDOS LOS TRABAJOS DE LA SESIÓN, SIENDO LAS 12:00 HORAS CON 22 MINUTOS DEL MISMO DÍA, CITANDO A LAS DIPUTADAS Y DIPUTADOS A LA TERCERA SESIÓN DEL PERIODO DE INSTALACIÓN, A LAS 11 HORAS DEL DÍA MARTES 12 DE ENERO DEL AÑO 2021. </w:t>
      </w:r>
    </w:p>
    <w:p w:rsidR="00AB2A79" w:rsidRPr="00AB2A79" w:rsidRDefault="00AB2A79" w:rsidP="00AB2A79">
      <w:pPr>
        <w:rPr>
          <w:rFonts w:ascii="Tahoma" w:hAnsi="Tahoma" w:cs="Tahoma"/>
          <w:b/>
          <w:sz w:val="18"/>
          <w:szCs w:val="18"/>
          <w:lang w:val="es-ES"/>
        </w:rPr>
      </w:pPr>
    </w:p>
    <w:p w:rsidR="00AB2A79" w:rsidRPr="00AB2A79" w:rsidRDefault="00AB2A79" w:rsidP="00AB2A79">
      <w:pPr>
        <w:rPr>
          <w:rFonts w:ascii="Tahoma" w:hAnsi="Tahoma" w:cs="Tahoma"/>
          <w:b/>
          <w:sz w:val="18"/>
          <w:szCs w:val="18"/>
          <w:lang w:val="es-ES"/>
        </w:rPr>
      </w:pPr>
    </w:p>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PRESIDENTE DE LA MESA DIRECTIVA DEL PERIODO DE INSTALACIÓN</w:t>
      </w:r>
    </w:p>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DE LA SEXAGÉSIMA SEGUNDA LEGISLATURA</w:t>
      </w:r>
    </w:p>
    <w:p w:rsidR="00AB2A79" w:rsidRPr="00AB2A79" w:rsidRDefault="00AB2A79" w:rsidP="00AB2A79">
      <w:pPr>
        <w:jc w:val="center"/>
        <w:rPr>
          <w:rFonts w:ascii="Tahoma" w:hAnsi="Tahoma" w:cs="Tahoma"/>
          <w:b/>
          <w:sz w:val="18"/>
          <w:szCs w:val="18"/>
          <w:lang w:val="es-ES"/>
        </w:rPr>
      </w:pPr>
    </w:p>
    <w:p w:rsidR="00AB2A79" w:rsidRPr="00AB2A79" w:rsidRDefault="00AB2A79" w:rsidP="00AB2A79">
      <w:pPr>
        <w:jc w:val="left"/>
        <w:rPr>
          <w:rFonts w:ascii="Tahoma" w:hAnsi="Tahoma" w:cs="Tahoma"/>
          <w:b/>
          <w:sz w:val="18"/>
          <w:szCs w:val="18"/>
          <w:lang w:val="es-ES"/>
        </w:rPr>
      </w:pPr>
    </w:p>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DIP. EDUARDO OLMOS CASTRO</w:t>
      </w:r>
    </w:p>
    <w:p w:rsidR="00AB2A79" w:rsidRPr="00AB2A79" w:rsidRDefault="00AB2A79" w:rsidP="00AB2A79">
      <w:pPr>
        <w:jc w:val="center"/>
        <w:rPr>
          <w:rFonts w:ascii="Tahoma" w:hAnsi="Tahoma" w:cs="Tahoma"/>
          <w:b/>
          <w:sz w:val="18"/>
          <w:szCs w:val="18"/>
          <w:lang w:val="es-ES"/>
        </w:rPr>
      </w:pPr>
    </w:p>
    <w:p w:rsidR="00AB2A79" w:rsidRPr="00AB2A79" w:rsidRDefault="00AB2A79" w:rsidP="00AB2A79">
      <w:pPr>
        <w:jc w:val="left"/>
        <w:rPr>
          <w:rFonts w:ascii="Tahoma" w:hAnsi="Tahoma" w:cs="Tahoma"/>
          <w:b/>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AB2A79" w:rsidRPr="00AB2A79" w:rsidTr="00100EFB">
        <w:tc>
          <w:tcPr>
            <w:tcW w:w="4489" w:type="dxa"/>
            <w:tcBorders>
              <w:top w:val="nil"/>
              <w:left w:val="nil"/>
              <w:bottom w:val="nil"/>
              <w:right w:val="nil"/>
            </w:tcBorders>
          </w:tcPr>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DIP. RICARDO LÓPEZ CAMPOS</w:t>
            </w:r>
          </w:p>
        </w:tc>
        <w:tc>
          <w:tcPr>
            <w:tcW w:w="4489" w:type="dxa"/>
            <w:tcBorders>
              <w:top w:val="nil"/>
              <w:left w:val="nil"/>
              <w:bottom w:val="nil"/>
              <w:right w:val="nil"/>
            </w:tcBorders>
          </w:tcPr>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DIP. MARTHA LOERA .ARAMBULA</w:t>
            </w:r>
          </w:p>
        </w:tc>
      </w:tr>
      <w:tr w:rsidR="00AB2A79" w:rsidRPr="00AB2A79" w:rsidTr="00100EFB">
        <w:tc>
          <w:tcPr>
            <w:tcW w:w="4489" w:type="dxa"/>
            <w:tcBorders>
              <w:top w:val="nil"/>
              <w:left w:val="nil"/>
              <w:bottom w:val="nil"/>
              <w:right w:val="nil"/>
            </w:tcBorders>
          </w:tcPr>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SECRETARIO</w:t>
            </w:r>
          </w:p>
        </w:tc>
        <w:tc>
          <w:tcPr>
            <w:tcW w:w="4489" w:type="dxa"/>
            <w:tcBorders>
              <w:top w:val="nil"/>
              <w:left w:val="nil"/>
              <w:bottom w:val="nil"/>
              <w:right w:val="nil"/>
            </w:tcBorders>
          </w:tcPr>
          <w:p w:rsidR="00AB2A79" w:rsidRPr="00AB2A79" w:rsidRDefault="00AB2A79" w:rsidP="00AB2A79">
            <w:pPr>
              <w:jc w:val="center"/>
              <w:rPr>
                <w:rFonts w:ascii="Tahoma" w:hAnsi="Tahoma" w:cs="Tahoma"/>
                <w:b/>
                <w:sz w:val="18"/>
                <w:szCs w:val="18"/>
                <w:lang w:val="es-ES"/>
              </w:rPr>
            </w:pPr>
            <w:r w:rsidRPr="00AB2A79">
              <w:rPr>
                <w:rFonts w:ascii="Tahoma" w:hAnsi="Tahoma" w:cs="Tahoma"/>
                <w:b/>
                <w:sz w:val="18"/>
                <w:szCs w:val="18"/>
                <w:lang w:val="es-ES"/>
              </w:rPr>
              <w:t>SECRETARIA</w:t>
            </w:r>
          </w:p>
        </w:tc>
      </w:tr>
    </w:tbl>
    <w:p w:rsidR="00AB2A79" w:rsidRPr="00AB2A79" w:rsidRDefault="00AB2A79" w:rsidP="00AB2A79">
      <w:pPr>
        <w:rPr>
          <w:rFonts w:ascii="Tahoma" w:hAnsi="Tahoma" w:cs="Tahoma"/>
          <w:sz w:val="18"/>
          <w:szCs w:val="18"/>
          <w:lang w:val="es-ES"/>
        </w:rPr>
      </w:pPr>
    </w:p>
    <w:p w:rsidR="005206CA" w:rsidRPr="00927357" w:rsidRDefault="005206CA" w:rsidP="00927357">
      <w:pPr>
        <w:rPr>
          <w:sz w:val="26"/>
          <w:szCs w:val="26"/>
        </w:rPr>
      </w:pPr>
    </w:p>
    <w:p w:rsidR="00AB2A79" w:rsidRDefault="00AB2A79">
      <w:pPr>
        <w:jc w:val="left"/>
        <w:rPr>
          <w:sz w:val="26"/>
          <w:szCs w:val="26"/>
        </w:rPr>
      </w:pPr>
      <w:r>
        <w:rPr>
          <w:sz w:val="26"/>
          <w:szCs w:val="26"/>
        </w:rPr>
        <w:br w:type="page"/>
      </w:r>
    </w:p>
    <w:p w:rsidR="00887071" w:rsidRPr="00887071" w:rsidRDefault="00887071" w:rsidP="00887071">
      <w:pPr>
        <w:widowControl w:val="0"/>
        <w:tabs>
          <w:tab w:val="left" w:pos="9072"/>
        </w:tabs>
        <w:jc w:val="center"/>
        <w:rPr>
          <w:rFonts w:cs="Arial"/>
          <w:b/>
          <w:snapToGrid w:val="0"/>
          <w:sz w:val="24"/>
          <w:szCs w:val="24"/>
          <w:lang w:val="es-ES"/>
        </w:rPr>
      </w:pPr>
      <w:r w:rsidRPr="00887071">
        <w:rPr>
          <w:rFonts w:cs="Arial"/>
          <w:b/>
          <w:snapToGrid w:val="0"/>
          <w:sz w:val="24"/>
          <w:szCs w:val="24"/>
          <w:lang w:val="es-ES"/>
        </w:rPr>
        <w:lastRenderedPageBreak/>
        <w:t>INFORME DE CORRESPONDENCIA Y DOCUMENTACIÓN</w:t>
      </w:r>
    </w:p>
    <w:p w:rsidR="00887071" w:rsidRPr="00887071" w:rsidRDefault="00887071" w:rsidP="00887071">
      <w:pPr>
        <w:widowControl w:val="0"/>
        <w:jc w:val="center"/>
        <w:rPr>
          <w:rFonts w:cs="Arial"/>
          <w:b/>
          <w:snapToGrid w:val="0"/>
          <w:sz w:val="24"/>
          <w:szCs w:val="24"/>
          <w:lang w:val="es-ES"/>
        </w:rPr>
      </w:pPr>
      <w:r w:rsidRPr="00887071">
        <w:rPr>
          <w:rFonts w:cs="Arial"/>
          <w:b/>
          <w:snapToGrid w:val="0"/>
          <w:sz w:val="24"/>
          <w:szCs w:val="24"/>
          <w:lang w:val="es-ES"/>
        </w:rPr>
        <w:t>RECIBIDA POR EL CONGRESO DEL ESTADO</w:t>
      </w:r>
    </w:p>
    <w:p w:rsidR="00887071" w:rsidRPr="00887071" w:rsidRDefault="00887071" w:rsidP="00887071">
      <w:pPr>
        <w:autoSpaceDE w:val="0"/>
        <w:autoSpaceDN w:val="0"/>
        <w:adjustRightInd w:val="0"/>
        <w:jc w:val="center"/>
        <w:rPr>
          <w:rFonts w:cs="Arial"/>
          <w:b/>
          <w:sz w:val="24"/>
          <w:szCs w:val="24"/>
          <w:lang w:val="es-ES"/>
        </w:rPr>
      </w:pPr>
      <w:r w:rsidRPr="00887071">
        <w:rPr>
          <w:rFonts w:cs="Arial"/>
          <w:b/>
          <w:sz w:val="24"/>
          <w:szCs w:val="24"/>
          <w:lang w:val="es-ES"/>
        </w:rPr>
        <w:t>12 DE ENERO DE 2021</w:t>
      </w:r>
    </w:p>
    <w:p w:rsidR="00887071" w:rsidRPr="00887071" w:rsidRDefault="00887071" w:rsidP="00887071">
      <w:pPr>
        <w:pBdr>
          <w:top w:val="nil"/>
          <w:left w:val="nil"/>
          <w:bottom w:val="nil"/>
          <w:right w:val="nil"/>
          <w:between w:val="nil"/>
        </w:pBdr>
        <w:rPr>
          <w:rFonts w:eastAsia="Calibri" w:cs="Arial"/>
          <w:color w:val="000000"/>
          <w:sz w:val="24"/>
          <w:szCs w:val="24"/>
          <w:lang w:val="es-ES"/>
        </w:rPr>
      </w:pPr>
    </w:p>
    <w:p w:rsidR="00887071" w:rsidRPr="00887071" w:rsidRDefault="00887071" w:rsidP="00887071">
      <w:pPr>
        <w:rPr>
          <w:rFonts w:cs="Arial"/>
          <w:sz w:val="24"/>
          <w:szCs w:val="24"/>
          <w:lang w:val="es-ES"/>
        </w:rPr>
      </w:pPr>
      <w:r w:rsidRPr="00887071">
        <w:rPr>
          <w:rFonts w:eastAsia="Calibri" w:cs="Arial"/>
          <w:b/>
          <w:color w:val="000000"/>
          <w:sz w:val="24"/>
          <w:szCs w:val="24"/>
          <w:lang w:val="es-ES"/>
        </w:rPr>
        <w:t>1.-</w:t>
      </w:r>
      <w:r w:rsidRPr="00887071">
        <w:rPr>
          <w:rFonts w:eastAsia="Calibri" w:cs="Arial"/>
          <w:color w:val="000000"/>
          <w:sz w:val="24"/>
          <w:szCs w:val="24"/>
          <w:lang w:val="es-ES"/>
        </w:rPr>
        <w:t xml:space="preserve"> COPIA DE </w:t>
      </w:r>
      <w:r w:rsidRPr="00887071">
        <w:rPr>
          <w:rFonts w:cs="Arial"/>
          <w:sz w:val="24"/>
          <w:szCs w:val="24"/>
          <w:lang w:val="es-ES"/>
        </w:rPr>
        <w:t>OFICIO DEL CIUDADANO EDUARDO JAVIER ALONSO NAVARRO, DIRIGIDO AL AYUNTAMIENTO DE GENERAL CEPEDA, MEDIANTE EL CUAL SOLICITA LICENCIA PARA SEPARARSE DEL CARGO DE QUINTO REGIDOR DEL AYUNTAMIENTO DE GENERAL CEPEDA, POR TIEMPO INDEFINIDO, LO ANTERIOR PARA LOS EFECTOS CORRESPONDIENTES.</w:t>
      </w:r>
    </w:p>
    <w:p w:rsidR="00887071" w:rsidRPr="00887071" w:rsidRDefault="00887071" w:rsidP="00887071">
      <w:pPr>
        <w:pBdr>
          <w:top w:val="nil"/>
          <w:left w:val="nil"/>
          <w:bottom w:val="nil"/>
          <w:right w:val="nil"/>
          <w:between w:val="nil"/>
        </w:pBdr>
        <w:rPr>
          <w:rFonts w:eastAsia="Calibri" w:cs="Arial"/>
          <w:color w:val="000000"/>
          <w:sz w:val="24"/>
          <w:szCs w:val="24"/>
          <w:lang w:val="es-ES"/>
        </w:rPr>
      </w:pPr>
    </w:p>
    <w:p w:rsidR="00887071" w:rsidRPr="00887071" w:rsidRDefault="00887071" w:rsidP="00887071">
      <w:pPr>
        <w:pBdr>
          <w:top w:val="nil"/>
          <w:left w:val="nil"/>
          <w:bottom w:val="nil"/>
          <w:right w:val="nil"/>
          <w:between w:val="nil"/>
        </w:pBdr>
        <w:jc w:val="right"/>
        <w:rPr>
          <w:rFonts w:eastAsia="Calibri" w:cs="Arial"/>
          <w:color w:val="000000"/>
          <w:sz w:val="24"/>
          <w:szCs w:val="24"/>
          <w:lang w:val="es-ES"/>
        </w:rPr>
      </w:pPr>
      <w:r w:rsidRPr="00887071">
        <w:rPr>
          <w:rFonts w:eastAsia="Calibri" w:cs="Arial"/>
          <w:b/>
          <w:snapToGrid w:val="0"/>
          <w:sz w:val="24"/>
          <w:szCs w:val="24"/>
          <w:lang w:val="es-ES"/>
        </w:rPr>
        <w:t>TÚRNESE</w:t>
      </w:r>
      <w:r w:rsidRPr="00887071">
        <w:rPr>
          <w:rFonts w:eastAsia="Calibri" w:cs="Arial"/>
          <w:b/>
          <w:sz w:val="24"/>
          <w:szCs w:val="24"/>
          <w:lang w:val="es-ES" w:eastAsia="en-US"/>
        </w:rPr>
        <w:t xml:space="preserve"> A LA COMISIÓN DE </w:t>
      </w:r>
      <w:r w:rsidRPr="00887071">
        <w:rPr>
          <w:rFonts w:cs="Arial"/>
          <w:b/>
          <w:bCs/>
          <w:sz w:val="24"/>
          <w:szCs w:val="24"/>
          <w:lang w:val="es-ES"/>
        </w:rPr>
        <w:t>GOBERNACIÓN, PUNTOS CONSTITUCIONALES Y JUSTICIA</w:t>
      </w:r>
    </w:p>
    <w:p w:rsidR="00887071" w:rsidRPr="00887071" w:rsidRDefault="00887071" w:rsidP="00887071">
      <w:pPr>
        <w:rPr>
          <w:rFonts w:eastAsia="Calibri" w:cs="Arial"/>
          <w:b/>
          <w:color w:val="000000"/>
          <w:sz w:val="24"/>
          <w:szCs w:val="24"/>
          <w:lang w:val="es-ES"/>
        </w:rPr>
      </w:pPr>
    </w:p>
    <w:p w:rsidR="00887071" w:rsidRPr="00887071" w:rsidRDefault="00887071" w:rsidP="00887071">
      <w:pPr>
        <w:rPr>
          <w:rFonts w:cs="Arial"/>
          <w:sz w:val="24"/>
          <w:szCs w:val="24"/>
          <w:lang w:val="es-ES"/>
        </w:rPr>
      </w:pPr>
      <w:r w:rsidRPr="00887071">
        <w:rPr>
          <w:rFonts w:eastAsia="Calibri" w:cs="Arial"/>
          <w:b/>
          <w:color w:val="000000"/>
          <w:sz w:val="24"/>
          <w:szCs w:val="24"/>
          <w:lang w:val="es-ES"/>
        </w:rPr>
        <w:t>2.-</w:t>
      </w:r>
      <w:r w:rsidRPr="00887071">
        <w:rPr>
          <w:rFonts w:eastAsia="Calibri" w:cs="Arial"/>
          <w:color w:val="000000"/>
          <w:sz w:val="24"/>
          <w:szCs w:val="24"/>
          <w:lang w:val="es-ES"/>
        </w:rPr>
        <w:t xml:space="preserve"> </w:t>
      </w:r>
      <w:r w:rsidRPr="00887071">
        <w:rPr>
          <w:rFonts w:cs="Arial"/>
          <w:sz w:val="24"/>
          <w:szCs w:val="24"/>
          <w:lang w:val="es-ES"/>
        </w:rPr>
        <w:t>OFICIO DE LA PRESIDENTA MUNICIPAL DE SAN PEDRO, MEDIANTE EL CUAL INFORMA QUE EN SESIÓN DE CABILDO CELEBRADA EL DÍA 06 DE ENERO DEL AÑO EN CURSO SE APROBÓ LA SOLICITUD DE LICENCIA DE LA CIUDADANA JUANA MARÍA DEYANIRA SETURINO ALCALÁ, PARA SEPARARSE DEL CARGO DE DÉCIMA TERCERA REGIDORA DE DICHO AYUNTAMIENTO, LO ANTERIOR PARA LOS EFECTOS CORRESPONDIENTES.</w:t>
      </w:r>
    </w:p>
    <w:p w:rsidR="00887071" w:rsidRPr="00887071" w:rsidRDefault="00887071" w:rsidP="00887071">
      <w:pPr>
        <w:rPr>
          <w:rFonts w:eastAsia="Calibri" w:cs="Arial"/>
          <w:color w:val="000000"/>
          <w:sz w:val="24"/>
          <w:szCs w:val="24"/>
          <w:lang w:val="es-ES"/>
        </w:rPr>
      </w:pPr>
    </w:p>
    <w:p w:rsidR="00887071" w:rsidRPr="00887071" w:rsidRDefault="00887071" w:rsidP="00887071">
      <w:pPr>
        <w:pBdr>
          <w:top w:val="nil"/>
          <w:left w:val="nil"/>
          <w:bottom w:val="nil"/>
          <w:right w:val="nil"/>
          <w:between w:val="nil"/>
        </w:pBdr>
        <w:jc w:val="right"/>
        <w:rPr>
          <w:rFonts w:eastAsia="Calibri" w:cs="Arial"/>
          <w:color w:val="000000"/>
          <w:sz w:val="24"/>
          <w:szCs w:val="24"/>
          <w:lang w:val="es-ES"/>
        </w:rPr>
      </w:pPr>
      <w:r w:rsidRPr="00887071">
        <w:rPr>
          <w:rFonts w:eastAsia="Calibri" w:cs="Arial"/>
          <w:b/>
          <w:snapToGrid w:val="0"/>
          <w:sz w:val="24"/>
          <w:szCs w:val="24"/>
          <w:lang w:val="es-ES"/>
        </w:rPr>
        <w:t>TÚRNESE</w:t>
      </w:r>
      <w:r w:rsidRPr="00887071">
        <w:rPr>
          <w:rFonts w:eastAsia="Calibri" w:cs="Arial"/>
          <w:b/>
          <w:sz w:val="24"/>
          <w:szCs w:val="24"/>
          <w:lang w:val="es-ES" w:eastAsia="en-US"/>
        </w:rPr>
        <w:t xml:space="preserve"> A LA COMISIÓN DE </w:t>
      </w:r>
      <w:r w:rsidRPr="00887071">
        <w:rPr>
          <w:rFonts w:cs="Arial"/>
          <w:b/>
          <w:bCs/>
          <w:sz w:val="24"/>
          <w:szCs w:val="24"/>
          <w:lang w:val="es-ES"/>
        </w:rPr>
        <w:t>GOBERNACIÓN, PUNTOS CONSTITUCIONALES Y JUSTICIA</w:t>
      </w:r>
    </w:p>
    <w:p w:rsidR="00887071" w:rsidRPr="00887071" w:rsidRDefault="00887071" w:rsidP="00887071">
      <w:pPr>
        <w:pBdr>
          <w:top w:val="nil"/>
          <w:left w:val="nil"/>
          <w:bottom w:val="nil"/>
          <w:right w:val="nil"/>
          <w:between w:val="nil"/>
        </w:pBdr>
        <w:rPr>
          <w:rFonts w:eastAsia="Calibri" w:cs="Arial"/>
          <w:color w:val="000000"/>
          <w:sz w:val="24"/>
          <w:szCs w:val="24"/>
          <w:lang w:val="es-ES"/>
        </w:rPr>
      </w:pPr>
    </w:p>
    <w:p w:rsidR="00887071" w:rsidRPr="00887071" w:rsidRDefault="00887071" w:rsidP="00887071">
      <w:pPr>
        <w:rPr>
          <w:rFonts w:cs="Arial"/>
          <w:sz w:val="24"/>
          <w:szCs w:val="24"/>
          <w:lang w:val="es-ES"/>
        </w:rPr>
      </w:pPr>
      <w:r w:rsidRPr="00887071">
        <w:rPr>
          <w:rFonts w:eastAsia="Calibri" w:cs="Arial"/>
          <w:b/>
          <w:color w:val="000000"/>
          <w:sz w:val="24"/>
          <w:szCs w:val="24"/>
          <w:lang w:val="es-ES"/>
        </w:rPr>
        <w:t>3.-</w:t>
      </w:r>
      <w:r w:rsidRPr="00887071">
        <w:rPr>
          <w:rFonts w:eastAsia="Calibri" w:cs="Arial"/>
          <w:color w:val="000000"/>
          <w:sz w:val="24"/>
          <w:szCs w:val="24"/>
          <w:lang w:val="es-ES"/>
        </w:rPr>
        <w:t xml:space="preserve"> </w:t>
      </w:r>
      <w:r w:rsidRPr="00887071">
        <w:rPr>
          <w:rFonts w:cs="Arial"/>
          <w:sz w:val="24"/>
          <w:szCs w:val="24"/>
          <w:lang w:val="es-ES"/>
        </w:rPr>
        <w:t>OFICIO DE LA PRESIDENTA MUNICIPAL DE OCAMPO, MEDIANTE EL CUAL INFORMA DEL FALLECIMIENTO DEL CIUDADANO FELICIANO ARIZPE GARCÍA QUIEN OCUPABA EL CARGO DE REGIDOR DE REPRESENTACIÓN PROPORCIONAL DE DICHO AYUNTAMIENTO, LO ANTERIOR PARA LOS EFECTOS CORRESPONDIENTES.</w:t>
      </w:r>
    </w:p>
    <w:p w:rsidR="00887071" w:rsidRPr="00887071" w:rsidRDefault="00887071" w:rsidP="00887071">
      <w:pPr>
        <w:pBdr>
          <w:top w:val="nil"/>
          <w:left w:val="nil"/>
          <w:bottom w:val="nil"/>
          <w:right w:val="nil"/>
          <w:between w:val="nil"/>
        </w:pBdr>
        <w:rPr>
          <w:rFonts w:eastAsia="Calibri" w:cs="Arial"/>
          <w:color w:val="000000"/>
          <w:sz w:val="24"/>
          <w:szCs w:val="24"/>
          <w:lang w:val="es-ES"/>
        </w:rPr>
      </w:pPr>
    </w:p>
    <w:p w:rsidR="00887071" w:rsidRPr="00887071" w:rsidRDefault="00887071" w:rsidP="00887071">
      <w:pPr>
        <w:pBdr>
          <w:top w:val="nil"/>
          <w:left w:val="nil"/>
          <w:bottom w:val="nil"/>
          <w:right w:val="nil"/>
          <w:between w:val="nil"/>
        </w:pBdr>
        <w:jc w:val="right"/>
        <w:rPr>
          <w:rFonts w:eastAsia="Calibri" w:cs="Arial"/>
          <w:color w:val="000000"/>
          <w:sz w:val="24"/>
          <w:szCs w:val="24"/>
          <w:lang w:val="es-ES"/>
        </w:rPr>
      </w:pPr>
      <w:r w:rsidRPr="00887071">
        <w:rPr>
          <w:rFonts w:eastAsia="Calibri" w:cs="Arial"/>
          <w:b/>
          <w:snapToGrid w:val="0"/>
          <w:sz w:val="24"/>
          <w:szCs w:val="24"/>
          <w:lang w:val="es-ES"/>
        </w:rPr>
        <w:t>TÚRNESE</w:t>
      </w:r>
      <w:r w:rsidRPr="00887071">
        <w:rPr>
          <w:rFonts w:eastAsia="Calibri" w:cs="Arial"/>
          <w:b/>
          <w:sz w:val="24"/>
          <w:szCs w:val="24"/>
          <w:lang w:val="es-ES" w:eastAsia="en-US"/>
        </w:rPr>
        <w:t xml:space="preserve"> A LA COMISIÓN DE </w:t>
      </w:r>
      <w:r w:rsidRPr="00887071">
        <w:rPr>
          <w:rFonts w:cs="Arial"/>
          <w:b/>
          <w:bCs/>
          <w:sz w:val="24"/>
          <w:szCs w:val="24"/>
          <w:lang w:val="es-ES"/>
        </w:rPr>
        <w:t>GOBERNACIÓN, PUNTOS CONSTITUCIONALES Y JUSTICIA</w:t>
      </w:r>
    </w:p>
    <w:p w:rsidR="00887071" w:rsidRPr="00887071" w:rsidRDefault="00887071" w:rsidP="00887071">
      <w:pPr>
        <w:pBdr>
          <w:top w:val="nil"/>
          <w:left w:val="nil"/>
          <w:bottom w:val="nil"/>
          <w:right w:val="nil"/>
          <w:between w:val="nil"/>
        </w:pBdr>
        <w:rPr>
          <w:rFonts w:eastAsia="Calibri" w:cs="Arial"/>
          <w:color w:val="000000"/>
          <w:sz w:val="24"/>
          <w:szCs w:val="24"/>
          <w:lang w:val="es-ES"/>
        </w:rPr>
      </w:pPr>
    </w:p>
    <w:p w:rsidR="00887071" w:rsidRPr="00887071" w:rsidRDefault="00887071" w:rsidP="00887071">
      <w:pPr>
        <w:widowControl w:val="0"/>
        <w:rPr>
          <w:rFonts w:eastAsia="Calibri" w:cs="Arial"/>
          <w:sz w:val="24"/>
          <w:szCs w:val="24"/>
          <w:lang w:val="es-ES"/>
        </w:rPr>
      </w:pPr>
      <w:r w:rsidRPr="00887071">
        <w:rPr>
          <w:rFonts w:eastAsia="Calibri" w:cs="Arial"/>
          <w:b/>
          <w:color w:val="000000"/>
          <w:sz w:val="24"/>
          <w:szCs w:val="24"/>
          <w:lang w:val="es-ES"/>
        </w:rPr>
        <w:t xml:space="preserve">4.- </w:t>
      </w:r>
      <w:r w:rsidRPr="00887071">
        <w:rPr>
          <w:rFonts w:eastAsia="Calibri" w:cs="Arial"/>
          <w:sz w:val="24"/>
          <w:szCs w:val="24"/>
          <w:lang w:val="es-ES"/>
        </w:rPr>
        <w:t>OFICIO DEL PRESIDENTE MUNICIPAL DE MONCLOVA, MEDIANTE EL CUAL SE SOLICITA LA VALIDACIÓN DE UN ACTO ADMINISTRATIVO QUE EXCEDE EL PLAZO DE LA PRESENTE ADMINISTRACIÓN PÚBLICA 2019-2021, DICHO ACUERDO TIENE POR OBJETO LA CONTRATACIÓN DE ENERGÍA ELÉCTRICA RENOVABLE BAJO LA MODALIDAD DE AUTOABASTECIMIENTO, QUE DARÁ SERVICIO A LOS PUNTOS DE CARGA DEL MUNICIPIO DE MONCLOVA, POR UN PLAZO DE HASTA 10 AÑOS.</w:t>
      </w:r>
    </w:p>
    <w:p w:rsidR="00887071" w:rsidRPr="00887071" w:rsidRDefault="00887071" w:rsidP="00887071">
      <w:pPr>
        <w:widowControl w:val="0"/>
        <w:rPr>
          <w:rFonts w:eastAsia="Calibri" w:cs="Arial"/>
          <w:sz w:val="24"/>
          <w:szCs w:val="24"/>
          <w:lang w:val="es-ES"/>
        </w:rPr>
      </w:pPr>
      <w:r w:rsidRPr="00887071">
        <w:rPr>
          <w:rFonts w:eastAsia="Calibri" w:cs="Arial"/>
          <w:sz w:val="24"/>
          <w:szCs w:val="24"/>
          <w:lang w:val="es-ES"/>
        </w:rPr>
        <w:t xml:space="preserve"> </w:t>
      </w:r>
    </w:p>
    <w:p w:rsidR="00887071" w:rsidRPr="00887071" w:rsidRDefault="00887071" w:rsidP="00887071">
      <w:pPr>
        <w:widowControl w:val="0"/>
        <w:jc w:val="right"/>
        <w:rPr>
          <w:rFonts w:cs="Arial"/>
          <w:sz w:val="24"/>
          <w:szCs w:val="24"/>
          <w:lang w:val="es-ES"/>
        </w:rPr>
      </w:pPr>
      <w:r w:rsidRPr="00887071">
        <w:rPr>
          <w:rFonts w:eastAsia="Calibri" w:cs="Arial"/>
          <w:b/>
          <w:snapToGrid w:val="0"/>
          <w:sz w:val="24"/>
          <w:szCs w:val="24"/>
          <w:lang w:val="es-ES"/>
        </w:rPr>
        <w:t>TÚRNESE</w:t>
      </w:r>
      <w:r w:rsidRPr="00887071">
        <w:rPr>
          <w:rFonts w:eastAsia="Calibri" w:cs="Arial"/>
          <w:b/>
          <w:sz w:val="24"/>
          <w:szCs w:val="24"/>
          <w:lang w:val="es-ES" w:eastAsia="en-US"/>
        </w:rPr>
        <w:t xml:space="preserve"> A LA </w:t>
      </w:r>
      <w:r w:rsidRPr="00887071">
        <w:rPr>
          <w:rFonts w:eastAsia="Tahoma-Bold" w:cs="Arial"/>
          <w:b/>
          <w:bCs/>
          <w:sz w:val="24"/>
          <w:szCs w:val="24"/>
          <w:lang w:val="es-ES"/>
        </w:rPr>
        <w:t>COMISIÓN DE FINANZAS</w:t>
      </w:r>
    </w:p>
    <w:p w:rsidR="00887071" w:rsidRPr="00887071" w:rsidRDefault="00887071" w:rsidP="00887071">
      <w:pPr>
        <w:pBdr>
          <w:top w:val="nil"/>
          <w:left w:val="nil"/>
          <w:bottom w:val="nil"/>
          <w:right w:val="nil"/>
          <w:between w:val="nil"/>
        </w:pBdr>
        <w:rPr>
          <w:rFonts w:eastAsia="Calibri" w:cs="Arial"/>
          <w:b/>
          <w:color w:val="000000"/>
          <w:sz w:val="24"/>
          <w:szCs w:val="24"/>
          <w:lang w:val="es-ES"/>
        </w:rPr>
      </w:pPr>
    </w:p>
    <w:p w:rsidR="00887071" w:rsidRPr="00887071" w:rsidRDefault="00887071" w:rsidP="00887071">
      <w:pPr>
        <w:widowControl w:val="0"/>
        <w:rPr>
          <w:rFonts w:eastAsia="Calibri" w:cs="Arial"/>
          <w:sz w:val="24"/>
          <w:szCs w:val="24"/>
          <w:lang w:val="es-ES"/>
        </w:rPr>
      </w:pPr>
      <w:r w:rsidRPr="00887071">
        <w:rPr>
          <w:rFonts w:eastAsia="Calibri" w:cs="Arial"/>
          <w:b/>
          <w:color w:val="000000"/>
          <w:sz w:val="24"/>
          <w:szCs w:val="24"/>
          <w:lang w:val="es-ES"/>
        </w:rPr>
        <w:t xml:space="preserve">5.- </w:t>
      </w:r>
      <w:r w:rsidRPr="00887071">
        <w:rPr>
          <w:rFonts w:eastAsia="Calibri" w:cs="Arial"/>
          <w:sz w:val="24"/>
          <w:szCs w:val="24"/>
          <w:lang w:val="es-ES"/>
        </w:rPr>
        <w:t>OFICIO DEL PRESIDENTE MUNICIPAL DE TORREÓN, MEDIANTE EL CUAL SE SOLICITA LA VALIDACIÓN DEL ACUERDO APROBADO POR EL AYUNTAMIENTO DE DICHO MUNICIPIO, PARA ENAJENAR A TÍTULO ONEROSO UN INMUEBLE UBICADO EN LA CIUDAD INDUSTRIAL, A FAVOR DE LA EMPRESA DENOMINADA CAU S.A DE C.V., CON OBJETO DE OTORGAR CERTIDUMBRE PATRIMONIAL.</w:t>
      </w:r>
    </w:p>
    <w:p w:rsidR="00887071" w:rsidRPr="00887071" w:rsidRDefault="00887071" w:rsidP="00887071">
      <w:pPr>
        <w:widowControl w:val="0"/>
        <w:rPr>
          <w:rFonts w:eastAsia="Calibri" w:cs="Arial"/>
          <w:sz w:val="24"/>
          <w:szCs w:val="24"/>
          <w:lang w:val="es-ES"/>
        </w:rPr>
      </w:pPr>
    </w:p>
    <w:p w:rsidR="00887071" w:rsidRPr="00887071" w:rsidRDefault="00887071" w:rsidP="00887071">
      <w:pPr>
        <w:widowControl w:val="0"/>
        <w:jc w:val="right"/>
        <w:rPr>
          <w:rFonts w:cs="Arial"/>
          <w:sz w:val="24"/>
          <w:szCs w:val="24"/>
          <w:lang w:val="es-ES"/>
        </w:rPr>
      </w:pPr>
      <w:r w:rsidRPr="00887071">
        <w:rPr>
          <w:rFonts w:eastAsia="Calibri" w:cs="Arial"/>
          <w:b/>
          <w:snapToGrid w:val="0"/>
          <w:sz w:val="24"/>
          <w:szCs w:val="24"/>
          <w:lang w:val="es-ES"/>
        </w:rPr>
        <w:lastRenderedPageBreak/>
        <w:t>TÚRNESE</w:t>
      </w:r>
      <w:r w:rsidRPr="00887071">
        <w:rPr>
          <w:rFonts w:eastAsia="Calibri" w:cs="Arial"/>
          <w:b/>
          <w:sz w:val="24"/>
          <w:szCs w:val="24"/>
          <w:lang w:val="es-ES" w:eastAsia="en-US"/>
        </w:rPr>
        <w:t xml:space="preserve"> A LA </w:t>
      </w:r>
      <w:r w:rsidRPr="00887071">
        <w:rPr>
          <w:rFonts w:eastAsia="Tahoma-Bold" w:cs="Arial"/>
          <w:b/>
          <w:bCs/>
          <w:sz w:val="24"/>
          <w:szCs w:val="24"/>
          <w:lang w:val="es-ES"/>
        </w:rPr>
        <w:t>COMISIÓN DE FINANZAS</w:t>
      </w:r>
    </w:p>
    <w:p w:rsidR="00887071" w:rsidRPr="00887071" w:rsidRDefault="00887071" w:rsidP="00887071">
      <w:pPr>
        <w:pBdr>
          <w:top w:val="nil"/>
          <w:left w:val="nil"/>
          <w:bottom w:val="nil"/>
          <w:right w:val="nil"/>
          <w:between w:val="nil"/>
        </w:pBdr>
        <w:rPr>
          <w:rFonts w:eastAsia="Calibri" w:cs="Arial"/>
          <w:b/>
          <w:color w:val="000000"/>
          <w:sz w:val="24"/>
          <w:szCs w:val="24"/>
          <w:lang w:val="es-ES"/>
        </w:rPr>
      </w:pPr>
    </w:p>
    <w:p w:rsidR="00887071" w:rsidRPr="00887071" w:rsidRDefault="00887071" w:rsidP="00887071">
      <w:pPr>
        <w:rPr>
          <w:rFonts w:eastAsia="Calibri" w:cs="Arial"/>
          <w:snapToGrid w:val="0"/>
          <w:sz w:val="24"/>
          <w:szCs w:val="24"/>
          <w:lang w:eastAsia="en-US"/>
        </w:rPr>
      </w:pPr>
      <w:r w:rsidRPr="00887071">
        <w:rPr>
          <w:rFonts w:eastAsia="Calibri" w:cs="Arial"/>
          <w:b/>
          <w:snapToGrid w:val="0"/>
          <w:sz w:val="24"/>
          <w:szCs w:val="24"/>
          <w:lang w:eastAsia="en-US"/>
        </w:rPr>
        <w:t>6.-</w:t>
      </w:r>
      <w:r w:rsidRPr="00887071">
        <w:rPr>
          <w:rFonts w:eastAsia="Calibri" w:cs="Arial"/>
          <w:snapToGrid w:val="0"/>
          <w:sz w:val="24"/>
          <w:szCs w:val="24"/>
          <w:lang w:eastAsia="en-US"/>
        </w:rPr>
        <w:t xml:space="preserve"> PRESUPUESTOS DE EGRESOS PARA EL EJERCICIO FISCAL 2021, DE LOS SIGUIENTES MUNICIPIOS: MORELOS, VILLA UNIÓN, SACRAMENTO, SAN PEDRO, CUATRO CIÉNEGAS, RAMOS ARIZPE, TORREÓN Y NADADORES. </w:t>
      </w:r>
    </w:p>
    <w:p w:rsidR="00887071" w:rsidRPr="00887071" w:rsidRDefault="00887071" w:rsidP="00887071">
      <w:pPr>
        <w:rPr>
          <w:rFonts w:eastAsia="Calibri" w:cs="Arial"/>
          <w:snapToGrid w:val="0"/>
          <w:sz w:val="24"/>
          <w:szCs w:val="24"/>
          <w:lang w:eastAsia="en-US"/>
        </w:rPr>
      </w:pPr>
    </w:p>
    <w:p w:rsidR="00887071" w:rsidRPr="00887071" w:rsidRDefault="00887071" w:rsidP="00887071">
      <w:pPr>
        <w:autoSpaceDE w:val="0"/>
        <w:autoSpaceDN w:val="0"/>
        <w:adjustRightInd w:val="0"/>
        <w:jc w:val="right"/>
        <w:rPr>
          <w:rFonts w:eastAsia="Tahoma-Bold" w:cs="Arial"/>
          <w:b/>
          <w:bCs/>
          <w:sz w:val="24"/>
          <w:szCs w:val="24"/>
          <w:lang w:val="es-ES"/>
        </w:rPr>
      </w:pPr>
      <w:r w:rsidRPr="00887071">
        <w:rPr>
          <w:rFonts w:eastAsia="Calibri" w:cs="Arial"/>
          <w:b/>
          <w:snapToGrid w:val="0"/>
          <w:sz w:val="24"/>
          <w:szCs w:val="24"/>
          <w:lang w:val="es-ES"/>
        </w:rPr>
        <w:t>TÚRNESE</w:t>
      </w:r>
      <w:r w:rsidRPr="00887071">
        <w:rPr>
          <w:rFonts w:eastAsia="Calibri" w:cs="Arial"/>
          <w:b/>
          <w:sz w:val="24"/>
          <w:szCs w:val="24"/>
          <w:lang w:val="es-ES" w:eastAsia="en-US"/>
        </w:rPr>
        <w:t xml:space="preserve"> A LA </w:t>
      </w:r>
      <w:r w:rsidRPr="00887071">
        <w:rPr>
          <w:rFonts w:eastAsia="Tahoma-Bold" w:cs="Arial"/>
          <w:b/>
          <w:bCs/>
          <w:sz w:val="24"/>
          <w:szCs w:val="24"/>
          <w:lang w:val="es-ES"/>
        </w:rPr>
        <w:t>COMISIÓN DE AUDITORÍA GUBERNAMENTAL Y CUENTA PÚBLICA</w:t>
      </w:r>
    </w:p>
    <w:p w:rsidR="00887071" w:rsidRPr="00887071" w:rsidRDefault="00887071" w:rsidP="00887071">
      <w:pPr>
        <w:pBdr>
          <w:top w:val="nil"/>
          <w:left w:val="nil"/>
          <w:bottom w:val="nil"/>
          <w:right w:val="nil"/>
          <w:between w:val="nil"/>
        </w:pBdr>
        <w:rPr>
          <w:rFonts w:eastAsia="Calibri" w:cs="Arial"/>
          <w:color w:val="000000"/>
          <w:sz w:val="24"/>
          <w:szCs w:val="24"/>
          <w:lang w:val="es-ES"/>
        </w:rPr>
      </w:pPr>
    </w:p>
    <w:p w:rsidR="00887071" w:rsidRPr="00887071" w:rsidRDefault="00887071" w:rsidP="00887071">
      <w:pPr>
        <w:rPr>
          <w:rFonts w:eastAsia="Calibri" w:cs="Arial"/>
          <w:snapToGrid w:val="0"/>
          <w:sz w:val="24"/>
          <w:szCs w:val="24"/>
          <w:lang w:eastAsia="en-US"/>
        </w:rPr>
      </w:pPr>
      <w:r w:rsidRPr="00887071">
        <w:rPr>
          <w:rFonts w:eastAsia="Calibri" w:cs="Arial"/>
          <w:b/>
          <w:snapToGrid w:val="0"/>
          <w:sz w:val="24"/>
          <w:szCs w:val="24"/>
          <w:lang w:eastAsia="en-US"/>
        </w:rPr>
        <w:t>7.-</w:t>
      </w:r>
      <w:r w:rsidRPr="00887071">
        <w:rPr>
          <w:rFonts w:eastAsia="Calibri" w:cs="Arial"/>
          <w:snapToGrid w:val="0"/>
          <w:sz w:val="24"/>
          <w:szCs w:val="24"/>
          <w:lang w:eastAsia="en-US"/>
        </w:rPr>
        <w:t xml:space="preserve"> PRESUPUESTO DE EGRESOS PARA EL EJERCICIO FISCAL 2021, DEL SISTEMA MUNICIPAL DE AGUAS Y SANEAMIENTO DE GENERAL CEPEDA. </w:t>
      </w:r>
    </w:p>
    <w:p w:rsidR="00887071" w:rsidRPr="00887071" w:rsidRDefault="00887071" w:rsidP="00887071">
      <w:pPr>
        <w:rPr>
          <w:rFonts w:eastAsia="Calibri" w:cs="Arial"/>
          <w:snapToGrid w:val="0"/>
          <w:sz w:val="24"/>
          <w:szCs w:val="24"/>
          <w:lang w:eastAsia="en-US"/>
        </w:rPr>
      </w:pPr>
    </w:p>
    <w:p w:rsidR="00887071" w:rsidRPr="00887071" w:rsidRDefault="00887071" w:rsidP="00887071">
      <w:pPr>
        <w:autoSpaceDE w:val="0"/>
        <w:autoSpaceDN w:val="0"/>
        <w:adjustRightInd w:val="0"/>
        <w:jc w:val="right"/>
        <w:rPr>
          <w:rFonts w:eastAsia="Tahoma-Bold" w:cs="Arial"/>
          <w:b/>
          <w:bCs/>
          <w:sz w:val="24"/>
          <w:szCs w:val="24"/>
          <w:lang w:val="es-ES"/>
        </w:rPr>
      </w:pPr>
      <w:r w:rsidRPr="00887071">
        <w:rPr>
          <w:rFonts w:eastAsia="Calibri" w:cs="Arial"/>
          <w:b/>
          <w:snapToGrid w:val="0"/>
          <w:sz w:val="24"/>
          <w:szCs w:val="24"/>
          <w:lang w:val="es-ES"/>
        </w:rPr>
        <w:t>TÚRNESE</w:t>
      </w:r>
      <w:r w:rsidRPr="00887071">
        <w:rPr>
          <w:rFonts w:eastAsia="Calibri" w:cs="Arial"/>
          <w:b/>
          <w:sz w:val="24"/>
          <w:szCs w:val="24"/>
          <w:lang w:val="es-ES" w:eastAsia="en-US"/>
        </w:rPr>
        <w:t xml:space="preserve"> A LA </w:t>
      </w:r>
      <w:r w:rsidRPr="00887071">
        <w:rPr>
          <w:rFonts w:eastAsia="Tahoma-Bold" w:cs="Arial"/>
          <w:b/>
          <w:bCs/>
          <w:sz w:val="24"/>
          <w:szCs w:val="24"/>
          <w:lang w:val="es-ES"/>
        </w:rPr>
        <w:t>COMISIÓN DE AUDITORÍA GUBERNAMENTAL Y CUENTA PÚBLICA</w:t>
      </w:r>
    </w:p>
    <w:p w:rsidR="00887071" w:rsidRPr="00887071" w:rsidRDefault="00887071" w:rsidP="00887071">
      <w:pPr>
        <w:autoSpaceDE w:val="0"/>
        <w:autoSpaceDN w:val="0"/>
        <w:adjustRightInd w:val="0"/>
        <w:jc w:val="left"/>
        <w:rPr>
          <w:rFonts w:eastAsia="Tahoma-Bold" w:cs="Arial"/>
          <w:b/>
          <w:bCs/>
          <w:sz w:val="24"/>
          <w:szCs w:val="24"/>
          <w:lang w:val="es-ES"/>
        </w:rPr>
      </w:pPr>
    </w:p>
    <w:p w:rsidR="00887071" w:rsidRPr="00887071" w:rsidRDefault="00887071" w:rsidP="00887071">
      <w:pPr>
        <w:rPr>
          <w:rFonts w:cs="Arial"/>
          <w:sz w:val="24"/>
          <w:szCs w:val="24"/>
          <w:lang w:val="es-ES"/>
        </w:rPr>
      </w:pPr>
      <w:r w:rsidRPr="00887071">
        <w:rPr>
          <w:rFonts w:cs="Arial"/>
          <w:b/>
          <w:sz w:val="24"/>
          <w:szCs w:val="24"/>
          <w:lang w:val="es-ES"/>
        </w:rPr>
        <w:t>8.-</w:t>
      </w:r>
      <w:r w:rsidRPr="00887071">
        <w:rPr>
          <w:rFonts w:cs="Arial"/>
          <w:sz w:val="24"/>
          <w:szCs w:val="24"/>
          <w:lang w:val="es-ES"/>
        </w:rPr>
        <w:t xml:space="preserve"> INICIATIVA POPULAR PRESENTADA POR EL CIUDADANO JUAN LUIS ORDAZ MÉNDEZ, MEDIANTE LA CUAL SE REFORMAN LAS FRACCIONES I, II Y V DEL ARTÍCULO 42 DE LA LEY DE PARTICIPACIÓN CIUDADANA PARA EL ESTADO DE COAHUILA DE ZARAGOZA.</w:t>
      </w:r>
    </w:p>
    <w:p w:rsidR="00887071" w:rsidRPr="00887071" w:rsidRDefault="00887071" w:rsidP="00887071">
      <w:pPr>
        <w:autoSpaceDE w:val="0"/>
        <w:autoSpaceDN w:val="0"/>
        <w:adjustRightInd w:val="0"/>
        <w:rPr>
          <w:rFonts w:cs="Arial"/>
          <w:b/>
          <w:snapToGrid w:val="0"/>
          <w:sz w:val="24"/>
          <w:szCs w:val="24"/>
          <w:lang w:val="es-ES"/>
        </w:rPr>
      </w:pPr>
    </w:p>
    <w:p w:rsidR="00887071" w:rsidRPr="00887071" w:rsidRDefault="00887071" w:rsidP="00887071">
      <w:pPr>
        <w:rPr>
          <w:rFonts w:eastAsia="Calibri" w:cs="Arial"/>
          <w:b/>
          <w:sz w:val="24"/>
          <w:szCs w:val="24"/>
          <w:lang w:val="es-ES"/>
        </w:rPr>
      </w:pPr>
      <w:r w:rsidRPr="00887071">
        <w:rPr>
          <w:rFonts w:eastAsia="Calibri" w:cs="Arial"/>
          <w:b/>
          <w:sz w:val="24"/>
          <w:szCs w:val="24"/>
          <w:lang w:val="es-ES"/>
        </w:rPr>
        <w:t xml:space="preserve">TÚRNESE A LA COMISIÓN DE GOBERNACIÓN, PUNTOS CONSTITUCIONALES Y JUSTICIA, PARA EL </w:t>
      </w:r>
      <w:bookmarkStart w:id="0" w:name="_GoBack"/>
      <w:bookmarkEnd w:id="0"/>
      <w:r w:rsidRPr="00887071">
        <w:rPr>
          <w:rFonts w:eastAsia="Calibri" w:cs="Arial"/>
          <w:b/>
          <w:sz w:val="24"/>
          <w:szCs w:val="24"/>
          <w:lang w:val="es-ES"/>
        </w:rPr>
        <w:t xml:space="preserve">EFECTO DE QUE SE CUMPLA CON EL TRÁMITE DE DICHA INICIATIVA, CONFORME A LO QUE SE DISPONE EN EL ARTÍCULO 43 DE LA LEY DE PARTICIPACIÓN CIUDADANA PARA EL ESTADO DE COAHUILA DE ZARAGOZA. </w:t>
      </w:r>
    </w:p>
    <w:p w:rsidR="00887071" w:rsidRPr="00887071" w:rsidRDefault="00887071" w:rsidP="00887071">
      <w:pPr>
        <w:autoSpaceDE w:val="0"/>
        <w:autoSpaceDN w:val="0"/>
        <w:adjustRightInd w:val="0"/>
        <w:rPr>
          <w:rFonts w:eastAsia="Tahoma-Bold" w:cs="Arial"/>
          <w:b/>
          <w:bCs/>
          <w:sz w:val="24"/>
          <w:szCs w:val="24"/>
          <w:lang w:val="es-ES"/>
        </w:rPr>
      </w:pPr>
    </w:p>
    <w:p w:rsidR="00887071" w:rsidRPr="00887071" w:rsidRDefault="00887071" w:rsidP="00887071">
      <w:pPr>
        <w:autoSpaceDE w:val="0"/>
        <w:autoSpaceDN w:val="0"/>
        <w:adjustRightInd w:val="0"/>
        <w:rPr>
          <w:rFonts w:eastAsia="Tahoma-Bold" w:cs="Arial"/>
          <w:bCs/>
          <w:sz w:val="24"/>
          <w:szCs w:val="24"/>
          <w:lang w:val="es-ES"/>
        </w:rPr>
      </w:pPr>
      <w:r w:rsidRPr="00887071">
        <w:rPr>
          <w:rFonts w:eastAsia="Tahoma-Bold" w:cs="Arial"/>
          <w:b/>
          <w:bCs/>
          <w:sz w:val="24"/>
          <w:szCs w:val="24"/>
          <w:lang w:val="es-ES"/>
        </w:rPr>
        <w:t xml:space="preserve">9.- </w:t>
      </w:r>
      <w:r w:rsidRPr="00887071">
        <w:rPr>
          <w:rFonts w:eastAsia="Tahoma-Bold" w:cs="Arial"/>
          <w:bCs/>
          <w:sz w:val="24"/>
          <w:szCs w:val="24"/>
          <w:lang w:val="es-ES"/>
        </w:rPr>
        <w:t>COPIA DE ESCRITO DEL CIUDADANO JOSÉ SOCORRO MARTÍNEZ TREJO Y OTROS VECINOS DE LA COLONIA LOMAS DE LOURDES, DIRIGIDO AL PRESIDENTE MUNICIPAL DE SALTILLO, MEDIANTE EL CUAL LE MANIFIESTAN SU INCONFORMIDAD POR EL SERVICIO DE TRANSPORTE PÚBLICO EN DICHA COLONIA.</w:t>
      </w:r>
    </w:p>
    <w:p w:rsidR="00887071" w:rsidRPr="00887071" w:rsidRDefault="00887071" w:rsidP="00887071">
      <w:pPr>
        <w:autoSpaceDE w:val="0"/>
        <w:autoSpaceDN w:val="0"/>
        <w:adjustRightInd w:val="0"/>
        <w:rPr>
          <w:rFonts w:eastAsia="Tahoma-Bold" w:cs="Arial"/>
          <w:bCs/>
          <w:sz w:val="24"/>
          <w:szCs w:val="24"/>
          <w:lang w:val="es-ES"/>
        </w:rPr>
      </w:pPr>
    </w:p>
    <w:p w:rsidR="00887071" w:rsidRPr="00887071" w:rsidRDefault="00887071" w:rsidP="00887071">
      <w:pPr>
        <w:autoSpaceDE w:val="0"/>
        <w:autoSpaceDN w:val="0"/>
        <w:adjustRightInd w:val="0"/>
        <w:rPr>
          <w:rFonts w:eastAsia="Tahoma-Bold" w:cs="Arial"/>
          <w:bCs/>
          <w:sz w:val="24"/>
          <w:szCs w:val="24"/>
          <w:lang w:val="es-ES"/>
        </w:rPr>
      </w:pPr>
      <w:r w:rsidRPr="00887071">
        <w:rPr>
          <w:rFonts w:eastAsia="Calibri" w:cs="Arial"/>
          <w:b/>
          <w:sz w:val="24"/>
          <w:szCs w:val="24"/>
          <w:lang w:val="es-ES"/>
        </w:rPr>
        <w:t>TÚRNESE A LA</w:t>
      </w:r>
      <w:r w:rsidRPr="00887071">
        <w:rPr>
          <w:rFonts w:eastAsia="Tahoma-Bold" w:cs="Arial"/>
          <w:b/>
          <w:bCs/>
          <w:sz w:val="24"/>
          <w:szCs w:val="24"/>
          <w:lang w:val="es-ES"/>
        </w:rPr>
        <w:t xml:space="preserve"> COMISIÓN DE DESARROLLO URBANO, INFRAESTRUCTURA, TRANSPORTE Y MOVILIDAD SUSTENTABLE</w:t>
      </w:r>
    </w:p>
    <w:p w:rsidR="00887071" w:rsidRPr="00887071" w:rsidRDefault="00887071" w:rsidP="00887071">
      <w:pPr>
        <w:autoSpaceDE w:val="0"/>
        <w:autoSpaceDN w:val="0"/>
        <w:adjustRightInd w:val="0"/>
        <w:rPr>
          <w:rFonts w:eastAsia="Tahoma-Bold" w:cs="Arial"/>
          <w:bCs/>
          <w:sz w:val="24"/>
          <w:szCs w:val="24"/>
          <w:lang w:val="es-ES"/>
        </w:rPr>
      </w:pPr>
    </w:p>
    <w:p w:rsidR="00887071" w:rsidRPr="00887071" w:rsidRDefault="00887071" w:rsidP="00887071">
      <w:pPr>
        <w:autoSpaceDE w:val="0"/>
        <w:autoSpaceDN w:val="0"/>
        <w:adjustRightInd w:val="0"/>
        <w:rPr>
          <w:rFonts w:eastAsia="Tahoma-Bold" w:cs="Arial"/>
          <w:bCs/>
          <w:sz w:val="24"/>
          <w:szCs w:val="24"/>
          <w:lang w:val="es-ES"/>
        </w:rPr>
      </w:pPr>
      <w:r w:rsidRPr="00887071">
        <w:rPr>
          <w:rFonts w:eastAsia="Tahoma-Bold" w:cs="Arial"/>
          <w:b/>
          <w:bCs/>
          <w:sz w:val="24"/>
          <w:szCs w:val="24"/>
          <w:lang w:val="es-ES"/>
        </w:rPr>
        <w:t xml:space="preserve">10.- </w:t>
      </w:r>
      <w:r w:rsidRPr="00887071">
        <w:rPr>
          <w:rFonts w:eastAsia="Tahoma-Bold" w:cs="Arial"/>
          <w:bCs/>
          <w:sz w:val="24"/>
          <w:szCs w:val="24"/>
          <w:lang w:val="es-ES"/>
        </w:rPr>
        <w:t xml:space="preserve">COPIA DE ESCRITOS DEL CONTADOR PÚBLICO ISRRAEL SÁNCHEZ ORTÍZ DIRECTOR DE ADMINISTRACIÓN Y FINANZAS DEL INSTITUTO COAHUILENSE DE ACCESO A LA INFORMACIÓN DIRIGIDO A LA LICENCIADA MARÍA DEL SOCORRO HERNÁNDEZ MANZANO TITULAR DEL ÓRGANO INTERNO DE CONTROL, MEDIANTE EL CUAL INTERPONE EL INCIDENTE DE NULIDAD DE ACTUACIONES LLEVADAS A CABO EN LOS PROCEDIMIENTOS DE INVESTIGACIÓN OIC-INV-022-2020 Y EL RELATIVO AL OIC-RA-004-2020, POR NO ESTAR APEGADOS A DERECHOS Y POR CARECER DE LA FUNDAMENTACIÓN Y MOTIVACIÓN CORRESPONDIENTE. </w:t>
      </w:r>
    </w:p>
    <w:p w:rsidR="00887071" w:rsidRPr="00887071" w:rsidRDefault="00887071" w:rsidP="00887071">
      <w:pPr>
        <w:autoSpaceDE w:val="0"/>
        <w:autoSpaceDN w:val="0"/>
        <w:adjustRightInd w:val="0"/>
        <w:rPr>
          <w:rFonts w:eastAsia="Tahoma-Bold" w:cs="Arial"/>
          <w:b/>
          <w:bCs/>
          <w:sz w:val="24"/>
          <w:szCs w:val="24"/>
          <w:lang w:val="es-ES"/>
        </w:rPr>
      </w:pPr>
    </w:p>
    <w:p w:rsidR="00887071" w:rsidRPr="00887071" w:rsidRDefault="00887071" w:rsidP="00887071">
      <w:pPr>
        <w:autoSpaceDE w:val="0"/>
        <w:autoSpaceDN w:val="0"/>
        <w:adjustRightInd w:val="0"/>
        <w:jc w:val="right"/>
        <w:rPr>
          <w:rFonts w:eastAsia="Tahoma-Bold" w:cs="Arial"/>
          <w:b/>
          <w:bCs/>
          <w:sz w:val="24"/>
          <w:szCs w:val="24"/>
          <w:lang w:val="es-ES"/>
        </w:rPr>
      </w:pPr>
      <w:r w:rsidRPr="00887071">
        <w:rPr>
          <w:rFonts w:eastAsia="Calibri" w:cs="Arial"/>
          <w:b/>
          <w:sz w:val="24"/>
          <w:szCs w:val="24"/>
          <w:lang w:val="es-ES"/>
        </w:rPr>
        <w:t>TÚRNESE A LA</w:t>
      </w:r>
      <w:r w:rsidRPr="00887071">
        <w:rPr>
          <w:rFonts w:eastAsia="Tahoma-Bold" w:cs="Arial"/>
          <w:b/>
          <w:bCs/>
          <w:sz w:val="24"/>
          <w:szCs w:val="24"/>
          <w:lang w:val="es-ES"/>
        </w:rPr>
        <w:t xml:space="preserve"> COMISIÓN DE TRANSPARENCIA Y ACCESO A LA INFORMACIÓN</w:t>
      </w:r>
    </w:p>
    <w:p w:rsidR="00927357" w:rsidRPr="00887071" w:rsidRDefault="00927357">
      <w:pPr>
        <w:rPr>
          <w:sz w:val="26"/>
          <w:szCs w:val="26"/>
          <w:lang w:val="es-ES"/>
        </w:rPr>
      </w:pPr>
    </w:p>
    <w:sectPr w:rsidR="00927357" w:rsidRPr="00887071" w:rsidSect="00685ED0">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97" w:rsidRDefault="00BB2E97" w:rsidP="00E51EE5">
      <w:r>
        <w:separator/>
      </w:r>
    </w:p>
  </w:endnote>
  <w:endnote w:type="continuationSeparator" w:id="0">
    <w:p w:rsidR="00BB2E97" w:rsidRDefault="00BB2E97" w:rsidP="00E5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ahoma-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97" w:rsidRDefault="00BB2E97" w:rsidP="00E51EE5">
      <w:r>
        <w:separator/>
      </w:r>
    </w:p>
  </w:footnote>
  <w:footnote w:type="continuationSeparator" w:id="0">
    <w:p w:rsidR="00BB2E97" w:rsidRDefault="00BB2E97" w:rsidP="00E51E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F2641"/>
    <w:multiLevelType w:val="multilevel"/>
    <w:tmpl w:val="00C61776"/>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00"/>
    <w:rsid w:val="000524CE"/>
    <w:rsid w:val="000610F3"/>
    <w:rsid w:val="00072C2C"/>
    <w:rsid w:val="00076410"/>
    <w:rsid w:val="00086C33"/>
    <w:rsid w:val="000B2AA9"/>
    <w:rsid w:val="000B3570"/>
    <w:rsid w:val="000D4CFD"/>
    <w:rsid w:val="00145359"/>
    <w:rsid w:val="00167A83"/>
    <w:rsid w:val="00197387"/>
    <w:rsid w:val="001A57CD"/>
    <w:rsid w:val="001A76C8"/>
    <w:rsid w:val="002075B1"/>
    <w:rsid w:val="0026731F"/>
    <w:rsid w:val="00287900"/>
    <w:rsid w:val="002A1C39"/>
    <w:rsid w:val="002B1E82"/>
    <w:rsid w:val="002D4E00"/>
    <w:rsid w:val="00332731"/>
    <w:rsid w:val="00352641"/>
    <w:rsid w:val="00361F75"/>
    <w:rsid w:val="00390D81"/>
    <w:rsid w:val="00417EEE"/>
    <w:rsid w:val="00434045"/>
    <w:rsid w:val="00444652"/>
    <w:rsid w:val="004A4885"/>
    <w:rsid w:val="004A697F"/>
    <w:rsid w:val="004C6A53"/>
    <w:rsid w:val="004E26A0"/>
    <w:rsid w:val="004F692F"/>
    <w:rsid w:val="00512F23"/>
    <w:rsid w:val="005206CA"/>
    <w:rsid w:val="005852F6"/>
    <w:rsid w:val="00597CF1"/>
    <w:rsid w:val="00600936"/>
    <w:rsid w:val="0061351C"/>
    <w:rsid w:val="00644294"/>
    <w:rsid w:val="00673DE1"/>
    <w:rsid w:val="00682272"/>
    <w:rsid w:val="00685ED0"/>
    <w:rsid w:val="00697279"/>
    <w:rsid w:val="006D3440"/>
    <w:rsid w:val="006D6EBE"/>
    <w:rsid w:val="006E25DB"/>
    <w:rsid w:val="00834884"/>
    <w:rsid w:val="00846BFA"/>
    <w:rsid w:val="00887071"/>
    <w:rsid w:val="00890DA5"/>
    <w:rsid w:val="008A0F2A"/>
    <w:rsid w:val="008C76B8"/>
    <w:rsid w:val="008D1D73"/>
    <w:rsid w:val="008F2F8D"/>
    <w:rsid w:val="008F3D5B"/>
    <w:rsid w:val="008F5839"/>
    <w:rsid w:val="00910F62"/>
    <w:rsid w:val="00927357"/>
    <w:rsid w:val="009554DF"/>
    <w:rsid w:val="009760C7"/>
    <w:rsid w:val="0099611A"/>
    <w:rsid w:val="009B56EA"/>
    <w:rsid w:val="009C60CF"/>
    <w:rsid w:val="009E226A"/>
    <w:rsid w:val="00A123A1"/>
    <w:rsid w:val="00A264C2"/>
    <w:rsid w:val="00A37628"/>
    <w:rsid w:val="00A76831"/>
    <w:rsid w:val="00A81F86"/>
    <w:rsid w:val="00A97030"/>
    <w:rsid w:val="00AA1000"/>
    <w:rsid w:val="00AB2A79"/>
    <w:rsid w:val="00AE1587"/>
    <w:rsid w:val="00B06615"/>
    <w:rsid w:val="00B139C3"/>
    <w:rsid w:val="00B2002F"/>
    <w:rsid w:val="00B3740A"/>
    <w:rsid w:val="00B655A8"/>
    <w:rsid w:val="00B763B9"/>
    <w:rsid w:val="00BB2E97"/>
    <w:rsid w:val="00BC5253"/>
    <w:rsid w:val="00C25343"/>
    <w:rsid w:val="00C94CF5"/>
    <w:rsid w:val="00D11F79"/>
    <w:rsid w:val="00D21D7E"/>
    <w:rsid w:val="00D61E69"/>
    <w:rsid w:val="00D775E4"/>
    <w:rsid w:val="00D96520"/>
    <w:rsid w:val="00E07F44"/>
    <w:rsid w:val="00E26DB8"/>
    <w:rsid w:val="00E31E1A"/>
    <w:rsid w:val="00E46FCE"/>
    <w:rsid w:val="00E51EE5"/>
    <w:rsid w:val="00E525C1"/>
    <w:rsid w:val="00EA3E7B"/>
    <w:rsid w:val="00EB6A22"/>
    <w:rsid w:val="00EF0A07"/>
    <w:rsid w:val="00F1240C"/>
    <w:rsid w:val="00F204C3"/>
    <w:rsid w:val="00F2166A"/>
    <w:rsid w:val="00F342BC"/>
    <w:rsid w:val="00F40982"/>
    <w:rsid w:val="00F714A9"/>
    <w:rsid w:val="00F77594"/>
    <w:rsid w:val="00FA104E"/>
    <w:rsid w:val="00FF2717"/>
    <w:rsid w:val="00FF6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D8C8"/>
  <w15:chartTrackingRefBased/>
  <w15:docId w15:val="{39DABB0A-6A5E-4654-BEEB-8F606620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440"/>
    <w:pPr>
      <w:jc w:val="both"/>
    </w:pPr>
    <w:rPr>
      <w:rFonts w:eastAsia="Times New Roman" w:cs="Times New Roman"/>
      <w:lang w:eastAsia="es-ES"/>
    </w:rPr>
  </w:style>
  <w:style w:type="paragraph" w:styleId="Ttulo1">
    <w:name w:val="heading 1"/>
    <w:basedOn w:val="Normal"/>
    <w:next w:val="Normal"/>
    <w:link w:val="Ttulo1Car"/>
    <w:qFormat/>
    <w:rsid w:val="006D3440"/>
    <w:pPr>
      <w:keepNext/>
      <w:outlineLvl w:val="0"/>
    </w:pPr>
    <w:rPr>
      <w:b/>
      <w:sz w:val="22"/>
    </w:rPr>
  </w:style>
  <w:style w:type="paragraph" w:styleId="Ttulo2">
    <w:name w:val="heading 2"/>
    <w:basedOn w:val="Normal"/>
    <w:next w:val="Normal"/>
    <w:link w:val="Ttulo2Car"/>
    <w:qFormat/>
    <w:rsid w:val="006D3440"/>
    <w:pPr>
      <w:keepNext/>
      <w:tabs>
        <w:tab w:val="left" w:pos="0"/>
      </w:tabs>
      <w:jc w:val="center"/>
      <w:outlineLvl w:val="1"/>
    </w:pPr>
    <w:rPr>
      <w:b/>
    </w:rPr>
  </w:style>
  <w:style w:type="paragraph" w:styleId="Ttulo3">
    <w:name w:val="heading 3"/>
    <w:basedOn w:val="Normal"/>
    <w:next w:val="Normal"/>
    <w:link w:val="Ttulo3Car"/>
    <w:qFormat/>
    <w:rsid w:val="006D3440"/>
    <w:pPr>
      <w:keepNext/>
      <w:spacing w:line="360" w:lineRule="auto"/>
      <w:outlineLvl w:val="2"/>
    </w:pPr>
    <w:rPr>
      <w:b/>
      <w:sz w:val="36"/>
    </w:rPr>
  </w:style>
  <w:style w:type="paragraph" w:styleId="Ttulo4">
    <w:name w:val="heading 4"/>
    <w:basedOn w:val="Normal"/>
    <w:next w:val="Normal"/>
    <w:link w:val="Ttulo4Car"/>
    <w:qFormat/>
    <w:rsid w:val="006D3440"/>
    <w:pPr>
      <w:keepNext/>
      <w:spacing w:line="360" w:lineRule="auto"/>
      <w:outlineLvl w:val="3"/>
    </w:pPr>
    <w:rPr>
      <w:b/>
      <w:sz w:val="36"/>
    </w:rPr>
  </w:style>
  <w:style w:type="paragraph" w:styleId="Ttulo5">
    <w:name w:val="heading 5"/>
    <w:basedOn w:val="Normal"/>
    <w:next w:val="Normal"/>
    <w:link w:val="Ttulo5Car"/>
    <w:qFormat/>
    <w:rsid w:val="006D3440"/>
    <w:pPr>
      <w:keepNext/>
      <w:shd w:val="clear" w:color="FF00FF" w:fill="auto"/>
      <w:spacing w:line="360" w:lineRule="auto"/>
      <w:outlineLvl w:val="4"/>
    </w:pPr>
    <w:rPr>
      <w:b/>
      <w:sz w:val="36"/>
    </w:rPr>
  </w:style>
  <w:style w:type="paragraph" w:styleId="Ttulo6">
    <w:name w:val="heading 6"/>
    <w:basedOn w:val="Normal"/>
    <w:next w:val="Normal"/>
    <w:link w:val="Ttulo6Car"/>
    <w:qFormat/>
    <w:rsid w:val="006D3440"/>
    <w:pPr>
      <w:keepNext/>
      <w:spacing w:line="360" w:lineRule="auto"/>
      <w:outlineLvl w:val="5"/>
    </w:pPr>
    <w:rPr>
      <w:b/>
      <w:sz w:val="36"/>
    </w:rPr>
  </w:style>
  <w:style w:type="paragraph" w:styleId="Ttulo7">
    <w:name w:val="heading 7"/>
    <w:basedOn w:val="Normal"/>
    <w:next w:val="Normal"/>
    <w:link w:val="Ttulo7Car"/>
    <w:qFormat/>
    <w:rsid w:val="006D3440"/>
    <w:pPr>
      <w:keepNext/>
      <w:spacing w:line="360" w:lineRule="auto"/>
      <w:outlineLvl w:val="6"/>
    </w:pPr>
    <w:rPr>
      <w:b/>
      <w:sz w:val="36"/>
    </w:rPr>
  </w:style>
  <w:style w:type="paragraph" w:styleId="Ttulo8">
    <w:name w:val="heading 8"/>
    <w:basedOn w:val="Normal"/>
    <w:next w:val="Normal"/>
    <w:link w:val="Ttulo8Car"/>
    <w:qFormat/>
    <w:rsid w:val="006D3440"/>
    <w:pPr>
      <w:keepNext/>
      <w:tabs>
        <w:tab w:val="left" w:pos="6237"/>
      </w:tabs>
      <w:spacing w:line="360" w:lineRule="auto"/>
      <w:outlineLvl w:val="7"/>
    </w:pPr>
    <w:rPr>
      <w:b/>
      <w:sz w:val="36"/>
    </w:rPr>
  </w:style>
  <w:style w:type="paragraph" w:styleId="Ttulo9">
    <w:name w:val="heading 9"/>
    <w:basedOn w:val="Normal"/>
    <w:next w:val="Normal"/>
    <w:link w:val="Ttulo9Car"/>
    <w:qFormat/>
    <w:rsid w:val="006D3440"/>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714A9"/>
    <w:rPr>
      <w:rFonts w:eastAsia="Times New Roman" w:cs="Times New Roman"/>
      <w:b/>
      <w:sz w:val="20"/>
      <w:szCs w:val="20"/>
      <w:lang w:eastAsia="es-ES"/>
    </w:rPr>
  </w:style>
  <w:style w:type="character" w:customStyle="1" w:styleId="Ttulo1Car">
    <w:name w:val="Título 1 Car"/>
    <w:link w:val="Ttulo1"/>
    <w:rsid w:val="006D3440"/>
    <w:rPr>
      <w:rFonts w:eastAsia="Times New Roman" w:cs="Times New Roman"/>
      <w:b/>
      <w:sz w:val="22"/>
      <w:szCs w:val="20"/>
      <w:lang w:eastAsia="es-ES"/>
    </w:rPr>
  </w:style>
  <w:style w:type="character" w:customStyle="1" w:styleId="Ttulo3Car">
    <w:name w:val="Título 3 Car"/>
    <w:link w:val="Ttulo3"/>
    <w:rsid w:val="006D3440"/>
    <w:rPr>
      <w:rFonts w:eastAsia="Times New Roman" w:cs="Times New Roman"/>
      <w:b/>
      <w:sz w:val="36"/>
      <w:szCs w:val="20"/>
      <w:lang w:eastAsia="es-ES"/>
    </w:rPr>
  </w:style>
  <w:style w:type="character" w:customStyle="1" w:styleId="Ttulo4Car">
    <w:name w:val="Título 4 Car"/>
    <w:link w:val="Ttulo4"/>
    <w:rsid w:val="006D3440"/>
    <w:rPr>
      <w:rFonts w:eastAsia="Times New Roman" w:cs="Times New Roman"/>
      <w:b/>
      <w:sz w:val="36"/>
      <w:szCs w:val="20"/>
      <w:lang w:eastAsia="es-ES"/>
    </w:rPr>
  </w:style>
  <w:style w:type="character" w:customStyle="1" w:styleId="Ttulo5Car">
    <w:name w:val="Título 5 Car"/>
    <w:link w:val="Ttulo5"/>
    <w:rsid w:val="006D3440"/>
    <w:rPr>
      <w:rFonts w:eastAsia="Times New Roman" w:cs="Times New Roman"/>
      <w:b/>
      <w:sz w:val="36"/>
      <w:szCs w:val="20"/>
      <w:shd w:val="clear" w:color="FF00FF" w:fill="auto"/>
      <w:lang w:eastAsia="es-ES"/>
    </w:rPr>
  </w:style>
  <w:style w:type="character" w:customStyle="1" w:styleId="Ttulo6Car">
    <w:name w:val="Título 6 Car"/>
    <w:link w:val="Ttulo6"/>
    <w:rsid w:val="006D3440"/>
    <w:rPr>
      <w:rFonts w:eastAsia="Times New Roman" w:cs="Times New Roman"/>
      <w:b/>
      <w:sz w:val="36"/>
      <w:szCs w:val="20"/>
      <w:lang w:eastAsia="es-ES"/>
    </w:rPr>
  </w:style>
  <w:style w:type="character" w:customStyle="1" w:styleId="Ttulo7Car">
    <w:name w:val="Título 7 Car"/>
    <w:link w:val="Ttulo7"/>
    <w:rsid w:val="006D3440"/>
    <w:rPr>
      <w:rFonts w:eastAsia="Times New Roman" w:cs="Times New Roman"/>
      <w:b/>
      <w:sz w:val="36"/>
      <w:szCs w:val="20"/>
      <w:lang w:eastAsia="es-ES"/>
    </w:rPr>
  </w:style>
  <w:style w:type="character" w:customStyle="1" w:styleId="Ttulo8Car">
    <w:name w:val="Título 8 Car"/>
    <w:link w:val="Ttulo8"/>
    <w:rsid w:val="006D3440"/>
    <w:rPr>
      <w:rFonts w:eastAsia="Times New Roman" w:cs="Times New Roman"/>
      <w:b/>
      <w:sz w:val="36"/>
      <w:szCs w:val="20"/>
      <w:lang w:eastAsia="es-ES"/>
    </w:rPr>
  </w:style>
  <w:style w:type="character" w:customStyle="1" w:styleId="Ttulo9Car">
    <w:name w:val="Título 9 Car"/>
    <w:link w:val="Ttulo9"/>
    <w:rsid w:val="006D3440"/>
    <w:rPr>
      <w:rFonts w:eastAsia="Times New Roman" w:cs="Times New Roman"/>
      <w:b/>
      <w:sz w:val="36"/>
      <w:szCs w:val="20"/>
      <w:lang w:eastAsia="es-ES"/>
    </w:rPr>
  </w:style>
  <w:style w:type="table" w:styleId="Tablaconcuadrcula">
    <w:name w:val="Table Grid"/>
    <w:basedOn w:val="Tablanormal"/>
    <w:uiPriority w:val="59"/>
    <w:rsid w:val="00EF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1EE5"/>
    <w:pPr>
      <w:tabs>
        <w:tab w:val="center" w:pos="4419"/>
        <w:tab w:val="right" w:pos="8838"/>
      </w:tabs>
    </w:pPr>
  </w:style>
  <w:style w:type="character" w:customStyle="1" w:styleId="EncabezadoCar">
    <w:name w:val="Encabezado Car"/>
    <w:link w:val="Encabezado"/>
    <w:uiPriority w:val="99"/>
    <w:rsid w:val="00E51EE5"/>
    <w:rPr>
      <w:rFonts w:eastAsia="Times New Roman" w:cs="Times New Roman"/>
      <w:lang w:eastAsia="es-ES"/>
    </w:rPr>
  </w:style>
  <w:style w:type="paragraph" w:styleId="Piedepgina">
    <w:name w:val="footer"/>
    <w:basedOn w:val="Normal"/>
    <w:link w:val="PiedepginaCar"/>
    <w:uiPriority w:val="99"/>
    <w:unhideWhenUsed/>
    <w:rsid w:val="00E51EE5"/>
    <w:pPr>
      <w:tabs>
        <w:tab w:val="center" w:pos="4419"/>
        <w:tab w:val="right" w:pos="8838"/>
      </w:tabs>
    </w:pPr>
  </w:style>
  <w:style w:type="character" w:customStyle="1" w:styleId="PiedepginaCar">
    <w:name w:val="Pie de página Car"/>
    <w:link w:val="Piedepgina"/>
    <w:uiPriority w:val="99"/>
    <w:rsid w:val="00E51EE5"/>
    <w:rPr>
      <w:rFonts w:eastAsia="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11303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prof-vallejo</dc:creator>
  <cp:keywords/>
  <cp:lastModifiedBy>Juan Lumbreras</cp:lastModifiedBy>
  <cp:revision>2</cp:revision>
  <cp:lastPrinted>2016-11-04T19:03:00Z</cp:lastPrinted>
  <dcterms:created xsi:type="dcterms:W3CDTF">2021-01-12T16:43:00Z</dcterms:created>
  <dcterms:modified xsi:type="dcterms:W3CDTF">2021-01-12T16:43:00Z</dcterms:modified>
</cp:coreProperties>
</file>