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C625" w14:textId="77777777" w:rsidR="007B5638" w:rsidRPr="007B5638" w:rsidRDefault="007B5638" w:rsidP="007B5638">
      <w:pPr>
        <w:widowControl w:val="0"/>
        <w:rPr>
          <w:rFonts w:eastAsia="Calibri" w:cs="Arial"/>
          <w:b/>
          <w:snapToGrid w:val="0"/>
          <w:sz w:val="26"/>
          <w:szCs w:val="26"/>
        </w:rPr>
      </w:pPr>
      <w:r w:rsidRPr="007B5638">
        <w:rPr>
          <w:rFonts w:eastAsia="Calibri" w:cs="Arial"/>
          <w:b/>
          <w:snapToGrid w:val="0"/>
          <w:sz w:val="26"/>
          <w:szCs w:val="26"/>
        </w:rPr>
        <w:t>Orden del Día de la Sexta Sesión del Segundo Período de la Diputación Permanente, correspondiente al Primer Año de Ejercicio Constitucional de la Sexagésima Segunda Legislatura.</w:t>
      </w:r>
    </w:p>
    <w:p w14:paraId="5B574EEF" w14:textId="77777777" w:rsidR="007B5638" w:rsidRPr="007B5638" w:rsidRDefault="007B5638" w:rsidP="007B5638">
      <w:pPr>
        <w:widowControl w:val="0"/>
        <w:rPr>
          <w:rFonts w:eastAsia="Calibri" w:cs="Arial"/>
          <w:b/>
          <w:snapToGrid w:val="0"/>
          <w:sz w:val="26"/>
          <w:szCs w:val="26"/>
        </w:rPr>
      </w:pPr>
    </w:p>
    <w:p w14:paraId="3F7C0A54" w14:textId="77777777" w:rsidR="007B5638" w:rsidRPr="007B5638" w:rsidRDefault="007B5638" w:rsidP="007B5638">
      <w:pPr>
        <w:widowControl w:val="0"/>
        <w:jc w:val="center"/>
        <w:rPr>
          <w:rFonts w:eastAsia="Times New Roman" w:cs="Arial"/>
          <w:snapToGrid w:val="0"/>
          <w:sz w:val="26"/>
          <w:szCs w:val="26"/>
          <w:lang w:val="es-ES" w:eastAsia="es-ES"/>
        </w:rPr>
      </w:pPr>
      <w:r w:rsidRPr="007B5638">
        <w:rPr>
          <w:rFonts w:eastAsia="Times New Roman" w:cs="Arial"/>
          <w:b/>
          <w:snapToGrid w:val="0"/>
          <w:sz w:val="26"/>
          <w:szCs w:val="26"/>
          <w:lang w:val="es-ES" w:eastAsia="es-ES"/>
        </w:rPr>
        <w:t>3 de agosto del año 2021.</w:t>
      </w:r>
    </w:p>
    <w:p w14:paraId="14A51AC0" w14:textId="77777777" w:rsidR="007B5638" w:rsidRPr="007B5638" w:rsidRDefault="007B5638" w:rsidP="007B5638">
      <w:pPr>
        <w:widowControl w:val="0"/>
        <w:rPr>
          <w:rFonts w:eastAsia="Times New Roman" w:cs="Arial"/>
          <w:snapToGrid w:val="0"/>
          <w:sz w:val="26"/>
          <w:szCs w:val="26"/>
          <w:lang w:val="es-ES" w:eastAsia="es-ES"/>
        </w:rPr>
      </w:pPr>
    </w:p>
    <w:p w14:paraId="1CFFF040" w14:textId="77777777" w:rsidR="007B5638" w:rsidRPr="007B5638" w:rsidRDefault="007B5638" w:rsidP="007B5638">
      <w:pPr>
        <w:widowControl w:val="0"/>
        <w:ind w:firstLine="720"/>
        <w:rPr>
          <w:rFonts w:eastAsia="Calibri" w:cs="Arial"/>
          <w:snapToGrid w:val="0"/>
          <w:sz w:val="26"/>
          <w:szCs w:val="26"/>
        </w:rPr>
      </w:pPr>
      <w:r w:rsidRPr="007B5638">
        <w:rPr>
          <w:rFonts w:eastAsia="Calibri" w:cs="Arial"/>
          <w:b/>
          <w:snapToGrid w:val="0"/>
          <w:sz w:val="26"/>
          <w:szCs w:val="26"/>
        </w:rPr>
        <w:t>1.-</w:t>
      </w:r>
      <w:r w:rsidRPr="007B5638">
        <w:rPr>
          <w:rFonts w:eastAsia="Calibri" w:cs="Arial"/>
          <w:snapToGrid w:val="0"/>
          <w:sz w:val="26"/>
          <w:szCs w:val="26"/>
        </w:rPr>
        <w:t xml:space="preserve"> Lista de asistencia de las Diputadas y Diputados integrantes de la Diputación Permanente de la Sexagésima Segunda Legislatura del Congreso del Estado.</w:t>
      </w:r>
    </w:p>
    <w:p w14:paraId="21B07914" w14:textId="77777777" w:rsidR="007B5638" w:rsidRPr="007B5638" w:rsidRDefault="007B5638" w:rsidP="007B5638">
      <w:pPr>
        <w:widowControl w:val="0"/>
        <w:ind w:firstLine="720"/>
        <w:rPr>
          <w:rFonts w:eastAsia="Calibri" w:cs="Arial"/>
          <w:b/>
          <w:snapToGrid w:val="0"/>
          <w:sz w:val="26"/>
          <w:szCs w:val="26"/>
        </w:rPr>
      </w:pPr>
    </w:p>
    <w:p w14:paraId="0A21C617" w14:textId="77777777" w:rsidR="007B5638" w:rsidRPr="007B5638" w:rsidRDefault="007B5638" w:rsidP="007B5638">
      <w:pPr>
        <w:widowControl w:val="0"/>
        <w:ind w:firstLine="720"/>
        <w:rPr>
          <w:rFonts w:eastAsia="Calibri" w:cs="Arial"/>
          <w:snapToGrid w:val="0"/>
          <w:sz w:val="26"/>
          <w:szCs w:val="26"/>
        </w:rPr>
      </w:pPr>
      <w:r w:rsidRPr="007B5638">
        <w:rPr>
          <w:rFonts w:eastAsia="Calibri" w:cs="Arial"/>
          <w:b/>
          <w:snapToGrid w:val="0"/>
          <w:sz w:val="26"/>
          <w:szCs w:val="26"/>
        </w:rPr>
        <w:t>2.-</w:t>
      </w:r>
      <w:r w:rsidRPr="007B5638">
        <w:rPr>
          <w:rFonts w:eastAsia="Calibri" w:cs="Arial"/>
          <w:snapToGrid w:val="0"/>
          <w:sz w:val="26"/>
          <w:szCs w:val="26"/>
        </w:rPr>
        <w:t xml:space="preserve"> Declaratoria de apertura de la Sesión. </w:t>
      </w:r>
    </w:p>
    <w:p w14:paraId="4CB92151" w14:textId="77777777" w:rsidR="007B5638" w:rsidRPr="007B5638" w:rsidRDefault="007B5638" w:rsidP="007B5638">
      <w:pPr>
        <w:widowControl w:val="0"/>
        <w:ind w:firstLine="708"/>
        <w:rPr>
          <w:rFonts w:eastAsia="Calibri" w:cs="Arial"/>
          <w:b/>
          <w:snapToGrid w:val="0"/>
          <w:sz w:val="26"/>
          <w:szCs w:val="26"/>
        </w:rPr>
      </w:pPr>
    </w:p>
    <w:p w14:paraId="75400CC5" w14:textId="77777777" w:rsidR="007B5638" w:rsidRPr="007B5638" w:rsidRDefault="007B5638" w:rsidP="007B5638">
      <w:pPr>
        <w:widowControl w:val="0"/>
        <w:ind w:firstLine="708"/>
        <w:rPr>
          <w:rFonts w:eastAsia="Calibri" w:cs="Arial"/>
          <w:snapToGrid w:val="0"/>
          <w:sz w:val="26"/>
          <w:szCs w:val="26"/>
        </w:rPr>
      </w:pPr>
      <w:r w:rsidRPr="007B5638">
        <w:rPr>
          <w:rFonts w:eastAsia="Calibri" w:cs="Arial"/>
          <w:b/>
          <w:snapToGrid w:val="0"/>
          <w:sz w:val="26"/>
          <w:szCs w:val="26"/>
        </w:rPr>
        <w:t>3.-</w:t>
      </w:r>
      <w:r w:rsidRPr="007B5638">
        <w:rPr>
          <w:rFonts w:eastAsia="Calibri" w:cs="Arial"/>
          <w:snapToGrid w:val="0"/>
          <w:sz w:val="26"/>
          <w:szCs w:val="26"/>
        </w:rPr>
        <w:t xml:space="preserve"> Lectura, discusión y, en su caso aprobación del Orden del Día propuesto para el desarrollo de la Sesión. </w:t>
      </w:r>
    </w:p>
    <w:p w14:paraId="3536D46F" w14:textId="77777777" w:rsidR="007B5638" w:rsidRPr="007B5638" w:rsidRDefault="007B5638" w:rsidP="007B5638">
      <w:pPr>
        <w:widowControl w:val="0"/>
        <w:rPr>
          <w:rFonts w:eastAsia="Calibri" w:cs="Arial"/>
          <w:b/>
          <w:snapToGrid w:val="0"/>
          <w:sz w:val="26"/>
          <w:szCs w:val="26"/>
        </w:rPr>
      </w:pPr>
    </w:p>
    <w:p w14:paraId="13806B56" w14:textId="77777777" w:rsidR="007B5638" w:rsidRPr="007B5638" w:rsidRDefault="007B5638" w:rsidP="007B5638">
      <w:pPr>
        <w:widowControl w:val="0"/>
        <w:ind w:firstLine="720"/>
        <w:rPr>
          <w:rFonts w:eastAsia="Calibri" w:cs="Arial"/>
          <w:sz w:val="26"/>
          <w:szCs w:val="26"/>
        </w:rPr>
      </w:pPr>
      <w:r w:rsidRPr="007B5638">
        <w:rPr>
          <w:rFonts w:eastAsia="Calibri" w:cs="Arial"/>
          <w:b/>
          <w:sz w:val="26"/>
          <w:szCs w:val="26"/>
        </w:rPr>
        <w:t xml:space="preserve">4.- </w:t>
      </w:r>
      <w:r w:rsidRPr="007B5638">
        <w:rPr>
          <w:rFonts w:eastAsia="Calibri" w:cs="Arial"/>
          <w:sz w:val="26"/>
          <w:szCs w:val="26"/>
        </w:rPr>
        <w:t>Lectura, discusión y, en su caso, aprobación de la Minuta de la Sesión anterior.</w:t>
      </w:r>
    </w:p>
    <w:p w14:paraId="40A280E2" w14:textId="77777777" w:rsidR="007B5638" w:rsidRPr="007B5638" w:rsidRDefault="007B5638" w:rsidP="007B5638">
      <w:pPr>
        <w:shd w:val="clear" w:color="auto" w:fill="FFFFFF"/>
        <w:rPr>
          <w:rFonts w:eastAsia="Calibri" w:cs="Arial"/>
          <w:b/>
          <w:sz w:val="26"/>
          <w:szCs w:val="26"/>
        </w:rPr>
      </w:pPr>
    </w:p>
    <w:p w14:paraId="3537323F" w14:textId="77777777" w:rsidR="007B5638" w:rsidRPr="007B5638" w:rsidRDefault="007B5638" w:rsidP="007B5638">
      <w:pPr>
        <w:widowControl w:val="0"/>
        <w:ind w:firstLine="709"/>
        <w:rPr>
          <w:rFonts w:eastAsia="Calibri" w:cs="Arial"/>
          <w:sz w:val="26"/>
          <w:szCs w:val="26"/>
        </w:rPr>
      </w:pPr>
      <w:r w:rsidRPr="007B5638">
        <w:rPr>
          <w:rFonts w:eastAsia="Calibri" w:cs="Arial"/>
          <w:b/>
          <w:sz w:val="26"/>
          <w:szCs w:val="26"/>
        </w:rPr>
        <w:t xml:space="preserve">5.- </w:t>
      </w:r>
      <w:r w:rsidRPr="007B5638">
        <w:rPr>
          <w:rFonts w:eastAsia="Calibri" w:cs="Arial"/>
          <w:sz w:val="26"/>
          <w:szCs w:val="26"/>
        </w:rPr>
        <w:t>Lectura del informe de correspondencia y documentación recibida por el Congreso del Estado.</w:t>
      </w:r>
    </w:p>
    <w:p w14:paraId="218F740E" w14:textId="77777777" w:rsidR="007B5638" w:rsidRPr="007B5638" w:rsidRDefault="007B5638" w:rsidP="007B5638">
      <w:pPr>
        <w:widowControl w:val="0"/>
        <w:rPr>
          <w:rFonts w:eastAsia="Calibri" w:cs="Arial"/>
          <w:b/>
          <w:sz w:val="26"/>
          <w:szCs w:val="26"/>
        </w:rPr>
      </w:pPr>
      <w:r w:rsidRPr="007B5638">
        <w:rPr>
          <w:rFonts w:eastAsia="Calibri" w:cs="Arial"/>
          <w:b/>
          <w:sz w:val="26"/>
          <w:szCs w:val="26"/>
        </w:rPr>
        <w:tab/>
      </w:r>
    </w:p>
    <w:p w14:paraId="1763F669" w14:textId="77777777" w:rsidR="007B5638" w:rsidRPr="007B5638" w:rsidRDefault="007B5638" w:rsidP="007B5638">
      <w:pPr>
        <w:widowControl w:val="0"/>
        <w:ind w:firstLine="709"/>
        <w:rPr>
          <w:rFonts w:eastAsia="Calibri" w:cs="Arial"/>
          <w:sz w:val="26"/>
          <w:szCs w:val="26"/>
        </w:rPr>
      </w:pPr>
      <w:r w:rsidRPr="007B5638">
        <w:rPr>
          <w:rFonts w:eastAsia="Calibri" w:cs="Arial"/>
          <w:b/>
          <w:sz w:val="26"/>
          <w:szCs w:val="26"/>
        </w:rPr>
        <w:t xml:space="preserve">6.- </w:t>
      </w:r>
      <w:r w:rsidRPr="007B5638">
        <w:rPr>
          <w:rFonts w:eastAsia="Calibri" w:cs="Arial"/>
          <w:sz w:val="26"/>
          <w:szCs w:val="26"/>
        </w:rPr>
        <w:t>Lectura del informe sobre el trámite realizado respecto a las Proposiciones con Puntos de Acuerdo que se presentaron en la sesión anterior.</w:t>
      </w:r>
    </w:p>
    <w:p w14:paraId="70F0CBE5" w14:textId="77777777" w:rsidR="007B5638" w:rsidRPr="007B5638" w:rsidRDefault="007B5638" w:rsidP="007B5638">
      <w:pPr>
        <w:ind w:firstLine="708"/>
        <w:rPr>
          <w:rFonts w:eastAsia="Calibri" w:cs="Arial"/>
          <w:b/>
          <w:sz w:val="26"/>
          <w:szCs w:val="26"/>
        </w:rPr>
      </w:pPr>
    </w:p>
    <w:p w14:paraId="60CB0168" w14:textId="77777777" w:rsidR="007B5638" w:rsidRPr="007B5638" w:rsidRDefault="007B5638" w:rsidP="007B5638">
      <w:pPr>
        <w:ind w:firstLine="708"/>
        <w:rPr>
          <w:rFonts w:eastAsia="Calibri" w:cs="Arial"/>
          <w:sz w:val="26"/>
          <w:szCs w:val="26"/>
        </w:rPr>
      </w:pPr>
      <w:r w:rsidRPr="007B5638">
        <w:rPr>
          <w:rFonts w:eastAsia="Calibri" w:cs="Arial"/>
          <w:b/>
          <w:sz w:val="26"/>
          <w:szCs w:val="26"/>
        </w:rPr>
        <w:t xml:space="preserve">7.- </w:t>
      </w:r>
      <w:r w:rsidRPr="007B5638">
        <w:rPr>
          <w:rFonts w:eastAsia="Calibri" w:cs="Arial"/>
          <w:sz w:val="26"/>
          <w:szCs w:val="26"/>
        </w:rPr>
        <w:t xml:space="preserve">Lectura, discusión y, en su caso, aprobación de Dictámenes en cartera: </w:t>
      </w:r>
    </w:p>
    <w:p w14:paraId="6701DE4D" w14:textId="77777777" w:rsidR="007B5638" w:rsidRPr="007B5638" w:rsidRDefault="007B5638" w:rsidP="007B5638">
      <w:pPr>
        <w:rPr>
          <w:rFonts w:eastAsia="Calibri" w:cs="Arial"/>
          <w:sz w:val="26"/>
          <w:szCs w:val="26"/>
        </w:rPr>
      </w:pPr>
    </w:p>
    <w:p w14:paraId="4DBA22EA" w14:textId="63A82E07" w:rsidR="007B5638" w:rsidRPr="007B5638" w:rsidRDefault="007B5638" w:rsidP="007B5638">
      <w:pPr>
        <w:autoSpaceDE w:val="0"/>
        <w:autoSpaceDN w:val="0"/>
        <w:adjustRightInd w:val="0"/>
        <w:ind w:firstLine="708"/>
        <w:rPr>
          <w:rFonts w:eastAsia="Times New Roman" w:cs="Arial"/>
          <w:color w:val="000000"/>
          <w:sz w:val="26"/>
          <w:szCs w:val="26"/>
          <w:lang w:eastAsia="es-ES"/>
        </w:rPr>
      </w:pPr>
      <w:r>
        <w:rPr>
          <w:rFonts w:eastAsia="Times New Roman" w:cs="Arial"/>
          <w:b/>
          <w:bCs/>
          <w:color w:val="000000"/>
          <w:sz w:val="26"/>
          <w:szCs w:val="26"/>
          <w:lang w:eastAsia="es-ES"/>
        </w:rPr>
        <w:t>A</w:t>
      </w:r>
      <w:r w:rsidRPr="007B5638">
        <w:rPr>
          <w:rFonts w:eastAsia="Times New Roman" w:cs="Arial"/>
          <w:b/>
          <w:bCs/>
          <w:color w:val="000000"/>
          <w:sz w:val="26"/>
          <w:szCs w:val="26"/>
          <w:lang w:eastAsia="es-ES"/>
        </w:rPr>
        <w:t xml:space="preserve">.- </w:t>
      </w:r>
      <w:r w:rsidRPr="007B5638">
        <w:rPr>
          <w:rFonts w:eastAsia="Times New Roman" w:cs="Arial"/>
          <w:bCs/>
          <w:color w:val="000000"/>
          <w:sz w:val="26"/>
          <w:szCs w:val="26"/>
          <w:lang w:eastAsia="es-ES"/>
        </w:rPr>
        <w:t>Dictamen</w:t>
      </w:r>
      <w:r w:rsidRPr="007B5638">
        <w:rPr>
          <w:rFonts w:eastAsia="Times New Roman" w:cs="Arial"/>
          <w:b/>
          <w:bCs/>
          <w:color w:val="000000"/>
          <w:sz w:val="26"/>
          <w:szCs w:val="26"/>
          <w:lang w:eastAsia="es-ES"/>
        </w:rPr>
        <w:t xml:space="preserve"> </w:t>
      </w:r>
      <w:r w:rsidRPr="007B5638">
        <w:rPr>
          <w:rFonts w:eastAsia="Times New Roman" w:cs="Arial"/>
          <w:color w:val="000000"/>
          <w:sz w:val="26"/>
          <w:szCs w:val="26"/>
          <w:lang w:eastAsia="es-ES"/>
        </w:rPr>
        <w:t>de la Comisión de Finanzas, con relación a Iniciativa de Decreto enviada por el Presidente Municipal de Torreón, Coahuila de Zaragoza, para que se autorice a desincorporar del dominio público municipal, una fracción del lote 1 de la Manzana 09, con una superficie total de 374.26 m2., ubicado en el Fraccionamiento Oasis de esa ciudad, con el fin de enajenarlo a título oneroso a favor de la C. Olivia Robledo Peralta, con objeto de llevar a cabo la construcción de su casa habitación.</w:t>
      </w:r>
    </w:p>
    <w:p w14:paraId="78DA36E8" w14:textId="77777777" w:rsidR="007B5638" w:rsidRPr="007B5638" w:rsidRDefault="007B5638" w:rsidP="007B5638">
      <w:pPr>
        <w:rPr>
          <w:rFonts w:eastAsia="Times New Roman" w:cs="Arial"/>
          <w:b/>
          <w:sz w:val="26"/>
          <w:szCs w:val="26"/>
          <w:lang w:eastAsia="es-ES"/>
        </w:rPr>
      </w:pPr>
    </w:p>
    <w:p w14:paraId="6679628E" w14:textId="45FAA453" w:rsidR="007B5638" w:rsidRPr="007B5638" w:rsidRDefault="007B5638" w:rsidP="007B5638">
      <w:pPr>
        <w:autoSpaceDE w:val="0"/>
        <w:autoSpaceDN w:val="0"/>
        <w:adjustRightInd w:val="0"/>
        <w:ind w:firstLine="708"/>
        <w:rPr>
          <w:rFonts w:eastAsia="Times New Roman" w:cs="Arial"/>
          <w:color w:val="000000"/>
          <w:sz w:val="26"/>
          <w:szCs w:val="26"/>
          <w:lang w:val="es-ES" w:eastAsia="es-ES"/>
        </w:rPr>
      </w:pPr>
      <w:r>
        <w:rPr>
          <w:rFonts w:eastAsia="Times New Roman" w:cs="Arial"/>
          <w:b/>
          <w:bCs/>
          <w:color w:val="000000"/>
          <w:sz w:val="26"/>
          <w:szCs w:val="26"/>
          <w:lang w:eastAsia="es-ES"/>
        </w:rPr>
        <w:t>B</w:t>
      </w:r>
      <w:r w:rsidRPr="007B5638">
        <w:rPr>
          <w:rFonts w:eastAsia="Times New Roman" w:cs="Arial"/>
          <w:b/>
          <w:bCs/>
          <w:color w:val="000000"/>
          <w:sz w:val="26"/>
          <w:szCs w:val="26"/>
          <w:lang w:eastAsia="es-ES"/>
        </w:rPr>
        <w:t xml:space="preserve">.- </w:t>
      </w:r>
      <w:r w:rsidRPr="007B5638">
        <w:rPr>
          <w:rFonts w:eastAsia="Times New Roman" w:cs="Arial"/>
          <w:bCs/>
          <w:color w:val="000000"/>
          <w:sz w:val="26"/>
          <w:szCs w:val="26"/>
          <w:lang w:eastAsia="es-ES"/>
        </w:rPr>
        <w:t>Dictamen</w:t>
      </w:r>
      <w:r w:rsidRPr="007B5638">
        <w:rPr>
          <w:rFonts w:eastAsia="Times New Roman" w:cs="Arial"/>
          <w:b/>
          <w:bCs/>
          <w:color w:val="000000"/>
          <w:sz w:val="26"/>
          <w:szCs w:val="26"/>
          <w:lang w:eastAsia="es-ES"/>
        </w:rPr>
        <w:t xml:space="preserve"> </w:t>
      </w:r>
      <w:r w:rsidRPr="007B5638">
        <w:rPr>
          <w:rFonts w:eastAsia="Times New Roman" w:cs="Arial"/>
          <w:color w:val="000000"/>
          <w:sz w:val="26"/>
          <w:szCs w:val="26"/>
          <w:lang w:eastAsia="es-ES"/>
        </w:rPr>
        <w:t>de la Comisión de Finanzas,</w:t>
      </w:r>
      <w:r w:rsidRPr="007B5638">
        <w:rPr>
          <w:rFonts w:eastAsia="Times New Roman" w:cs="Arial"/>
          <w:color w:val="000000"/>
          <w:sz w:val="26"/>
          <w:szCs w:val="26"/>
          <w:lang w:val="es-ES" w:eastAsia="es-ES"/>
        </w:rPr>
        <w:t xml:space="preserve">, con relación a Iniciativa de Decreto enviada por el Ayuntamiento de Sabinas, Coahuila de Zaragoza, mediante la cual solicita la validación de un acuerdo aprobado por el Ayuntamiento, para enajenar a título gratuito, una superficie total de 5,000.00 m2., ubicado en las calles Hermenegildo Galeana, Nicolás Bravo y Avenida de los Héroes en la Colonia </w:t>
      </w:r>
      <w:r w:rsidRPr="007B5638">
        <w:rPr>
          <w:rFonts w:eastAsia="Times New Roman" w:cs="Arial"/>
          <w:color w:val="000000"/>
          <w:sz w:val="26"/>
          <w:szCs w:val="26"/>
          <w:lang w:val="es-ES" w:eastAsia="es-ES"/>
        </w:rPr>
        <w:lastRenderedPageBreak/>
        <w:t>Jorge B. Cuellar, donde se ubica el antiguo edificio y terreno del CERESO municipal, a favor del Poder Judicial del Estado de Coahuila de Zaragoza una superficie de 2,164.47 m2.; a favor de la Fiscalía General del Estado de Coahuila una superficie de 2,330.85 m2., y a favor de la Secretaría de Seguridad Pública una superficie de 504.68 m2., con objeto de llevar a cabo la construcción de juzgados y oficinas del Poder Judicial del Estado de Coahuila, Fiscalía General del Estado de Coahuila y la Secretaría de Seguridad Pública del Estado de Coahuila,</w:t>
      </w:r>
      <w:r w:rsidRPr="007B5638">
        <w:rPr>
          <w:rFonts w:eastAsia="Calibri" w:cs="Arial"/>
          <w:snapToGrid w:val="0"/>
          <w:color w:val="000000"/>
          <w:sz w:val="26"/>
          <w:szCs w:val="26"/>
          <w:lang w:val="es-ES" w:eastAsia="es-ES"/>
        </w:rPr>
        <w:t xml:space="preserve"> </w:t>
      </w:r>
      <w:r w:rsidRPr="007B5638">
        <w:rPr>
          <w:rFonts w:eastAsia="Times New Roman" w:cs="Arial"/>
          <w:color w:val="000000"/>
          <w:sz w:val="26"/>
          <w:szCs w:val="26"/>
          <w:lang w:val="es-ES" w:eastAsia="es-ES"/>
        </w:rPr>
        <w:t>el cual se desincorporo con Decreto número 50 publicado en el Periódico Oficial del Gobierno del Estado de fecha 9 de abril de 2021.</w:t>
      </w:r>
    </w:p>
    <w:p w14:paraId="59C6E097" w14:textId="77777777" w:rsidR="007B5638" w:rsidRPr="007B5638" w:rsidRDefault="007B5638" w:rsidP="007B5638">
      <w:pPr>
        <w:rPr>
          <w:rFonts w:eastAsia="Times New Roman" w:cs="Arial"/>
          <w:b/>
          <w:sz w:val="26"/>
          <w:szCs w:val="26"/>
          <w:lang w:eastAsia="es-ES"/>
        </w:rPr>
      </w:pPr>
    </w:p>
    <w:p w14:paraId="3DA2D620" w14:textId="3B7EDF91" w:rsidR="007B5638" w:rsidRPr="007B5638" w:rsidRDefault="007B5638" w:rsidP="007B5638">
      <w:pPr>
        <w:ind w:firstLine="708"/>
        <w:rPr>
          <w:rFonts w:eastAsia="Times New Roman" w:cs="Arial"/>
          <w:sz w:val="26"/>
          <w:szCs w:val="26"/>
          <w:lang w:eastAsia="es-ES"/>
        </w:rPr>
      </w:pPr>
      <w:r>
        <w:rPr>
          <w:rFonts w:eastAsia="Times New Roman" w:cs="Arial"/>
          <w:b/>
          <w:bCs/>
          <w:sz w:val="26"/>
          <w:szCs w:val="26"/>
          <w:lang w:eastAsia="es-ES"/>
        </w:rPr>
        <w:t>C</w:t>
      </w:r>
      <w:r w:rsidRPr="007B5638">
        <w:rPr>
          <w:rFonts w:eastAsia="Times New Roman" w:cs="Arial"/>
          <w:b/>
          <w:bCs/>
          <w:sz w:val="26"/>
          <w:szCs w:val="26"/>
          <w:lang w:eastAsia="es-ES"/>
        </w:rPr>
        <w:t xml:space="preserve">.- </w:t>
      </w:r>
      <w:r w:rsidRPr="007B5638">
        <w:rPr>
          <w:rFonts w:eastAsia="Times New Roman" w:cs="Arial"/>
          <w:bCs/>
          <w:sz w:val="26"/>
          <w:szCs w:val="26"/>
          <w:lang w:eastAsia="es-ES"/>
        </w:rPr>
        <w:t>Dictamen</w:t>
      </w:r>
      <w:r w:rsidRPr="007B5638">
        <w:rPr>
          <w:rFonts w:eastAsia="Times New Roman" w:cs="Arial"/>
          <w:b/>
          <w:bCs/>
          <w:sz w:val="26"/>
          <w:szCs w:val="26"/>
          <w:lang w:eastAsia="es-ES"/>
        </w:rPr>
        <w:t xml:space="preserve"> </w:t>
      </w:r>
      <w:r w:rsidRPr="007B5638">
        <w:rPr>
          <w:rFonts w:eastAsia="Times New Roman" w:cs="Arial"/>
          <w:sz w:val="26"/>
          <w:szCs w:val="26"/>
          <w:lang w:eastAsia="es-ES"/>
        </w:rPr>
        <w:t xml:space="preserve">de la Comisión de Finanzas,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1,000.17 M2., ubicado en el Fraccionamiento “Rincón La Merced” de esa ciudad, a favor de la Asociación Religiosa denominada “Parroquia de San Martín de Porres en Torreón A.R.”, con objeto de llevar a cabo su objetivo social, con la construcción de una capilla. </w:t>
      </w:r>
    </w:p>
    <w:p w14:paraId="2AFD583A" w14:textId="77777777" w:rsidR="007B5638" w:rsidRPr="007B5638" w:rsidRDefault="007B5638" w:rsidP="007B5638">
      <w:pPr>
        <w:rPr>
          <w:rFonts w:eastAsia="Times New Roman" w:cs="Arial"/>
          <w:b/>
          <w:sz w:val="26"/>
          <w:szCs w:val="26"/>
          <w:lang w:eastAsia="es-ES"/>
        </w:rPr>
      </w:pPr>
    </w:p>
    <w:p w14:paraId="542E714D" w14:textId="0D53883C" w:rsidR="007B5638" w:rsidRPr="007B5638" w:rsidRDefault="007B5638" w:rsidP="007B5638">
      <w:pPr>
        <w:ind w:firstLine="708"/>
        <w:rPr>
          <w:rFonts w:eastAsia="Times New Roman" w:cs="Arial"/>
          <w:sz w:val="26"/>
          <w:szCs w:val="26"/>
          <w:lang w:eastAsia="es-ES"/>
        </w:rPr>
      </w:pPr>
      <w:r>
        <w:rPr>
          <w:rFonts w:eastAsia="Times New Roman" w:cs="Arial"/>
          <w:b/>
          <w:bCs/>
          <w:sz w:val="26"/>
          <w:szCs w:val="26"/>
          <w:lang w:eastAsia="es-ES"/>
        </w:rPr>
        <w:t>D</w:t>
      </w:r>
      <w:r w:rsidRPr="007B5638">
        <w:rPr>
          <w:rFonts w:eastAsia="Times New Roman" w:cs="Arial"/>
          <w:b/>
          <w:bCs/>
          <w:sz w:val="26"/>
          <w:szCs w:val="26"/>
          <w:lang w:eastAsia="es-ES"/>
        </w:rPr>
        <w:t xml:space="preserve">.- </w:t>
      </w:r>
      <w:r w:rsidRPr="007B5638">
        <w:rPr>
          <w:rFonts w:eastAsia="Times New Roman" w:cs="Arial"/>
          <w:bCs/>
          <w:sz w:val="26"/>
          <w:szCs w:val="26"/>
          <w:lang w:eastAsia="es-ES"/>
        </w:rPr>
        <w:t>Dictamen</w:t>
      </w:r>
      <w:r w:rsidRPr="007B5638">
        <w:rPr>
          <w:rFonts w:eastAsia="Times New Roman" w:cs="Arial"/>
          <w:b/>
          <w:bCs/>
          <w:sz w:val="26"/>
          <w:szCs w:val="26"/>
          <w:lang w:eastAsia="es-ES"/>
        </w:rPr>
        <w:t xml:space="preserve"> </w:t>
      </w:r>
      <w:r w:rsidRPr="007B5638">
        <w:rPr>
          <w:rFonts w:eastAsia="Times New Roman" w:cs="Arial"/>
          <w:sz w:val="26"/>
          <w:szCs w:val="26"/>
          <w:lang w:eastAsia="es-ES"/>
        </w:rPr>
        <w:t>de la Comisión de Finanzas, con relación a Iniciativa de Decreto enviada por el Presidente Municipal de Saltillo, Coahuila de Zaragoza, mediante la cual solicita la validación de un acuerdo aprobado por el Ayuntamiento, para celebrar un contrato de comodato, por un plazo de 50 (cincuenta) años, de un bien inmueble con una superficie de 1,606.05 M2., ubicado en el Fraccionamiento “Ampliación Parajes de Santa Elena” de esta ciudad, a favor de la “Parroquia de Nuestra Señora de Atocha en Saltillo, Coahuila A.R.”, con objeto de llevar a cabo la construcción de una capilla religiosa denominada “Jesús, Buen Pastor”, cumpliendo con su objeto social.</w:t>
      </w:r>
    </w:p>
    <w:p w14:paraId="14BD74B6" w14:textId="589E0F02" w:rsidR="007B5638" w:rsidRDefault="007B5638" w:rsidP="007B5638">
      <w:pPr>
        <w:rPr>
          <w:rFonts w:eastAsia="Times New Roman" w:cs="Arial"/>
          <w:b/>
          <w:sz w:val="26"/>
          <w:szCs w:val="26"/>
          <w:lang w:eastAsia="es-ES"/>
        </w:rPr>
      </w:pPr>
    </w:p>
    <w:p w14:paraId="2FA468B2" w14:textId="48A2D39F" w:rsidR="00035F2C" w:rsidRPr="00035F2C" w:rsidRDefault="00035F2C" w:rsidP="00035F2C">
      <w:pPr>
        <w:ind w:firstLine="708"/>
        <w:rPr>
          <w:rFonts w:eastAsia="Times New Roman" w:cs="Arial"/>
          <w:sz w:val="26"/>
          <w:szCs w:val="26"/>
          <w:lang w:eastAsia="es-ES"/>
        </w:rPr>
      </w:pPr>
      <w:r w:rsidRPr="00035F2C">
        <w:rPr>
          <w:rFonts w:eastAsia="Times New Roman" w:cs="Arial"/>
          <w:b/>
          <w:sz w:val="26"/>
          <w:szCs w:val="26"/>
          <w:lang w:eastAsia="es-ES"/>
        </w:rPr>
        <w:t>E.-</w:t>
      </w:r>
      <w:r>
        <w:rPr>
          <w:rFonts w:eastAsia="Times New Roman" w:cs="Arial"/>
          <w:sz w:val="26"/>
          <w:szCs w:val="26"/>
          <w:lang w:eastAsia="es-ES"/>
        </w:rPr>
        <w:t xml:space="preserve"> </w:t>
      </w:r>
      <w:r w:rsidRPr="00035F2C">
        <w:rPr>
          <w:rFonts w:eastAsia="Times New Roman" w:cs="Arial"/>
          <w:sz w:val="26"/>
          <w:szCs w:val="26"/>
          <w:lang w:eastAsia="es-ES"/>
        </w:rPr>
        <w:t>Dictamen de la Comisión de Deporte y Juventud de la Sexagésima Segunda Legislatura del Congreso del Estado Independiente, Libre y soberano de Coahuila de Zaragoza, relativo a la proposición con Punto de Acuerdo 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w:t>
      </w:r>
    </w:p>
    <w:p w14:paraId="42B295D2" w14:textId="299D4A30" w:rsidR="007B5638" w:rsidRDefault="007B5638" w:rsidP="00035F2C">
      <w:pPr>
        <w:ind w:firstLine="708"/>
        <w:rPr>
          <w:rFonts w:eastAsia="Times New Roman" w:cs="Arial"/>
          <w:b/>
          <w:sz w:val="26"/>
          <w:szCs w:val="26"/>
          <w:lang w:eastAsia="es-ES"/>
        </w:rPr>
      </w:pPr>
    </w:p>
    <w:p w14:paraId="68AB15D0" w14:textId="0ECB08B0" w:rsidR="00035F2C" w:rsidRPr="00035F2C" w:rsidRDefault="00035F2C" w:rsidP="00035F2C">
      <w:pPr>
        <w:ind w:firstLine="708"/>
        <w:rPr>
          <w:rFonts w:eastAsia="Times New Roman" w:cs="Arial"/>
          <w:sz w:val="26"/>
          <w:szCs w:val="26"/>
          <w:lang w:eastAsia="es-ES"/>
        </w:rPr>
      </w:pPr>
      <w:r w:rsidRPr="00035F2C">
        <w:rPr>
          <w:rFonts w:eastAsia="Times New Roman" w:cs="Arial"/>
          <w:b/>
          <w:sz w:val="26"/>
          <w:szCs w:val="26"/>
          <w:lang w:eastAsia="es-ES"/>
        </w:rPr>
        <w:t>F.-</w:t>
      </w:r>
      <w:r>
        <w:rPr>
          <w:rFonts w:eastAsia="Times New Roman" w:cs="Arial"/>
          <w:sz w:val="26"/>
          <w:szCs w:val="26"/>
          <w:lang w:eastAsia="es-ES"/>
        </w:rPr>
        <w:t xml:space="preserve"> </w:t>
      </w:r>
      <w:r w:rsidRPr="00035F2C">
        <w:rPr>
          <w:rFonts w:eastAsia="Times New Roman" w:cs="Arial"/>
          <w:sz w:val="26"/>
          <w:szCs w:val="26"/>
          <w:lang w:eastAsia="es-ES"/>
        </w:rPr>
        <w:t xml:space="preserve">Dictamen de la Comisión de Deporte y Juventud de la Sexagésima Segunda Legislatura del Congreso del Estado Independiente, Libre y Soberano de Coahuila de Zaragoza, relativo a la proposición con Punto de Acuerdo planteada por la Diputada María Bárbara Cepeda Boehringer en conjunto con las Diputadas y los Diputados integrantes del Grupo Parlamentario “Miguel Ramos Arizpe” del Partido Revolucionario Institucional, </w:t>
      </w:r>
      <w:r>
        <w:rPr>
          <w:rFonts w:eastAsia="Times New Roman" w:cs="Arial"/>
          <w:sz w:val="26"/>
          <w:szCs w:val="26"/>
          <w:lang w:eastAsia="es-ES"/>
        </w:rPr>
        <w:t>“A</w:t>
      </w:r>
      <w:r w:rsidRPr="00035F2C">
        <w:rPr>
          <w:rFonts w:eastAsia="Times New Roman" w:cs="Arial"/>
          <w:sz w:val="26"/>
          <w:szCs w:val="26"/>
          <w:lang w:eastAsia="es-ES"/>
        </w:rPr>
        <w:t xml:space="preserve"> fin de enviar un atento exhorto al Gobierno Federal, para que a través de la Secretaria de Salud, lleve a cabo una mayor difusión de la estrategia nacional de prevención de adicciones “Juntos por la Paz”, fortaleciendo con ello, su implementación</w:t>
      </w:r>
      <w:r>
        <w:rPr>
          <w:rFonts w:eastAsia="Times New Roman" w:cs="Arial"/>
          <w:sz w:val="26"/>
          <w:szCs w:val="26"/>
          <w:lang w:eastAsia="es-ES"/>
        </w:rPr>
        <w:t>”</w:t>
      </w:r>
      <w:r w:rsidRPr="00035F2C">
        <w:rPr>
          <w:rFonts w:eastAsia="Times New Roman" w:cs="Arial"/>
          <w:sz w:val="26"/>
          <w:szCs w:val="26"/>
          <w:lang w:eastAsia="es-ES"/>
        </w:rPr>
        <w:t>.</w:t>
      </w:r>
    </w:p>
    <w:p w14:paraId="1233DB99" w14:textId="77777777" w:rsidR="00035F2C" w:rsidRPr="00035F2C" w:rsidRDefault="00035F2C" w:rsidP="00035F2C">
      <w:pPr>
        <w:ind w:firstLine="708"/>
        <w:rPr>
          <w:rFonts w:eastAsia="Times New Roman" w:cs="Arial"/>
          <w:sz w:val="26"/>
          <w:szCs w:val="26"/>
          <w:lang w:eastAsia="es-ES"/>
        </w:rPr>
      </w:pPr>
    </w:p>
    <w:p w14:paraId="43332682" w14:textId="1E190515" w:rsidR="007B5638" w:rsidRPr="007B5638" w:rsidRDefault="00035F2C" w:rsidP="007B5638">
      <w:pPr>
        <w:ind w:firstLine="708"/>
        <w:rPr>
          <w:rFonts w:eastAsia="Times New Roman" w:cs="Arial"/>
          <w:sz w:val="26"/>
          <w:szCs w:val="26"/>
          <w:lang w:eastAsia="es-ES"/>
        </w:rPr>
      </w:pPr>
      <w:r>
        <w:rPr>
          <w:rFonts w:eastAsia="Times New Roman" w:cs="Arial"/>
          <w:b/>
          <w:sz w:val="26"/>
          <w:szCs w:val="26"/>
          <w:lang w:eastAsia="es-ES"/>
        </w:rPr>
        <w:t>G</w:t>
      </w:r>
      <w:r w:rsidR="007B5638" w:rsidRPr="007B5638">
        <w:rPr>
          <w:rFonts w:eastAsia="Times New Roman" w:cs="Arial"/>
          <w:b/>
          <w:sz w:val="26"/>
          <w:szCs w:val="26"/>
          <w:lang w:eastAsia="es-ES"/>
        </w:rPr>
        <w:t xml:space="preserve">.- </w:t>
      </w:r>
      <w:r w:rsidR="007B5638" w:rsidRPr="007B5638">
        <w:rPr>
          <w:rFonts w:eastAsia="Times New Roman" w:cs="Arial"/>
          <w:sz w:val="26"/>
          <w:szCs w:val="26"/>
          <w:lang w:eastAsia="es-ES"/>
        </w:rPr>
        <w:t>Dictamen</w:t>
      </w:r>
      <w:r w:rsidR="007B5638" w:rsidRPr="007B5638">
        <w:rPr>
          <w:rFonts w:eastAsia="Times New Roman" w:cs="Arial"/>
          <w:b/>
          <w:sz w:val="26"/>
          <w:szCs w:val="26"/>
          <w:lang w:eastAsia="es-ES"/>
        </w:rPr>
        <w:t xml:space="preserve"> </w:t>
      </w:r>
      <w:r w:rsidR="007B5638" w:rsidRPr="007B5638">
        <w:rPr>
          <w:rFonts w:eastAsia="Times New Roman" w:cs="Arial"/>
          <w:sz w:val="26"/>
          <w:szCs w:val="26"/>
          <w:lang w:eastAsia="es-ES"/>
        </w:rPr>
        <w:t xml:space="preserve">de la Comisión de Educación, Cultura, Familias, Desarrollo Humano y Actividades Cívicas, mediante el cual se pronuncia sobre la Proposición con Punto de Acuerdo planteada por las Diputadas y Diputado del Grupo Parlamentario “Movimiento de Regeneración Nacional” (MORENA), por conducto de la Diputada Teresa de Jesús Meraz García, </w:t>
      </w:r>
      <w:r w:rsidR="007B5638" w:rsidRPr="007B5638">
        <w:rPr>
          <w:rFonts w:eastAsia="Times New Roman" w:cs="Arial"/>
          <w:iCs/>
          <w:sz w:val="26"/>
          <w:szCs w:val="26"/>
          <w:lang w:eastAsia="es-ES"/>
        </w:rPr>
        <w:t>“</w:t>
      </w:r>
      <w:r w:rsidR="007B5638" w:rsidRPr="007B5638">
        <w:rPr>
          <w:rFonts w:eastAsia="Times New Roman" w:cs="Arial"/>
          <w:iCs/>
          <w:sz w:val="26"/>
          <w:szCs w:val="26"/>
          <w:lang w:val="es-ES_tradnl" w:eastAsia="es-ES"/>
        </w:rPr>
        <w:t xml:space="preserve">Para que </w:t>
      </w:r>
      <w:r w:rsidR="007B5638" w:rsidRPr="007B5638">
        <w:rPr>
          <w:rFonts w:eastAsia="Times New Roman" w:cs="Arial"/>
          <w:iCs/>
          <w:sz w:val="26"/>
          <w:szCs w:val="26"/>
          <w:lang w:eastAsia="es-ES"/>
        </w:rPr>
        <w:t xml:space="preserve">se envíe atento exhorto </w:t>
      </w:r>
      <w:r w:rsidR="007B5638" w:rsidRPr="007B5638">
        <w:rPr>
          <w:rFonts w:eastAsia="Times New Roman" w:cs="Arial"/>
          <w:iCs/>
          <w:sz w:val="26"/>
          <w:szCs w:val="26"/>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p>
    <w:p w14:paraId="1C593281" w14:textId="77777777" w:rsidR="007B5638" w:rsidRPr="007B5638" w:rsidRDefault="007B5638" w:rsidP="007B5638">
      <w:pPr>
        <w:rPr>
          <w:rFonts w:eastAsia="Calibri" w:cs="Arial"/>
          <w:b/>
          <w:sz w:val="26"/>
          <w:szCs w:val="26"/>
        </w:rPr>
      </w:pPr>
    </w:p>
    <w:p w14:paraId="220CD7B3" w14:textId="77777777" w:rsidR="007B5638" w:rsidRPr="007B5638" w:rsidRDefault="007B5638" w:rsidP="007B5638">
      <w:pPr>
        <w:shd w:val="clear" w:color="auto" w:fill="FFFFFF"/>
        <w:ind w:firstLine="708"/>
        <w:rPr>
          <w:rFonts w:eastAsia="Calibri" w:cs="Arial"/>
          <w:sz w:val="26"/>
          <w:szCs w:val="26"/>
        </w:rPr>
      </w:pPr>
      <w:r w:rsidRPr="007B5638">
        <w:rPr>
          <w:rFonts w:eastAsia="Calibri" w:cs="Arial"/>
          <w:b/>
          <w:sz w:val="26"/>
          <w:szCs w:val="26"/>
        </w:rPr>
        <w:t>8.-</w:t>
      </w:r>
      <w:r w:rsidRPr="007B5638">
        <w:rPr>
          <w:rFonts w:eastAsia="Calibri" w:cs="Arial"/>
          <w:sz w:val="26"/>
          <w:szCs w:val="26"/>
        </w:rPr>
        <w:t xml:space="preserve"> Proposiciones de Grupos Parlamentarios, Fracciones Parlamentarias y Diputadas y Diputados:</w:t>
      </w:r>
    </w:p>
    <w:p w14:paraId="61BBBCB3" w14:textId="77777777" w:rsidR="007B5638" w:rsidRPr="007B5638" w:rsidRDefault="007B5638" w:rsidP="007B5638">
      <w:pPr>
        <w:rPr>
          <w:rFonts w:eastAsia="Times New Roman" w:cs="Arial"/>
          <w:b/>
          <w:bCs/>
          <w:sz w:val="26"/>
          <w:szCs w:val="26"/>
          <w:lang w:val="es-ES" w:eastAsia="es-ES"/>
        </w:rPr>
      </w:pPr>
    </w:p>
    <w:p w14:paraId="7A431496" w14:textId="77777777" w:rsidR="007B5638" w:rsidRPr="007B5638" w:rsidRDefault="007B5638" w:rsidP="007B5638">
      <w:pPr>
        <w:ind w:firstLine="708"/>
        <w:rPr>
          <w:rFonts w:eastAsia="Arial" w:cs="Arial"/>
          <w:bCs/>
          <w:sz w:val="26"/>
          <w:szCs w:val="26"/>
          <w:shd w:val="clear" w:color="auto" w:fill="FFFFFF"/>
          <w:lang w:eastAsia="es-MX"/>
        </w:rPr>
      </w:pPr>
      <w:r w:rsidRPr="007B5638">
        <w:rPr>
          <w:rFonts w:eastAsia="Calibri" w:cs="Arial"/>
          <w:b/>
          <w:sz w:val="26"/>
          <w:szCs w:val="26"/>
          <w:lang w:val="es-ES"/>
        </w:rPr>
        <w:t>A.-</w:t>
      </w:r>
      <w:r w:rsidRPr="007B5638">
        <w:rPr>
          <w:rFonts w:eastAsia="Calibri" w:cs="Arial"/>
          <w:sz w:val="26"/>
          <w:szCs w:val="26"/>
          <w:lang w:val="es-ES"/>
        </w:rPr>
        <w:t xml:space="preserve"> Proposición con Punto de Acuerdo que presenta la Diputada Edna Ileana Dávalos Elizondo, conjuntamente con las Diputadas y los Diputados integrantes del Grupo Parlamentario “Miguel Ramos Arizpe” del Partido Revolucionario Institucional, “</w:t>
      </w:r>
      <w:r w:rsidRPr="007B5638">
        <w:rPr>
          <w:rFonts w:eastAsia="Arial" w:cs="Arial"/>
          <w:sz w:val="26"/>
          <w:szCs w:val="26"/>
          <w:lang w:eastAsia="es-MX"/>
        </w:rPr>
        <w:t>Con el objeto de exhortar respetuosamente  al Presidente de la República, Andrés Manuel López Obrador, para que destine en el presupuesto de egresos de la federación 2022, recursos para contrarrestar los incendios forestales, así como para adquirir aviones cisterna, con la finalidad de facilitar el combate de los incendios forestales y apoyar la labor de los brigadistas”.</w:t>
      </w:r>
    </w:p>
    <w:p w14:paraId="7A79BE77" w14:textId="77777777" w:rsidR="007B5638" w:rsidRPr="007B5638" w:rsidRDefault="007B5638" w:rsidP="007B5638">
      <w:pPr>
        <w:ind w:firstLine="708"/>
        <w:rPr>
          <w:rFonts w:eastAsia="Calibri" w:cs="Arial"/>
          <w:sz w:val="26"/>
          <w:szCs w:val="26"/>
          <w:lang w:val="es-ES_tradnl" w:eastAsia="es-ES_tradnl"/>
        </w:rPr>
      </w:pPr>
    </w:p>
    <w:p w14:paraId="2B8CE4BA" w14:textId="77777777" w:rsidR="007B5638" w:rsidRPr="007B5638" w:rsidRDefault="007B5638" w:rsidP="007B5638">
      <w:pPr>
        <w:ind w:firstLine="708"/>
        <w:jc w:val="right"/>
        <w:rPr>
          <w:rFonts w:eastAsia="Calibri" w:cs="Arial"/>
          <w:b/>
          <w:sz w:val="26"/>
          <w:szCs w:val="26"/>
        </w:rPr>
      </w:pPr>
      <w:r w:rsidRPr="007B5638">
        <w:rPr>
          <w:rFonts w:eastAsia="Calibri" w:cs="Arial"/>
          <w:b/>
          <w:sz w:val="26"/>
          <w:szCs w:val="26"/>
        </w:rPr>
        <w:t>De urgente y Obvia Resolución</w:t>
      </w:r>
    </w:p>
    <w:p w14:paraId="572F7309" w14:textId="77777777" w:rsidR="007B5638" w:rsidRPr="007B5638" w:rsidRDefault="007B5638" w:rsidP="007B5638">
      <w:pPr>
        <w:rPr>
          <w:rFonts w:eastAsia="Times New Roman" w:cs="Arial"/>
          <w:b/>
          <w:bCs/>
          <w:sz w:val="26"/>
          <w:szCs w:val="26"/>
          <w:lang w:val="es-ES" w:eastAsia="es-ES"/>
        </w:rPr>
      </w:pPr>
    </w:p>
    <w:p w14:paraId="525CF457" w14:textId="0884FA28" w:rsidR="007B5638" w:rsidRPr="007B5638" w:rsidRDefault="007B5638" w:rsidP="007B5638">
      <w:pPr>
        <w:ind w:firstLine="708"/>
        <w:rPr>
          <w:rFonts w:eastAsia="Times New Roman" w:cs="Arial"/>
          <w:b/>
          <w:bCs/>
          <w:sz w:val="26"/>
          <w:szCs w:val="26"/>
          <w:lang w:eastAsia="es-ES"/>
        </w:rPr>
      </w:pPr>
      <w:r w:rsidRPr="007B5638">
        <w:rPr>
          <w:rFonts w:eastAsia="Times New Roman" w:cs="Arial"/>
          <w:b/>
          <w:bCs/>
          <w:sz w:val="26"/>
          <w:szCs w:val="26"/>
          <w:lang w:val="es-ES" w:eastAsia="es-ES"/>
        </w:rPr>
        <w:t>B.-</w:t>
      </w:r>
      <w:r w:rsidRPr="007B5638">
        <w:rPr>
          <w:rFonts w:eastAsia="Times New Roman" w:cs="Arial"/>
          <w:bCs/>
          <w:sz w:val="26"/>
          <w:szCs w:val="26"/>
          <w:lang w:val="es-ES" w:eastAsia="es-ES"/>
        </w:rPr>
        <w:t xml:space="preserve"> </w:t>
      </w:r>
      <w:r w:rsidRPr="007B5638">
        <w:rPr>
          <w:rFonts w:eastAsia="Calibri" w:cs="Arial"/>
          <w:bCs/>
          <w:sz w:val="26"/>
          <w:szCs w:val="26"/>
          <w:lang w:val="es-ES"/>
        </w:rPr>
        <w:t xml:space="preserve">Proposición con Punto de Acuerdo que presenta la Diputada Lizbeth Ogazón Nava, </w:t>
      </w:r>
      <w:r w:rsidRPr="007B5638">
        <w:rPr>
          <w:rFonts w:eastAsia="Calibri" w:cs="Arial"/>
          <w:bCs/>
          <w:sz w:val="26"/>
          <w:szCs w:val="26"/>
        </w:rPr>
        <w:t xml:space="preserve">conjuntamente con las Diputadas </w:t>
      </w:r>
      <w:r w:rsidR="00035F2C">
        <w:rPr>
          <w:rFonts w:eastAsia="Calibri" w:cs="Arial"/>
          <w:bCs/>
          <w:sz w:val="26"/>
          <w:szCs w:val="26"/>
        </w:rPr>
        <w:t xml:space="preserve">y el Diputado </w:t>
      </w:r>
      <w:r w:rsidRPr="007B5638">
        <w:rPr>
          <w:rFonts w:eastAsia="Calibri" w:cs="Arial"/>
          <w:bCs/>
          <w:sz w:val="26"/>
          <w:szCs w:val="26"/>
          <w:lang w:val="es-ES"/>
        </w:rPr>
        <w:t xml:space="preserve">del Grupo Parlamentario “Movimiento de Regeneración Nacional” del Partido MORENA, </w:t>
      </w:r>
      <w:r w:rsidRPr="007B5638">
        <w:rPr>
          <w:rFonts w:eastAsia="Calibri" w:cs="Arial"/>
          <w:bCs/>
          <w:sz w:val="26"/>
          <w:szCs w:val="26"/>
          <w:lang w:val="es-ES"/>
        </w:rPr>
        <w:lastRenderedPageBreak/>
        <w:t>“</w:t>
      </w:r>
      <w:r w:rsidRPr="007B5638">
        <w:rPr>
          <w:rFonts w:eastAsia="Times New Roman" w:cs="Arial"/>
          <w:bCs/>
          <w:sz w:val="26"/>
          <w:szCs w:val="26"/>
          <w:lang w:eastAsia="es-ES"/>
        </w:rPr>
        <w:t xml:space="preserve">Para que se envíe atento exhorto al Gobierno Municipal de Ramos Arizpe, </w:t>
      </w:r>
      <w:r w:rsidR="00035F2C">
        <w:rPr>
          <w:rFonts w:eastAsia="Times New Roman" w:cs="Arial"/>
          <w:bCs/>
          <w:sz w:val="26"/>
          <w:szCs w:val="26"/>
          <w:lang w:eastAsia="es-ES"/>
        </w:rPr>
        <w:t>“C</w:t>
      </w:r>
      <w:r w:rsidRPr="007B5638">
        <w:rPr>
          <w:rFonts w:eastAsia="Times New Roman" w:cs="Arial"/>
          <w:bCs/>
          <w:sz w:val="26"/>
          <w:szCs w:val="26"/>
          <w:lang w:eastAsia="es-ES"/>
        </w:rPr>
        <w:t>on el fin de que publique e informe de manera detallada los costos de embellecimiento y remodelación de las plazas públicas”</w:t>
      </w:r>
      <w:r w:rsidRPr="007B5638">
        <w:rPr>
          <w:rFonts w:eastAsia="Times New Roman" w:cs="Arial"/>
          <w:b/>
          <w:bCs/>
          <w:sz w:val="26"/>
          <w:szCs w:val="26"/>
          <w:lang w:eastAsia="es-ES"/>
        </w:rPr>
        <w:t>.</w:t>
      </w:r>
    </w:p>
    <w:p w14:paraId="53167FCD" w14:textId="77777777" w:rsidR="007B5638" w:rsidRPr="007B5638" w:rsidRDefault="007B5638" w:rsidP="007B5638">
      <w:pPr>
        <w:ind w:firstLine="709"/>
        <w:rPr>
          <w:rFonts w:eastAsia="Calibri" w:cs="Arial"/>
          <w:bCs/>
          <w:sz w:val="26"/>
          <w:szCs w:val="26"/>
        </w:rPr>
      </w:pPr>
    </w:p>
    <w:p w14:paraId="2131BF48" w14:textId="77777777" w:rsidR="007B5638" w:rsidRPr="007B5638" w:rsidRDefault="007B5638" w:rsidP="007B5638">
      <w:pPr>
        <w:ind w:firstLine="708"/>
        <w:jc w:val="right"/>
        <w:rPr>
          <w:rFonts w:eastAsia="Calibri" w:cs="Arial"/>
          <w:b/>
          <w:sz w:val="26"/>
          <w:szCs w:val="26"/>
        </w:rPr>
      </w:pPr>
      <w:r w:rsidRPr="007B5638">
        <w:rPr>
          <w:rFonts w:eastAsia="Calibri" w:cs="Arial"/>
          <w:b/>
          <w:sz w:val="26"/>
          <w:szCs w:val="26"/>
        </w:rPr>
        <w:t>De urgente y Obvia Resolución</w:t>
      </w:r>
    </w:p>
    <w:p w14:paraId="0C83DE8A" w14:textId="77777777" w:rsidR="007B5638" w:rsidRPr="007B5638" w:rsidRDefault="007B5638" w:rsidP="007B5638">
      <w:pPr>
        <w:rPr>
          <w:rFonts w:eastAsia="Calibri" w:cs="Arial"/>
          <w:b/>
          <w:sz w:val="26"/>
          <w:szCs w:val="26"/>
        </w:rPr>
      </w:pPr>
    </w:p>
    <w:p w14:paraId="39FCFC25" w14:textId="34B40242" w:rsidR="007B5638" w:rsidRPr="007B5638" w:rsidRDefault="007B5638" w:rsidP="007B5638">
      <w:pPr>
        <w:ind w:firstLine="708"/>
        <w:rPr>
          <w:rFonts w:eastAsia="Times New Roman" w:cs="Arial"/>
          <w:bCs/>
          <w:sz w:val="26"/>
          <w:szCs w:val="26"/>
          <w:lang w:eastAsia="es-ES"/>
        </w:rPr>
      </w:pPr>
      <w:r w:rsidRPr="007B5638">
        <w:rPr>
          <w:rFonts w:eastAsia="Calibri" w:cs="Arial"/>
          <w:b/>
          <w:sz w:val="26"/>
          <w:szCs w:val="26"/>
        </w:rPr>
        <w:t xml:space="preserve">C.- </w:t>
      </w:r>
      <w:r w:rsidRPr="007B5638">
        <w:rPr>
          <w:rFonts w:eastAsia="Calibri" w:cs="Arial"/>
          <w:sz w:val="26"/>
          <w:szCs w:val="26"/>
        </w:rPr>
        <w:t>Proposición con Punto de Acuerdo que presenta la Diputada Luz Natalia Virgil Orona, conjuntamente con los Diputados integrantes del Grupo Parlamentario “Carlos Alberto Páez Falcón”, del Partido Acción Nacional, “C</w:t>
      </w:r>
      <w:r w:rsidRPr="007B5638">
        <w:rPr>
          <w:rFonts w:eastAsia="Times New Roman" w:cs="Arial"/>
          <w:bCs/>
          <w:sz w:val="26"/>
          <w:szCs w:val="26"/>
          <w:lang w:eastAsia="es-ES"/>
        </w:rPr>
        <w:t xml:space="preserve">on objeto de que </w:t>
      </w:r>
      <w:bookmarkStart w:id="0" w:name="_Hlk64719328"/>
      <w:r w:rsidRPr="007B5638">
        <w:rPr>
          <w:rFonts w:eastAsia="Times New Roman" w:cs="Arial"/>
          <w:bCs/>
          <w:sz w:val="26"/>
          <w:szCs w:val="26"/>
          <w:lang w:eastAsia="es-ES"/>
        </w:rPr>
        <w:t xml:space="preserve">esta H. Diputación Permanente </w:t>
      </w:r>
      <w:bookmarkStart w:id="1" w:name="_Hlk76242443"/>
      <w:r w:rsidRPr="007B5638">
        <w:rPr>
          <w:rFonts w:eastAsia="Times New Roman" w:cs="Arial"/>
          <w:bCs/>
          <w:sz w:val="26"/>
          <w:szCs w:val="26"/>
          <w:lang w:eastAsia="es-ES"/>
        </w:rPr>
        <w:t>solicite</w:t>
      </w:r>
      <w:bookmarkEnd w:id="0"/>
      <w:r w:rsidRPr="007B5638">
        <w:rPr>
          <w:rFonts w:eastAsia="Times New Roman" w:cs="Arial"/>
          <w:bCs/>
          <w:sz w:val="26"/>
          <w:szCs w:val="26"/>
          <w:lang w:eastAsia="es-ES"/>
        </w:rPr>
        <w:t xml:space="preserve"> a los Secretarios de Infraestructura, Desarrollo Urbano y Movilidad, y de Finanzas del Estado que, en el ámbito de sus respectivas atribuciones,  informen a esta Soberanía </w:t>
      </w:r>
      <w:bookmarkEnd w:id="1"/>
      <w:r w:rsidRPr="007B5638">
        <w:rPr>
          <w:rFonts w:eastAsia="Times New Roman" w:cs="Arial"/>
          <w:bCs/>
          <w:sz w:val="26"/>
          <w:szCs w:val="26"/>
          <w:lang w:eastAsia="es-ES"/>
        </w:rPr>
        <w:t>lo siguiente: A) La razón del retraso en el Gasto Comprometido-Devengado-Ejercido-Pagado de la  inversión pública  del Estado, tal como lo asienta el estado de Ingresos y Egresos base “devengado” en el mes de  marzo del presente año, y; B) El listado de  todos los proveedores  en materia de inversión pública de la entidad a quienes aún se les adeuda</w:t>
      </w:r>
      <w:r w:rsidR="00035F2C">
        <w:rPr>
          <w:rFonts w:eastAsia="Times New Roman" w:cs="Arial"/>
          <w:bCs/>
          <w:sz w:val="26"/>
          <w:szCs w:val="26"/>
          <w:lang w:eastAsia="es-ES"/>
        </w:rPr>
        <w:t>”</w:t>
      </w:r>
      <w:r w:rsidRPr="007B5638">
        <w:rPr>
          <w:rFonts w:eastAsia="Times New Roman" w:cs="Arial"/>
          <w:bCs/>
          <w:sz w:val="26"/>
          <w:szCs w:val="26"/>
          <w:lang w:eastAsia="es-ES"/>
        </w:rPr>
        <w:t>.</w:t>
      </w:r>
    </w:p>
    <w:p w14:paraId="3961F122" w14:textId="77777777" w:rsidR="007B5638" w:rsidRPr="007B5638" w:rsidRDefault="007B5638" w:rsidP="007B5638">
      <w:pPr>
        <w:widowControl w:val="0"/>
        <w:autoSpaceDE w:val="0"/>
        <w:autoSpaceDN w:val="0"/>
        <w:adjustRightInd w:val="0"/>
        <w:ind w:firstLine="709"/>
        <w:rPr>
          <w:rFonts w:eastAsia="Calibri" w:cs="Arial"/>
          <w:b/>
          <w:sz w:val="26"/>
          <w:szCs w:val="26"/>
        </w:rPr>
      </w:pPr>
    </w:p>
    <w:p w14:paraId="7D6C6915" w14:textId="77777777" w:rsidR="007B5638" w:rsidRPr="007B5638" w:rsidRDefault="007B5638" w:rsidP="007B5638">
      <w:pPr>
        <w:autoSpaceDE w:val="0"/>
        <w:autoSpaceDN w:val="0"/>
        <w:adjustRightInd w:val="0"/>
        <w:ind w:firstLine="708"/>
        <w:jc w:val="right"/>
        <w:rPr>
          <w:rFonts w:eastAsia="Calibri" w:cs="Arial"/>
          <w:b/>
          <w:sz w:val="26"/>
          <w:szCs w:val="26"/>
        </w:rPr>
      </w:pPr>
      <w:r w:rsidRPr="007B5638">
        <w:rPr>
          <w:rFonts w:eastAsia="Calibri" w:cs="Arial"/>
          <w:b/>
          <w:sz w:val="26"/>
          <w:szCs w:val="26"/>
        </w:rPr>
        <w:t>De urgente y Obvia Resolución</w:t>
      </w:r>
    </w:p>
    <w:p w14:paraId="430852A0" w14:textId="77777777" w:rsidR="007B5638" w:rsidRPr="007B5638" w:rsidRDefault="007B5638" w:rsidP="007B5638">
      <w:pPr>
        <w:ind w:firstLine="708"/>
        <w:rPr>
          <w:rFonts w:eastAsia="Calibri" w:cs="Arial"/>
          <w:b/>
          <w:bCs/>
          <w:sz w:val="26"/>
          <w:szCs w:val="26"/>
          <w:lang w:eastAsia="es-MX"/>
        </w:rPr>
      </w:pPr>
    </w:p>
    <w:p w14:paraId="315691AD" w14:textId="152FF6EA" w:rsidR="007B5638" w:rsidRPr="007B5638" w:rsidRDefault="007B5638" w:rsidP="007B5638">
      <w:pPr>
        <w:ind w:firstLine="708"/>
        <w:rPr>
          <w:rFonts w:eastAsia="Times New Roman" w:cs="Arial"/>
          <w:bCs/>
          <w:sz w:val="26"/>
          <w:szCs w:val="26"/>
          <w:lang w:eastAsia="es-MX"/>
        </w:rPr>
      </w:pPr>
      <w:r w:rsidRPr="007B5638">
        <w:rPr>
          <w:rFonts w:eastAsia="Calibri" w:cs="Arial"/>
          <w:b/>
          <w:bCs/>
          <w:sz w:val="26"/>
          <w:szCs w:val="26"/>
          <w:lang w:eastAsia="es-MX"/>
        </w:rPr>
        <w:t>D.-</w:t>
      </w:r>
      <w:r w:rsidRPr="007B5638">
        <w:rPr>
          <w:rFonts w:eastAsia="Calibri"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Pr="007B5638">
        <w:rPr>
          <w:rFonts w:eastAsia="Calibri" w:cs="Arial"/>
          <w:sz w:val="26"/>
          <w:szCs w:val="26"/>
          <w:lang w:val="es-ES"/>
        </w:rPr>
        <w:t xml:space="preserve"> “</w:t>
      </w:r>
      <w:r w:rsidR="00035F2C">
        <w:rPr>
          <w:rFonts w:eastAsia="Calibri" w:cs="Arial"/>
          <w:sz w:val="26"/>
          <w:szCs w:val="26"/>
          <w:lang w:val="es-ES"/>
        </w:rPr>
        <w:t>P</w:t>
      </w:r>
      <w:r w:rsidRPr="007B5638">
        <w:rPr>
          <w:rFonts w:eastAsia="Times New Roman" w:cs="Arial"/>
          <w:bCs/>
          <w:sz w:val="26"/>
          <w:szCs w:val="26"/>
          <w:lang w:eastAsia="es-MX"/>
        </w:rPr>
        <w:t>or el que se exhorta a la Secretaría de Hacienda y Crédito Público del Gobierno Federal para que dentro del Presupuesto de Egresos Federal 2022, incluyan en el gasto de inversión más Centros de Atención Primaria a las Adicciones y Centros de Integración Juvenil en Coahuila, con el objeto de ampliar y fortalecer las capacidades del sistema de salud con énfasis en los servicios orientados a las personas con problemas de drogadicción y otras adicciones”.</w:t>
      </w:r>
    </w:p>
    <w:p w14:paraId="611F739C" w14:textId="77777777" w:rsidR="007B5638" w:rsidRPr="007B5638" w:rsidRDefault="007B5638" w:rsidP="007B5638">
      <w:pPr>
        <w:ind w:firstLine="708"/>
        <w:rPr>
          <w:rFonts w:eastAsia="Calibri" w:cs="Arial"/>
          <w:b/>
          <w:sz w:val="26"/>
          <w:szCs w:val="26"/>
        </w:rPr>
      </w:pPr>
    </w:p>
    <w:p w14:paraId="0EA318BE" w14:textId="77777777" w:rsidR="007B5638" w:rsidRPr="007B5638" w:rsidRDefault="007B5638" w:rsidP="007B5638">
      <w:pPr>
        <w:ind w:firstLine="708"/>
        <w:jc w:val="right"/>
        <w:rPr>
          <w:rFonts w:eastAsia="Calibri" w:cs="Arial"/>
          <w:b/>
          <w:sz w:val="26"/>
          <w:szCs w:val="26"/>
        </w:rPr>
      </w:pPr>
      <w:r w:rsidRPr="007B5638">
        <w:rPr>
          <w:rFonts w:eastAsia="Calibri" w:cs="Arial"/>
          <w:b/>
          <w:sz w:val="26"/>
          <w:szCs w:val="26"/>
        </w:rPr>
        <w:t>De urgente y Obvia Resolución</w:t>
      </w:r>
    </w:p>
    <w:p w14:paraId="28EBB44E" w14:textId="77777777" w:rsidR="00035F2C" w:rsidRDefault="00035F2C" w:rsidP="007B5638">
      <w:pPr>
        <w:shd w:val="clear" w:color="auto" w:fill="FFFFFF"/>
        <w:ind w:firstLine="708"/>
        <w:rPr>
          <w:rFonts w:eastAsia="Calibri" w:cs="Arial"/>
          <w:b/>
          <w:bCs/>
          <w:sz w:val="26"/>
          <w:szCs w:val="26"/>
          <w:lang w:val="es-ES_tradnl" w:eastAsia="es-ES_tradnl"/>
        </w:rPr>
      </w:pPr>
    </w:p>
    <w:p w14:paraId="59ECBA04" w14:textId="29AE68F8" w:rsidR="007B5638" w:rsidRPr="007B5638" w:rsidRDefault="007B5638" w:rsidP="007B5638">
      <w:pPr>
        <w:shd w:val="clear" w:color="auto" w:fill="FFFFFF"/>
        <w:ind w:firstLine="708"/>
        <w:rPr>
          <w:rFonts w:eastAsia="Times New Roman" w:cs="Arial"/>
          <w:bCs/>
          <w:sz w:val="26"/>
          <w:szCs w:val="26"/>
          <w:lang w:eastAsia="es-MX"/>
        </w:rPr>
      </w:pPr>
      <w:r w:rsidRPr="007B5638">
        <w:rPr>
          <w:rFonts w:eastAsia="Calibri" w:cs="Arial"/>
          <w:b/>
          <w:bCs/>
          <w:sz w:val="26"/>
          <w:szCs w:val="26"/>
          <w:lang w:val="es-ES_tradnl" w:eastAsia="es-ES_tradnl"/>
        </w:rPr>
        <w:t>E.-</w:t>
      </w:r>
      <w:r w:rsidRPr="007B5638">
        <w:rPr>
          <w:rFonts w:eastAsia="Calibri" w:cs="Arial"/>
          <w:bCs/>
          <w:sz w:val="26"/>
          <w:szCs w:val="26"/>
          <w:lang w:val="es-ES_tradnl" w:eastAsia="es-ES_tradnl"/>
        </w:rPr>
        <w:t xml:space="preserve"> Proposición con Punto de Acuerdo que presenta la Diputada Claudia Elvira Rodríguez Márquez</w:t>
      </w:r>
      <w:r w:rsidR="00035F2C">
        <w:rPr>
          <w:rFonts w:eastAsia="Calibri" w:cs="Arial"/>
          <w:bCs/>
          <w:sz w:val="26"/>
          <w:szCs w:val="26"/>
          <w:lang w:val="es-ES_tradnl" w:eastAsia="es-ES_tradnl"/>
        </w:rPr>
        <w:t>,</w:t>
      </w:r>
      <w:r w:rsidRPr="007B5638">
        <w:rPr>
          <w:rFonts w:eastAsia="Calibri" w:cs="Arial"/>
          <w:bCs/>
          <w:sz w:val="26"/>
          <w:szCs w:val="26"/>
          <w:lang w:val="es-ES_tradnl" w:eastAsia="es-ES_tradnl"/>
        </w:rPr>
        <w:t xml:space="preserve"> de la Fracción Parlamentaria “Mario Molina Pasquel” del Partido Verde Ecologista de México, </w:t>
      </w:r>
      <w:bookmarkStart w:id="2" w:name="_Hlk77191869"/>
      <w:r w:rsidRPr="007B5638">
        <w:rPr>
          <w:rFonts w:eastAsia="Calibri" w:cs="Arial"/>
          <w:bCs/>
          <w:sz w:val="26"/>
          <w:szCs w:val="26"/>
          <w:lang w:val="es-ES_tradnl" w:eastAsia="es-ES_tradnl"/>
        </w:rPr>
        <w:t>“</w:t>
      </w:r>
      <w:bookmarkEnd w:id="2"/>
      <w:r w:rsidRPr="007B5638">
        <w:rPr>
          <w:rFonts w:eastAsia="Times New Roman" w:cs="Arial"/>
          <w:bCs/>
          <w:sz w:val="26"/>
          <w:szCs w:val="26"/>
          <w:lang w:val="es-ES_tradnl" w:eastAsia="es-ES_tradnl"/>
        </w:rPr>
        <w:t xml:space="preserve">Con el objeto de exhorta de manera respetuosa al Gobierno Federal, para que en conjunto con el Gobierno del Estado de Coahuila, implementen o en su caso incrementen programas informativos de los derechos y obligaciones de las personas adultas mayores en particular en lo referente, a la asistencia social para contar con acceso a una casa hogar, albergue </w:t>
      </w:r>
      <w:r w:rsidRPr="007B5638">
        <w:rPr>
          <w:rFonts w:eastAsia="Times New Roman" w:cs="Arial"/>
          <w:bCs/>
          <w:sz w:val="26"/>
          <w:szCs w:val="26"/>
          <w:lang w:val="es-ES_tradnl" w:eastAsia="es-ES_tradnl"/>
        </w:rPr>
        <w:lastRenderedPageBreak/>
        <w:t>o cualquier alternativa de atención en situación de riesgo o desamparo, con el objetivo de procurar una atención integral para los adultos mayores en el Estado</w:t>
      </w:r>
      <w:r w:rsidR="00035F2C">
        <w:rPr>
          <w:rFonts w:eastAsia="Times New Roman" w:cs="Arial"/>
          <w:bCs/>
          <w:sz w:val="26"/>
          <w:szCs w:val="26"/>
          <w:lang w:val="es-ES_tradnl" w:eastAsia="es-ES_tradnl"/>
        </w:rPr>
        <w:t>”</w:t>
      </w:r>
      <w:r w:rsidRPr="007B5638">
        <w:rPr>
          <w:rFonts w:eastAsia="Times New Roman" w:cs="Arial"/>
          <w:bCs/>
          <w:sz w:val="26"/>
          <w:szCs w:val="26"/>
          <w:lang w:val="es-ES_tradnl" w:eastAsia="es-ES_tradnl"/>
        </w:rPr>
        <w:t xml:space="preserve">.  </w:t>
      </w:r>
    </w:p>
    <w:p w14:paraId="69A90C09" w14:textId="77777777" w:rsidR="007B5638" w:rsidRPr="007B5638" w:rsidRDefault="007B5638" w:rsidP="007B5638">
      <w:pPr>
        <w:ind w:firstLine="708"/>
        <w:contextualSpacing/>
        <w:rPr>
          <w:rFonts w:eastAsia="Calibri" w:cs="Arial"/>
          <w:bCs/>
          <w:sz w:val="26"/>
          <w:szCs w:val="26"/>
          <w:lang w:val="es-ES_tradnl" w:eastAsia="es-ES_tradnl"/>
        </w:rPr>
      </w:pPr>
    </w:p>
    <w:p w14:paraId="153F9448" w14:textId="77777777" w:rsidR="007B5638" w:rsidRPr="007B5638" w:rsidRDefault="007B5638" w:rsidP="007B5638">
      <w:pPr>
        <w:ind w:firstLine="708"/>
        <w:contextualSpacing/>
        <w:jc w:val="right"/>
        <w:rPr>
          <w:rFonts w:eastAsia="Calibri" w:cs="Arial"/>
          <w:b/>
          <w:sz w:val="26"/>
          <w:szCs w:val="26"/>
        </w:rPr>
      </w:pPr>
      <w:r w:rsidRPr="007B5638">
        <w:rPr>
          <w:rFonts w:eastAsia="Calibri" w:cs="Arial"/>
          <w:b/>
          <w:sz w:val="26"/>
          <w:szCs w:val="26"/>
        </w:rPr>
        <w:t>De urgente y Obvia Resolución</w:t>
      </w:r>
    </w:p>
    <w:p w14:paraId="0956029C" w14:textId="77777777" w:rsidR="009C46D2" w:rsidRDefault="009C46D2" w:rsidP="00EC7EC5">
      <w:pPr>
        <w:ind w:firstLine="708"/>
        <w:rPr>
          <w:rFonts w:eastAsia="Calibri" w:cs="Arial"/>
          <w:b/>
          <w:sz w:val="26"/>
          <w:szCs w:val="26"/>
          <w:lang w:val="es-ES"/>
        </w:rPr>
      </w:pPr>
    </w:p>
    <w:p w14:paraId="1C2DC2EB" w14:textId="2AE409BB" w:rsidR="00EC7EC5" w:rsidRPr="007B5638" w:rsidRDefault="004A2D42" w:rsidP="00EC7EC5">
      <w:pPr>
        <w:ind w:firstLine="708"/>
        <w:rPr>
          <w:rFonts w:eastAsia="Times New Roman" w:cs="Arial"/>
          <w:color w:val="000000" w:themeColor="text1"/>
          <w:sz w:val="26"/>
          <w:szCs w:val="26"/>
          <w:lang w:eastAsia="es-ES"/>
        </w:rPr>
      </w:pPr>
      <w:r>
        <w:rPr>
          <w:rFonts w:eastAsia="Calibri" w:cs="Arial"/>
          <w:b/>
          <w:sz w:val="26"/>
          <w:szCs w:val="26"/>
          <w:lang w:val="es-ES"/>
        </w:rPr>
        <w:t>F</w:t>
      </w:r>
      <w:r w:rsidR="00EC7EC5" w:rsidRPr="007B5638">
        <w:rPr>
          <w:rFonts w:eastAsia="Calibri" w:cs="Arial"/>
          <w:b/>
          <w:sz w:val="26"/>
          <w:szCs w:val="26"/>
          <w:lang w:val="es-ES"/>
        </w:rPr>
        <w:t>.-</w:t>
      </w:r>
      <w:r w:rsidR="00EC7EC5" w:rsidRPr="007B5638">
        <w:rPr>
          <w:rFonts w:eastAsia="Calibri" w:cs="Arial"/>
          <w:sz w:val="26"/>
          <w:szCs w:val="26"/>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00EC7EC5" w:rsidRPr="007B5638">
        <w:rPr>
          <w:rFonts w:eastAsia="Times New Roman" w:cs="Arial"/>
          <w:bCs/>
          <w:color w:val="000000" w:themeColor="text1"/>
          <w:sz w:val="26"/>
          <w:szCs w:val="26"/>
          <w:lang w:eastAsia="es-ES"/>
        </w:rPr>
        <w:t xml:space="preserve">Con el objeto de </w:t>
      </w:r>
      <w:r w:rsidR="00EC7EC5" w:rsidRPr="007B5638">
        <w:rPr>
          <w:rFonts w:eastAsia="Times New Roman" w:cs="Arial"/>
          <w:color w:val="000000" w:themeColor="text1"/>
          <w:sz w:val="26"/>
          <w:szCs w:val="26"/>
          <w:lang w:eastAsia="es-ES"/>
        </w:rPr>
        <w:t xml:space="preserve">exhortar a la Unidad de Política y Control Presupuestario de la Secretaría de Hacienda y Crédito Público, así como a la Coordinación Nacional de Protección Civil de la Secretaría de Seguridad y Protección Ciudadana del Gobierno Federal, para que en el ámbito de sus competencias, emitan a la brevedad las disposiciones necesarias para ejercer los recursos para atender los daños ocasionados por fenómenos naturales perturbadores, así como para la conducción y ejecución de las políticas y programas para la prevención, auxilio, recuperación y apoyo a la población en situación de desastre”. </w:t>
      </w:r>
    </w:p>
    <w:p w14:paraId="229B7076" w14:textId="77777777" w:rsidR="00EC7EC5" w:rsidRPr="007B5638" w:rsidRDefault="00EC7EC5" w:rsidP="00EC7EC5">
      <w:pPr>
        <w:ind w:firstLine="708"/>
        <w:rPr>
          <w:rFonts w:eastAsia="Calibri" w:cs="Arial"/>
          <w:sz w:val="26"/>
          <w:szCs w:val="26"/>
          <w:lang w:val="es-ES_tradnl" w:eastAsia="es-ES_tradnl"/>
        </w:rPr>
      </w:pPr>
    </w:p>
    <w:p w14:paraId="40363675" w14:textId="77777777" w:rsidR="00EC7EC5" w:rsidRPr="007B5638" w:rsidRDefault="00EC7EC5" w:rsidP="00EC7EC5">
      <w:pPr>
        <w:ind w:firstLine="708"/>
        <w:jc w:val="right"/>
        <w:rPr>
          <w:rFonts w:eastAsia="Calibri" w:cs="Arial"/>
          <w:b/>
          <w:sz w:val="26"/>
          <w:szCs w:val="26"/>
        </w:rPr>
      </w:pPr>
      <w:r w:rsidRPr="007B5638">
        <w:rPr>
          <w:rFonts w:eastAsia="Calibri" w:cs="Arial"/>
          <w:b/>
          <w:sz w:val="26"/>
          <w:szCs w:val="26"/>
        </w:rPr>
        <w:t>De urgente y Obvia Resolución</w:t>
      </w:r>
    </w:p>
    <w:p w14:paraId="43A7ECA1" w14:textId="77777777" w:rsidR="00EC7EC5" w:rsidRPr="00EC7EC5" w:rsidRDefault="00EC7EC5" w:rsidP="007B5638">
      <w:pPr>
        <w:ind w:firstLine="709"/>
        <w:rPr>
          <w:rFonts w:eastAsia="Times New Roman" w:cs="Arial"/>
          <w:b/>
          <w:bCs/>
          <w:sz w:val="26"/>
          <w:szCs w:val="26"/>
          <w:lang w:eastAsia="es-ES"/>
        </w:rPr>
      </w:pPr>
    </w:p>
    <w:p w14:paraId="1AE6EA58" w14:textId="0562F83D" w:rsidR="007B5638" w:rsidRPr="007B5638" w:rsidRDefault="004A2D42" w:rsidP="007B5638">
      <w:pPr>
        <w:ind w:firstLine="708"/>
        <w:rPr>
          <w:rFonts w:eastAsia="Times New Roman" w:cs="Arial"/>
          <w:sz w:val="26"/>
          <w:szCs w:val="26"/>
          <w:lang w:eastAsia="es-ES"/>
        </w:rPr>
      </w:pPr>
      <w:r>
        <w:rPr>
          <w:rFonts w:eastAsia="Times New Roman" w:cs="Arial"/>
          <w:b/>
          <w:bCs/>
          <w:sz w:val="26"/>
          <w:szCs w:val="26"/>
          <w:lang w:val="es-ES" w:eastAsia="es-ES"/>
        </w:rPr>
        <w:t>G</w:t>
      </w:r>
      <w:r w:rsidR="007B5638" w:rsidRPr="007B5638">
        <w:rPr>
          <w:rFonts w:eastAsia="Times New Roman" w:cs="Arial"/>
          <w:b/>
          <w:bCs/>
          <w:sz w:val="26"/>
          <w:szCs w:val="26"/>
          <w:lang w:val="es-ES" w:eastAsia="es-ES"/>
        </w:rPr>
        <w:t>.-</w:t>
      </w:r>
      <w:r w:rsidR="007B5638" w:rsidRPr="007B5638">
        <w:rPr>
          <w:rFonts w:eastAsia="Times New Roman" w:cs="Arial"/>
          <w:bCs/>
          <w:sz w:val="26"/>
          <w:szCs w:val="26"/>
          <w:lang w:val="es-ES" w:eastAsia="es-ES"/>
        </w:rPr>
        <w:t xml:space="preserve"> </w:t>
      </w:r>
      <w:r w:rsidR="007B5638" w:rsidRPr="007B5638">
        <w:rPr>
          <w:rFonts w:eastAsia="Calibri" w:cs="Arial"/>
          <w:bCs/>
          <w:sz w:val="26"/>
          <w:szCs w:val="26"/>
          <w:lang w:val="es-ES"/>
        </w:rPr>
        <w:t xml:space="preserve">Proposición con Punto de Acuerdo que presenta </w:t>
      </w:r>
      <w:r w:rsidR="00035F2C">
        <w:rPr>
          <w:rFonts w:eastAsia="Calibri" w:cs="Arial"/>
          <w:bCs/>
          <w:sz w:val="26"/>
          <w:szCs w:val="26"/>
          <w:lang w:val="es-ES"/>
        </w:rPr>
        <w:t xml:space="preserve">el </w:t>
      </w:r>
      <w:r w:rsidR="007B5638" w:rsidRPr="007B5638">
        <w:rPr>
          <w:rFonts w:eastAsia="Calibri" w:cs="Arial"/>
          <w:bCs/>
          <w:sz w:val="26"/>
          <w:szCs w:val="26"/>
          <w:lang w:val="es-ES"/>
        </w:rPr>
        <w:t>Diputad</w:t>
      </w:r>
      <w:r w:rsidR="00035F2C">
        <w:rPr>
          <w:rFonts w:eastAsia="Calibri" w:cs="Arial"/>
          <w:bCs/>
          <w:sz w:val="26"/>
          <w:szCs w:val="26"/>
          <w:lang w:val="es-ES"/>
        </w:rPr>
        <w:t>o</w:t>
      </w:r>
      <w:r w:rsidR="007B5638" w:rsidRPr="007B5638">
        <w:rPr>
          <w:rFonts w:eastAsia="Calibri" w:cs="Arial"/>
          <w:bCs/>
          <w:sz w:val="26"/>
          <w:szCs w:val="26"/>
          <w:lang w:val="es-ES"/>
        </w:rPr>
        <w:t xml:space="preserve"> Francisco Javier Cortez Gómez, </w:t>
      </w:r>
      <w:r w:rsidR="007B5638" w:rsidRPr="007B5638">
        <w:rPr>
          <w:rFonts w:eastAsia="Calibri" w:cs="Arial"/>
          <w:bCs/>
          <w:sz w:val="26"/>
          <w:szCs w:val="26"/>
        </w:rPr>
        <w:t xml:space="preserve">conjuntamente con las Diputadas </w:t>
      </w:r>
      <w:r w:rsidR="007B5638" w:rsidRPr="007B5638">
        <w:rPr>
          <w:rFonts w:eastAsia="Calibri" w:cs="Arial"/>
          <w:bCs/>
          <w:sz w:val="26"/>
          <w:szCs w:val="26"/>
          <w:lang w:val="es-ES"/>
        </w:rPr>
        <w:t>del Grupo Parlamentario “Movimiento de Regeneración Nacional” del Partido MORENA, “</w:t>
      </w:r>
      <w:r w:rsidR="007B5638" w:rsidRPr="007B5638">
        <w:rPr>
          <w:rFonts w:eastAsia="Times New Roman" w:cs="Arial"/>
          <w:sz w:val="26"/>
          <w:szCs w:val="26"/>
          <w:lang w:eastAsia="es-ES"/>
        </w:rPr>
        <w:t>Con objeto de solicitar respetuosamente al Gobernador Miguel Ángel Riquelme Solís, información relacionada con los montos presupuestales asignados anualmente desde 2015 a la Asociación Civil “Clúster de Energía Coahuila”, presidida por Rogelio Montemayor Seguy</w:t>
      </w:r>
      <w:r w:rsidR="00035F2C">
        <w:rPr>
          <w:rFonts w:eastAsia="Times New Roman" w:cs="Arial"/>
          <w:sz w:val="26"/>
          <w:szCs w:val="26"/>
          <w:lang w:eastAsia="es-ES"/>
        </w:rPr>
        <w:t>”</w:t>
      </w:r>
      <w:r w:rsidR="007B5638" w:rsidRPr="007B5638">
        <w:rPr>
          <w:rFonts w:eastAsia="Times New Roman" w:cs="Arial"/>
          <w:sz w:val="26"/>
          <w:szCs w:val="26"/>
          <w:lang w:eastAsia="es-ES"/>
        </w:rPr>
        <w:t>.</w:t>
      </w:r>
    </w:p>
    <w:p w14:paraId="27B8F688" w14:textId="77777777" w:rsidR="007B5638" w:rsidRPr="007B5638" w:rsidRDefault="007B5638" w:rsidP="007B5638">
      <w:pPr>
        <w:ind w:firstLine="709"/>
        <w:rPr>
          <w:rFonts w:eastAsia="Calibri" w:cs="Arial"/>
          <w:bCs/>
          <w:sz w:val="26"/>
          <w:szCs w:val="26"/>
        </w:rPr>
      </w:pPr>
    </w:p>
    <w:p w14:paraId="7DD67A99" w14:textId="77777777" w:rsidR="007B5638" w:rsidRPr="007B5638" w:rsidRDefault="007B5638" w:rsidP="007B5638">
      <w:pPr>
        <w:ind w:firstLine="708"/>
        <w:jc w:val="right"/>
        <w:rPr>
          <w:rFonts w:eastAsia="Calibri" w:cs="Arial"/>
          <w:b/>
          <w:sz w:val="26"/>
          <w:szCs w:val="26"/>
        </w:rPr>
      </w:pPr>
      <w:r w:rsidRPr="007B5638">
        <w:rPr>
          <w:rFonts w:eastAsia="Calibri" w:cs="Arial"/>
          <w:b/>
          <w:sz w:val="26"/>
          <w:szCs w:val="26"/>
        </w:rPr>
        <w:t>De urgente y Obvia Resolución</w:t>
      </w:r>
    </w:p>
    <w:p w14:paraId="282A2C74" w14:textId="77777777" w:rsidR="007B5638" w:rsidRPr="007B5638" w:rsidRDefault="007B5638" w:rsidP="007B5638">
      <w:pPr>
        <w:shd w:val="clear" w:color="auto" w:fill="FFFFFF"/>
        <w:ind w:firstLine="708"/>
        <w:rPr>
          <w:rFonts w:eastAsia="Calibri" w:cs="Arial"/>
          <w:b/>
          <w:bCs/>
          <w:sz w:val="26"/>
          <w:szCs w:val="26"/>
          <w:lang w:val="es-ES_tradnl" w:eastAsia="es-ES_tradnl"/>
        </w:rPr>
      </w:pPr>
    </w:p>
    <w:p w14:paraId="74F83521" w14:textId="03131A2B" w:rsidR="007B5638" w:rsidRPr="007B5638" w:rsidRDefault="004A2D42" w:rsidP="007B5638">
      <w:pPr>
        <w:shd w:val="clear" w:color="auto" w:fill="FFFFFF"/>
        <w:ind w:firstLine="708"/>
        <w:rPr>
          <w:rFonts w:eastAsia="Times New Roman" w:cs="Arial"/>
          <w:bCs/>
          <w:sz w:val="26"/>
          <w:szCs w:val="26"/>
          <w:lang w:eastAsia="es-MX"/>
        </w:rPr>
      </w:pPr>
      <w:r>
        <w:rPr>
          <w:rFonts w:eastAsia="Calibri" w:cs="Arial"/>
          <w:b/>
          <w:bCs/>
          <w:sz w:val="26"/>
          <w:szCs w:val="26"/>
          <w:lang w:val="es-ES_tradnl" w:eastAsia="es-ES_tradnl"/>
        </w:rPr>
        <w:t>H</w:t>
      </w:r>
      <w:r w:rsidR="007B5638" w:rsidRPr="007B5638">
        <w:rPr>
          <w:rFonts w:eastAsia="Calibri" w:cs="Arial"/>
          <w:b/>
          <w:bCs/>
          <w:sz w:val="26"/>
          <w:szCs w:val="26"/>
          <w:lang w:val="es-ES_tradnl" w:eastAsia="es-ES_tradnl"/>
        </w:rPr>
        <w:t>.-</w:t>
      </w:r>
      <w:r w:rsidR="007B5638" w:rsidRPr="007B5638">
        <w:rPr>
          <w:rFonts w:eastAsia="Calibri" w:cs="Arial"/>
          <w:bCs/>
          <w:sz w:val="26"/>
          <w:szCs w:val="26"/>
          <w:lang w:val="es-ES_tradnl" w:eastAsia="es-ES_tradnl"/>
        </w:rPr>
        <w:t xml:space="preserve"> Proposición con Punto de Acuerdo que presenta la Diputada Claudia Elvira Rodríguez Márquez</w:t>
      </w:r>
      <w:r w:rsidR="00035F2C">
        <w:rPr>
          <w:rFonts w:eastAsia="Calibri" w:cs="Arial"/>
          <w:bCs/>
          <w:sz w:val="26"/>
          <w:szCs w:val="26"/>
          <w:lang w:val="es-ES_tradnl" w:eastAsia="es-ES_tradnl"/>
        </w:rPr>
        <w:t>,</w:t>
      </w:r>
      <w:r w:rsidR="007B5638" w:rsidRPr="007B5638">
        <w:rPr>
          <w:rFonts w:eastAsia="Calibri" w:cs="Arial"/>
          <w:bCs/>
          <w:sz w:val="26"/>
          <w:szCs w:val="26"/>
          <w:lang w:val="es-ES_tradnl" w:eastAsia="es-ES_tradnl"/>
        </w:rPr>
        <w:t xml:space="preserve"> de la Fracción Parlamentaria “Mario Molina Pasquel” del Partido Verde Ecologista de México, “</w:t>
      </w:r>
      <w:r w:rsidR="007B5638" w:rsidRPr="007B5638">
        <w:rPr>
          <w:rFonts w:eastAsia="Times New Roman" w:cs="Arial"/>
          <w:bCs/>
          <w:sz w:val="26"/>
          <w:szCs w:val="26"/>
          <w:lang w:val="es-ES_tradnl" w:eastAsia="es-ES_tradnl"/>
        </w:rPr>
        <w:t xml:space="preserve">Con el objeto de exhorta de manera respetuosa al Gobierno Federal a través de la Secretaría de Salud, </w:t>
      </w:r>
      <w:r w:rsidR="007B5638" w:rsidRPr="007B5638">
        <w:rPr>
          <w:rFonts w:eastAsia="Times New Roman" w:cs="Arial"/>
          <w:bCs/>
          <w:sz w:val="26"/>
          <w:szCs w:val="26"/>
          <w:lang w:eastAsia="es-ES"/>
        </w:rPr>
        <w:t>para que se promueva y aplique</w:t>
      </w:r>
      <w:r w:rsidR="007B5638" w:rsidRPr="007B5638">
        <w:rPr>
          <w:rFonts w:eastAsia="Times New Roman" w:cs="Arial"/>
          <w:bCs/>
          <w:sz w:val="26"/>
          <w:szCs w:val="26"/>
          <w:lang w:eastAsia="es-MX"/>
        </w:rPr>
        <w:t xml:space="preserve"> la atención en salud mental integral, continua y comunitaria dentro de la red de servicios de salud, para promover su detección, tratamiento, medicamentos, estudios y terapias que requieran de acuerdo a las necesidades de los pacientes y de sus familiares”.</w:t>
      </w:r>
    </w:p>
    <w:p w14:paraId="2F3ABE5B" w14:textId="77777777" w:rsidR="00035F2C" w:rsidRDefault="00035F2C" w:rsidP="007B5638">
      <w:pPr>
        <w:ind w:firstLine="708"/>
        <w:contextualSpacing/>
        <w:jc w:val="right"/>
        <w:rPr>
          <w:rFonts w:eastAsia="Calibri" w:cs="Arial"/>
          <w:b/>
          <w:sz w:val="26"/>
          <w:szCs w:val="26"/>
        </w:rPr>
      </w:pPr>
    </w:p>
    <w:p w14:paraId="711B2EC4" w14:textId="641C5D78" w:rsidR="007B5638" w:rsidRPr="007B5638" w:rsidRDefault="007B5638" w:rsidP="007B5638">
      <w:pPr>
        <w:ind w:firstLine="708"/>
        <w:contextualSpacing/>
        <w:jc w:val="right"/>
        <w:rPr>
          <w:rFonts w:eastAsia="Calibri" w:cs="Arial"/>
          <w:b/>
          <w:sz w:val="26"/>
          <w:szCs w:val="26"/>
        </w:rPr>
      </w:pPr>
      <w:r w:rsidRPr="007B5638">
        <w:rPr>
          <w:rFonts w:eastAsia="Calibri" w:cs="Arial"/>
          <w:b/>
          <w:sz w:val="26"/>
          <w:szCs w:val="26"/>
        </w:rPr>
        <w:lastRenderedPageBreak/>
        <w:t>De urgente y Obvia Resolución</w:t>
      </w:r>
    </w:p>
    <w:p w14:paraId="3ADE181A" w14:textId="77777777" w:rsidR="007B5638" w:rsidRPr="007B5638" w:rsidRDefault="007B5638" w:rsidP="007B5638">
      <w:pPr>
        <w:ind w:right="50"/>
        <w:rPr>
          <w:rFonts w:eastAsia="Calibri" w:cs="Arial"/>
          <w:b/>
          <w:sz w:val="26"/>
          <w:szCs w:val="26"/>
          <w:lang w:val="es-ES"/>
        </w:rPr>
      </w:pPr>
    </w:p>
    <w:p w14:paraId="754F83DF" w14:textId="23EAFC32" w:rsidR="007B5638" w:rsidRPr="009C46D2" w:rsidRDefault="009C46D2" w:rsidP="007B5638">
      <w:pPr>
        <w:ind w:firstLine="708"/>
        <w:rPr>
          <w:rFonts w:eastAsia="Times New Roman" w:cs="Arial"/>
          <w:sz w:val="26"/>
          <w:szCs w:val="26"/>
          <w:lang w:eastAsia="es-ES"/>
        </w:rPr>
      </w:pPr>
      <w:r w:rsidRPr="009C46D2">
        <w:rPr>
          <w:rFonts w:eastAsia="Calibri" w:cs="Arial"/>
          <w:b/>
          <w:sz w:val="26"/>
          <w:szCs w:val="26"/>
          <w:lang w:val="es-ES"/>
        </w:rPr>
        <w:t>I</w:t>
      </w:r>
      <w:r w:rsidR="007B5638" w:rsidRPr="009C46D2">
        <w:rPr>
          <w:rFonts w:eastAsia="Calibri" w:cs="Arial"/>
          <w:b/>
          <w:sz w:val="26"/>
          <w:szCs w:val="26"/>
          <w:lang w:val="es-ES"/>
        </w:rPr>
        <w:t>.-</w:t>
      </w:r>
      <w:r w:rsidR="007B5638" w:rsidRPr="009C46D2">
        <w:rPr>
          <w:rFonts w:eastAsia="Calibri" w:cs="Arial"/>
          <w:sz w:val="26"/>
          <w:szCs w:val="26"/>
          <w:lang w:val="es-ES"/>
        </w:rPr>
        <w:t xml:space="preserve"> Proposición con Punto de Acuerdo que presenta el Diputado Álvaro Moreira Valdés, conjuntamente con las Diputadas y los Diputados integrantes del Grupo Parlamentario “Miguel Ramos Arizpe” del Partido Revolucionario Institucional</w:t>
      </w:r>
      <w:r w:rsidR="007B5638" w:rsidRPr="009C46D2">
        <w:rPr>
          <w:rFonts w:eastAsia="Times New Roman" w:cs="Arial"/>
          <w:b/>
          <w:sz w:val="26"/>
          <w:szCs w:val="26"/>
          <w:lang w:eastAsia="es-ES"/>
        </w:rPr>
        <w:t xml:space="preserve"> </w:t>
      </w:r>
      <w:r w:rsidR="007B5638" w:rsidRPr="009C46D2">
        <w:rPr>
          <w:rFonts w:eastAsia="Times New Roman" w:cs="Arial"/>
          <w:sz w:val="26"/>
          <w:szCs w:val="26"/>
          <w:lang w:eastAsia="es-ES"/>
        </w:rPr>
        <w:t>“</w:t>
      </w:r>
      <w:r w:rsidR="00035F2C" w:rsidRPr="009C46D2">
        <w:rPr>
          <w:rFonts w:eastAsia="Times New Roman" w:cs="Arial"/>
          <w:sz w:val="26"/>
          <w:szCs w:val="26"/>
          <w:lang w:eastAsia="es-ES"/>
        </w:rPr>
        <w:t>C</w:t>
      </w:r>
      <w:r w:rsidR="007B5638" w:rsidRPr="009C46D2">
        <w:rPr>
          <w:rFonts w:eastAsia="Times New Roman" w:cs="Arial"/>
          <w:bCs/>
          <w:sz w:val="26"/>
          <w:szCs w:val="26"/>
          <w:lang w:eastAsia="es-ES"/>
        </w:rPr>
        <w:t xml:space="preserve">on el objeto de </w:t>
      </w:r>
      <w:r w:rsidR="007B5638" w:rsidRPr="009C46D2">
        <w:rPr>
          <w:rFonts w:eastAsia="Times New Roman" w:cs="Arial"/>
          <w:sz w:val="26"/>
          <w:szCs w:val="26"/>
          <w:lang w:eastAsia="es-ES"/>
        </w:rPr>
        <w:t xml:space="preserve">exhortar al titular de la secretaría de educación del gobierno federal, para que lleven a cabo las acciones necesarias para aplicar la prueba </w:t>
      </w:r>
      <w:r w:rsidR="00497444" w:rsidRPr="009C46D2">
        <w:rPr>
          <w:rFonts w:eastAsia="Times New Roman" w:cs="Arial"/>
          <w:sz w:val="26"/>
          <w:szCs w:val="26"/>
          <w:lang w:eastAsia="es-ES"/>
        </w:rPr>
        <w:t>PLANEA</w:t>
      </w:r>
      <w:r w:rsidR="007B5638" w:rsidRPr="009C46D2">
        <w:rPr>
          <w:rFonts w:eastAsia="Times New Roman" w:cs="Arial"/>
          <w:sz w:val="26"/>
          <w:szCs w:val="26"/>
          <w:lang w:eastAsia="es-ES"/>
        </w:rPr>
        <w:t>, en coordinación con las instancias estatales correspondientes</w:t>
      </w:r>
      <w:r w:rsidR="00035F2C" w:rsidRPr="009C46D2">
        <w:rPr>
          <w:rFonts w:eastAsia="Times New Roman" w:cs="Arial"/>
          <w:sz w:val="26"/>
          <w:szCs w:val="26"/>
          <w:lang w:eastAsia="es-ES"/>
        </w:rPr>
        <w:t>”</w:t>
      </w:r>
      <w:r w:rsidR="007B5638" w:rsidRPr="009C46D2">
        <w:rPr>
          <w:rFonts w:eastAsia="Times New Roman" w:cs="Arial"/>
          <w:sz w:val="26"/>
          <w:szCs w:val="26"/>
          <w:lang w:eastAsia="es-ES"/>
        </w:rPr>
        <w:t>.</w:t>
      </w:r>
    </w:p>
    <w:p w14:paraId="3DDA061F" w14:textId="77777777" w:rsidR="00035F2C" w:rsidRPr="009C46D2" w:rsidRDefault="00035F2C" w:rsidP="007B5638">
      <w:pPr>
        <w:ind w:firstLine="708"/>
        <w:jc w:val="right"/>
        <w:rPr>
          <w:rFonts w:eastAsia="Calibri" w:cs="Arial"/>
          <w:b/>
          <w:sz w:val="26"/>
          <w:szCs w:val="26"/>
        </w:rPr>
      </w:pPr>
    </w:p>
    <w:p w14:paraId="0EC53241" w14:textId="77777777" w:rsidR="007B5638" w:rsidRPr="007B5638" w:rsidRDefault="007B5638" w:rsidP="007B5638">
      <w:pPr>
        <w:widowControl w:val="0"/>
        <w:ind w:firstLine="708"/>
        <w:rPr>
          <w:rFonts w:eastAsia="Times New Roman" w:cs="Arial"/>
          <w:sz w:val="26"/>
          <w:szCs w:val="26"/>
          <w:lang w:val="es-ES" w:eastAsia="es-ES"/>
        </w:rPr>
      </w:pPr>
      <w:r w:rsidRPr="007B5638">
        <w:rPr>
          <w:rFonts w:eastAsia="Times New Roman" w:cs="Arial"/>
          <w:b/>
          <w:sz w:val="26"/>
          <w:szCs w:val="26"/>
          <w:lang w:val="es-ES" w:eastAsia="es-ES"/>
        </w:rPr>
        <w:t>9.-</w:t>
      </w:r>
      <w:r w:rsidRPr="007B5638">
        <w:rPr>
          <w:rFonts w:eastAsia="Times New Roman" w:cs="Arial"/>
          <w:sz w:val="26"/>
          <w:szCs w:val="26"/>
          <w:lang w:val="es-ES" w:eastAsia="es-ES"/>
        </w:rPr>
        <w:t xml:space="preserve"> Agenda Política:</w:t>
      </w:r>
    </w:p>
    <w:p w14:paraId="3E25A953" w14:textId="77777777" w:rsidR="007B5638" w:rsidRPr="007B5638" w:rsidRDefault="007B5638" w:rsidP="007B5638">
      <w:pPr>
        <w:widowControl w:val="0"/>
        <w:rPr>
          <w:rFonts w:eastAsia="Times New Roman" w:cs="Arial"/>
          <w:b/>
          <w:sz w:val="26"/>
          <w:szCs w:val="26"/>
          <w:lang w:val="es-ES" w:eastAsia="es-ES"/>
        </w:rPr>
      </w:pPr>
    </w:p>
    <w:p w14:paraId="45DDBA75" w14:textId="13D1449C" w:rsidR="007B5638" w:rsidRPr="007B5638" w:rsidRDefault="007B5638" w:rsidP="007B5638">
      <w:pPr>
        <w:ind w:firstLine="708"/>
        <w:rPr>
          <w:rFonts w:eastAsia="Calibri" w:cs="Arial"/>
          <w:sz w:val="26"/>
          <w:szCs w:val="26"/>
        </w:rPr>
      </w:pPr>
      <w:r w:rsidRPr="007B5638">
        <w:rPr>
          <w:rFonts w:eastAsia="Calibri" w:cs="Arial"/>
          <w:b/>
          <w:sz w:val="26"/>
          <w:szCs w:val="26"/>
        </w:rPr>
        <w:t>A.-</w:t>
      </w:r>
      <w:r w:rsidRPr="007B5638">
        <w:rPr>
          <w:rFonts w:eastAsia="Calibri" w:cs="Arial"/>
          <w:sz w:val="26"/>
          <w:szCs w:val="26"/>
        </w:rPr>
        <w:t xml:space="preserve"> Pronunciamiento que presenta la Diputada Martha Loera Arámbula, conjuntamente con las Diputadas y los Diputados del Grupo Parlamentario “Miguel Ramos Arizpe” del Partido Revolucionario Institucional, “En conmemoración del </w:t>
      </w:r>
      <w:r w:rsidR="00035F2C" w:rsidRPr="007B5638">
        <w:rPr>
          <w:rFonts w:eastAsia="Calibri" w:cs="Arial"/>
          <w:sz w:val="26"/>
          <w:szCs w:val="26"/>
        </w:rPr>
        <w:t xml:space="preserve">Mes </w:t>
      </w:r>
      <w:r w:rsidRPr="007B5638">
        <w:rPr>
          <w:rFonts w:eastAsia="Calibri" w:cs="Arial"/>
          <w:sz w:val="26"/>
          <w:szCs w:val="26"/>
        </w:rPr>
        <w:t xml:space="preserve">de la </w:t>
      </w:r>
      <w:r w:rsidR="00035F2C" w:rsidRPr="007B5638">
        <w:rPr>
          <w:rFonts w:eastAsia="Calibri" w:cs="Arial"/>
          <w:sz w:val="26"/>
          <w:szCs w:val="26"/>
        </w:rPr>
        <w:t>Vejez</w:t>
      </w:r>
      <w:r w:rsidRPr="007B5638">
        <w:rPr>
          <w:rFonts w:eastAsia="Calibri" w:cs="Arial"/>
          <w:sz w:val="26"/>
          <w:szCs w:val="26"/>
        </w:rPr>
        <w:t>”.</w:t>
      </w:r>
    </w:p>
    <w:p w14:paraId="6646E428" w14:textId="77777777" w:rsidR="007B5638" w:rsidRPr="007B5638" w:rsidRDefault="007B5638" w:rsidP="007B5638">
      <w:pPr>
        <w:rPr>
          <w:rFonts w:eastAsia="Calibri" w:cs="Arial"/>
          <w:sz w:val="26"/>
          <w:szCs w:val="26"/>
        </w:rPr>
      </w:pPr>
    </w:p>
    <w:p w14:paraId="48ABC193" w14:textId="642572EA" w:rsidR="007B5638" w:rsidRPr="007B5638" w:rsidRDefault="007B5638" w:rsidP="007B5638">
      <w:pPr>
        <w:autoSpaceDE w:val="0"/>
        <w:autoSpaceDN w:val="0"/>
        <w:adjustRightInd w:val="0"/>
        <w:ind w:firstLine="708"/>
        <w:rPr>
          <w:rFonts w:eastAsia="Times New Roman" w:cs="Arial"/>
          <w:bCs/>
          <w:sz w:val="26"/>
          <w:szCs w:val="26"/>
          <w:lang w:val="es-ES" w:eastAsia="es-ES"/>
        </w:rPr>
      </w:pPr>
      <w:r w:rsidRPr="007B5638">
        <w:rPr>
          <w:rFonts w:eastAsia="Calibri" w:cs="Arial"/>
          <w:b/>
          <w:color w:val="000000"/>
          <w:sz w:val="26"/>
          <w:szCs w:val="26"/>
          <w:lang w:val="es-ES"/>
        </w:rPr>
        <w:t xml:space="preserve">B.- </w:t>
      </w:r>
      <w:r w:rsidRPr="007B5638">
        <w:rPr>
          <w:rFonts w:eastAsia="Calibri" w:cs="Arial"/>
          <w:color w:val="000000"/>
          <w:sz w:val="26"/>
          <w:szCs w:val="26"/>
          <w:lang w:val="es-ES"/>
        </w:rPr>
        <w:t xml:space="preserve">Pronunciamiento que presenta la Diputada Laura Francisca Aguilar Tabares, conjuntamente con las Diputadas </w:t>
      </w:r>
      <w:r w:rsidR="00035F2C">
        <w:rPr>
          <w:rFonts w:eastAsia="Calibri" w:cs="Arial"/>
          <w:color w:val="000000"/>
          <w:sz w:val="26"/>
          <w:szCs w:val="26"/>
          <w:lang w:val="es-ES"/>
        </w:rPr>
        <w:t xml:space="preserve">y el Diputado </w:t>
      </w:r>
      <w:r w:rsidRPr="007B5638">
        <w:rPr>
          <w:rFonts w:eastAsia="Calibri" w:cs="Arial"/>
          <w:color w:val="000000"/>
          <w:sz w:val="26"/>
          <w:szCs w:val="26"/>
          <w:lang w:val="es-ES"/>
        </w:rPr>
        <w:t>integrantes del Grupo Parlamentario “Movimiento Regeneración Nacional”, del Partido MORENA, “C</w:t>
      </w:r>
      <w:r w:rsidRPr="007B5638">
        <w:rPr>
          <w:rFonts w:eastAsia="Times New Roman" w:cs="Arial"/>
          <w:bCs/>
          <w:sz w:val="26"/>
          <w:szCs w:val="26"/>
          <w:lang w:val="es-ES" w:eastAsia="es-ES"/>
        </w:rPr>
        <w:t xml:space="preserve">on relación al </w:t>
      </w:r>
      <w:r w:rsidR="00035F2C" w:rsidRPr="007B5638">
        <w:rPr>
          <w:rFonts w:eastAsia="Times New Roman" w:cs="Arial"/>
          <w:bCs/>
          <w:sz w:val="26"/>
          <w:szCs w:val="26"/>
          <w:lang w:val="es-ES" w:eastAsia="es-ES"/>
        </w:rPr>
        <w:t xml:space="preserve">Día Mundial </w:t>
      </w:r>
      <w:r w:rsidRPr="007B5638">
        <w:rPr>
          <w:rFonts w:eastAsia="Times New Roman" w:cs="Arial"/>
          <w:bCs/>
          <w:sz w:val="26"/>
          <w:szCs w:val="26"/>
          <w:lang w:val="es-ES" w:eastAsia="es-ES"/>
        </w:rPr>
        <w:t xml:space="preserve">de las </w:t>
      </w:r>
      <w:r w:rsidR="00035F2C" w:rsidRPr="007B5638">
        <w:rPr>
          <w:rFonts w:eastAsia="Times New Roman" w:cs="Arial"/>
          <w:bCs/>
          <w:sz w:val="26"/>
          <w:szCs w:val="26"/>
          <w:lang w:val="es-ES" w:eastAsia="es-ES"/>
        </w:rPr>
        <w:t xml:space="preserve">Habilidades </w:t>
      </w:r>
      <w:r w:rsidRPr="007B5638">
        <w:rPr>
          <w:rFonts w:eastAsia="Times New Roman" w:cs="Arial"/>
          <w:bCs/>
          <w:sz w:val="26"/>
          <w:szCs w:val="26"/>
          <w:lang w:val="es-ES" w:eastAsia="es-ES"/>
        </w:rPr>
        <w:t xml:space="preserve">de la </w:t>
      </w:r>
      <w:r w:rsidR="00035F2C" w:rsidRPr="007B5638">
        <w:rPr>
          <w:rFonts w:eastAsia="Times New Roman" w:cs="Arial"/>
          <w:bCs/>
          <w:sz w:val="26"/>
          <w:szCs w:val="26"/>
          <w:lang w:val="es-ES" w:eastAsia="es-ES"/>
        </w:rPr>
        <w:t>Juventud</w:t>
      </w:r>
      <w:r w:rsidRPr="007B5638">
        <w:rPr>
          <w:rFonts w:eastAsia="Times New Roman" w:cs="Arial"/>
          <w:bCs/>
          <w:sz w:val="26"/>
          <w:szCs w:val="26"/>
          <w:lang w:val="es-ES" w:eastAsia="es-ES"/>
        </w:rPr>
        <w:t>”.</w:t>
      </w:r>
    </w:p>
    <w:p w14:paraId="00991587" w14:textId="77777777" w:rsidR="007B5638" w:rsidRPr="007B5638" w:rsidRDefault="007B5638" w:rsidP="007B5638">
      <w:pPr>
        <w:ind w:firstLine="708"/>
        <w:rPr>
          <w:rFonts w:eastAsia="Calibri" w:cs="Arial"/>
          <w:sz w:val="26"/>
          <w:szCs w:val="26"/>
        </w:rPr>
      </w:pPr>
    </w:p>
    <w:p w14:paraId="0BDB7AD8" w14:textId="1571BF5E" w:rsidR="007B5638" w:rsidRPr="007B5638" w:rsidRDefault="007B5638" w:rsidP="007B5638">
      <w:pPr>
        <w:ind w:firstLine="708"/>
        <w:rPr>
          <w:rFonts w:eastAsia="Times New Roman" w:cs="Arial"/>
          <w:sz w:val="26"/>
          <w:szCs w:val="26"/>
          <w:lang w:eastAsia="es-ES"/>
        </w:rPr>
      </w:pPr>
      <w:r w:rsidRPr="007B5638">
        <w:rPr>
          <w:rFonts w:eastAsia="Calibri" w:cs="Arial"/>
          <w:b/>
          <w:sz w:val="26"/>
          <w:szCs w:val="26"/>
        </w:rPr>
        <w:t>C.-</w:t>
      </w:r>
      <w:r w:rsidRPr="007B5638">
        <w:rPr>
          <w:rFonts w:eastAsia="Calibri" w:cs="Arial"/>
          <w:sz w:val="26"/>
          <w:szCs w:val="26"/>
        </w:rPr>
        <w:t xml:space="preserve"> Pronunciamiento que presenta la Diputada Olivia Martínez Leyva, conjuntamente con las Diputadas y los Diputados del Grupo Parlamentario “Miguel Ramos Arizpe” del Partido Revolucionario Institucional, “P</w:t>
      </w:r>
      <w:r w:rsidRPr="007B5638">
        <w:rPr>
          <w:rFonts w:eastAsia="Times New Roman" w:cs="Arial"/>
          <w:sz w:val="26"/>
          <w:szCs w:val="26"/>
          <w:lang w:eastAsia="es-ES"/>
        </w:rPr>
        <w:t xml:space="preserve">ara reconocer la labor del </w:t>
      </w:r>
      <w:r w:rsidR="00035F2C" w:rsidRPr="007B5638">
        <w:rPr>
          <w:rFonts w:eastAsia="Times New Roman" w:cs="Arial"/>
          <w:sz w:val="26"/>
          <w:szCs w:val="26"/>
          <w:lang w:eastAsia="es-ES"/>
        </w:rPr>
        <w:t xml:space="preserve">Gobierno </w:t>
      </w:r>
      <w:r w:rsidRPr="007B5638">
        <w:rPr>
          <w:rFonts w:eastAsia="Times New Roman" w:cs="Arial"/>
          <w:sz w:val="26"/>
          <w:szCs w:val="26"/>
          <w:lang w:eastAsia="es-ES"/>
        </w:rPr>
        <w:t xml:space="preserve">del </w:t>
      </w:r>
      <w:r w:rsidR="00035F2C" w:rsidRPr="007B5638">
        <w:rPr>
          <w:rFonts w:eastAsia="Times New Roman" w:cs="Arial"/>
          <w:sz w:val="26"/>
          <w:szCs w:val="26"/>
          <w:lang w:eastAsia="es-ES"/>
        </w:rPr>
        <w:t xml:space="preserve">Estado </w:t>
      </w:r>
      <w:r w:rsidRPr="007B5638">
        <w:rPr>
          <w:rFonts w:eastAsia="Times New Roman" w:cs="Arial"/>
          <w:sz w:val="26"/>
          <w:szCs w:val="26"/>
          <w:lang w:eastAsia="es-ES"/>
        </w:rPr>
        <w:t xml:space="preserve">en temas de inversión y recuperación de empleos en la entidad”. </w:t>
      </w:r>
    </w:p>
    <w:p w14:paraId="7E04650D" w14:textId="77777777" w:rsidR="007B5638" w:rsidRPr="007B5638" w:rsidRDefault="007B5638" w:rsidP="007B5638">
      <w:pPr>
        <w:rPr>
          <w:rFonts w:eastAsia="Calibri" w:cs="Arial"/>
          <w:sz w:val="26"/>
          <w:szCs w:val="26"/>
        </w:rPr>
      </w:pPr>
    </w:p>
    <w:p w14:paraId="09A5AC2C" w14:textId="69A26E23" w:rsidR="007B5638" w:rsidRPr="007B5638" w:rsidRDefault="007B5638" w:rsidP="007B5638">
      <w:pPr>
        <w:autoSpaceDE w:val="0"/>
        <w:autoSpaceDN w:val="0"/>
        <w:adjustRightInd w:val="0"/>
        <w:ind w:firstLine="708"/>
        <w:rPr>
          <w:rFonts w:eastAsia="Times New Roman" w:cs="Arial"/>
          <w:bCs/>
          <w:sz w:val="26"/>
          <w:szCs w:val="26"/>
          <w:lang w:val="es-ES" w:eastAsia="es-ES"/>
        </w:rPr>
      </w:pPr>
      <w:r w:rsidRPr="007B5638">
        <w:rPr>
          <w:rFonts w:eastAsia="Calibri" w:cs="Arial"/>
          <w:b/>
          <w:color w:val="000000"/>
          <w:sz w:val="26"/>
          <w:szCs w:val="26"/>
          <w:lang w:val="es-ES"/>
        </w:rPr>
        <w:t xml:space="preserve">D.- </w:t>
      </w:r>
      <w:r w:rsidRPr="007B5638">
        <w:rPr>
          <w:rFonts w:eastAsia="Calibri" w:cs="Arial"/>
          <w:color w:val="000000"/>
          <w:sz w:val="26"/>
          <w:szCs w:val="26"/>
          <w:lang w:val="es-ES"/>
        </w:rPr>
        <w:t xml:space="preserve">Pronunciamiento que presenta la Diputada Lizbeth Ogazón Nava, conjuntamente con las Diputadas </w:t>
      </w:r>
      <w:r w:rsidR="00035F2C">
        <w:rPr>
          <w:rFonts w:eastAsia="Calibri" w:cs="Arial"/>
          <w:color w:val="000000"/>
          <w:sz w:val="26"/>
          <w:szCs w:val="26"/>
          <w:lang w:val="es-ES"/>
        </w:rPr>
        <w:t xml:space="preserve">y el Diputado </w:t>
      </w:r>
      <w:r w:rsidRPr="007B5638">
        <w:rPr>
          <w:rFonts w:eastAsia="Calibri" w:cs="Arial"/>
          <w:color w:val="000000"/>
          <w:sz w:val="26"/>
          <w:szCs w:val="26"/>
          <w:lang w:val="es-ES"/>
        </w:rPr>
        <w:t>integrantes del Grupo Parlamentario “Movimiento Regeneración Nacional”, del Partido MORENA</w:t>
      </w:r>
      <w:r w:rsidRPr="007B5638">
        <w:rPr>
          <w:rFonts w:eastAsia="Times New Roman" w:cs="Arial"/>
          <w:b/>
          <w:bCs/>
          <w:color w:val="000000"/>
          <w:sz w:val="26"/>
          <w:szCs w:val="26"/>
          <w:lang w:val="es-ES" w:eastAsia="es-ES"/>
        </w:rPr>
        <w:t xml:space="preserve"> </w:t>
      </w:r>
      <w:r w:rsidRPr="007B5638">
        <w:rPr>
          <w:rFonts w:eastAsia="Times New Roman" w:cs="Arial"/>
          <w:bCs/>
          <w:color w:val="000000"/>
          <w:sz w:val="26"/>
          <w:szCs w:val="26"/>
          <w:lang w:val="es-ES" w:eastAsia="es-ES"/>
        </w:rPr>
        <w:t>“</w:t>
      </w:r>
      <w:r w:rsidRPr="007B5638">
        <w:rPr>
          <w:rFonts w:eastAsia="Times New Roman" w:cs="Arial"/>
          <w:bCs/>
          <w:sz w:val="26"/>
          <w:szCs w:val="26"/>
          <w:lang w:val="es-ES" w:eastAsia="es-ES"/>
        </w:rPr>
        <w:t xml:space="preserve">En relación a la afrodescendencia en Coahuila”. </w:t>
      </w:r>
    </w:p>
    <w:p w14:paraId="33CABE9F" w14:textId="77777777" w:rsidR="007B5638" w:rsidRPr="007B5638" w:rsidRDefault="007B5638" w:rsidP="007B5638">
      <w:pPr>
        <w:autoSpaceDE w:val="0"/>
        <w:autoSpaceDN w:val="0"/>
        <w:adjustRightInd w:val="0"/>
        <w:rPr>
          <w:rFonts w:eastAsia="Calibri" w:cs="Arial"/>
          <w:color w:val="000000"/>
          <w:sz w:val="26"/>
          <w:szCs w:val="26"/>
          <w:lang w:val="es-ES"/>
        </w:rPr>
      </w:pPr>
    </w:p>
    <w:p w14:paraId="03FF9ACE" w14:textId="77777777" w:rsidR="007B5638" w:rsidRPr="007B5638" w:rsidRDefault="007B5638" w:rsidP="007B5638">
      <w:pPr>
        <w:ind w:firstLine="708"/>
        <w:rPr>
          <w:rFonts w:eastAsia="Times New Roman" w:cs="Arial"/>
          <w:snapToGrid w:val="0"/>
          <w:sz w:val="26"/>
          <w:szCs w:val="26"/>
          <w:lang w:val="es-ES" w:eastAsia="es-ES"/>
        </w:rPr>
      </w:pPr>
      <w:r w:rsidRPr="007B5638">
        <w:rPr>
          <w:rFonts w:eastAsia="Times New Roman" w:cs="Arial"/>
          <w:b/>
          <w:snapToGrid w:val="0"/>
          <w:sz w:val="26"/>
          <w:szCs w:val="26"/>
          <w:lang w:val="es-ES" w:eastAsia="es-ES"/>
        </w:rPr>
        <w:t>10.-</w:t>
      </w:r>
      <w:r w:rsidRPr="007B5638">
        <w:rPr>
          <w:rFonts w:eastAsia="Times New Roman" w:cs="Arial"/>
          <w:snapToGrid w:val="0"/>
          <w:sz w:val="26"/>
          <w:szCs w:val="26"/>
          <w:lang w:val="es-ES" w:eastAsia="es-ES"/>
        </w:rPr>
        <w:t xml:space="preserve"> Clausura de la Sesión y citatorio para la próxima Sesión.</w:t>
      </w:r>
    </w:p>
    <w:p w14:paraId="7FE2776C" w14:textId="1767D037" w:rsidR="007B5638" w:rsidRDefault="007B5638" w:rsidP="00035F2C">
      <w:pPr>
        <w:rPr>
          <w:rFonts w:eastAsia="Times New Roman" w:cs="Arial"/>
          <w:snapToGrid w:val="0"/>
          <w:sz w:val="26"/>
          <w:szCs w:val="26"/>
          <w:lang w:val="es-ES" w:eastAsia="es-ES"/>
        </w:rPr>
      </w:pPr>
    </w:p>
    <w:p w14:paraId="04AB9996" w14:textId="462FCD88" w:rsidR="008663E1" w:rsidRDefault="008663E1">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5277CA8A" w14:textId="77777777" w:rsidR="0047405B" w:rsidRPr="003C4972" w:rsidRDefault="0047405B" w:rsidP="0047405B">
      <w:pPr>
        <w:pStyle w:val="Sinespaciado"/>
        <w:rPr>
          <w:rFonts w:ascii="Tahoma" w:hAnsi="Tahoma" w:cs="Tahoma"/>
          <w:b/>
          <w:snapToGrid w:val="0"/>
          <w:sz w:val="20"/>
          <w:szCs w:val="20"/>
          <w:lang w:val="es-ES" w:eastAsia="es-ES"/>
        </w:rPr>
      </w:pPr>
      <w:r w:rsidRPr="003C4972">
        <w:rPr>
          <w:rFonts w:ascii="Tahoma" w:hAnsi="Tahoma" w:cs="Tahoma"/>
          <w:b/>
          <w:sz w:val="20"/>
          <w:szCs w:val="20"/>
          <w:lang w:val="es-ES" w:eastAsia="es-ES"/>
        </w:rPr>
        <w:lastRenderedPageBreak/>
        <w:t xml:space="preserve">MINUTA DE </w:t>
      </w:r>
      <w:r w:rsidRPr="003C4972">
        <w:rPr>
          <w:rFonts w:ascii="Tahoma" w:hAnsi="Tahoma" w:cs="Tahoma"/>
          <w:b/>
          <w:snapToGrid w:val="0"/>
          <w:sz w:val="20"/>
          <w:szCs w:val="20"/>
          <w:lang w:val="es-ES" w:eastAsia="es-ES"/>
        </w:rPr>
        <w:t>LA QUINTA SESIÓN DEL SEGUNDO PERIODO DE LA DIPUTACIÓN PERMANENTE, CORRESPONDIENTE AL PRIMER AÑO DE EJERCICIO CONSTITUCIONAL DE LA SEXAGÉSIMA SEGUNDA LEGISLATURA DEL CONGRESO DEL ESTADO INDEPENDIENTE, LIBRE Y SOBERANO DE COAHUILA DE ZARAGOZA.</w:t>
      </w:r>
    </w:p>
    <w:p w14:paraId="58A20026" w14:textId="77777777" w:rsidR="0047405B" w:rsidRPr="003C4972" w:rsidRDefault="0047405B" w:rsidP="0047405B">
      <w:pPr>
        <w:pStyle w:val="Sinespaciado"/>
        <w:rPr>
          <w:rFonts w:ascii="Tahoma" w:hAnsi="Tahoma" w:cs="Tahoma"/>
          <w:sz w:val="20"/>
          <w:szCs w:val="20"/>
          <w:lang w:val="es-ES" w:eastAsia="es-ES"/>
        </w:rPr>
      </w:pPr>
    </w:p>
    <w:p w14:paraId="59ECA0D9" w14:textId="77777777" w:rsidR="0047405B" w:rsidRPr="001C0D35" w:rsidRDefault="0047405B" w:rsidP="0047405B">
      <w:pPr>
        <w:pStyle w:val="Sinespaciado"/>
        <w:rPr>
          <w:rFonts w:ascii="Tahoma" w:eastAsia="Times New Roman" w:hAnsi="Tahoma" w:cs="Tahoma"/>
          <w:sz w:val="20"/>
          <w:szCs w:val="20"/>
          <w:lang w:eastAsia="es-ES"/>
        </w:rPr>
      </w:pPr>
      <w:r w:rsidRPr="001C0D35">
        <w:rPr>
          <w:rFonts w:ascii="Tahoma" w:eastAsia="Times New Roman" w:hAnsi="Tahoma" w:cs="Tahoma"/>
          <w:sz w:val="20"/>
          <w:szCs w:val="20"/>
          <w:lang w:eastAsia="es-ES"/>
        </w:rPr>
        <w:t xml:space="preserve">En cumplimiento a lo señalado en el artículo 55 de la Constitución Política del Estado de Coahuila de Zaragoza, y de los artículos 8, 72, 121, 217 y 221 bis, de la Ley Orgánica del Congreso del Estado, dio inicio la sesión virtual o e línea a las </w:t>
      </w:r>
      <w:r w:rsidRPr="001C0D35">
        <w:rPr>
          <w:rFonts w:ascii="Tahoma" w:hAnsi="Tahoma" w:cs="Tahoma"/>
          <w:sz w:val="20"/>
          <w:szCs w:val="20"/>
          <w:lang w:val="es-ES" w:eastAsia="es-ES"/>
        </w:rPr>
        <w:t>11:00 horas, con 23 minutos, del día 3</w:t>
      </w:r>
      <w:r>
        <w:rPr>
          <w:rFonts w:ascii="Tahoma" w:hAnsi="Tahoma" w:cs="Tahoma"/>
          <w:sz w:val="20"/>
          <w:szCs w:val="20"/>
          <w:lang w:val="es-ES" w:eastAsia="es-ES"/>
        </w:rPr>
        <w:t>0</w:t>
      </w:r>
      <w:r w:rsidRPr="001C0D35">
        <w:rPr>
          <w:rFonts w:ascii="Tahoma" w:hAnsi="Tahoma" w:cs="Tahoma"/>
          <w:sz w:val="20"/>
          <w:szCs w:val="20"/>
          <w:lang w:val="es-ES" w:eastAsia="es-ES"/>
        </w:rPr>
        <w:t xml:space="preserve"> de </w:t>
      </w:r>
      <w:r>
        <w:rPr>
          <w:rFonts w:ascii="Tahoma" w:hAnsi="Tahoma" w:cs="Tahoma"/>
          <w:sz w:val="20"/>
          <w:szCs w:val="20"/>
          <w:lang w:val="es-ES" w:eastAsia="es-ES"/>
        </w:rPr>
        <w:t>julio</w:t>
      </w:r>
      <w:r w:rsidRPr="001C0D35">
        <w:rPr>
          <w:rFonts w:ascii="Tahoma" w:hAnsi="Tahoma" w:cs="Tahoma"/>
          <w:sz w:val="20"/>
          <w:szCs w:val="20"/>
          <w:lang w:val="es-ES" w:eastAsia="es-ES"/>
        </w:rPr>
        <w:t xml:space="preserve"> del año 2021, con la asistencia de 10 de los 11 de los integrantes de la Diputación.</w:t>
      </w:r>
    </w:p>
    <w:p w14:paraId="65E38603" w14:textId="77777777" w:rsidR="0047405B" w:rsidRPr="003C4972" w:rsidRDefault="0047405B" w:rsidP="0047405B">
      <w:pPr>
        <w:pStyle w:val="Sinespaciado"/>
        <w:rPr>
          <w:rFonts w:ascii="Tahoma" w:hAnsi="Tahoma" w:cs="Tahoma"/>
          <w:sz w:val="20"/>
          <w:szCs w:val="20"/>
          <w:lang w:val="es-ES" w:eastAsia="es-ES"/>
        </w:rPr>
      </w:pPr>
    </w:p>
    <w:p w14:paraId="6499117B" w14:textId="77777777" w:rsidR="0047405B" w:rsidRPr="003C4972" w:rsidRDefault="0047405B" w:rsidP="0047405B">
      <w:pPr>
        <w:pStyle w:val="Sinespaciado"/>
        <w:rPr>
          <w:rFonts w:ascii="Tahoma" w:hAnsi="Tahoma" w:cs="Tahoma"/>
          <w:sz w:val="20"/>
          <w:szCs w:val="20"/>
          <w:lang w:val="es-ES" w:eastAsia="es-ES"/>
        </w:rPr>
      </w:pPr>
      <w:r w:rsidRPr="003C4972">
        <w:rPr>
          <w:rFonts w:ascii="Tahoma" w:hAnsi="Tahoma" w:cs="Tahoma"/>
          <w:b/>
          <w:sz w:val="20"/>
          <w:szCs w:val="20"/>
          <w:lang w:val="es-ES" w:eastAsia="es-ES"/>
        </w:rPr>
        <w:t>1.-</w:t>
      </w:r>
      <w:bookmarkStart w:id="3" w:name="_Hlk74570150"/>
      <w:r w:rsidRPr="003C4972">
        <w:rPr>
          <w:rFonts w:ascii="Tahoma" w:hAnsi="Tahoma" w:cs="Tahoma"/>
          <w:bCs/>
          <w:sz w:val="20"/>
          <w:szCs w:val="20"/>
          <w:lang w:val="es-ES" w:eastAsia="es-ES"/>
        </w:rPr>
        <w:t>La</w:t>
      </w:r>
      <w:r w:rsidRPr="003C4972">
        <w:rPr>
          <w:rFonts w:ascii="Tahoma" w:hAnsi="Tahoma" w:cs="Tahoma"/>
          <w:sz w:val="20"/>
          <w:szCs w:val="20"/>
          <w:lang w:val="es-ES" w:eastAsia="es-ES"/>
        </w:rPr>
        <w:t xml:space="preserve"> Presidencia </w:t>
      </w:r>
      <w:bookmarkEnd w:id="3"/>
      <w:r w:rsidRPr="003C4972">
        <w:rPr>
          <w:rFonts w:ascii="Tahoma" w:hAnsi="Tahoma" w:cs="Tahoma"/>
          <w:sz w:val="20"/>
          <w:szCs w:val="20"/>
          <w:lang w:val="es-ES" w:eastAsia="es-ES"/>
        </w:rPr>
        <w:t>declaró abierta la sesión y válidos los acuerdos que en ella se tomaran.</w:t>
      </w:r>
    </w:p>
    <w:p w14:paraId="5F408734" w14:textId="77777777" w:rsidR="0047405B" w:rsidRPr="003C4972" w:rsidRDefault="0047405B" w:rsidP="0047405B">
      <w:pPr>
        <w:pStyle w:val="Sinespaciado"/>
        <w:rPr>
          <w:rFonts w:ascii="Tahoma" w:hAnsi="Tahoma" w:cs="Tahoma"/>
          <w:sz w:val="20"/>
          <w:szCs w:val="20"/>
          <w:lang w:val="es-ES" w:eastAsia="es-ES"/>
        </w:rPr>
      </w:pPr>
    </w:p>
    <w:p w14:paraId="498FC8D5" w14:textId="77777777" w:rsidR="0047405B" w:rsidRPr="003C4972" w:rsidRDefault="0047405B" w:rsidP="0047405B">
      <w:pPr>
        <w:pStyle w:val="Sinespaciado"/>
        <w:rPr>
          <w:rFonts w:ascii="Tahoma" w:hAnsi="Tahoma" w:cs="Tahoma"/>
          <w:sz w:val="20"/>
          <w:szCs w:val="20"/>
          <w:lang w:val="es-ES" w:eastAsia="es-ES"/>
        </w:rPr>
      </w:pPr>
      <w:r w:rsidRPr="003C4972">
        <w:rPr>
          <w:rFonts w:ascii="Tahoma" w:hAnsi="Tahoma" w:cs="Tahoma"/>
          <w:b/>
          <w:sz w:val="20"/>
          <w:szCs w:val="20"/>
          <w:lang w:val="es-ES" w:eastAsia="es-ES"/>
        </w:rPr>
        <w:t xml:space="preserve">2.- </w:t>
      </w:r>
      <w:r w:rsidRPr="003C4972">
        <w:rPr>
          <w:rFonts w:ascii="Tahoma" w:hAnsi="Tahoma" w:cs="Tahoma"/>
          <w:bCs/>
          <w:sz w:val="20"/>
          <w:szCs w:val="20"/>
          <w:lang w:val="es-ES" w:eastAsia="es-ES"/>
        </w:rPr>
        <w:t>La</w:t>
      </w:r>
      <w:r w:rsidRPr="003C4972">
        <w:rPr>
          <w:rFonts w:ascii="Tahoma"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mayoría de votos los documentos mencionados, con la intervención de la Diputada Luz Natalia Virgil Orona, quien manifestó que recibió el informe de correspondencia minutos antes del inicio de la presente sesión, por lo que la Presidencia ordenó tomar nota de esta observación.</w:t>
      </w:r>
    </w:p>
    <w:p w14:paraId="2C185F48" w14:textId="77777777" w:rsidR="0047405B" w:rsidRPr="003C4972" w:rsidRDefault="0047405B" w:rsidP="0047405B">
      <w:pPr>
        <w:pStyle w:val="Sinespaciado"/>
        <w:rPr>
          <w:rFonts w:ascii="Tahoma" w:hAnsi="Tahoma" w:cs="Tahoma"/>
          <w:sz w:val="20"/>
          <w:szCs w:val="20"/>
          <w:lang w:val="es-ES" w:eastAsia="es-ES"/>
        </w:rPr>
      </w:pPr>
    </w:p>
    <w:p w14:paraId="3E0C2712" w14:textId="77777777" w:rsidR="0047405B" w:rsidRPr="003C4972" w:rsidRDefault="0047405B" w:rsidP="0047405B">
      <w:pPr>
        <w:shd w:val="clear" w:color="auto" w:fill="FFFFFF"/>
        <w:rPr>
          <w:rFonts w:ascii="Tahoma" w:eastAsia="Calibri" w:hAnsi="Tahoma" w:cs="Tahoma"/>
          <w:sz w:val="20"/>
          <w:szCs w:val="20"/>
        </w:rPr>
      </w:pPr>
      <w:r w:rsidRPr="003C4972">
        <w:rPr>
          <w:rFonts w:ascii="Tahoma" w:eastAsia="Calibri" w:hAnsi="Tahoma" w:cs="Tahoma"/>
          <w:b/>
          <w:sz w:val="20"/>
          <w:szCs w:val="20"/>
        </w:rPr>
        <w:t>SE CONOCIÓ Y RESOLVIÓ SOBRE LAS SIGUIENTES PROPOSICIONES CON PUNTO DE ACUERDO:</w:t>
      </w:r>
    </w:p>
    <w:p w14:paraId="7343B62D" w14:textId="77777777" w:rsidR="0047405B" w:rsidRPr="003C4972" w:rsidRDefault="0047405B" w:rsidP="0047405B">
      <w:pPr>
        <w:ind w:right="50" w:firstLine="708"/>
        <w:rPr>
          <w:rFonts w:ascii="Tahoma" w:eastAsia="Calibri" w:hAnsi="Tahoma" w:cs="Tahoma"/>
          <w:b/>
          <w:sz w:val="20"/>
          <w:szCs w:val="20"/>
          <w:lang w:val="es-ES"/>
        </w:rPr>
      </w:pPr>
    </w:p>
    <w:p w14:paraId="07B0D7FC" w14:textId="77777777" w:rsidR="0047405B" w:rsidRPr="003C4972" w:rsidRDefault="0047405B" w:rsidP="0047405B">
      <w:pPr>
        <w:tabs>
          <w:tab w:val="left" w:pos="5103"/>
        </w:tabs>
        <w:ind w:right="51"/>
        <w:rPr>
          <w:rFonts w:ascii="Tahoma" w:hAnsi="Tahoma" w:cs="Tahoma"/>
          <w:bCs/>
          <w:sz w:val="20"/>
          <w:szCs w:val="20"/>
          <w:lang w:eastAsia="es-MX"/>
        </w:rPr>
      </w:pPr>
      <w:r w:rsidRPr="003C4972">
        <w:rPr>
          <w:rFonts w:ascii="Tahoma" w:eastAsia="Calibri" w:hAnsi="Tahoma" w:cs="Tahoma"/>
          <w:b/>
          <w:sz w:val="20"/>
          <w:szCs w:val="20"/>
          <w:lang w:val="es-ES"/>
        </w:rPr>
        <w:t xml:space="preserve">3.- </w:t>
      </w:r>
      <w:r w:rsidRPr="003C4972">
        <w:rPr>
          <w:rFonts w:ascii="Tahoma" w:eastAsia="Calibri" w:hAnsi="Tahoma" w:cs="Tahoma"/>
          <w:bCs/>
          <w:sz w:val="20"/>
          <w:szCs w:val="20"/>
          <w:lang w:val="es-ES"/>
        </w:rPr>
        <w:t xml:space="preserve">En virtud, de que no fue presentada como de urgente y obvia resolución </w:t>
      </w:r>
      <w:r w:rsidRPr="003C4972">
        <w:rPr>
          <w:rFonts w:ascii="Tahoma" w:eastAsia="Calibri" w:hAnsi="Tahoma" w:cs="Tahoma"/>
          <w:sz w:val="20"/>
          <w:szCs w:val="20"/>
          <w:lang w:val="es-ES"/>
        </w:rPr>
        <w:t>“</w:t>
      </w:r>
      <w:r w:rsidRPr="003C4972">
        <w:rPr>
          <w:rFonts w:ascii="Tahoma" w:hAnsi="Tahoma" w:cs="Tahoma"/>
          <w:bCs/>
          <w:sz w:val="20"/>
          <w:szCs w:val="20"/>
          <w:lang w:eastAsia="es-MX"/>
        </w:rPr>
        <w:t xml:space="preserve">Exhortar a la Secretaría de Hacienda y Crédito Público, para que de manera pronta y expedita entregue los recursos de gasto federalizado consistente en aportaciones y participaciones federales que a la fecha se adeudan al Estado de Coahuila, así como a las demás entidades federativas, con el objetivo de no poner en riesgo la correcta operación y funcionamiento sus instituciones”, que presentó la </w:t>
      </w:r>
      <w:r w:rsidRPr="003C4972">
        <w:rPr>
          <w:rFonts w:ascii="Tahoma" w:eastAsia="Calibri" w:hAnsi="Tahoma" w:cs="Tahoma"/>
          <w:sz w:val="20"/>
          <w:szCs w:val="20"/>
          <w:lang w:val="es-ES"/>
        </w:rPr>
        <w:t>Diputada Martha Loera Arámbula, la Presidencia la turnio para los efectos procedentes a la Comisión de Presupuesto.</w:t>
      </w:r>
    </w:p>
    <w:p w14:paraId="265A86EF" w14:textId="77777777" w:rsidR="0047405B" w:rsidRPr="003C4972" w:rsidRDefault="0047405B" w:rsidP="0047405B">
      <w:pPr>
        <w:tabs>
          <w:tab w:val="left" w:pos="5103"/>
        </w:tabs>
        <w:ind w:right="51"/>
        <w:rPr>
          <w:rFonts w:ascii="Tahoma" w:eastAsia="Calibri" w:hAnsi="Tahoma" w:cs="Tahoma"/>
          <w:bCs/>
          <w:sz w:val="20"/>
          <w:szCs w:val="20"/>
          <w:lang w:val="es-ES"/>
        </w:rPr>
      </w:pPr>
    </w:p>
    <w:p w14:paraId="79F754FD" w14:textId="77777777" w:rsidR="0047405B" w:rsidRPr="003C4972" w:rsidRDefault="0047405B" w:rsidP="0047405B">
      <w:pPr>
        <w:rPr>
          <w:rFonts w:ascii="Tahoma" w:hAnsi="Tahoma" w:cs="Tahoma"/>
          <w:bCs/>
          <w:sz w:val="20"/>
          <w:szCs w:val="20"/>
        </w:rPr>
      </w:pPr>
      <w:r w:rsidRPr="003C4972">
        <w:rPr>
          <w:rFonts w:ascii="Tahoma" w:eastAsia="Calibri" w:hAnsi="Tahoma" w:cs="Tahoma"/>
          <w:b/>
          <w:sz w:val="20"/>
          <w:szCs w:val="20"/>
          <w:lang w:val="es-ES"/>
        </w:rPr>
        <w:t xml:space="preserve">4.- </w:t>
      </w:r>
      <w:r w:rsidRPr="003C4972">
        <w:rPr>
          <w:rFonts w:ascii="Tahoma" w:eastAsia="Calibri" w:hAnsi="Tahoma" w:cs="Tahoma"/>
          <w:bCs/>
          <w:sz w:val="20"/>
          <w:szCs w:val="20"/>
          <w:lang w:val="es-ES"/>
        </w:rPr>
        <w:t>En virtud, de que, por mayoría de votos, no fue calificada como de urgente y obvia “</w:t>
      </w:r>
      <w:r w:rsidRPr="003C4972">
        <w:rPr>
          <w:rFonts w:ascii="Tahoma" w:hAnsi="Tahoma" w:cs="Tahoma"/>
          <w:bCs/>
          <w:sz w:val="20"/>
          <w:szCs w:val="20"/>
        </w:rPr>
        <w:t xml:space="preserve">Para que se envíe atento exhorto al Gobierno del Estado de Coahuila, con el fin de establecer un convenio con la Federación para ofrecer pensión de discapacidad a los Coahuilenses mayores de 18 años”, que presentó la </w:t>
      </w:r>
      <w:r w:rsidRPr="003C4972">
        <w:rPr>
          <w:rFonts w:ascii="Tahoma" w:hAnsi="Tahoma" w:cs="Tahoma"/>
          <w:bCs/>
          <w:sz w:val="20"/>
          <w:szCs w:val="20"/>
          <w:lang w:val="es-ES"/>
        </w:rPr>
        <w:t>la Diputada Laura Francisca Aguilar Tabares, por lo que la</w:t>
      </w:r>
      <w:r w:rsidRPr="003C4972">
        <w:rPr>
          <w:rFonts w:ascii="Tahoma" w:hAnsi="Tahoma" w:cs="Tahoma"/>
          <w:bCs/>
          <w:sz w:val="20"/>
          <w:szCs w:val="20"/>
        </w:rPr>
        <w:t xml:space="preserve"> Presidencia la turnó para los efectos procedentes a la Comisión de Gobernación, Puntos Constitucionales y Justicia. </w:t>
      </w:r>
    </w:p>
    <w:p w14:paraId="208469C5" w14:textId="77777777" w:rsidR="0047405B" w:rsidRPr="003C4972" w:rsidRDefault="0047405B" w:rsidP="0047405B">
      <w:pPr>
        <w:tabs>
          <w:tab w:val="left" w:pos="5103"/>
        </w:tabs>
        <w:ind w:right="51"/>
        <w:rPr>
          <w:rFonts w:ascii="Tahoma" w:eastAsia="Calibri" w:hAnsi="Tahoma" w:cs="Tahoma"/>
          <w:bCs/>
          <w:sz w:val="20"/>
          <w:szCs w:val="20"/>
          <w:lang w:val="es-ES"/>
        </w:rPr>
      </w:pPr>
    </w:p>
    <w:p w14:paraId="12DA67C9" w14:textId="77777777" w:rsidR="0047405B" w:rsidRPr="003C4972" w:rsidRDefault="0047405B" w:rsidP="0047405B">
      <w:pPr>
        <w:rPr>
          <w:rFonts w:ascii="Tahoma" w:hAnsi="Tahoma" w:cs="Tahoma"/>
          <w:bCs/>
          <w:sz w:val="20"/>
          <w:szCs w:val="20"/>
        </w:rPr>
      </w:pPr>
      <w:r w:rsidRPr="003C4972">
        <w:rPr>
          <w:rFonts w:ascii="Tahoma" w:hAnsi="Tahoma" w:cs="Tahoma"/>
          <w:b/>
          <w:sz w:val="20"/>
          <w:szCs w:val="20"/>
          <w:lang w:eastAsia="es-MX"/>
        </w:rPr>
        <w:t xml:space="preserve">5.- </w:t>
      </w:r>
      <w:r w:rsidRPr="003C4972">
        <w:rPr>
          <w:rFonts w:ascii="Tahoma" w:hAnsi="Tahoma" w:cs="Tahoma"/>
          <w:bCs/>
          <w:sz w:val="20"/>
          <w:szCs w:val="20"/>
          <w:lang w:eastAsia="es-MX"/>
        </w:rPr>
        <w:t>En virtud, de que no fue presentada como de urgente y obvia resolución ,</w:t>
      </w:r>
      <w:r w:rsidRPr="003C4972">
        <w:rPr>
          <w:rFonts w:ascii="Tahoma" w:hAnsi="Tahoma" w:cs="Tahoma"/>
          <w:sz w:val="20"/>
          <w:szCs w:val="20"/>
          <w:lang w:val="es-ES"/>
        </w:rPr>
        <w:t xml:space="preserve"> “Exhortar</w:t>
      </w:r>
      <w:r w:rsidRPr="003C4972">
        <w:rPr>
          <w:rFonts w:ascii="Tahoma" w:hAnsi="Tahoma" w:cs="Tahoma"/>
          <w:bCs/>
          <w:sz w:val="20"/>
          <w:szCs w:val="20"/>
          <w:lang w:eastAsia="es-MX"/>
        </w:rPr>
        <w:t xml:space="preserve"> a la Secretaría de Salud del Gobierno Federal y a la Secretaría de Salud del Estado de Coahuila, para que de forma conjunta consideren establecer en el Estado de Coahuila más Centros de Atención Primaria a las Adicciones (CAPAS) y Centros de Integración Juvenil (CIJ), con el objeto de prevenir, atender y rehabilitar a las personas con problemas de drogadicción y otras adicciones”, que presentó la Diputada Tania Vanessa Flores Guerra, </w:t>
      </w:r>
      <w:r w:rsidRPr="003C4972">
        <w:rPr>
          <w:rFonts w:ascii="Tahoma" w:hAnsi="Tahoma" w:cs="Tahoma"/>
          <w:bCs/>
          <w:sz w:val="20"/>
          <w:szCs w:val="20"/>
          <w:lang w:val="es-ES"/>
        </w:rPr>
        <w:t>, por lo que la</w:t>
      </w:r>
      <w:r w:rsidRPr="003C4972">
        <w:rPr>
          <w:rFonts w:ascii="Tahoma" w:hAnsi="Tahoma" w:cs="Tahoma"/>
          <w:bCs/>
          <w:sz w:val="20"/>
          <w:szCs w:val="20"/>
        </w:rPr>
        <w:t xml:space="preserve"> Presidencia la turnó para los efectos procedentes a la Comisión de Gobernación, Puntos Constitucionales y Justicia. </w:t>
      </w:r>
    </w:p>
    <w:p w14:paraId="5FCC4CDB" w14:textId="77777777" w:rsidR="0047405B" w:rsidRPr="003C4972" w:rsidRDefault="0047405B" w:rsidP="0047405B">
      <w:pPr>
        <w:ind w:right="51"/>
        <w:rPr>
          <w:rFonts w:ascii="Tahoma" w:eastAsia="Times New Roman" w:hAnsi="Tahoma" w:cs="Tahoma"/>
          <w:b/>
          <w:bCs/>
          <w:sz w:val="20"/>
          <w:szCs w:val="20"/>
          <w:lang w:val="es-ES" w:eastAsia="es-ES"/>
        </w:rPr>
      </w:pPr>
    </w:p>
    <w:p w14:paraId="3BAD484C" w14:textId="77777777" w:rsidR="0047405B" w:rsidRPr="003C4972" w:rsidRDefault="0047405B" w:rsidP="0047405B">
      <w:pPr>
        <w:rPr>
          <w:rFonts w:ascii="Tahoma" w:eastAsia="Times New Roman" w:hAnsi="Tahoma" w:cs="Tahoma"/>
          <w:sz w:val="20"/>
          <w:szCs w:val="20"/>
          <w:lang w:val="es-ES" w:eastAsia="es-ES"/>
        </w:rPr>
      </w:pPr>
      <w:r w:rsidRPr="003C4972">
        <w:rPr>
          <w:rFonts w:ascii="Tahoma" w:eastAsia="Times New Roman" w:hAnsi="Tahoma" w:cs="Tahoma"/>
          <w:b/>
          <w:bCs/>
          <w:sz w:val="20"/>
          <w:szCs w:val="20"/>
          <w:lang w:val="es-ES" w:eastAsia="es-ES"/>
        </w:rPr>
        <w:t xml:space="preserve">6.- </w:t>
      </w:r>
      <w:r w:rsidRPr="003C4972">
        <w:rPr>
          <w:rFonts w:ascii="Tahoma" w:eastAsia="Times New Roman" w:hAnsi="Tahoma" w:cs="Tahoma"/>
          <w:sz w:val="20"/>
          <w:szCs w:val="20"/>
          <w:lang w:val="es-ES" w:eastAsia="es-ES"/>
        </w:rPr>
        <w:t xml:space="preserve">En virtud, de que, no fue presentada como de urgente y obvia resolución </w:t>
      </w:r>
      <w:r w:rsidRPr="003C4972">
        <w:rPr>
          <w:rFonts w:ascii="Tahoma" w:eastAsia="Calibri" w:hAnsi="Tahoma" w:cs="Tahoma"/>
          <w:sz w:val="20"/>
          <w:szCs w:val="20"/>
          <w:lang w:val="es-ES"/>
        </w:rPr>
        <w:t>“Exhortar</w:t>
      </w:r>
      <w:r w:rsidRPr="003C4972">
        <w:rPr>
          <w:rFonts w:ascii="Tahoma" w:eastAsia="Arial" w:hAnsi="Tahoma" w:cs="Tahoma"/>
          <w:bCs/>
          <w:sz w:val="20"/>
          <w:szCs w:val="20"/>
          <w:lang w:eastAsia="es-MX"/>
        </w:rPr>
        <w:t xml:space="preserve"> a la Agencia reguladora de transporte ferroviario, de la Secretaría de Comunicaciones y Transportes del Gobierno Federal para que en la </w:t>
      </w:r>
      <w:r w:rsidRPr="003C4972">
        <w:rPr>
          <w:rFonts w:ascii="Tahoma" w:hAnsi="Tahoma" w:cs="Tahoma"/>
          <w:bCs/>
          <w:sz w:val="20"/>
          <w:szCs w:val="20"/>
        </w:rPr>
        <w:t xml:space="preserve">medida de sus posibilidades, habilite un cruce automovilístico en el tramo 606+300 de la vía ferroviaria concesionada a FERROMEX, ubicada en el Municipio de ramos Arizpe, Coahuila”, que presentó </w:t>
      </w:r>
      <w:r w:rsidRPr="003C4972">
        <w:rPr>
          <w:rFonts w:ascii="Tahoma" w:hAnsi="Tahoma" w:cs="Tahoma"/>
          <w:bCs/>
          <w:sz w:val="20"/>
          <w:szCs w:val="20"/>
        </w:rPr>
        <w:lastRenderedPageBreak/>
        <w:t xml:space="preserve">la </w:t>
      </w:r>
      <w:r w:rsidRPr="003C4972">
        <w:rPr>
          <w:rFonts w:ascii="Tahoma" w:eastAsia="Calibri" w:hAnsi="Tahoma" w:cs="Tahoma"/>
          <w:sz w:val="20"/>
          <w:szCs w:val="20"/>
          <w:lang w:val="es-ES"/>
        </w:rPr>
        <w:t>Diputada Edna Ileana Dávalos Elizondo, por lo que la Presidencia la turnó a la Comisión de Desarrollo Urbano, Infraestructura, Transporte y Movilidad Sustentable.</w:t>
      </w:r>
    </w:p>
    <w:p w14:paraId="01BB642E" w14:textId="77777777" w:rsidR="0047405B" w:rsidRPr="003C4972" w:rsidRDefault="0047405B" w:rsidP="0047405B">
      <w:pPr>
        <w:rPr>
          <w:rFonts w:ascii="Tahoma" w:eastAsia="Times New Roman" w:hAnsi="Tahoma" w:cs="Tahoma"/>
          <w:b/>
          <w:bCs/>
          <w:sz w:val="20"/>
          <w:szCs w:val="20"/>
          <w:lang w:val="es-ES" w:eastAsia="es-ES"/>
        </w:rPr>
      </w:pPr>
    </w:p>
    <w:p w14:paraId="0CFEE0A7" w14:textId="77777777" w:rsidR="0047405B" w:rsidRPr="003C4972" w:rsidRDefault="0047405B" w:rsidP="0047405B">
      <w:pPr>
        <w:rPr>
          <w:rFonts w:ascii="Tahoma" w:eastAsia="Calibri" w:hAnsi="Tahoma" w:cs="Tahoma"/>
          <w:b/>
          <w:sz w:val="20"/>
          <w:szCs w:val="20"/>
          <w:lang w:val="es-ES"/>
        </w:rPr>
      </w:pPr>
      <w:r w:rsidRPr="003C4972">
        <w:rPr>
          <w:rFonts w:ascii="Tahoma" w:eastAsia="Calibri" w:hAnsi="Tahoma" w:cs="Tahoma"/>
          <w:b/>
          <w:sz w:val="20"/>
          <w:szCs w:val="20"/>
          <w:lang w:val="es-ES"/>
        </w:rPr>
        <w:t>AGENDA POLÍTICA:</w:t>
      </w:r>
    </w:p>
    <w:p w14:paraId="28FD1308" w14:textId="77777777" w:rsidR="0047405B" w:rsidRPr="003C4972" w:rsidRDefault="0047405B" w:rsidP="0047405B">
      <w:pPr>
        <w:ind w:firstLine="708"/>
        <w:rPr>
          <w:rFonts w:ascii="Tahoma" w:eastAsia="Calibri" w:hAnsi="Tahoma" w:cs="Tahoma"/>
          <w:b/>
          <w:sz w:val="20"/>
          <w:szCs w:val="20"/>
          <w:lang w:val="es-ES"/>
        </w:rPr>
      </w:pPr>
    </w:p>
    <w:p w14:paraId="0FCFD265" w14:textId="77777777" w:rsidR="0047405B" w:rsidRPr="003C4972" w:rsidRDefault="0047405B" w:rsidP="0047405B">
      <w:pPr>
        <w:rPr>
          <w:rFonts w:ascii="Tahoma" w:eastAsia="Calibri" w:hAnsi="Tahoma" w:cs="Tahoma"/>
          <w:sz w:val="20"/>
          <w:szCs w:val="20"/>
          <w:lang w:val="es-ES"/>
        </w:rPr>
      </w:pPr>
      <w:r w:rsidRPr="003C4972">
        <w:rPr>
          <w:rFonts w:ascii="Tahoma" w:eastAsia="Calibri" w:hAnsi="Tahoma" w:cs="Tahoma"/>
          <w:b/>
          <w:sz w:val="20"/>
          <w:szCs w:val="20"/>
          <w:lang w:val="es-ES"/>
        </w:rPr>
        <w:t xml:space="preserve">7.- </w:t>
      </w:r>
      <w:r w:rsidRPr="003C4972">
        <w:rPr>
          <w:rFonts w:ascii="Tahoma" w:eastAsia="Calibri" w:hAnsi="Tahoma" w:cs="Tahoma"/>
          <w:bCs/>
          <w:sz w:val="20"/>
          <w:szCs w:val="20"/>
          <w:lang w:val="es-ES"/>
        </w:rPr>
        <w:t xml:space="preserve">Se dio lectura a un </w:t>
      </w:r>
      <w:r w:rsidRPr="003C4972">
        <w:rPr>
          <w:rFonts w:ascii="Tahoma" w:eastAsia="Calibri" w:hAnsi="Tahoma" w:cs="Tahoma"/>
          <w:sz w:val="20"/>
          <w:szCs w:val="20"/>
          <w:lang w:val="es-ES"/>
        </w:rPr>
        <w:t>Pronu</w:t>
      </w:r>
      <w:bookmarkStart w:id="4" w:name="_GoBack"/>
      <w:bookmarkEnd w:id="4"/>
      <w:r w:rsidRPr="003C4972">
        <w:rPr>
          <w:rFonts w:ascii="Tahoma" w:eastAsia="Calibri" w:hAnsi="Tahoma" w:cs="Tahoma"/>
          <w:sz w:val="20"/>
          <w:szCs w:val="20"/>
          <w:lang w:val="es-ES"/>
        </w:rPr>
        <w:t xml:space="preserve">nciamiento que presentó la Diputada Laura Francisca Aguilar Tabares en relación a “La consulta para enjuiciar a los ex presidentes que se llevará a cabo este domingo primero de agosto del 2021”. </w:t>
      </w:r>
    </w:p>
    <w:p w14:paraId="32C735A3" w14:textId="77777777" w:rsidR="0047405B" w:rsidRPr="003C4972" w:rsidRDefault="0047405B" w:rsidP="0047405B">
      <w:pPr>
        <w:ind w:firstLine="708"/>
        <w:rPr>
          <w:rFonts w:ascii="Tahoma" w:hAnsi="Tahoma" w:cs="Tahoma"/>
          <w:bCs/>
          <w:sz w:val="20"/>
          <w:szCs w:val="20"/>
        </w:rPr>
      </w:pPr>
    </w:p>
    <w:p w14:paraId="1F616E3E" w14:textId="77777777" w:rsidR="0047405B" w:rsidRPr="003C4972" w:rsidRDefault="0047405B" w:rsidP="0047405B">
      <w:pPr>
        <w:rPr>
          <w:rFonts w:ascii="Tahoma" w:hAnsi="Tahoma" w:cs="Tahoma"/>
          <w:bCs/>
          <w:sz w:val="20"/>
          <w:szCs w:val="20"/>
        </w:rPr>
      </w:pPr>
      <w:r w:rsidRPr="003C4972">
        <w:rPr>
          <w:rFonts w:ascii="Tahoma" w:hAnsi="Tahoma" w:cs="Tahoma"/>
          <w:b/>
          <w:sz w:val="20"/>
          <w:szCs w:val="20"/>
        </w:rPr>
        <w:t xml:space="preserve">8.- </w:t>
      </w:r>
      <w:r w:rsidRPr="003C4972">
        <w:rPr>
          <w:rFonts w:ascii="Tahoma" w:hAnsi="Tahoma" w:cs="Tahoma"/>
          <w:bCs/>
          <w:sz w:val="20"/>
          <w:szCs w:val="20"/>
        </w:rPr>
        <w:t xml:space="preserve">Se dio lectura a un Pronunciamiento que presentó la Diputada Teresa de Jesús Meraz García, “En conmemoración a la donación de Antonio Narro Rodríguez del capital y el terreno de lo que hoy constituye la Universidad Autónoma Agraria “Antonio Narro”, en voz de la </w:t>
      </w:r>
      <w:r w:rsidRPr="003C4972">
        <w:rPr>
          <w:rFonts w:ascii="Tahoma" w:eastAsia="Calibri" w:hAnsi="Tahoma" w:cs="Tahoma"/>
          <w:sz w:val="20"/>
          <w:szCs w:val="20"/>
          <w:lang w:val="es-ES"/>
        </w:rPr>
        <w:t>Diputada Laura Francisca Aguilar Tabares.</w:t>
      </w:r>
    </w:p>
    <w:p w14:paraId="77CF0F4F" w14:textId="77777777" w:rsidR="0047405B" w:rsidRPr="003C4972" w:rsidRDefault="0047405B" w:rsidP="0047405B">
      <w:pPr>
        <w:ind w:right="50"/>
        <w:rPr>
          <w:rFonts w:ascii="Tahoma" w:eastAsia="Calibri" w:hAnsi="Tahoma" w:cs="Tahoma"/>
          <w:b/>
          <w:sz w:val="20"/>
          <w:szCs w:val="20"/>
          <w:lang w:val="es-ES"/>
        </w:rPr>
      </w:pPr>
    </w:p>
    <w:p w14:paraId="5D8B3688" w14:textId="77777777" w:rsidR="0047405B" w:rsidRPr="003C4972" w:rsidRDefault="0047405B" w:rsidP="0047405B">
      <w:pPr>
        <w:rPr>
          <w:rFonts w:ascii="Tahoma" w:hAnsi="Tahoma" w:cs="Tahoma"/>
          <w:sz w:val="20"/>
          <w:szCs w:val="20"/>
          <w:lang w:val="es-ES"/>
        </w:rPr>
      </w:pPr>
      <w:r w:rsidRPr="003C4972">
        <w:rPr>
          <w:rFonts w:ascii="Tahoma" w:hAnsi="Tahoma" w:cs="Tahoma"/>
          <w:sz w:val="20"/>
          <w:szCs w:val="20"/>
          <w:lang w:val="es-ES"/>
        </w:rPr>
        <w:t>En breves instantes, se presentó el Legislador que no paso lista al inicio de la Sesión, asistiendo finalmente la totalidad de la Diputación Permanente.</w:t>
      </w:r>
    </w:p>
    <w:p w14:paraId="40B7E622" w14:textId="77777777" w:rsidR="0047405B" w:rsidRPr="003C4972" w:rsidRDefault="0047405B" w:rsidP="0047405B">
      <w:pPr>
        <w:pStyle w:val="Sinespaciado"/>
        <w:rPr>
          <w:rFonts w:ascii="Tahoma" w:hAnsi="Tahoma" w:cs="Tahoma"/>
          <w:sz w:val="20"/>
          <w:szCs w:val="20"/>
          <w:lang w:val="es-ES" w:eastAsia="es-ES"/>
        </w:rPr>
      </w:pPr>
    </w:p>
    <w:p w14:paraId="6A048150" w14:textId="77777777" w:rsidR="0047405B" w:rsidRPr="003C4972" w:rsidRDefault="0047405B" w:rsidP="0047405B">
      <w:pPr>
        <w:spacing w:after="160"/>
        <w:rPr>
          <w:rFonts w:ascii="Tahoma" w:hAnsi="Tahoma" w:cs="Tahoma"/>
          <w:snapToGrid w:val="0"/>
          <w:sz w:val="20"/>
          <w:szCs w:val="20"/>
          <w:lang w:val="es-ES" w:eastAsia="es-ES"/>
        </w:rPr>
      </w:pPr>
      <w:r w:rsidRPr="003C4972">
        <w:rPr>
          <w:rFonts w:ascii="Tahoma" w:hAnsi="Tahoma" w:cs="Tahoma"/>
          <w:snapToGrid w:val="0"/>
          <w:sz w:val="20"/>
          <w:szCs w:val="20"/>
          <w:lang w:val="es-ES" w:eastAsia="es-ES"/>
        </w:rPr>
        <w:t>Sin otro asunto que tratar, la Presidencia declaró terminada la sesión, siendo las 11:00 horas, con 27 minutos, del mismo día, citando a la Diputación Permanente a la Sexta sesión a las 11 horas, del 3 de agosto del presente año.</w:t>
      </w:r>
    </w:p>
    <w:p w14:paraId="49E1C788" w14:textId="77777777" w:rsidR="0047405B" w:rsidRPr="003C4972" w:rsidRDefault="0047405B" w:rsidP="0047405B">
      <w:pPr>
        <w:pStyle w:val="Sinespaciado"/>
        <w:jc w:val="center"/>
        <w:rPr>
          <w:rFonts w:ascii="Tahoma" w:hAnsi="Tahoma" w:cs="Tahoma"/>
          <w:b/>
          <w:sz w:val="20"/>
          <w:szCs w:val="20"/>
          <w:lang w:val="es-ES" w:eastAsia="es-ES"/>
        </w:rPr>
      </w:pPr>
    </w:p>
    <w:p w14:paraId="75B094B4" w14:textId="77777777" w:rsidR="0047405B" w:rsidRPr="003C4972" w:rsidRDefault="0047405B" w:rsidP="0047405B">
      <w:pPr>
        <w:pStyle w:val="Sinespaciado"/>
        <w:jc w:val="center"/>
        <w:rPr>
          <w:rFonts w:ascii="Tahoma" w:hAnsi="Tahoma" w:cs="Tahoma"/>
          <w:b/>
          <w:snapToGrid w:val="0"/>
          <w:sz w:val="20"/>
          <w:szCs w:val="20"/>
          <w:lang w:val="es-ES" w:eastAsia="es-ES"/>
        </w:rPr>
      </w:pPr>
      <w:r w:rsidRPr="003C4972">
        <w:rPr>
          <w:rFonts w:ascii="Tahoma" w:hAnsi="Tahoma" w:cs="Tahoma"/>
          <w:b/>
          <w:sz w:val="20"/>
          <w:szCs w:val="20"/>
          <w:lang w:val="es-ES" w:eastAsia="es-ES"/>
        </w:rPr>
        <w:t>PRESIDENTA DE LA DIPUTACIÓN PERMANENTE</w:t>
      </w:r>
    </w:p>
    <w:p w14:paraId="1245B79A" w14:textId="77777777" w:rsidR="0047405B" w:rsidRPr="003C4972" w:rsidRDefault="0047405B" w:rsidP="0047405B">
      <w:pPr>
        <w:pStyle w:val="Sinespaciado"/>
        <w:rPr>
          <w:rFonts w:ascii="Tahoma" w:hAnsi="Tahoma" w:cs="Tahoma"/>
          <w:b/>
          <w:sz w:val="20"/>
          <w:szCs w:val="20"/>
          <w:lang w:val="es-ES" w:eastAsia="es-ES"/>
        </w:rPr>
      </w:pPr>
    </w:p>
    <w:p w14:paraId="7CAF8F5B" w14:textId="77777777" w:rsidR="008663E1" w:rsidRPr="008663E1" w:rsidRDefault="008663E1" w:rsidP="008663E1">
      <w:pPr>
        <w:jc w:val="left"/>
        <w:rPr>
          <w:rFonts w:ascii="Tahoma" w:eastAsia="Calibri" w:hAnsi="Tahoma" w:cs="Tahoma"/>
          <w:b/>
          <w:sz w:val="20"/>
          <w:szCs w:val="20"/>
          <w:lang w:val="es-ES" w:eastAsia="es-ES"/>
        </w:rPr>
      </w:pPr>
    </w:p>
    <w:p w14:paraId="761B91FD" w14:textId="77777777" w:rsidR="008663E1" w:rsidRPr="008663E1" w:rsidRDefault="008663E1" w:rsidP="008663E1">
      <w:pPr>
        <w:jc w:val="center"/>
        <w:rPr>
          <w:rFonts w:ascii="Tahoma" w:eastAsia="Calibri" w:hAnsi="Tahoma" w:cs="Tahoma"/>
          <w:b/>
          <w:bCs/>
          <w:sz w:val="20"/>
          <w:szCs w:val="20"/>
        </w:rPr>
      </w:pPr>
      <w:r w:rsidRPr="008663E1">
        <w:rPr>
          <w:rFonts w:ascii="Tahoma" w:eastAsia="Calibri" w:hAnsi="Tahoma" w:cs="Tahoma"/>
          <w:b/>
          <w:bCs/>
          <w:sz w:val="20"/>
          <w:szCs w:val="20"/>
        </w:rPr>
        <w:t>DIPUTADA MARTHA LOERA ARÁMBULA.</w:t>
      </w:r>
    </w:p>
    <w:p w14:paraId="1ABC8189" w14:textId="77777777" w:rsidR="008663E1" w:rsidRPr="008663E1" w:rsidRDefault="008663E1" w:rsidP="008663E1">
      <w:pPr>
        <w:jc w:val="left"/>
        <w:rPr>
          <w:rFonts w:ascii="Tahoma" w:eastAsia="Calibri" w:hAnsi="Tahoma" w:cs="Tahoma"/>
          <w:sz w:val="20"/>
          <w:szCs w:val="20"/>
        </w:rPr>
      </w:pPr>
    </w:p>
    <w:p w14:paraId="4CC22A87" w14:textId="77777777" w:rsidR="008663E1" w:rsidRPr="008663E1" w:rsidRDefault="008663E1" w:rsidP="008663E1">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8663E1" w:rsidRPr="008663E1" w14:paraId="4CC86CE3" w14:textId="77777777" w:rsidTr="008663E1">
        <w:tc>
          <w:tcPr>
            <w:tcW w:w="4419" w:type="dxa"/>
            <w:tcBorders>
              <w:top w:val="nil"/>
              <w:left w:val="nil"/>
              <w:bottom w:val="nil"/>
              <w:right w:val="nil"/>
            </w:tcBorders>
          </w:tcPr>
          <w:p w14:paraId="4FE65B01" w14:textId="77777777" w:rsidR="008663E1" w:rsidRPr="008663E1" w:rsidRDefault="008663E1" w:rsidP="008663E1">
            <w:pPr>
              <w:jc w:val="center"/>
              <w:rPr>
                <w:rFonts w:ascii="Tahoma" w:eastAsia="Calibri" w:hAnsi="Tahoma" w:cs="Tahoma"/>
                <w:b/>
                <w:bCs/>
                <w:sz w:val="20"/>
                <w:szCs w:val="20"/>
              </w:rPr>
            </w:pPr>
            <w:r w:rsidRPr="008663E1">
              <w:rPr>
                <w:rFonts w:ascii="Tahoma" w:eastAsia="Calibri" w:hAnsi="Tahoma" w:cs="Tahoma"/>
                <w:b/>
                <w:sz w:val="20"/>
                <w:szCs w:val="20"/>
                <w:lang w:val="es-ES" w:eastAsia="es-ES"/>
              </w:rPr>
              <w:t xml:space="preserve">DIP. </w:t>
            </w:r>
            <w:r w:rsidRPr="008663E1">
              <w:rPr>
                <w:rFonts w:ascii="Tahoma" w:eastAsia="Calibri" w:hAnsi="Tahoma" w:cs="Tahoma"/>
                <w:b/>
                <w:bCs/>
                <w:sz w:val="20"/>
                <w:szCs w:val="20"/>
              </w:rPr>
              <w:t>LUZ NATALIA VIRGIL ORONA.</w:t>
            </w:r>
          </w:p>
          <w:p w14:paraId="533E06A9" w14:textId="77777777" w:rsidR="008663E1" w:rsidRPr="008663E1" w:rsidRDefault="008663E1" w:rsidP="008663E1">
            <w:pPr>
              <w:jc w:val="center"/>
              <w:rPr>
                <w:rFonts w:ascii="Tahoma" w:eastAsia="Calibri" w:hAnsi="Tahoma" w:cs="Tahoma"/>
                <w:b/>
                <w:sz w:val="20"/>
                <w:szCs w:val="20"/>
                <w:lang w:val="es-ES" w:eastAsia="es-ES"/>
              </w:rPr>
            </w:pPr>
            <w:r w:rsidRPr="008663E1">
              <w:rPr>
                <w:rFonts w:ascii="Tahoma" w:eastAsia="Calibri" w:hAnsi="Tahoma" w:cs="Tahoma"/>
                <w:b/>
                <w:sz w:val="20"/>
                <w:szCs w:val="20"/>
                <w:lang w:val="es-ES" w:eastAsia="es-ES"/>
              </w:rPr>
              <w:t>SECRETARIA</w:t>
            </w:r>
          </w:p>
          <w:p w14:paraId="0D925E4F" w14:textId="77777777" w:rsidR="008663E1" w:rsidRPr="008663E1" w:rsidRDefault="008663E1" w:rsidP="008663E1">
            <w:pPr>
              <w:jc w:val="center"/>
              <w:rPr>
                <w:rFonts w:ascii="Tahoma" w:eastAsia="Calibri" w:hAnsi="Tahoma" w:cs="Tahoma"/>
                <w:b/>
                <w:sz w:val="20"/>
                <w:szCs w:val="20"/>
                <w:lang w:val="es-ES" w:eastAsia="es-ES"/>
              </w:rPr>
            </w:pPr>
          </w:p>
        </w:tc>
        <w:tc>
          <w:tcPr>
            <w:tcW w:w="4419" w:type="dxa"/>
            <w:tcBorders>
              <w:top w:val="nil"/>
              <w:left w:val="nil"/>
              <w:bottom w:val="nil"/>
              <w:right w:val="nil"/>
            </w:tcBorders>
          </w:tcPr>
          <w:p w14:paraId="4338B92B" w14:textId="0BC5EF7F" w:rsidR="008663E1" w:rsidRPr="008663E1" w:rsidRDefault="008663E1" w:rsidP="008663E1">
            <w:pPr>
              <w:jc w:val="center"/>
              <w:rPr>
                <w:rFonts w:ascii="Tahoma" w:eastAsia="Calibri" w:hAnsi="Tahoma" w:cs="Tahoma"/>
                <w:sz w:val="20"/>
                <w:szCs w:val="20"/>
              </w:rPr>
            </w:pPr>
            <w:r w:rsidRPr="008663E1">
              <w:rPr>
                <w:rFonts w:ascii="Tahoma" w:eastAsia="Calibri" w:hAnsi="Tahoma" w:cs="Tahoma"/>
                <w:b/>
                <w:sz w:val="20"/>
                <w:szCs w:val="20"/>
                <w:lang w:val="es-ES" w:eastAsia="es-ES"/>
              </w:rPr>
              <w:t xml:space="preserve">DIP. </w:t>
            </w:r>
            <w:r w:rsidRPr="008663E1">
              <w:rPr>
                <w:rFonts w:ascii="Tahoma" w:eastAsia="Calibri" w:hAnsi="Tahoma" w:cs="Tahoma"/>
                <w:b/>
                <w:bCs/>
                <w:sz w:val="20"/>
                <w:szCs w:val="20"/>
              </w:rPr>
              <w:t>OLIVIA MARTÍNEZ LEYVA</w:t>
            </w:r>
            <w:r w:rsidRPr="008663E1">
              <w:rPr>
                <w:rFonts w:ascii="Tahoma" w:eastAsia="Calibri" w:hAnsi="Tahoma" w:cs="Tahoma"/>
                <w:sz w:val="20"/>
                <w:szCs w:val="20"/>
              </w:rPr>
              <w:t>.</w:t>
            </w:r>
          </w:p>
          <w:p w14:paraId="7224707F" w14:textId="77777777" w:rsidR="008663E1" w:rsidRPr="008663E1" w:rsidRDefault="008663E1" w:rsidP="008663E1">
            <w:pPr>
              <w:jc w:val="center"/>
              <w:rPr>
                <w:rFonts w:ascii="Tahoma" w:eastAsia="Calibri" w:hAnsi="Tahoma" w:cs="Tahoma"/>
                <w:b/>
                <w:sz w:val="20"/>
                <w:szCs w:val="20"/>
                <w:lang w:val="es-ES" w:eastAsia="es-ES"/>
              </w:rPr>
            </w:pPr>
            <w:r w:rsidRPr="008663E1">
              <w:rPr>
                <w:rFonts w:ascii="Tahoma" w:eastAsia="Calibri" w:hAnsi="Tahoma" w:cs="Tahoma"/>
                <w:b/>
                <w:sz w:val="20"/>
                <w:szCs w:val="20"/>
                <w:lang w:val="es-ES" w:eastAsia="es-ES"/>
              </w:rPr>
              <w:t>SECRETARIA</w:t>
            </w:r>
          </w:p>
          <w:p w14:paraId="7AFCBC15" w14:textId="77777777" w:rsidR="008663E1" w:rsidRPr="008663E1" w:rsidRDefault="008663E1" w:rsidP="008663E1">
            <w:pPr>
              <w:jc w:val="center"/>
              <w:rPr>
                <w:rFonts w:ascii="Tahoma" w:eastAsia="Calibri" w:hAnsi="Tahoma" w:cs="Tahoma"/>
                <w:b/>
                <w:sz w:val="20"/>
                <w:szCs w:val="20"/>
                <w:lang w:val="es-ES" w:eastAsia="es-ES"/>
              </w:rPr>
            </w:pPr>
          </w:p>
        </w:tc>
      </w:tr>
    </w:tbl>
    <w:p w14:paraId="400612A9" w14:textId="77777777" w:rsidR="008663E1" w:rsidRPr="008663E1" w:rsidRDefault="008663E1" w:rsidP="008663E1">
      <w:pPr>
        <w:rPr>
          <w:rFonts w:ascii="Tahoma" w:eastAsia="Calibri" w:hAnsi="Tahoma" w:cs="Tahoma"/>
          <w:sz w:val="20"/>
          <w:szCs w:val="20"/>
        </w:rPr>
      </w:pPr>
    </w:p>
    <w:p w14:paraId="32ECC388" w14:textId="4406C133" w:rsidR="008663E1" w:rsidRDefault="008663E1">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403BB930" w14:textId="77777777" w:rsidR="006651A8" w:rsidRPr="006651A8" w:rsidRDefault="006651A8" w:rsidP="006651A8">
      <w:pPr>
        <w:widowControl w:val="0"/>
        <w:shd w:val="clear" w:color="auto" w:fill="FFFFFF" w:themeFill="background1"/>
        <w:jc w:val="center"/>
        <w:rPr>
          <w:rFonts w:cs="Arial"/>
          <w:b/>
          <w:snapToGrid w:val="0"/>
          <w:sz w:val="20"/>
          <w:szCs w:val="20"/>
        </w:rPr>
      </w:pPr>
      <w:r w:rsidRPr="006651A8">
        <w:rPr>
          <w:rFonts w:cs="Arial"/>
          <w:b/>
          <w:snapToGrid w:val="0"/>
          <w:sz w:val="20"/>
          <w:szCs w:val="20"/>
        </w:rPr>
        <w:lastRenderedPageBreak/>
        <w:t>INFORME DE CORRESPONDENCIA Y DOCUMENTACIÓN</w:t>
      </w:r>
    </w:p>
    <w:p w14:paraId="4E3C4A04" w14:textId="77777777" w:rsidR="006651A8" w:rsidRPr="006651A8" w:rsidRDefault="006651A8" w:rsidP="006651A8">
      <w:pPr>
        <w:widowControl w:val="0"/>
        <w:shd w:val="clear" w:color="auto" w:fill="FFFFFF" w:themeFill="background1"/>
        <w:jc w:val="center"/>
        <w:rPr>
          <w:rFonts w:cs="Arial"/>
          <w:b/>
          <w:snapToGrid w:val="0"/>
          <w:sz w:val="20"/>
          <w:szCs w:val="20"/>
        </w:rPr>
      </w:pPr>
      <w:r w:rsidRPr="006651A8">
        <w:rPr>
          <w:rFonts w:cs="Arial"/>
          <w:b/>
          <w:snapToGrid w:val="0"/>
          <w:sz w:val="20"/>
          <w:szCs w:val="20"/>
        </w:rPr>
        <w:t>RECIBIDA POR EL H. CONGRESO DEL ESTADO.</w:t>
      </w:r>
    </w:p>
    <w:p w14:paraId="79F064A6" w14:textId="77777777" w:rsidR="006651A8" w:rsidRPr="006651A8" w:rsidRDefault="006651A8" w:rsidP="006651A8">
      <w:pPr>
        <w:widowControl w:val="0"/>
        <w:shd w:val="clear" w:color="auto" w:fill="FFFFFF" w:themeFill="background1"/>
        <w:jc w:val="center"/>
        <w:rPr>
          <w:rFonts w:cs="Arial"/>
          <w:b/>
          <w:snapToGrid w:val="0"/>
          <w:sz w:val="20"/>
          <w:szCs w:val="20"/>
        </w:rPr>
      </w:pPr>
    </w:p>
    <w:p w14:paraId="16523569" w14:textId="77777777" w:rsidR="006651A8" w:rsidRPr="006651A8" w:rsidRDefault="006651A8" w:rsidP="006651A8">
      <w:pPr>
        <w:shd w:val="clear" w:color="auto" w:fill="FFFFFF" w:themeFill="background1"/>
        <w:autoSpaceDE w:val="0"/>
        <w:autoSpaceDN w:val="0"/>
        <w:adjustRightInd w:val="0"/>
        <w:jc w:val="center"/>
        <w:rPr>
          <w:rFonts w:cs="Arial"/>
          <w:b/>
          <w:sz w:val="20"/>
          <w:szCs w:val="20"/>
        </w:rPr>
      </w:pPr>
      <w:r w:rsidRPr="006651A8">
        <w:rPr>
          <w:rFonts w:cs="Arial"/>
          <w:b/>
          <w:sz w:val="20"/>
          <w:szCs w:val="20"/>
        </w:rPr>
        <w:t>03 DE AGOSTO DE 2021</w:t>
      </w:r>
    </w:p>
    <w:p w14:paraId="6AD7AF6B" w14:textId="77777777" w:rsidR="006651A8" w:rsidRPr="006651A8" w:rsidRDefault="006651A8" w:rsidP="006651A8">
      <w:pPr>
        <w:shd w:val="clear" w:color="auto" w:fill="FFFFFF" w:themeFill="background1"/>
        <w:autoSpaceDE w:val="0"/>
        <w:autoSpaceDN w:val="0"/>
        <w:adjustRightInd w:val="0"/>
        <w:jc w:val="center"/>
        <w:rPr>
          <w:rFonts w:cs="Arial"/>
          <w:b/>
          <w:sz w:val="20"/>
          <w:szCs w:val="20"/>
        </w:rPr>
      </w:pPr>
    </w:p>
    <w:p w14:paraId="6F719780" w14:textId="77777777" w:rsidR="006651A8" w:rsidRPr="006651A8" w:rsidRDefault="006651A8" w:rsidP="006651A8">
      <w:pPr>
        <w:shd w:val="clear" w:color="auto" w:fill="FFFFFF"/>
        <w:rPr>
          <w:rFonts w:eastAsia="Times New Roman" w:cs="Arial"/>
          <w:bCs/>
          <w:sz w:val="20"/>
          <w:szCs w:val="20"/>
          <w:lang w:val="es-ES" w:eastAsia="es-MX"/>
        </w:rPr>
      </w:pPr>
      <w:r w:rsidRPr="006651A8">
        <w:rPr>
          <w:rFonts w:cs="Arial"/>
          <w:b/>
          <w:sz w:val="20"/>
          <w:szCs w:val="20"/>
        </w:rPr>
        <w:t>1.-</w:t>
      </w:r>
      <w:r w:rsidRPr="006651A8">
        <w:rPr>
          <w:rFonts w:cs="Arial"/>
          <w:sz w:val="20"/>
          <w:szCs w:val="20"/>
        </w:rPr>
        <w:t xml:space="preserve"> </w:t>
      </w:r>
      <w:r w:rsidRPr="006651A8">
        <w:rPr>
          <w:rFonts w:eastAsia="Tahoma-Bold" w:cs="Arial"/>
          <w:bCs/>
          <w:sz w:val="20"/>
          <w:szCs w:val="20"/>
        </w:rPr>
        <w:t xml:space="preserve">INFORME DE </w:t>
      </w:r>
      <w:r w:rsidRPr="006651A8">
        <w:rPr>
          <w:rFonts w:eastAsia="Times New Roman" w:cs="Arial"/>
          <w:bCs/>
          <w:sz w:val="20"/>
          <w:szCs w:val="20"/>
          <w:lang w:val="es-ES" w:eastAsia="es-MX"/>
        </w:rPr>
        <w:t>AVANCE DE GESTIÓN FINANCIERA CORRESPONDIENTE AL SEGUNDO TRIMESTRE 2021 DEL SIMAS PIEDRAS NEGRAS, COAHUILA DE ZARAGOZA.</w:t>
      </w:r>
    </w:p>
    <w:p w14:paraId="73CDFE9C"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40ADA34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605DB754" w14:textId="77777777" w:rsidR="006651A8" w:rsidRPr="006651A8" w:rsidRDefault="006651A8" w:rsidP="006651A8">
      <w:pPr>
        <w:autoSpaceDE w:val="0"/>
        <w:autoSpaceDN w:val="0"/>
        <w:adjustRightInd w:val="0"/>
        <w:rPr>
          <w:rFonts w:eastAsia="Tahoma-Bold" w:cs="Arial"/>
          <w:b/>
          <w:bCs/>
          <w:sz w:val="20"/>
          <w:szCs w:val="20"/>
        </w:rPr>
      </w:pPr>
    </w:p>
    <w:p w14:paraId="064EF7DF" w14:textId="77777777" w:rsidR="006651A8" w:rsidRPr="006651A8" w:rsidRDefault="006651A8" w:rsidP="006651A8">
      <w:pPr>
        <w:autoSpaceDE w:val="0"/>
        <w:autoSpaceDN w:val="0"/>
        <w:adjustRightInd w:val="0"/>
        <w:rPr>
          <w:rFonts w:eastAsia="Tahoma-Bold" w:cs="Arial"/>
          <w:b/>
          <w:bCs/>
          <w:sz w:val="20"/>
          <w:szCs w:val="20"/>
          <w:lang w:val="es-ES"/>
        </w:rPr>
      </w:pPr>
      <w:r w:rsidRPr="006651A8">
        <w:rPr>
          <w:rFonts w:eastAsia="Tahoma-Bold" w:cs="Arial"/>
          <w:b/>
          <w:bCs/>
          <w:sz w:val="20"/>
          <w:szCs w:val="20"/>
        </w:rPr>
        <w:t xml:space="preserve">2.- </w:t>
      </w:r>
      <w:r w:rsidRPr="006651A8">
        <w:rPr>
          <w:rFonts w:eastAsia="Tahoma-Bold" w:cs="Arial"/>
          <w:bCs/>
          <w:sz w:val="20"/>
          <w:szCs w:val="20"/>
        </w:rPr>
        <w:t xml:space="preserve">INFORME DE </w:t>
      </w:r>
      <w:r w:rsidRPr="006651A8">
        <w:rPr>
          <w:rFonts w:eastAsia="Tahoma-Bold" w:cs="Arial"/>
          <w:bCs/>
          <w:sz w:val="20"/>
          <w:szCs w:val="20"/>
          <w:lang w:val="es-ES"/>
        </w:rPr>
        <w:t>AVANCE DE GESTIÓN FINANCIERA CORRESPONDIENTE AL SEGUNDO TRIMESTRE 2021 DEL SIMAS MATAMOROS, COAHUILA DE ZARAGOZA.</w:t>
      </w:r>
    </w:p>
    <w:p w14:paraId="1E87DE23"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5D619A1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04603E3E" w14:textId="77777777" w:rsidR="006651A8" w:rsidRPr="006651A8" w:rsidRDefault="006651A8" w:rsidP="006651A8">
      <w:pPr>
        <w:autoSpaceDE w:val="0"/>
        <w:autoSpaceDN w:val="0"/>
        <w:adjustRightInd w:val="0"/>
        <w:rPr>
          <w:rFonts w:eastAsia="Tahoma-Bold" w:cs="Arial"/>
          <w:b/>
          <w:bCs/>
          <w:sz w:val="20"/>
          <w:szCs w:val="20"/>
        </w:rPr>
      </w:pPr>
    </w:p>
    <w:p w14:paraId="7B408F9C"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3.- </w:t>
      </w:r>
      <w:r w:rsidRPr="006651A8">
        <w:rPr>
          <w:rFonts w:eastAsia="Tahoma-Bold" w:cs="Arial"/>
          <w:bCs/>
          <w:sz w:val="20"/>
          <w:szCs w:val="20"/>
        </w:rPr>
        <w:t>INFORME DE</w:t>
      </w:r>
      <w:r w:rsidRPr="006651A8">
        <w:rPr>
          <w:rFonts w:eastAsia="Tahoma-Bold" w:cs="Arial"/>
          <w:b/>
          <w:bCs/>
          <w:sz w:val="20"/>
          <w:szCs w:val="20"/>
        </w:rPr>
        <w:t xml:space="preserve"> </w:t>
      </w:r>
      <w:r w:rsidRPr="006651A8">
        <w:rPr>
          <w:rFonts w:eastAsia="Times New Roman" w:cs="Arial"/>
          <w:bCs/>
          <w:sz w:val="20"/>
          <w:szCs w:val="20"/>
          <w:lang w:val="es-ES" w:eastAsia="es-MX"/>
        </w:rPr>
        <w:t xml:space="preserve">AVANCE DE GESTIÓN FINANCIERA CORRESPONDIENTE AL SEGUNDO TRIMESTRE 2021 DEL SIMAS TORREÓN, COAHUILA DE ZARAGOZA. </w:t>
      </w:r>
    </w:p>
    <w:p w14:paraId="76D251A0"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7D924E0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70C73EF9" w14:textId="77777777" w:rsidR="006651A8" w:rsidRPr="006651A8" w:rsidRDefault="006651A8" w:rsidP="006651A8">
      <w:pPr>
        <w:autoSpaceDE w:val="0"/>
        <w:autoSpaceDN w:val="0"/>
        <w:adjustRightInd w:val="0"/>
        <w:rPr>
          <w:rFonts w:eastAsia="Tahoma-Bold" w:cs="Arial"/>
          <w:b/>
          <w:bCs/>
          <w:sz w:val="20"/>
          <w:szCs w:val="20"/>
        </w:rPr>
      </w:pPr>
    </w:p>
    <w:p w14:paraId="26C7C2BB"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4.-</w:t>
      </w:r>
      <w:r w:rsidRPr="006651A8">
        <w:rPr>
          <w:rFonts w:eastAsia="Times New Roman" w:cs="Arial"/>
          <w:bCs/>
          <w:sz w:val="20"/>
          <w:szCs w:val="20"/>
          <w:lang w:val="es-ES" w:eastAsia="es-MX"/>
        </w:rPr>
        <w:t xml:space="preserve"> INFORME DE AVANCE DE GESTIÓN FINANCIERA CORRESPONDIENTE AL SEGUNDO TRIMESTRE 2021 DEL SIMAS ARTEAGA, COAHUILA DE ZARAGOZA.</w:t>
      </w:r>
    </w:p>
    <w:p w14:paraId="5886458A"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3226B58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120E88DC" w14:textId="77777777" w:rsidR="006651A8" w:rsidRPr="006651A8" w:rsidRDefault="006651A8" w:rsidP="006651A8">
      <w:pPr>
        <w:autoSpaceDE w:val="0"/>
        <w:autoSpaceDN w:val="0"/>
        <w:adjustRightInd w:val="0"/>
        <w:rPr>
          <w:rFonts w:eastAsia="Tahoma-Bold" w:cs="Arial"/>
          <w:b/>
          <w:bCs/>
          <w:sz w:val="20"/>
          <w:szCs w:val="20"/>
        </w:rPr>
      </w:pPr>
    </w:p>
    <w:p w14:paraId="52A515B8"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5.- </w:t>
      </w:r>
      <w:r w:rsidRPr="006651A8">
        <w:rPr>
          <w:rFonts w:eastAsia="Tahoma-Bold" w:cs="Arial"/>
          <w:bCs/>
          <w:sz w:val="20"/>
          <w:szCs w:val="20"/>
        </w:rPr>
        <w:t xml:space="preserve">INFORME DE </w:t>
      </w:r>
      <w:r w:rsidRPr="006651A8">
        <w:rPr>
          <w:rFonts w:eastAsia="Times New Roman" w:cs="Arial"/>
          <w:bCs/>
          <w:sz w:val="20"/>
          <w:szCs w:val="20"/>
          <w:lang w:val="es-ES" w:eastAsia="es-MX"/>
        </w:rPr>
        <w:t>AVANCE DE GESTIÓN FINANCIERA CORRESPONDIENTE AL SEGUNDO TRIMESTRE 2021 DE LA FISCALÍA GENERAL DEL ESTADO DE COAHUILA DE ZARAGOZA.</w:t>
      </w:r>
    </w:p>
    <w:p w14:paraId="223F1DB8"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6A63E89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15DE02E2" w14:textId="77777777" w:rsidR="006651A8" w:rsidRPr="006651A8" w:rsidRDefault="006651A8" w:rsidP="006651A8">
      <w:pPr>
        <w:autoSpaceDE w:val="0"/>
        <w:autoSpaceDN w:val="0"/>
        <w:adjustRightInd w:val="0"/>
        <w:rPr>
          <w:rFonts w:eastAsia="Tahoma-Bold" w:cs="Arial"/>
          <w:b/>
          <w:bCs/>
          <w:sz w:val="20"/>
          <w:szCs w:val="20"/>
        </w:rPr>
      </w:pPr>
    </w:p>
    <w:p w14:paraId="0121436A"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6.- </w:t>
      </w:r>
      <w:r w:rsidRPr="006651A8">
        <w:rPr>
          <w:rFonts w:eastAsia="Tahoma-Bold" w:cs="Arial"/>
          <w:bCs/>
          <w:sz w:val="20"/>
          <w:szCs w:val="20"/>
        </w:rPr>
        <w:t xml:space="preserve">INFORME DE </w:t>
      </w:r>
      <w:r w:rsidRPr="006651A8">
        <w:rPr>
          <w:rFonts w:eastAsia="Times New Roman" w:cs="Arial"/>
          <w:bCs/>
          <w:sz w:val="20"/>
          <w:szCs w:val="20"/>
          <w:lang w:val="es-ES" w:eastAsia="es-MX"/>
        </w:rPr>
        <w:t>AVANCE DE GESTIÓN FINANCIERA CORRESPONDIENTE AL SEGUNDO TRIMESTRE 2021 DEL SIMAS ACUÑA, COAHUILA DE ZARAGOZA.</w:t>
      </w:r>
    </w:p>
    <w:p w14:paraId="7423EC88"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2136120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325D3AEE" w14:textId="77777777" w:rsidR="006651A8" w:rsidRPr="006651A8" w:rsidRDefault="006651A8" w:rsidP="006651A8">
      <w:pPr>
        <w:autoSpaceDE w:val="0"/>
        <w:autoSpaceDN w:val="0"/>
        <w:adjustRightInd w:val="0"/>
        <w:rPr>
          <w:rFonts w:eastAsia="Tahoma-Bold" w:cs="Arial"/>
          <w:b/>
          <w:bCs/>
          <w:sz w:val="20"/>
          <w:szCs w:val="20"/>
        </w:rPr>
      </w:pPr>
    </w:p>
    <w:p w14:paraId="3DAA8764"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7.- </w:t>
      </w:r>
      <w:r w:rsidRPr="006651A8">
        <w:rPr>
          <w:rFonts w:eastAsia="Times New Roman" w:cs="Arial"/>
          <w:bCs/>
          <w:sz w:val="20"/>
          <w:szCs w:val="20"/>
          <w:lang w:val="es-ES" w:eastAsia="es-MX"/>
        </w:rPr>
        <w:t xml:space="preserve">INFORME DE AVANCE DE GESTIÓN FINANCIERA CORRESPONDIENTE AL SEGUNDO TRIMESTRE 2021 DEL INSTITUTO TECNOLÓGICO DE ESTUDIOS SUPERIORES DE LA REGIÓN CARBONÍFERA DE COAHUILA. </w:t>
      </w:r>
    </w:p>
    <w:p w14:paraId="5218D361"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1D72181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3D12FAC1" w14:textId="77777777" w:rsidR="006651A8" w:rsidRPr="006651A8" w:rsidRDefault="006651A8" w:rsidP="006651A8">
      <w:pPr>
        <w:autoSpaceDE w:val="0"/>
        <w:autoSpaceDN w:val="0"/>
        <w:adjustRightInd w:val="0"/>
        <w:rPr>
          <w:rFonts w:eastAsia="Tahoma-Bold" w:cs="Arial"/>
          <w:b/>
          <w:bCs/>
          <w:sz w:val="20"/>
          <w:szCs w:val="20"/>
        </w:rPr>
      </w:pPr>
    </w:p>
    <w:p w14:paraId="1C2A9422"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8.- </w:t>
      </w:r>
      <w:r w:rsidRPr="006651A8">
        <w:rPr>
          <w:rFonts w:eastAsia="Times New Roman" w:cs="Arial"/>
          <w:bCs/>
          <w:sz w:val="20"/>
          <w:szCs w:val="20"/>
          <w:lang w:val="es-ES" w:eastAsia="es-MX"/>
        </w:rPr>
        <w:t xml:space="preserve">INFORME DE AVANCE DE GESTIÓN FINANCIERA CORRESPONDIENTE AL SEGUNDO TRIMESTRE 2021 DE LA UNIVERSIDAD AUTONOMA DE COAHUILA. </w:t>
      </w:r>
    </w:p>
    <w:p w14:paraId="2881A3E9"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1079E70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2FA0D907" w14:textId="77777777" w:rsidR="006651A8" w:rsidRPr="006651A8" w:rsidRDefault="006651A8" w:rsidP="006651A8">
      <w:pPr>
        <w:autoSpaceDE w:val="0"/>
        <w:autoSpaceDN w:val="0"/>
        <w:adjustRightInd w:val="0"/>
        <w:rPr>
          <w:rFonts w:eastAsia="Tahoma-Bold" w:cs="Arial"/>
          <w:b/>
          <w:bCs/>
          <w:sz w:val="20"/>
          <w:szCs w:val="20"/>
        </w:rPr>
      </w:pPr>
    </w:p>
    <w:p w14:paraId="48B2A115"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9.- </w:t>
      </w:r>
      <w:r w:rsidRPr="006651A8">
        <w:rPr>
          <w:rFonts w:eastAsia="Times New Roman" w:cs="Arial"/>
          <w:bCs/>
          <w:sz w:val="20"/>
          <w:szCs w:val="20"/>
          <w:lang w:val="es-ES" w:eastAsia="es-MX"/>
        </w:rPr>
        <w:t xml:space="preserve">INFORME DE AVANCE DE GESTIÓN FINANCIERA CORRESPONDIENTE AL SEGUNDO TRIMESTRE 2021 DEL SIMAS MORELOS, </w:t>
      </w:r>
      <w:r w:rsidRPr="006651A8">
        <w:rPr>
          <w:rFonts w:eastAsia="Tahoma-Bold" w:cs="Arial"/>
          <w:bCs/>
          <w:sz w:val="20"/>
          <w:szCs w:val="20"/>
        </w:rPr>
        <w:t>COAHUILA DE ZARAGOZA.</w:t>
      </w:r>
      <w:r w:rsidRPr="006651A8">
        <w:rPr>
          <w:rFonts w:eastAsia="Times New Roman" w:cs="Arial"/>
          <w:bCs/>
          <w:sz w:val="20"/>
          <w:szCs w:val="20"/>
          <w:lang w:val="es-ES" w:eastAsia="es-MX"/>
        </w:rPr>
        <w:t xml:space="preserve"> </w:t>
      </w:r>
    </w:p>
    <w:p w14:paraId="07DA7DAC"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6413D73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68337D57" w14:textId="77777777" w:rsidR="006651A8" w:rsidRPr="006651A8" w:rsidRDefault="006651A8" w:rsidP="006651A8">
      <w:pPr>
        <w:autoSpaceDE w:val="0"/>
        <w:autoSpaceDN w:val="0"/>
        <w:adjustRightInd w:val="0"/>
        <w:rPr>
          <w:rFonts w:eastAsia="Tahoma-Bold" w:cs="Arial"/>
          <w:b/>
          <w:bCs/>
          <w:sz w:val="20"/>
          <w:szCs w:val="20"/>
        </w:rPr>
      </w:pPr>
    </w:p>
    <w:p w14:paraId="1A5C6D31" w14:textId="77777777" w:rsidR="006651A8" w:rsidRPr="006651A8" w:rsidRDefault="006651A8" w:rsidP="006651A8">
      <w:pPr>
        <w:autoSpaceDE w:val="0"/>
        <w:autoSpaceDN w:val="0"/>
        <w:adjustRightInd w:val="0"/>
        <w:rPr>
          <w:rFonts w:eastAsia="Times New Roman" w:cs="Arial"/>
          <w:bCs/>
          <w:sz w:val="20"/>
          <w:szCs w:val="20"/>
          <w:lang w:val="es-ES" w:eastAsia="es-MX"/>
        </w:rPr>
      </w:pPr>
      <w:r w:rsidRPr="006651A8">
        <w:rPr>
          <w:rFonts w:eastAsia="Tahoma-Bold" w:cs="Arial"/>
          <w:b/>
          <w:bCs/>
          <w:sz w:val="20"/>
          <w:szCs w:val="20"/>
        </w:rPr>
        <w:t xml:space="preserve">10.- </w:t>
      </w:r>
      <w:r w:rsidRPr="006651A8">
        <w:rPr>
          <w:rFonts w:eastAsia="Times New Roman" w:cs="Arial"/>
          <w:bCs/>
          <w:sz w:val="20"/>
          <w:szCs w:val="20"/>
          <w:lang w:val="es-ES" w:eastAsia="es-MX"/>
        </w:rPr>
        <w:t>INFORME DE AVANCE DE GESTIÓN FINANCIERA CORRESPONDIENTE AL SEGUNDO TRIMESTRE 2021 DEL AYUNTAMIENTO DE ZARAGOZA, COAHUILA DE ZARAGOZA.</w:t>
      </w:r>
    </w:p>
    <w:p w14:paraId="66D5AA92" w14:textId="77777777" w:rsidR="006651A8" w:rsidRPr="006651A8" w:rsidRDefault="006651A8" w:rsidP="006651A8">
      <w:pPr>
        <w:autoSpaceDE w:val="0"/>
        <w:autoSpaceDN w:val="0"/>
        <w:adjustRightInd w:val="0"/>
        <w:rPr>
          <w:rFonts w:eastAsia="Times New Roman" w:cs="Arial"/>
          <w:b/>
          <w:bCs/>
          <w:sz w:val="20"/>
          <w:szCs w:val="20"/>
          <w:lang w:val="es-ES" w:eastAsia="es-MX"/>
        </w:rPr>
      </w:pPr>
    </w:p>
    <w:p w14:paraId="2DFD7E9A" w14:textId="77777777" w:rsidR="006651A8" w:rsidRPr="006651A8" w:rsidRDefault="006651A8" w:rsidP="006651A8">
      <w:pPr>
        <w:autoSpaceDE w:val="0"/>
        <w:autoSpaceDN w:val="0"/>
        <w:adjustRightInd w:val="0"/>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AUDITORÍA GUBERNAMENTAL Y CUENTA PÚBLICA.</w:t>
      </w:r>
    </w:p>
    <w:p w14:paraId="70EEB26F" w14:textId="77777777" w:rsidR="006651A8" w:rsidRPr="006651A8" w:rsidRDefault="006651A8" w:rsidP="006651A8">
      <w:pPr>
        <w:autoSpaceDE w:val="0"/>
        <w:autoSpaceDN w:val="0"/>
        <w:adjustRightInd w:val="0"/>
        <w:rPr>
          <w:rFonts w:eastAsia="Tahoma-Bold" w:cs="Arial"/>
          <w:b/>
          <w:bCs/>
          <w:sz w:val="20"/>
          <w:szCs w:val="20"/>
        </w:rPr>
      </w:pPr>
    </w:p>
    <w:p w14:paraId="10403A06"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11.- </w:t>
      </w:r>
      <w:r w:rsidRPr="006651A8">
        <w:rPr>
          <w:rFonts w:eastAsia="Tahoma-Bold" w:cs="Arial"/>
          <w:bCs/>
          <w:sz w:val="20"/>
          <w:szCs w:val="20"/>
        </w:rPr>
        <w:t>INFORME DE AVANCE DE GESTIÓN FINANCIERA CORRESPONDIENTE AL SEGUNDO TRIMESTRE 2021 DEL DIF FRANCISCO I. MADERO, COAHUILA DE ZARAGOZA.</w:t>
      </w:r>
    </w:p>
    <w:p w14:paraId="0AFEA8A9" w14:textId="77777777" w:rsidR="006651A8" w:rsidRPr="006651A8" w:rsidRDefault="006651A8" w:rsidP="006651A8">
      <w:pPr>
        <w:autoSpaceDE w:val="0"/>
        <w:autoSpaceDN w:val="0"/>
        <w:adjustRightInd w:val="0"/>
        <w:rPr>
          <w:rFonts w:eastAsia="Tahoma-Bold" w:cs="Arial"/>
          <w:bCs/>
          <w:sz w:val="20"/>
          <w:szCs w:val="20"/>
        </w:rPr>
      </w:pPr>
    </w:p>
    <w:p w14:paraId="669922E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BDBD028" w14:textId="77777777" w:rsidR="006651A8" w:rsidRPr="006651A8" w:rsidRDefault="006651A8" w:rsidP="006651A8">
      <w:pPr>
        <w:autoSpaceDE w:val="0"/>
        <w:autoSpaceDN w:val="0"/>
        <w:adjustRightInd w:val="0"/>
        <w:rPr>
          <w:rFonts w:eastAsia="Tahoma-Bold" w:cs="Arial"/>
          <w:b/>
          <w:bCs/>
          <w:sz w:val="20"/>
          <w:szCs w:val="20"/>
        </w:rPr>
      </w:pPr>
    </w:p>
    <w:p w14:paraId="5ACD4DC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12.- </w:t>
      </w:r>
      <w:r w:rsidRPr="006651A8">
        <w:rPr>
          <w:rFonts w:eastAsia="Tahoma-Bold" w:cs="Arial"/>
          <w:bCs/>
          <w:sz w:val="20"/>
          <w:szCs w:val="20"/>
        </w:rPr>
        <w:t>INFORME DE AVANCE DE GESTIÓN FINANCIERA CORRESPONDIENTE AL SEGUNDO TRIMESTRE 2021 DEL SIMAS MONCLOVA-FRONTERA, COAHUILA DE ZARAGOZA.</w:t>
      </w:r>
    </w:p>
    <w:p w14:paraId="112D6419" w14:textId="77777777" w:rsidR="006651A8" w:rsidRPr="006651A8" w:rsidRDefault="006651A8" w:rsidP="006651A8">
      <w:pPr>
        <w:autoSpaceDE w:val="0"/>
        <w:autoSpaceDN w:val="0"/>
        <w:adjustRightInd w:val="0"/>
        <w:rPr>
          <w:rFonts w:eastAsia="Tahoma-Bold" w:cs="Arial"/>
          <w:bCs/>
          <w:sz w:val="20"/>
          <w:szCs w:val="20"/>
        </w:rPr>
      </w:pPr>
    </w:p>
    <w:p w14:paraId="1565CB4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D344578" w14:textId="77777777" w:rsidR="006651A8" w:rsidRPr="006651A8" w:rsidRDefault="006651A8" w:rsidP="006651A8">
      <w:pPr>
        <w:shd w:val="clear" w:color="auto" w:fill="FFFFFF"/>
        <w:rPr>
          <w:rFonts w:eastAsia="Tahoma-Bold" w:cs="Arial"/>
          <w:b/>
          <w:bCs/>
          <w:sz w:val="20"/>
          <w:szCs w:val="20"/>
        </w:rPr>
      </w:pPr>
    </w:p>
    <w:p w14:paraId="595A154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13.-</w:t>
      </w:r>
      <w:r w:rsidRPr="006651A8">
        <w:rPr>
          <w:rFonts w:eastAsia="Tahoma-Bold" w:cs="Arial"/>
          <w:bCs/>
          <w:sz w:val="20"/>
          <w:szCs w:val="20"/>
        </w:rPr>
        <w:t xml:space="preserve"> INFORME DE AVANCE DE GESTIÓN FINANCIERA CORRESPONDIENTE AL SEGUNDO TRIMESTRE 2021 DE LA PROMOTORA PARA EL DESARROLLO MINERO DE COAHUILA.</w:t>
      </w:r>
    </w:p>
    <w:p w14:paraId="6FEE912A" w14:textId="77777777" w:rsidR="006651A8" w:rsidRPr="006651A8" w:rsidRDefault="006651A8" w:rsidP="006651A8">
      <w:pPr>
        <w:autoSpaceDE w:val="0"/>
        <w:autoSpaceDN w:val="0"/>
        <w:adjustRightInd w:val="0"/>
        <w:rPr>
          <w:rFonts w:eastAsia="Tahoma-Bold" w:cs="Arial"/>
          <w:bCs/>
          <w:sz w:val="20"/>
          <w:szCs w:val="20"/>
        </w:rPr>
      </w:pPr>
    </w:p>
    <w:p w14:paraId="2E43F2B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FC242A5" w14:textId="77777777" w:rsidR="006651A8" w:rsidRPr="006651A8" w:rsidRDefault="006651A8" w:rsidP="006651A8">
      <w:pPr>
        <w:autoSpaceDE w:val="0"/>
        <w:autoSpaceDN w:val="0"/>
        <w:adjustRightInd w:val="0"/>
        <w:rPr>
          <w:rFonts w:eastAsia="Tahoma-Bold" w:cs="Arial"/>
          <w:b/>
          <w:bCs/>
          <w:sz w:val="20"/>
          <w:szCs w:val="20"/>
        </w:rPr>
      </w:pPr>
    </w:p>
    <w:p w14:paraId="5A83A5A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14.-</w:t>
      </w:r>
      <w:r w:rsidRPr="006651A8">
        <w:rPr>
          <w:rFonts w:eastAsia="Tahoma-Bold" w:cs="Arial"/>
          <w:bCs/>
          <w:sz w:val="20"/>
          <w:szCs w:val="20"/>
        </w:rPr>
        <w:t xml:space="preserve"> INFORME DE AVANCE DE GESTIÓN FINANCIERA CORRESPONDIENTE AL SEGUNDO TRIMESTRE 2021 DE LOS SERVICIOS ESTATALES AEROPORTUARIOS DE COAHUILA.</w:t>
      </w:r>
    </w:p>
    <w:p w14:paraId="0777FA3A" w14:textId="77777777" w:rsidR="006651A8" w:rsidRPr="006651A8" w:rsidRDefault="006651A8" w:rsidP="006651A8">
      <w:pPr>
        <w:autoSpaceDE w:val="0"/>
        <w:autoSpaceDN w:val="0"/>
        <w:adjustRightInd w:val="0"/>
        <w:rPr>
          <w:rFonts w:eastAsia="Tahoma-Bold" w:cs="Arial"/>
          <w:bCs/>
          <w:sz w:val="20"/>
          <w:szCs w:val="20"/>
        </w:rPr>
      </w:pPr>
    </w:p>
    <w:p w14:paraId="20C739C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60004F9" w14:textId="77777777" w:rsidR="006651A8" w:rsidRPr="006651A8" w:rsidRDefault="006651A8" w:rsidP="006651A8">
      <w:pPr>
        <w:autoSpaceDE w:val="0"/>
        <w:autoSpaceDN w:val="0"/>
        <w:adjustRightInd w:val="0"/>
        <w:rPr>
          <w:rFonts w:eastAsia="Tahoma-Bold" w:cs="Arial"/>
          <w:b/>
          <w:bCs/>
          <w:sz w:val="20"/>
          <w:szCs w:val="20"/>
        </w:rPr>
      </w:pPr>
    </w:p>
    <w:p w14:paraId="19CB861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15.- </w:t>
      </w:r>
      <w:r w:rsidRPr="006651A8">
        <w:rPr>
          <w:rFonts w:eastAsia="Tahoma-Bold" w:cs="Arial"/>
          <w:bCs/>
          <w:sz w:val="20"/>
          <w:szCs w:val="20"/>
        </w:rPr>
        <w:t>INFORME DE AVANCE DE GESTIÓN FINANCIERA CORRESPONDIENTE AL SEGUNDO TRIMESTRE 2021 DEL SISTEMA INTEGRAL DE MANTENIMIENTO VIAL DEL MUNICIPIO DE TORREÓN, COAHUILA DE ZARAGOZA.</w:t>
      </w:r>
    </w:p>
    <w:p w14:paraId="2FE4250E" w14:textId="77777777" w:rsidR="006651A8" w:rsidRPr="006651A8" w:rsidRDefault="006651A8" w:rsidP="006651A8">
      <w:pPr>
        <w:autoSpaceDE w:val="0"/>
        <w:autoSpaceDN w:val="0"/>
        <w:adjustRightInd w:val="0"/>
        <w:rPr>
          <w:rFonts w:eastAsia="Tahoma-Bold" w:cs="Arial"/>
          <w:bCs/>
          <w:sz w:val="20"/>
          <w:szCs w:val="20"/>
        </w:rPr>
      </w:pPr>
    </w:p>
    <w:p w14:paraId="5E6E57DC"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A2D8197" w14:textId="77777777" w:rsidR="006651A8" w:rsidRPr="006651A8" w:rsidRDefault="006651A8" w:rsidP="006651A8">
      <w:pPr>
        <w:autoSpaceDE w:val="0"/>
        <w:autoSpaceDN w:val="0"/>
        <w:adjustRightInd w:val="0"/>
        <w:rPr>
          <w:rFonts w:eastAsia="Tahoma-Bold" w:cs="Arial"/>
          <w:b/>
          <w:bCs/>
          <w:sz w:val="20"/>
          <w:szCs w:val="20"/>
        </w:rPr>
      </w:pPr>
    </w:p>
    <w:p w14:paraId="4ED1628F"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16.-</w:t>
      </w:r>
      <w:r w:rsidRPr="006651A8">
        <w:rPr>
          <w:rFonts w:eastAsia="Tahoma-Bold" w:cs="Arial"/>
          <w:bCs/>
          <w:sz w:val="20"/>
          <w:szCs w:val="20"/>
        </w:rPr>
        <w:t xml:space="preserve"> INFORME DE AVANCE DE GESTIÓN FINANCIERA CORRESPONDIENTE AL SEGUNDO TRIMESTRE 2021 DEL FONDO DE GARANTÍA A LA PEQUEÑA Y MEDIANA MINERÍA DEL ESTADO DE COAHUILA DE ZARAGOZA.</w:t>
      </w:r>
    </w:p>
    <w:p w14:paraId="51BEE695" w14:textId="77777777" w:rsidR="006651A8" w:rsidRPr="006651A8" w:rsidRDefault="006651A8" w:rsidP="006651A8">
      <w:pPr>
        <w:autoSpaceDE w:val="0"/>
        <w:autoSpaceDN w:val="0"/>
        <w:adjustRightInd w:val="0"/>
        <w:rPr>
          <w:rFonts w:eastAsia="Tahoma-Bold" w:cs="Arial"/>
          <w:bCs/>
          <w:sz w:val="20"/>
          <w:szCs w:val="20"/>
        </w:rPr>
      </w:pPr>
    </w:p>
    <w:p w14:paraId="23A0CBC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AB66F7A" w14:textId="77777777" w:rsidR="006651A8" w:rsidRPr="006651A8" w:rsidRDefault="006651A8" w:rsidP="006651A8">
      <w:pPr>
        <w:autoSpaceDE w:val="0"/>
        <w:autoSpaceDN w:val="0"/>
        <w:adjustRightInd w:val="0"/>
        <w:rPr>
          <w:rFonts w:eastAsia="Tahoma-Bold" w:cs="Arial"/>
          <w:b/>
          <w:bCs/>
          <w:sz w:val="20"/>
          <w:szCs w:val="20"/>
        </w:rPr>
      </w:pPr>
    </w:p>
    <w:p w14:paraId="73DF818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17.- </w:t>
      </w:r>
      <w:r w:rsidRPr="006651A8">
        <w:rPr>
          <w:rFonts w:eastAsia="Tahoma-Bold" w:cs="Arial"/>
          <w:bCs/>
          <w:sz w:val="20"/>
          <w:szCs w:val="20"/>
        </w:rPr>
        <w:t>INFORME DE AVANCE DE GESTIÓN FINANCIERA CORRESPONDIENTE AL SEGUNDO TRIMESTRE 2021 DEL SIMAS INTERMUNICIPAL SAN JUAN DE SABINAS, MÚZQUIZ, COAHUILA DE ZARAGOZA.</w:t>
      </w:r>
    </w:p>
    <w:p w14:paraId="6078C23A" w14:textId="77777777" w:rsidR="006651A8" w:rsidRPr="006651A8" w:rsidRDefault="006651A8" w:rsidP="006651A8">
      <w:pPr>
        <w:autoSpaceDE w:val="0"/>
        <w:autoSpaceDN w:val="0"/>
        <w:adjustRightInd w:val="0"/>
        <w:rPr>
          <w:rFonts w:eastAsia="Tahoma-Bold" w:cs="Arial"/>
          <w:bCs/>
          <w:sz w:val="20"/>
          <w:szCs w:val="20"/>
        </w:rPr>
      </w:pPr>
    </w:p>
    <w:p w14:paraId="13C00F1A"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A101EBA" w14:textId="77777777" w:rsidR="006651A8" w:rsidRPr="006651A8" w:rsidRDefault="006651A8" w:rsidP="006651A8">
      <w:pPr>
        <w:autoSpaceDE w:val="0"/>
        <w:autoSpaceDN w:val="0"/>
        <w:adjustRightInd w:val="0"/>
        <w:rPr>
          <w:rFonts w:eastAsia="Tahoma-Bold" w:cs="Arial"/>
          <w:b/>
          <w:bCs/>
          <w:sz w:val="20"/>
          <w:szCs w:val="20"/>
        </w:rPr>
      </w:pPr>
    </w:p>
    <w:p w14:paraId="6777ADF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18.- </w:t>
      </w:r>
      <w:r w:rsidRPr="006651A8">
        <w:rPr>
          <w:rFonts w:eastAsia="Tahoma-Bold" w:cs="Arial"/>
          <w:bCs/>
          <w:sz w:val="20"/>
          <w:szCs w:val="20"/>
        </w:rPr>
        <w:t>INFORME DE AVANCE DE GESTIÓN FINANCIERA CORRESPONDIENTE AL SEGUNDO TRIMESTRE 2021 DEL AYUNTAMIENTO DE GENERAL CEPEDA, COAHUILA DE ZARAGOZA.</w:t>
      </w:r>
    </w:p>
    <w:p w14:paraId="7558F7B9" w14:textId="77777777" w:rsidR="006651A8" w:rsidRPr="006651A8" w:rsidRDefault="006651A8" w:rsidP="006651A8">
      <w:pPr>
        <w:autoSpaceDE w:val="0"/>
        <w:autoSpaceDN w:val="0"/>
        <w:adjustRightInd w:val="0"/>
        <w:rPr>
          <w:rFonts w:eastAsia="Tahoma-Bold" w:cs="Arial"/>
          <w:bCs/>
          <w:sz w:val="20"/>
          <w:szCs w:val="20"/>
        </w:rPr>
      </w:pPr>
    </w:p>
    <w:p w14:paraId="71247A1A"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F6D2811" w14:textId="77777777" w:rsidR="006651A8" w:rsidRPr="006651A8" w:rsidRDefault="006651A8" w:rsidP="006651A8">
      <w:pPr>
        <w:autoSpaceDE w:val="0"/>
        <w:autoSpaceDN w:val="0"/>
        <w:adjustRightInd w:val="0"/>
        <w:rPr>
          <w:rFonts w:eastAsia="Tahoma-Bold" w:cs="Arial"/>
          <w:b/>
          <w:bCs/>
          <w:sz w:val="20"/>
          <w:szCs w:val="20"/>
        </w:rPr>
      </w:pPr>
    </w:p>
    <w:p w14:paraId="39A6C7F4"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lastRenderedPageBreak/>
        <w:t xml:space="preserve">19.- </w:t>
      </w:r>
      <w:r w:rsidRPr="006651A8">
        <w:rPr>
          <w:rFonts w:eastAsia="Tahoma-Bold" w:cs="Arial"/>
          <w:bCs/>
          <w:sz w:val="20"/>
          <w:szCs w:val="20"/>
        </w:rPr>
        <w:t>INFORME DE AVANCE DE GESTIÓN FINANCIERA CORRESPONDIENTE AL SEGUNDO TRIMESTRE 2021 DE LA COMISIÓN ESTATAL DE LA VIVIENDA.</w:t>
      </w:r>
    </w:p>
    <w:p w14:paraId="4E51A2D2" w14:textId="77777777" w:rsidR="006651A8" w:rsidRPr="006651A8" w:rsidRDefault="006651A8" w:rsidP="006651A8">
      <w:pPr>
        <w:autoSpaceDE w:val="0"/>
        <w:autoSpaceDN w:val="0"/>
        <w:adjustRightInd w:val="0"/>
        <w:rPr>
          <w:rFonts w:eastAsia="Tahoma-Bold" w:cs="Arial"/>
          <w:bCs/>
          <w:sz w:val="20"/>
          <w:szCs w:val="20"/>
        </w:rPr>
      </w:pPr>
    </w:p>
    <w:p w14:paraId="2CE0418F"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23FDAAD" w14:textId="77777777" w:rsidR="006651A8" w:rsidRPr="006651A8" w:rsidRDefault="006651A8" w:rsidP="006651A8">
      <w:pPr>
        <w:autoSpaceDE w:val="0"/>
        <w:autoSpaceDN w:val="0"/>
        <w:adjustRightInd w:val="0"/>
        <w:rPr>
          <w:rFonts w:eastAsia="Tahoma-Bold" w:cs="Arial"/>
          <w:b/>
          <w:bCs/>
          <w:sz w:val="20"/>
          <w:szCs w:val="20"/>
        </w:rPr>
      </w:pPr>
    </w:p>
    <w:p w14:paraId="56B4DC8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20.- </w:t>
      </w:r>
      <w:r w:rsidRPr="006651A8">
        <w:rPr>
          <w:rFonts w:eastAsia="Tahoma-Bold" w:cs="Arial"/>
          <w:bCs/>
          <w:sz w:val="20"/>
          <w:szCs w:val="20"/>
        </w:rPr>
        <w:t>INFORME DE AVANCE DE GESTIÓN FINANCIERA CORRESPONDIENTE AL SEGUNDO TRIMESTRE 2021 DEL AYUNTAMIENTO SAN JUAN DE SABINAS, COAHUILA DE ZARAGOZA.</w:t>
      </w:r>
    </w:p>
    <w:p w14:paraId="737C7A3C" w14:textId="77777777" w:rsidR="006651A8" w:rsidRPr="006651A8" w:rsidRDefault="006651A8" w:rsidP="006651A8">
      <w:pPr>
        <w:autoSpaceDE w:val="0"/>
        <w:autoSpaceDN w:val="0"/>
        <w:adjustRightInd w:val="0"/>
        <w:rPr>
          <w:rFonts w:eastAsia="Tahoma-Bold" w:cs="Arial"/>
          <w:bCs/>
          <w:sz w:val="20"/>
          <w:szCs w:val="20"/>
        </w:rPr>
      </w:pPr>
    </w:p>
    <w:p w14:paraId="096A382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AF9CADF" w14:textId="77777777" w:rsidR="006651A8" w:rsidRPr="006651A8" w:rsidRDefault="006651A8" w:rsidP="006651A8">
      <w:pPr>
        <w:autoSpaceDE w:val="0"/>
        <w:autoSpaceDN w:val="0"/>
        <w:adjustRightInd w:val="0"/>
        <w:rPr>
          <w:rFonts w:eastAsia="Tahoma-Bold" w:cs="Arial"/>
          <w:b/>
          <w:bCs/>
          <w:sz w:val="20"/>
          <w:szCs w:val="20"/>
        </w:rPr>
      </w:pPr>
    </w:p>
    <w:p w14:paraId="6BE8B38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21.- </w:t>
      </w:r>
      <w:r w:rsidRPr="006651A8">
        <w:rPr>
          <w:rFonts w:eastAsia="Tahoma-Bold" w:cs="Arial"/>
          <w:bCs/>
          <w:sz w:val="20"/>
          <w:szCs w:val="20"/>
        </w:rPr>
        <w:t>INFORME DE AVANCE DE GESTIÓN FINANCIERA CORRESPONDIENTE AL SEGUNDO TRIMESTRE 2021 DE LA UNIVERSIDAD POLITÉCNICA DE MONCLOVA - FRONTERA COAHUILA DE ZARAGOZA.</w:t>
      </w:r>
    </w:p>
    <w:p w14:paraId="593B9503" w14:textId="77777777" w:rsidR="006651A8" w:rsidRPr="006651A8" w:rsidRDefault="006651A8" w:rsidP="006651A8">
      <w:pPr>
        <w:autoSpaceDE w:val="0"/>
        <w:autoSpaceDN w:val="0"/>
        <w:adjustRightInd w:val="0"/>
        <w:rPr>
          <w:rFonts w:eastAsia="Tahoma-Bold" w:cs="Arial"/>
          <w:bCs/>
          <w:sz w:val="20"/>
          <w:szCs w:val="20"/>
        </w:rPr>
      </w:pPr>
    </w:p>
    <w:p w14:paraId="5DD067A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F24A000" w14:textId="77777777" w:rsidR="006651A8" w:rsidRPr="006651A8" w:rsidRDefault="006651A8" w:rsidP="006651A8">
      <w:pPr>
        <w:autoSpaceDE w:val="0"/>
        <w:autoSpaceDN w:val="0"/>
        <w:adjustRightInd w:val="0"/>
        <w:rPr>
          <w:rFonts w:eastAsia="Tahoma-Bold" w:cs="Arial"/>
          <w:b/>
          <w:bCs/>
          <w:sz w:val="20"/>
          <w:szCs w:val="20"/>
        </w:rPr>
      </w:pPr>
    </w:p>
    <w:p w14:paraId="5B1AD3ED"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22.- </w:t>
      </w:r>
      <w:r w:rsidRPr="006651A8">
        <w:rPr>
          <w:rFonts w:eastAsia="Tahoma-Bold" w:cs="Arial"/>
          <w:bCs/>
          <w:sz w:val="20"/>
          <w:szCs w:val="20"/>
        </w:rPr>
        <w:t>INFORME DE AVANCE DE GESTIÓN FINANCIERA CORRESPONDIENTE AL SEGUNDO TRIMESTRE 2021 DEL AYUNTAMIENTO DE NAVA, COAHUILA DE ZARAGOZA.</w:t>
      </w:r>
    </w:p>
    <w:p w14:paraId="2F410038" w14:textId="77777777" w:rsidR="006651A8" w:rsidRPr="006651A8" w:rsidRDefault="006651A8" w:rsidP="006651A8">
      <w:pPr>
        <w:autoSpaceDE w:val="0"/>
        <w:autoSpaceDN w:val="0"/>
        <w:adjustRightInd w:val="0"/>
        <w:rPr>
          <w:rFonts w:eastAsia="Tahoma-Bold" w:cs="Arial"/>
          <w:bCs/>
          <w:sz w:val="20"/>
          <w:szCs w:val="20"/>
        </w:rPr>
      </w:pPr>
    </w:p>
    <w:p w14:paraId="6BB2250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C428E33" w14:textId="77777777" w:rsidR="006651A8" w:rsidRPr="006651A8" w:rsidRDefault="006651A8" w:rsidP="006651A8">
      <w:pPr>
        <w:autoSpaceDE w:val="0"/>
        <w:autoSpaceDN w:val="0"/>
        <w:adjustRightInd w:val="0"/>
        <w:rPr>
          <w:rFonts w:eastAsia="Tahoma-Bold" w:cs="Arial"/>
          <w:b/>
          <w:bCs/>
          <w:sz w:val="20"/>
          <w:szCs w:val="20"/>
        </w:rPr>
      </w:pPr>
    </w:p>
    <w:p w14:paraId="105617AB"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23.-</w:t>
      </w:r>
      <w:r w:rsidRPr="006651A8">
        <w:rPr>
          <w:rFonts w:eastAsia="Tahoma-Bold" w:cs="Arial"/>
          <w:bCs/>
          <w:sz w:val="20"/>
          <w:szCs w:val="20"/>
        </w:rPr>
        <w:t xml:space="preserve"> INFORME DE AVANCE DE GESTIÓN FINANCIERA CORRESPONDIENTE AL SEGUNDO TRIMESTRE 2021 DEL AYUNTAMIENTO DE SAN BUENAVENTURA, COAHUILA DE ZARAGOZA.</w:t>
      </w:r>
    </w:p>
    <w:p w14:paraId="51D6A621" w14:textId="77777777" w:rsidR="006651A8" w:rsidRPr="006651A8" w:rsidRDefault="006651A8" w:rsidP="006651A8">
      <w:pPr>
        <w:autoSpaceDE w:val="0"/>
        <w:autoSpaceDN w:val="0"/>
        <w:adjustRightInd w:val="0"/>
        <w:rPr>
          <w:rFonts w:eastAsia="Tahoma-Bold" w:cs="Arial"/>
          <w:bCs/>
          <w:sz w:val="20"/>
          <w:szCs w:val="20"/>
        </w:rPr>
      </w:pPr>
    </w:p>
    <w:p w14:paraId="32B023D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A5CDA5C" w14:textId="77777777" w:rsidR="006651A8" w:rsidRPr="006651A8" w:rsidRDefault="006651A8" w:rsidP="006651A8">
      <w:pPr>
        <w:autoSpaceDE w:val="0"/>
        <w:autoSpaceDN w:val="0"/>
        <w:adjustRightInd w:val="0"/>
        <w:rPr>
          <w:rFonts w:eastAsia="Tahoma-Bold" w:cs="Arial"/>
          <w:b/>
          <w:bCs/>
          <w:sz w:val="20"/>
          <w:szCs w:val="20"/>
        </w:rPr>
      </w:pPr>
    </w:p>
    <w:p w14:paraId="4731C5AD"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24.- </w:t>
      </w:r>
      <w:r w:rsidRPr="006651A8">
        <w:rPr>
          <w:rFonts w:eastAsia="Tahoma-Bold" w:cs="Arial"/>
          <w:bCs/>
          <w:sz w:val="20"/>
          <w:szCs w:val="20"/>
        </w:rPr>
        <w:t>INFORME DE AVANCE DE GESTIÓN FINANCIERA CORRESPONDIENTE AL SEGUNDO TRIMESTRE 2021 DEL SIMAS SAN BUENAVENTURA, COAHUILA DE ZARAGOZA.</w:t>
      </w:r>
    </w:p>
    <w:p w14:paraId="5B7957E9" w14:textId="77777777" w:rsidR="006651A8" w:rsidRPr="006651A8" w:rsidRDefault="006651A8" w:rsidP="006651A8">
      <w:pPr>
        <w:autoSpaceDE w:val="0"/>
        <w:autoSpaceDN w:val="0"/>
        <w:adjustRightInd w:val="0"/>
        <w:rPr>
          <w:rFonts w:eastAsia="Tahoma-Bold" w:cs="Arial"/>
          <w:bCs/>
          <w:sz w:val="20"/>
          <w:szCs w:val="20"/>
        </w:rPr>
      </w:pPr>
    </w:p>
    <w:p w14:paraId="592E6C3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4FA93BB" w14:textId="77777777" w:rsidR="006651A8" w:rsidRPr="006651A8" w:rsidRDefault="006651A8" w:rsidP="006651A8">
      <w:pPr>
        <w:autoSpaceDE w:val="0"/>
        <w:autoSpaceDN w:val="0"/>
        <w:adjustRightInd w:val="0"/>
        <w:rPr>
          <w:rFonts w:eastAsia="Tahoma-Bold" w:cs="Arial"/>
          <w:b/>
          <w:bCs/>
          <w:sz w:val="20"/>
          <w:szCs w:val="20"/>
        </w:rPr>
      </w:pPr>
    </w:p>
    <w:p w14:paraId="7C0262A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25.- </w:t>
      </w:r>
      <w:r w:rsidRPr="006651A8">
        <w:rPr>
          <w:rFonts w:eastAsia="Tahoma-Bold" w:cs="Arial"/>
          <w:bCs/>
          <w:sz w:val="20"/>
          <w:szCs w:val="20"/>
        </w:rPr>
        <w:t>INFORME DE AVANCE DE GESTIÓN FINANCIERA CORRESPONDIENTE AL SEGUNDO TRIMESTRE 2021 DEL AYUNTAMIENTO DE OCAMPO, COAHUILA DE ZARAGOZA.</w:t>
      </w:r>
    </w:p>
    <w:p w14:paraId="028F3B7F" w14:textId="77777777" w:rsidR="006651A8" w:rsidRPr="006651A8" w:rsidRDefault="006651A8" w:rsidP="006651A8">
      <w:pPr>
        <w:autoSpaceDE w:val="0"/>
        <w:autoSpaceDN w:val="0"/>
        <w:adjustRightInd w:val="0"/>
        <w:rPr>
          <w:rFonts w:eastAsia="Tahoma-Bold" w:cs="Arial"/>
          <w:bCs/>
          <w:sz w:val="20"/>
          <w:szCs w:val="20"/>
        </w:rPr>
      </w:pPr>
    </w:p>
    <w:p w14:paraId="4BEA2BD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19F98A3" w14:textId="77777777" w:rsidR="006651A8" w:rsidRPr="006651A8" w:rsidRDefault="006651A8" w:rsidP="006651A8">
      <w:pPr>
        <w:autoSpaceDE w:val="0"/>
        <w:autoSpaceDN w:val="0"/>
        <w:adjustRightInd w:val="0"/>
        <w:rPr>
          <w:rFonts w:eastAsia="Tahoma-Bold" w:cs="Arial"/>
          <w:b/>
          <w:bCs/>
          <w:sz w:val="20"/>
          <w:szCs w:val="20"/>
        </w:rPr>
      </w:pPr>
    </w:p>
    <w:p w14:paraId="12AFA066"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26.-</w:t>
      </w:r>
      <w:r w:rsidRPr="006651A8">
        <w:rPr>
          <w:rFonts w:eastAsia="Tahoma-Bold" w:cs="Arial"/>
          <w:bCs/>
          <w:sz w:val="20"/>
          <w:szCs w:val="20"/>
        </w:rPr>
        <w:t xml:space="preserve"> INFORME DE AVANCE DE GESTIÓN FINANCIERA CORRESPONDIENTE AL SEGUNDO TRIMESTRE 2021 DEL AYUNTAMIENTO DE JUÁREZ, COAHUILA DE ZARAGOZA.</w:t>
      </w:r>
    </w:p>
    <w:p w14:paraId="76A93434" w14:textId="77777777" w:rsidR="006651A8" w:rsidRPr="006651A8" w:rsidRDefault="006651A8" w:rsidP="006651A8">
      <w:pPr>
        <w:autoSpaceDE w:val="0"/>
        <w:autoSpaceDN w:val="0"/>
        <w:adjustRightInd w:val="0"/>
        <w:rPr>
          <w:rFonts w:eastAsia="Tahoma-Bold" w:cs="Arial"/>
          <w:bCs/>
          <w:sz w:val="20"/>
          <w:szCs w:val="20"/>
        </w:rPr>
      </w:pPr>
    </w:p>
    <w:p w14:paraId="5444B63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B0F1141" w14:textId="77777777" w:rsidR="006651A8" w:rsidRPr="006651A8" w:rsidRDefault="006651A8" w:rsidP="006651A8">
      <w:pPr>
        <w:autoSpaceDE w:val="0"/>
        <w:autoSpaceDN w:val="0"/>
        <w:adjustRightInd w:val="0"/>
        <w:rPr>
          <w:rFonts w:eastAsia="Tahoma-Bold" w:cs="Arial"/>
          <w:b/>
          <w:bCs/>
          <w:sz w:val="20"/>
          <w:szCs w:val="20"/>
        </w:rPr>
      </w:pPr>
    </w:p>
    <w:p w14:paraId="3C15CA1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27.-</w:t>
      </w:r>
      <w:r w:rsidRPr="006651A8">
        <w:rPr>
          <w:rFonts w:eastAsia="Tahoma-Bold" w:cs="Arial"/>
          <w:bCs/>
          <w:sz w:val="20"/>
          <w:szCs w:val="20"/>
        </w:rPr>
        <w:t xml:space="preserve"> INFORME DE AVANCE DE GESTIÓN FINANCIERA CORRESPONDIENTE AL SEGUNDO TRIMESTRE 2021 DEL SEGURO DE LOS TRABAJADORES DE LA EDUCACIÓN COAHUILA.</w:t>
      </w:r>
    </w:p>
    <w:p w14:paraId="2AF5FE44" w14:textId="77777777" w:rsidR="006651A8" w:rsidRPr="006651A8" w:rsidRDefault="006651A8" w:rsidP="006651A8">
      <w:pPr>
        <w:autoSpaceDE w:val="0"/>
        <w:autoSpaceDN w:val="0"/>
        <w:adjustRightInd w:val="0"/>
        <w:rPr>
          <w:rFonts w:eastAsia="Tahoma-Bold" w:cs="Arial"/>
          <w:bCs/>
          <w:sz w:val="20"/>
          <w:szCs w:val="20"/>
        </w:rPr>
      </w:pPr>
    </w:p>
    <w:p w14:paraId="3A28357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39904DB" w14:textId="77777777" w:rsidR="006651A8" w:rsidRPr="006651A8" w:rsidRDefault="006651A8" w:rsidP="006651A8">
      <w:pPr>
        <w:autoSpaceDE w:val="0"/>
        <w:autoSpaceDN w:val="0"/>
        <w:adjustRightInd w:val="0"/>
        <w:rPr>
          <w:rFonts w:eastAsia="Tahoma-Bold" w:cs="Arial"/>
          <w:b/>
          <w:bCs/>
          <w:sz w:val="20"/>
          <w:szCs w:val="20"/>
        </w:rPr>
      </w:pPr>
    </w:p>
    <w:p w14:paraId="105C167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28.-</w:t>
      </w:r>
      <w:r w:rsidRPr="006651A8">
        <w:rPr>
          <w:rFonts w:eastAsia="Tahoma-Bold" w:cs="Arial"/>
          <w:bCs/>
          <w:sz w:val="20"/>
          <w:szCs w:val="20"/>
        </w:rPr>
        <w:t xml:space="preserve"> INFORME DE AVANCE DE GESTIÓN FINANCIERA CORRESPONDIENTE AL SEGUNDO TRIMESTRE 2021 DE LA DIRECCIÓN DE PENSIONES DE LOS TRABAJADORES DE LA EDUCACIÓN EN COAHUILA DE ZARAGOZA.</w:t>
      </w:r>
    </w:p>
    <w:p w14:paraId="37D74D1E" w14:textId="77777777" w:rsidR="006651A8" w:rsidRPr="006651A8" w:rsidRDefault="006651A8" w:rsidP="006651A8">
      <w:pPr>
        <w:autoSpaceDE w:val="0"/>
        <w:autoSpaceDN w:val="0"/>
        <w:adjustRightInd w:val="0"/>
        <w:rPr>
          <w:rFonts w:eastAsia="Tahoma-Bold" w:cs="Arial"/>
          <w:bCs/>
          <w:sz w:val="20"/>
          <w:szCs w:val="20"/>
        </w:rPr>
      </w:pPr>
    </w:p>
    <w:p w14:paraId="59B648F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lastRenderedPageBreak/>
        <w:t>TÚRNESE A LA COMISIÓN DE AUDITORÍA GUBERNAMENTAL Y CUENTA PÚBLICA.</w:t>
      </w:r>
    </w:p>
    <w:p w14:paraId="411A4077" w14:textId="77777777" w:rsidR="006651A8" w:rsidRPr="006651A8" w:rsidRDefault="006651A8" w:rsidP="006651A8">
      <w:pPr>
        <w:autoSpaceDE w:val="0"/>
        <w:autoSpaceDN w:val="0"/>
        <w:adjustRightInd w:val="0"/>
        <w:rPr>
          <w:rFonts w:eastAsia="Tahoma-Bold" w:cs="Arial"/>
          <w:b/>
          <w:bCs/>
          <w:sz w:val="20"/>
          <w:szCs w:val="20"/>
        </w:rPr>
      </w:pPr>
    </w:p>
    <w:p w14:paraId="2727DE1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29.- </w:t>
      </w:r>
      <w:r w:rsidRPr="006651A8">
        <w:rPr>
          <w:rFonts w:eastAsia="Tahoma-Bold" w:cs="Arial"/>
          <w:bCs/>
          <w:sz w:val="20"/>
          <w:szCs w:val="20"/>
        </w:rPr>
        <w:t>INFORME DE AVANCE DE GESTIÓN FINANCIERA CORRESPONDIENTE AL SEGUNDO TRIMESTRE 2021 DEL AYUNTAMIENTO DE JIMÉNEZ, COAHUILA DE ZARAGOZA.</w:t>
      </w:r>
    </w:p>
    <w:p w14:paraId="3F7ED491" w14:textId="77777777" w:rsidR="006651A8" w:rsidRPr="006651A8" w:rsidRDefault="006651A8" w:rsidP="006651A8">
      <w:pPr>
        <w:autoSpaceDE w:val="0"/>
        <w:autoSpaceDN w:val="0"/>
        <w:adjustRightInd w:val="0"/>
        <w:rPr>
          <w:rFonts w:eastAsia="Tahoma-Bold" w:cs="Arial"/>
          <w:bCs/>
          <w:sz w:val="20"/>
          <w:szCs w:val="20"/>
        </w:rPr>
      </w:pPr>
    </w:p>
    <w:p w14:paraId="7FADA6D3"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3E5D8EC" w14:textId="77777777" w:rsidR="006651A8" w:rsidRPr="006651A8" w:rsidRDefault="006651A8" w:rsidP="006651A8">
      <w:pPr>
        <w:autoSpaceDE w:val="0"/>
        <w:autoSpaceDN w:val="0"/>
        <w:adjustRightInd w:val="0"/>
        <w:rPr>
          <w:rFonts w:eastAsia="Tahoma-Bold" w:cs="Arial"/>
          <w:b/>
          <w:bCs/>
          <w:sz w:val="20"/>
          <w:szCs w:val="20"/>
        </w:rPr>
      </w:pPr>
    </w:p>
    <w:p w14:paraId="63BFC1B4"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30.-</w:t>
      </w:r>
      <w:r w:rsidRPr="006651A8">
        <w:rPr>
          <w:rFonts w:eastAsia="Tahoma-Bold" w:cs="Arial"/>
          <w:bCs/>
          <w:sz w:val="20"/>
          <w:szCs w:val="20"/>
        </w:rPr>
        <w:t xml:space="preserve"> INFORME DE AVANCE DE GESTIÓN FINANCIERA CORRESPONDIENTE AL SEGUNDO TRIMESTRE 2021 DEL INSTITUTO MUNICIPAL DE PLANEACIÓN DE PIEDRAS NEGRAS, COAHUILA DE ZARAGOZA.</w:t>
      </w:r>
    </w:p>
    <w:p w14:paraId="4E770CC7" w14:textId="77777777" w:rsidR="006651A8" w:rsidRPr="006651A8" w:rsidRDefault="006651A8" w:rsidP="006651A8">
      <w:pPr>
        <w:autoSpaceDE w:val="0"/>
        <w:autoSpaceDN w:val="0"/>
        <w:adjustRightInd w:val="0"/>
        <w:rPr>
          <w:rFonts w:eastAsia="Tahoma-Bold" w:cs="Arial"/>
          <w:bCs/>
          <w:sz w:val="20"/>
          <w:szCs w:val="20"/>
        </w:rPr>
      </w:pPr>
    </w:p>
    <w:p w14:paraId="483207D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263528A" w14:textId="77777777" w:rsidR="006651A8" w:rsidRPr="006651A8" w:rsidRDefault="006651A8" w:rsidP="006651A8">
      <w:pPr>
        <w:autoSpaceDE w:val="0"/>
        <w:autoSpaceDN w:val="0"/>
        <w:adjustRightInd w:val="0"/>
        <w:rPr>
          <w:rFonts w:eastAsia="Tahoma-Bold" w:cs="Arial"/>
          <w:b/>
          <w:bCs/>
          <w:sz w:val="20"/>
          <w:szCs w:val="20"/>
        </w:rPr>
      </w:pPr>
    </w:p>
    <w:p w14:paraId="7762620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31.-</w:t>
      </w:r>
      <w:r w:rsidRPr="006651A8">
        <w:rPr>
          <w:rFonts w:eastAsia="Tahoma-Bold" w:cs="Arial"/>
          <w:bCs/>
          <w:sz w:val="20"/>
          <w:szCs w:val="20"/>
        </w:rPr>
        <w:t xml:space="preserve"> INFORME DE AVANCE DE GESTIÓN FINANCIERA CORRESPONDIENTE AL SEGUNDO TRIMESTRE 2021 DEL AYUNTAMIENTO DE PIEDRAS NEGRAS, COAHUILA DE ZARAGOZA.</w:t>
      </w:r>
    </w:p>
    <w:p w14:paraId="1456B375" w14:textId="77777777" w:rsidR="006651A8" w:rsidRPr="006651A8" w:rsidRDefault="006651A8" w:rsidP="006651A8">
      <w:pPr>
        <w:autoSpaceDE w:val="0"/>
        <w:autoSpaceDN w:val="0"/>
        <w:adjustRightInd w:val="0"/>
        <w:rPr>
          <w:rFonts w:eastAsia="Tahoma-Bold" w:cs="Arial"/>
          <w:bCs/>
          <w:sz w:val="20"/>
          <w:szCs w:val="20"/>
        </w:rPr>
      </w:pPr>
    </w:p>
    <w:p w14:paraId="5D2F42FA"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92968DA" w14:textId="77777777" w:rsidR="006651A8" w:rsidRPr="006651A8" w:rsidRDefault="006651A8" w:rsidP="006651A8">
      <w:pPr>
        <w:autoSpaceDE w:val="0"/>
        <w:autoSpaceDN w:val="0"/>
        <w:adjustRightInd w:val="0"/>
        <w:rPr>
          <w:rFonts w:eastAsia="Tahoma-Bold" w:cs="Arial"/>
          <w:b/>
          <w:bCs/>
          <w:sz w:val="20"/>
          <w:szCs w:val="20"/>
        </w:rPr>
      </w:pPr>
    </w:p>
    <w:p w14:paraId="44A872F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32.-</w:t>
      </w:r>
      <w:r w:rsidRPr="006651A8">
        <w:rPr>
          <w:rFonts w:eastAsia="Tahoma-Bold" w:cs="Arial"/>
          <w:bCs/>
          <w:sz w:val="20"/>
          <w:szCs w:val="20"/>
        </w:rPr>
        <w:t xml:space="preserve"> INFORME DE AVANCE DE GESTIÓN FINANCIERA CORRESPONDIENTE AL SEGUNDO TRIMESTRE 2021 DE LA DIRECCIÓN DE PENSIONES DE PIEDRAS NEGRAS, COAHUILA DE ZARAGOZA.</w:t>
      </w:r>
    </w:p>
    <w:p w14:paraId="0D4EA295" w14:textId="77777777" w:rsidR="006651A8" w:rsidRPr="006651A8" w:rsidRDefault="006651A8" w:rsidP="006651A8">
      <w:pPr>
        <w:autoSpaceDE w:val="0"/>
        <w:autoSpaceDN w:val="0"/>
        <w:adjustRightInd w:val="0"/>
        <w:rPr>
          <w:rFonts w:eastAsia="Tahoma-Bold" w:cs="Arial"/>
          <w:bCs/>
          <w:sz w:val="20"/>
          <w:szCs w:val="20"/>
        </w:rPr>
      </w:pPr>
    </w:p>
    <w:p w14:paraId="1CBFDA7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72DB545" w14:textId="77777777" w:rsidR="006651A8" w:rsidRPr="006651A8" w:rsidRDefault="006651A8" w:rsidP="006651A8">
      <w:pPr>
        <w:autoSpaceDE w:val="0"/>
        <w:autoSpaceDN w:val="0"/>
        <w:adjustRightInd w:val="0"/>
        <w:rPr>
          <w:rFonts w:eastAsia="Tahoma-Bold" w:cs="Arial"/>
          <w:b/>
          <w:bCs/>
          <w:sz w:val="20"/>
          <w:szCs w:val="20"/>
        </w:rPr>
      </w:pPr>
    </w:p>
    <w:p w14:paraId="7F8FD2F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33.-</w:t>
      </w:r>
      <w:r w:rsidRPr="006651A8">
        <w:rPr>
          <w:rFonts w:eastAsia="Tahoma-Bold" w:cs="Arial"/>
          <w:bCs/>
          <w:sz w:val="20"/>
          <w:szCs w:val="20"/>
        </w:rPr>
        <w:t xml:space="preserve"> INFORME DE AVANCE DE GESTIÓN FINANCIERA CORRESPONDIENTE AL SEGUNDO TRIMESTRE 2021 DEL AYUNTAMIENTO DE ACUÑA, COAHUILA DE ZARAGOZA.</w:t>
      </w:r>
    </w:p>
    <w:p w14:paraId="4B9CF85D" w14:textId="77777777" w:rsidR="006651A8" w:rsidRPr="006651A8" w:rsidRDefault="006651A8" w:rsidP="006651A8">
      <w:pPr>
        <w:autoSpaceDE w:val="0"/>
        <w:autoSpaceDN w:val="0"/>
        <w:adjustRightInd w:val="0"/>
        <w:rPr>
          <w:rFonts w:eastAsia="Tahoma-Bold" w:cs="Arial"/>
          <w:bCs/>
          <w:sz w:val="20"/>
          <w:szCs w:val="20"/>
        </w:rPr>
      </w:pPr>
    </w:p>
    <w:p w14:paraId="5FF0EF4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917B143" w14:textId="77777777" w:rsidR="006651A8" w:rsidRPr="006651A8" w:rsidRDefault="006651A8" w:rsidP="006651A8">
      <w:pPr>
        <w:autoSpaceDE w:val="0"/>
        <w:autoSpaceDN w:val="0"/>
        <w:adjustRightInd w:val="0"/>
        <w:rPr>
          <w:rFonts w:eastAsia="Tahoma-Bold" w:cs="Arial"/>
          <w:b/>
          <w:bCs/>
          <w:sz w:val="20"/>
          <w:szCs w:val="20"/>
        </w:rPr>
      </w:pPr>
    </w:p>
    <w:p w14:paraId="5CF81B9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34.-</w:t>
      </w:r>
      <w:r w:rsidRPr="006651A8">
        <w:rPr>
          <w:rFonts w:eastAsia="Tahoma-Bold" w:cs="Arial"/>
          <w:bCs/>
          <w:sz w:val="20"/>
          <w:szCs w:val="20"/>
        </w:rPr>
        <w:t xml:space="preserve"> INFORME DE AVANCE DE GESTIÓN FINANCIERA CORRESPONDIENTE AL SEGUNDO TRIMESTRE 2021 DEL AYUNTAMIENTO DE MATAMOROS, COAHUILA DE ZARAGOZA.</w:t>
      </w:r>
    </w:p>
    <w:p w14:paraId="3547A8A1" w14:textId="77777777" w:rsidR="006651A8" w:rsidRPr="006651A8" w:rsidRDefault="006651A8" w:rsidP="006651A8">
      <w:pPr>
        <w:autoSpaceDE w:val="0"/>
        <w:autoSpaceDN w:val="0"/>
        <w:adjustRightInd w:val="0"/>
        <w:rPr>
          <w:rFonts w:eastAsia="Tahoma-Bold" w:cs="Arial"/>
          <w:bCs/>
          <w:sz w:val="20"/>
          <w:szCs w:val="20"/>
        </w:rPr>
      </w:pPr>
    </w:p>
    <w:p w14:paraId="191CFF7C"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881E71B" w14:textId="77777777" w:rsidR="006651A8" w:rsidRPr="006651A8" w:rsidRDefault="006651A8" w:rsidP="006651A8">
      <w:pPr>
        <w:autoSpaceDE w:val="0"/>
        <w:autoSpaceDN w:val="0"/>
        <w:adjustRightInd w:val="0"/>
        <w:rPr>
          <w:rFonts w:eastAsia="Tahoma-Bold" w:cs="Arial"/>
          <w:b/>
          <w:bCs/>
          <w:sz w:val="20"/>
          <w:szCs w:val="20"/>
        </w:rPr>
      </w:pPr>
    </w:p>
    <w:p w14:paraId="7A8BACFA"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35.- </w:t>
      </w:r>
      <w:r w:rsidRPr="006651A8">
        <w:rPr>
          <w:rFonts w:eastAsia="Tahoma-Bold" w:cs="Arial"/>
          <w:bCs/>
          <w:sz w:val="20"/>
          <w:szCs w:val="20"/>
        </w:rPr>
        <w:t>INFORME DE AVANCE DE GESTIÓN FINANCIERA CORRESPONDIENTE AL SEGUNDO TRIMESTRE 2021 DE SIMAS SABINAS, COAHUILA DE ZARAGOZA.</w:t>
      </w:r>
    </w:p>
    <w:p w14:paraId="5B77FF89" w14:textId="77777777" w:rsidR="006651A8" w:rsidRPr="006651A8" w:rsidRDefault="006651A8" w:rsidP="006651A8">
      <w:pPr>
        <w:autoSpaceDE w:val="0"/>
        <w:autoSpaceDN w:val="0"/>
        <w:adjustRightInd w:val="0"/>
        <w:rPr>
          <w:rFonts w:eastAsia="Tahoma-Bold" w:cs="Arial"/>
          <w:bCs/>
          <w:sz w:val="20"/>
          <w:szCs w:val="20"/>
        </w:rPr>
      </w:pPr>
    </w:p>
    <w:p w14:paraId="2593096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4DC9E12" w14:textId="77777777" w:rsidR="006651A8" w:rsidRPr="006651A8" w:rsidRDefault="006651A8" w:rsidP="006651A8">
      <w:pPr>
        <w:autoSpaceDE w:val="0"/>
        <w:autoSpaceDN w:val="0"/>
        <w:adjustRightInd w:val="0"/>
        <w:rPr>
          <w:rFonts w:eastAsia="Tahoma-Bold" w:cs="Arial"/>
          <w:b/>
          <w:bCs/>
          <w:sz w:val="20"/>
          <w:szCs w:val="20"/>
        </w:rPr>
      </w:pPr>
    </w:p>
    <w:p w14:paraId="6EA8D05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36.- </w:t>
      </w:r>
      <w:r w:rsidRPr="006651A8">
        <w:rPr>
          <w:rFonts w:eastAsia="Tahoma-Bold" w:cs="Arial"/>
          <w:bCs/>
          <w:sz w:val="20"/>
          <w:szCs w:val="20"/>
        </w:rPr>
        <w:t>INFORME DE AVANCE DE GESTIÓN FINANCIERA CORRESPONDIENTE AL SEGUNDO TRIMESTRE 2021 DE LA UNIVERSIDAD TECNOLÓGICA DEL NORTE DE COAHUILA.</w:t>
      </w:r>
    </w:p>
    <w:p w14:paraId="5D4E3F9F" w14:textId="77777777" w:rsidR="006651A8" w:rsidRPr="006651A8" w:rsidRDefault="006651A8" w:rsidP="006651A8">
      <w:pPr>
        <w:autoSpaceDE w:val="0"/>
        <w:autoSpaceDN w:val="0"/>
        <w:adjustRightInd w:val="0"/>
        <w:rPr>
          <w:rFonts w:eastAsia="Tahoma-Bold" w:cs="Arial"/>
          <w:bCs/>
          <w:sz w:val="20"/>
          <w:szCs w:val="20"/>
        </w:rPr>
      </w:pPr>
    </w:p>
    <w:p w14:paraId="1DEBADA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5728370" w14:textId="77777777" w:rsidR="006651A8" w:rsidRPr="006651A8" w:rsidRDefault="006651A8" w:rsidP="006651A8">
      <w:pPr>
        <w:autoSpaceDE w:val="0"/>
        <w:autoSpaceDN w:val="0"/>
        <w:adjustRightInd w:val="0"/>
        <w:rPr>
          <w:rFonts w:eastAsia="Tahoma-Bold" w:cs="Arial"/>
          <w:b/>
          <w:bCs/>
          <w:sz w:val="20"/>
          <w:szCs w:val="20"/>
        </w:rPr>
      </w:pPr>
    </w:p>
    <w:p w14:paraId="4529455D"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37.- </w:t>
      </w:r>
      <w:r w:rsidRPr="006651A8">
        <w:rPr>
          <w:rFonts w:eastAsia="Tahoma-Bold" w:cs="Arial"/>
          <w:bCs/>
          <w:sz w:val="20"/>
          <w:szCs w:val="20"/>
        </w:rPr>
        <w:t>INFORME DE AVANCE DE GESTIÓN FINANCIERA CORRESPONDIENTE AL SEGUNDO TRIMESTRE 2021 DEL AYUNTAMIENTO DE SIERRA MOJADA, COAHUILA DE ZARAGOZA.</w:t>
      </w:r>
    </w:p>
    <w:p w14:paraId="5B56ED5B" w14:textId="77777777" w:rsidR="006651A8" w:rsidRPr="006651A8" w:rsidRDefault="006651A8" w:rsidP="006651A8">
      <w:pPr>
        <w:autoSpaceDE w:val="0"/>
        <w:autoSpaceDN w:val="0"/>
        <w:adjustRightInd w:val="0"/>
        <w:rPr>
          <w:rFonts w:eastAsia="Tahoma-Bold" w:cs="Arial"/>
          <w:bCs/>
          <w:sz w:val="20"/>
          <w:szCs w:val="20"/>
        </w:rPr>
      </w:pPr>
    </w:p>
    <w:p w14:paraId="30DC9D7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A91BD2B" w14:textId="77777777" w:rsidR="006651A8" w:rsidRPr="006651A8" w:rsidRDefault="006651A8" w:rsidP="006651A8">
      <w:pPr>
        <w:autoSpaceDE w:val="0"/>
        <w:autoSpaceDN w:val="0"/>
        <w:adjustRightInd w:val="0"/>
        <w:rPr>
          <w:rFonts w:eastAsia="Tahoma-Bold" w:cs="Arial"/>
          <w:b/>
          <w:bCs/>
          <w:sz w:val="20"/>
          <w:szCs w:val="20"/>
        </w:rPr>
      </w:pPr>
    </w:p>
    <w:p w14:paraId="6412D36A"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lastRenderedPageBreak/>
        <w:t xml:space="preserve">38.- </w:t>
      </w:r>
      <w:r w:rsidRPr="006651A8">
        <w:rPr>
          <w:rFonts w:eastAsia="Tahoma-Bold" w:cs="Arial"/>
          <w:bCs/>
          <w:sz w:val="20"/>
          <w:szCs w:val="20"/>
        </w:rPr>
        <w:t>INFORME DE AVANCE DE GESTIÓN FINANCIERA CORRESPONDIENTE AL SEGUNDO TRIMESTRE 2021 DEL INSTITUTO COAHUILENSE DE LA INFRAESTRUCTURA FÍSICA EDUCATIVA DE COAHUILA.</w:t>
      </w:r>
    </w:p>
    <w:p w14:paraId="41457D92" w14:textId="77777777" w:rsidR="006651A8" w:rsidRPr="006651A8" w:rsidRDefault="006651A8" w:rsidP="006651A8">
      <w:pPr>
        <w:autoSpaceDE w:val="0"/>
        <w:autoSpaceDN w:val="0"/>
        <w:adjustRightInd w:val="0"/>
        <w:rPr>
          <w:rFonts w:eastAsia="Tahoma-Bold" w:cs="Arial"/>
          <w:bCs/>
          <w:sz w:val="20"/>
          <w:szCs w:val="20"/>
        </w:rPr>
      </w:pPr>
    </w:p>
    <w:p w14:paraId="21EF31B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054087B" w14:textId="77777777" w:rsidR="006651A8" w:rsidRPr="006651A8" w:rsidRDefault="006651A8" w:rsidP="006651A8">
      <w:pPr>
        <w:autoSpaceDE w:val="0"/>
        <w:autoSpaceDN w:val="0"/>
        <w:adjustRightInd w:val="0"/>
        <w:rPr>
          <w:rFonts w:eastAsia="Tahoma-Bold" w:cs="Arial"/>
          <w:b/>
          <w:bCs/>
          <w:sz w:val="20"/>
          <w:szCs w:val="20"/>
        </w:rPr>
      </w:pPr>
    </w:p>
    <w:p w14:paraId="62D65B4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39.- </w:t>
      </w:r>
      <w:r w:rsidRPr="006651A8">
        <w:rPr>
          <w:rFonts w:eastAsia="Tahoma-Bold" w:cs="Arial"/>
          <w:bCs/>
          <w:sz w:val="20"/>
          <w:szCs w:val="20"/>
        </w:rPr>
        <w:t>INFORME DE AVANCE DE GESTIÓN FINANCIERA CORRESPONDIENTE AL SEGUNDO TRIMESTRE 2021 DEL AYUNTAMIENTO DE VILLA UNIÓN, COAHUILA DE ZARAGOZA.</w:t>
      </w:r>
    </w:p>
    <w:p w14:paraId="5479ACA8" w14:textId="77777777" w:rsidR="006651A8" w:rsidRPr="006651A8" w:rsidRDefault="006651A8" w:rsidP="006651A8">
      <w:pPr>
        <w:autoSpaceDE w:val="0"/>
        <w:autoSpaceDN w:val="0"/>
        <w:adjustRightInd w:val="0"/>
        <w:rPr>
          <w:rFonts w:eastAsia="Tahoma-Bold" w:cs="Arial"/>
          <w:bCs/>
          <w:sz w:val="20"/>
          <w:szCs w:val="20"/>
        </w:rPr>
      </w:pPr>
    </w:p>
    <w:p w14:paraId="5AE1836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87A95C8" w14:textId="77777777" w:rsidR="006651A8" w:rsidRPr="006651A8" w:rsidRDefault="006651A8" w:rsidP="006651A8">
      <w:pPr>
        <w:autoSpaceDE w:val="0"/>
        <w:autoSpaceDN w:val="0"/>
        <w:adjustRightInd w:val="0"/>
        <w:rPr>
          <w:rFonts w:eastAsia="Tahoma-Bold" w:cs="Arial"/>
          <w:b/>
          <w:bCs/>
          <w:sz w:val="20"/>
          <w:szCs w:val="20"/>
        </w:rPr>
      </w:pPr>
    </w:p>
    <w:p w14:paraId="31D0D63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40.- </w:t>
      </w:r>
      <w:r w:rsidRPr="006651A8">
        <w:rPr>
          <w:rFonts w:eastAsia="Tahoma-Bold" w:cs="Arial"/>
          <w:bCs/>
          <w:sz w:val="20"/>
          <w:szCs w:val="20"/>
        </w:rPr>
        <w:t>INFORME DE AVANCE DE GESTIÓN FINANCIERA CORRESPONDIENTE AL SEGUNDO TRIMESTRE 2021 DEL INSTITUTO MUNICIPAL DE CULTURA Y EDUCACIÓN DEL MUNICIPIO DE TORREÓN, COAHUILA DE ZARAGOZA.</w:t>
      </w:r>
    </w:p>
    <w:p w14:paraId="33B63360" w14:textId="77777777" w:rsidR="006651A8" w:rsidRPr="006651A8" w:rsidRDefault="006651A8" w:rsidP="006651A8">
      <w:pPr>
        <w:autoSpaceDE w:val="0"/>
        <w:autoSpaceDN w:val="0"/>
        <w:adjustRightInd w:val="0"/>
        <w:rPr>
          <w:rFonts w:eastAsia="Tahoma-Bold" w:cs="Arial"/>
          <w:bCs/>
          <w:sz w:val="20"/>
          <w:szCs w:val="20"/>
        </w:rPr>
      </w:pPr>
    </w:p>
    <w:p w14:paraId="6FDDC35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99BB5CD" w14:textId="77777777" w:rsidR="006651A8" w:rsidRPr="006651A8" w:rsidRDefault="006651A8" w:rsidP="006651A8">
      <w:pPr>
        <w:autoSpaceDE w:val="0"/>
        <w:autoSpaceDN w:val="0"/>
        <w:adjustRightInd w:val="0"/>
        <w:rPr>
          <w:rFonts w:eastAsia="Tahoma-Bold" w:cs="Arial"/>
          <w:b/>
          <w:bCs/>
          <w:sz w:val="20"/>
          <w:szCs w:val="20"/>
        </w:rPr>
      </w:pPr>
    </w:p>
    <w:p w14:paraId="559A412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41.- </w:t>
      </w:r>
      <w:r w:rsidRPr="006651A8">
        <w:rPr>
          <w:rFonts w:eastAsia="Tahoma-Bold" w:cs="Arial"/>
          <w:bCs/>
          <w:sz w:val="20"/>
          <w:szCs w:val="20"/>
        </w:rPr>
        <w:t>INFORME DE AVANCE DE GESTIÓN FINANCIERA CORRESPONDIENTE AL SEGUNDO TRIMESTRE 2021 DEL INSTITUTO MUNICIPAL DE LA MUJER DE TORREÓN, COAHUILA DE ZARAGOZA.</w:t>
      </w:r>
    </w:p>
    <w:p w14:paraId="19C35509" w14:textId="77777777" w:rsidR="006651A8" w:rsidRPr="006651A8" w:rsidRDefault="006651A8" w:rsidP="006651A8">
      <w:pPr>
        <w:autoSpaceDE w:val="0"/>
        <w:autoSpaceDN w:val="0"/>
        <w:adjustRightInd w:val="0"/>
        <w:rPr>
          <w:rFonts w:eastAsia="Tahoma-Bold" w:cs="Arial"/>
          <w:bCs/>
          <w:sz w:val="20"/>
          <w:szCs w:val="20"/>
        </w:rPr>
      </w:pPr>
    </w:p>
    <w:p w14:paraId="75A1ED2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0138B17" w14:textId="77777777" w:rsidR="006651A8" w:rsidRPr="006651A8" w:rsidRDefault="006651A8" w:rsidP="006651A8">
      <w:pPr>
        <w:autoSpaceDE w:val="0"/>
        <w:autoSpaceDN w:val="0"/>
        <w:adjustRightInd w:val="0"/>
        <w:rPr>
          <w:rFonts w:eastAsia="Tahoma-Bold" w:cs="Arial"/>
          <w:b/>
          <w:bCs/>
          <w:sz w:val="20"/>
          <w:szCs w:val="20"/>
        </w:rPr>
      </w:pPr>
    </w:p>
    <w:p w14:paraId="68CBEBD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42.- </w:t>
      </w:r>
      <w:r w:rsidRPr="006651A8">
        <w:rPr>
          <w:rFonts w:eastAsia="Tahoma-Bold" w:cs="Arial"/>
          <w:bCs/>
          <w:sz w:val="20"/>
          <w:szCs w:val="20"/>
        </w:rPr>
        <w:t>INFORME DE AVANCE DE GESTIÓN FINANCIERA CORRESPONDIENTE AL SEGUNDO TRIMESTRE 2021 DEL INSTITUTO MUNICIPAL DE PLANEACIÓN Y COMPETITIVIDAD DE TORREÓN, COAHUILA DE ZARAGOZA.</w:t>
      </w:r>
    </w:p>
    <w:p w14:paraId="72245672" w14:textId="77777777" w:rsidR="006651A8" w:rsidRPr="006651A8" w:rsidRDefault="006651A8" w:rsidP="006651A8">
      <w:pPr>
        <w:autoSpaceDE w:val="0"/>
        <w:autoSpaceDN w:val="0"/>
        <w:adjustRightInd w:val="0"/>
        <w:rPr>
          <w:rFonts w:eastAsia="Tahoma-Bold" w:cs="Arial"/>
          <w:bCs/>
          <w:sz w:val="20"/>
          <w:szCs w:val="20"/>
        </w:rPr>
      </w:pPr>
    </w:p>
    <w:p w14:paraId="7715597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915DC10" w14:textId="77777777" w:rsidR="006651A8" w:rsidRPr="006651A8" w:rsidRDefault="006651A8" w:rsidP="006651A8">
      <w:pPr>
        <w:autoSpaceDE w:val="0"/>
        <w:autoSpaceDN w:val="0"/>
        <w:adjustRightInd w:val="0"/>
        <w:rPr>
          <w:rFonts w:eastAsia="Tahoma-Bold" w:cs="Arial"/>
          <w:b/>
          <w:bCs/>
          <w:sz w:val="20"/>
          <w:szCs w:val="20"/>
        </w:rPr>
      </w:pPr>
    </w:p>
    <w:p w14:paraId="26A7FD5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43.- </w:t>
      </w:r>
      <w:r w:rsidRPr="006651A8">
        <w:rPr>
          <w:rFonts w:eastAsia="Tahoma-Bold" w:cs="Arial"/>
          <w:bCs/>
          <w:sz w:val="20"/>
          <w:szCs w:val="20"/>
        </w:rPr>
        <w:t>INFORME DE AVANCE DE GESTIÓN FINANCIERA CORRESPONDIENTE AL SEGUNDO TRIMESTRE 2021 DEL SISTEMA INTEGRAL DE MANTENIMIENTO VIAL DE TORREÓN, COAHUILA DE ZARAGOZA.</w:t>
      </w:r>
    </w:p>
    <w:p w14:paraId="15AF0744" w14:textId="77777777" w:rsidR="006651A8" w:rsidRPr="006651A8" w:rsidRDefault="006651A8" w:rsidP="006651A8">
      <w:pPr>
        <w:autoSpaceDE w:val="0"/>
        <w:autoSpaceDN w:val="0"/>
        <w:adjustRightInd w:val="0"/>
        <w:rPr>
          <w:rFonts w:eastAsia="Tahoma-Bold" w:cs="Arial"/>
          <w:bCs/>
          <w:sz w:val="20"/>
          <w:szCs w:val="20"/>
        </w:rPr>
      </w:pPr>
    </w:p>
    <w:p w14:paraId="76B67D90"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51FBF08D" w14:textId="77777777" w:rsidR="006651A8" w:rsidRPr="006651A8" w:rsidRDefault="006651A8" w:rsidP="006651A8">
      <w:pPr>
        <w:autoSpaceDE w:val="0"/>
        <w:autoSpaceDN w:val="0"/>
        <w:adjustRightInd w:val="0"/>
        <w:rPr>
          <w:rFonts w:eastAsia="Tahoma-Bold" w:cs="Arial"/>
          <w:b/>
          <w:bCs/>
          <w:sz w:val="20"/>
          <w:szCs w:val="20"/>
        </w:rPr>
      </w:pPr>
    </w:p>
    <w:p w14:paraId="49483926"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44.-</w:t>
      </w:r>
      <w:r w:rsidRPr="006651A8">
        <w:rPr>
          <w:rFonts w:eastAsia="Tahoma-Bold" w:cs="Arial"/>
          <w:bCs/>
          <w:sz w:val="20"/>
          <w:szCs w:val="20"/>
        </w:rPr>
        <w:t xml:space="preserve"> INFORME DE AVANCE DE GESTIÓN FINANCIERA CORRESPONDIENTE AL SEGUNDO TRIMESTRE 2021 DEL SISTEMA PARA EL DESARROLLO INTEGRAL DE LA FAMILIA DEL MUNICIPIO DE TORREÓN, COAHUILA DE ZARAGOZA.</w:t>
      </w:r>
    </w:p>
    <w:p w14:paraId="72C53E2B" w14:textId="77777777" w:rsidR="006651A8" w:rsidRPr="006651A8" w:rsidRDefault="006651A8" w:rsidP="006651A8">
      <w:pPr>
        <w:autoSpaceDE w:val="0"/>
        <w:autoSpaceDN w:val="0"/>
        <w:adjustRightInd w:val="0"/>
        <w:rPr>
          <w:rFonts w:eastAsia="Tahoma-Bold" w:cs="Arial"/>
          <w:bCs/>
          <w:sz w:val="20"/>
          <w:szCs w:val="20"/>
        </w:rPr>
      </w:pPr>
    </w:p>
    <w:p w14:paraId="13EEEFE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5075791B" w14:textId="77777777" w:rsidR="006651A8" w:rsidRPr="006651A8" w:rsidRDefault="006651A8" w:rsidP="006651A8">
      <w:pPr>
        <w:autoSpaceDE w:val="0"/>
        <w:autoSpaceDN w:val="0"/>
        <w:adjustRightInd w:val="0"/>
        <w:rPr>
          <w:rFonts w:eastAsia="Tahoma-Bold" w:cs="Arial"/>
          <w:b/>
          <w:bCs/>
          <w:sz w:val="20"/>
          <w:szCs w:val="20"/>
        </w:rPr>
      </w:pPr>
    </w:p>
    <w:p w14:paraId="45B3F00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45.-</w:t>
      </w:r>
      <w:r w:rsidRPr="006651A8">
        <w:rPr>
          <w:rFonts w:eastAsia="Tahoma-Bold" w:cs="Arial"/>
          <w:bCs/>
          <w:sz w:val="20"/>
          <w:szCs w:val="20"/>
        </w:rPr>
        <w:t xml:space="preserve"> INFORME DE AVANCE DE GESTIÓN FINANCIERA CORRESPONDIENTE AL SEGUNDO TRIMESTRE 2021 DEL INSTITUTO MUNICIPAL DEL DEPORTE EN TORREÓN, COAHUILA DE ZARAGOZA.</w:t>
      </w:r>
    </w:p>
    <w:p w14:paraId="230B1F1F" w14:textId="77777777" w:rsidR="006651A8" w:rsidRPr="006651A8" w:rsidRDefault="006651A8" w:rsidP="006651A8">
      <w:pPr>
        <w:autoSpaceDE w:val="0"/>
        <w:autoSpaceDN w:val="0"/>
        <w:adjustRightInd w:val="0"/>
        <w:rPr>
          <w:rFonts w:eastAsia="Tahoma-Bold" w:cs="Arial"/>
          <w:bCs/>
          <w:sz w:val="20"/>
          <w:szCs w:val="20"/>
        </w:rPr>
      </w:pPr>
    </w:p>
    <w:p w14:paraId="7CB5AA0C"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0497AA1" w14:textId="77777777" w:rsidR="006651A8" w:rsidRPr="006651A8" w:rsidRDefault="006651A8" w:rsidP="006651A8">
      <w:pPr>
        <w:autoSpaceDE w:val="0"/>
        <w:autoSpaceDN w:val="0"/>
        <w:adjustRightInd w:val="0"/>
        <w:rPr>
          <w:rFonts w:eastAsia="Tahoma-Bold" w:cs="Arial"/>
          <w:b/>
          <w:bCs/>
          <w:sz w:val="20"/>
          <w:szCs w:val="20"/>
        </w:rPr>
      </w:pPr>
    </w:p>
    <w:p w14:paraId="7DF25E7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46.-</w:t>
      </w:r>
      <w:r w:rsidRPr="006651A8">
        <w:rPr>
          <w:rFonts w:eastAsia="Tahoma-Bold" w:cs="Arial"/>
          <w:bCs/>
          <w:sz w:val="20"/>
          <w:szCs w:val="20"/>
        </w:rPr>
        <w:t xml:space="preserve"> INFORME DE AVANCE DE GESTIÓN FINANCIERA CORRESPONDIENTE AL SEGUNDO TRIMESTRE 2021 DE LA DIRECCIÓN DE PENSIONES Y BENEFICIOS SOCIALES PARA LOS TRABAJADORES AL SERVICIO DEL MUNICIPIO DE TORREÓN, COAHUILA DE ZARAGOZA.</w:t>
      </w:r>
    </w:p>
    <w:p w14:paraId="561EA4E4" w14:textId="77777777" w:rsidR="006651A8" w:rsidRPr="006651A8" w:rsidRDefault="006651A8" w:rsidP="006651A8">
      <w:pPr>
        <w:autoSpaceDE w:val="0"/>
        <w:autoSpaceDN w:val="0"/>
        <w:adjustRightInd w:val="0"/>
        <w:rPr>
          <w:rFonts w:eastAsia="Tahoma-Bold" w:cs="Arial"/>
          <w:bCs/>
          <w:sz w:val="20"/>
          <w:szCs w:val="20"/>
        </w:rPr>
      </w:pPr>
    </w:p>
    <w:p w14:paraId="70A8985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EEA2A50" w14:textId="77777777" w:rsidR="006651A8" w:rsidRPr="006651A8" w:rsidRDefault="006651A8" w:rsidP="006651A8">
      <w:pPr>
        <w:autoSpaceDE w:val="0"/>
        <w:autoSpaceDN w:val="0"/>
        <w:adjustRightInd w:val="0"/>
        <w:rPr>
          <w:rFonts w:eastAsia="Tahoma-Bold" w:cs="Arial"/>
          <w:b/>
          <w:bCs/>
          <w:sz w:val="20"/>
          <w:szCs w:val="20"/>
        </w:rPr>
      </w:pPr>
    </w:p>
    <w:p w14:paraId="486602B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47.-</w:t>
      </w:r>
      <w:r w:rsidRPr="006651A8">
        <w:rPr>
          <w:rFonts w:eastAsia="Tahoma-Bold" w:cs="Arial"/>
          <w:bCs/>
          <w:sz w:val="20"/>
          <w:szCs w:val="20"/>
        </w:rPr>
        <w:t xml:space="preserve"> INFORME DE AVANCE DE GESTIÓN FINANCIERA CORRESPONDIENTE AL SEGUNDO TRIMESTRE 2021 DEL CONSEJO PROMOTOR PARA EL DESARROLLO DE LAS RESERVAS TERRITORIALES DE TORREÓN, COAHUILA DE ZARAGOZA.</w:t>
      </w:r>
    </w:p>
    <w:p w14:paraId="0C834DE0" w14:textId="77777777" w:rsidR="006651A8" w:rsidRPr="006651A8" w:rsidRDefault="006651A8" w:rsidP="006651A8">
      <w:pPr>
        <w:autoSpaceDE w:val="0"/>
        <w:autoSpaceDN w:val="0"/>
        <w:adjustRightInd w:val="0"/>
        <w:rPr>
          <w:rFonts w:eastAsia="Tahoma-Bold" w:cs="Arial"/>
          <w:bCs/>
          <w:sz w:val="20"/>
          <w:szCs w:val="20"/>
        </w:rPr>
      </w:pPr>
    </w:p>
    <w:p w14:paraId="244F359C"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DC87419" w14:textId="77777777" w:rsidR="006651A8" w:rsidRPr="006651A8" w:rsidRDefault="006651A8" w:rsidP="006651A8">
      <w:pPr>
        <w:autoSpaceDE w:val="0"/>
        <w:autoSpaceDN w:val="0"/>
        <w:adjustRightInd w:val="0"/>
        <w:rPr>
          <w:rFonts w:eastAsia="Tahoma-Bold" w:cs="Arial"/>
          <w:b/>
          <w:bCs/>
          <w:sz w:val="20"/>
          <w:szCs w:val="20"/>
        </w:rPr>
      </w:pPr>
    </w:p>
    <w:p w14:paraId="5E1A8F1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48.-</w:t>
      </w:r>
      <w:r w:rsidRPr="006651A8">
        <w:rPr>
          <w:rFonts w:eastAsia="Tahoma-Bold" w:cs="Arial"/>
          <w:bCs/>
          <w:sz w:val="20"/>
          <w:szCs w:val="20"/>
        </w:rPr>
        <w:t xml:space="preserve"> INFORME DE AVANCE DE GESTIÓN FINANCIERA CORRESPONDIENTE AL SEGUNDO TRIMESTRE 2021 DEL CONSEJO DE ADMINISTRACIÓN DEL PARQUE ECOLÓGICO FUNDADORES DE TORREÓN, COAHUILA DE ZARAGOZA.</w:t>
      </w:r>
    </w:p>
    <w:p w14:paraId="3BEF4A8E" w14:textId="77777777" w:rsidR="006651A8" w:rsidRPr="006651A8" w:rsidRDefault="006651A8" w:rsidP="006651A8">
      <w:pPr>
        <w:autoSpaceDE w:val="0"/>
        <w:autoSpaceDN w:val="0"/>
        <w:adjustRightInd w:val="0"/>
        <w:rPr>
          <w:rFonts w:eastAsia="Tahoma-Bold" w:cs="Arial"/>
          <w:bCs/>
          <w:sz w:val="20"/>
          <w:szCs w:val="20"/>
        </w:rPr>
      </w:pPr>
    </w:p>
    <w:p w14:paraId="660BF91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45F901D" w14:textId="77777777" w:rsidR="006651A8" w:rsidRPr="006651A8" w:rsidRDefault="006651A8" w:rsidP="006651A8">
      <w:pPr>
        <w:autoSpaceDE w:val="0"/>
        <w:autoSpaceDN w:val="0"/>
        <w:adjustRightInd w:val="0"/>
        <w:rPr>
          <w:rFonts w:eastAsia="Tahoma-Bold" w:cs="Arial"/>
          <w:b/>
          <w:bCs/>
          <w:sz w:val="20"/>
          <w:szCs w:val="20"/>
        </w:rPr>
      </w:pPr>
    </w:p>
    <w:p w14:paraId="1128A18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49.-</w:t>
      </w:r>
      <w:r w:rsidRPr="006651A8">
        <w:rPr>
          <w:rFonts w:eastAsia="Tahoma-Bold" w:cs="Arial"/>
          <w:bCs/>
          <w:sz w:val="20"/>
          <w:szCs w:val="20"/>
        </w:rPr>
        <w:t xml:space="preserve"> INFORME DE AVANCE DE GESTIÓN FINANCIERA CORRESPONDIENTE AL SEGUNDO TRIMESTRE 2021 DEL SIMAS TORREÓN, COAHUILA DE ZARAGOZA.</w:t>
      </w:r>
    </w:p>
    <w:p w14:paraId="5ECA38D2" w14:textId="77777777" w:rsidR="006651A8" w:rsidRPr="006651A8" w:rsidRDefault="006651A8" w:rsidP="006651A8">
      <w:pPr>
        <w:autoSpaceDE w:val="0"/>
        <w:autoSpaceDN w:val="0"/>
        <w:adjustRightInd w:val="0"/>
        <w:rPr>
          <w:rFonts w:eastAsia="Tahoma-Bold" w:cs="Arial"/>
          <w:bCs/>
          <w:sz w:val="20"/>
          <w:szCs w:val="20"/>
        </w:rPr>
      </w:pPr>
    </w:p>
    <w:p w14:paraId="0EF2BCA4"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13B85B8" w14:textId="77777777" w:rsidR="006651A8" w:rsidRPr="006651A8" w:rsidRDefault="006651A8" w:rsidP="006651A8">
      <w:pPr>
        <w:autoSpaceDE w:val="0"/>
        <w:autoSpaceDN w:val="0"/>
        <w:adjustRightInd w:val="0"/>
        <w:rPr>
          <w:rFonts w:eastAsia="Tahoma-Bold" w:cs="Arial"/>
          <w:b/>
          <w:bCs/>
          <w:sz w:val="20"/>
          <w:szCs w:val="20"/>
        </w:rPr>
      </w:pPr>
    </w:p>
    <w:p w14:paraId="3385A8C7"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50.- </w:t>
      </w:r>
      <w:r w:rsidRPr="006651A8">
        <w:rPr>
          <w:rFonts w:eastAsia="Tahoma-Bold" w:cs="Arial"/>
          <w:bCs/>
          <w:sz w:val="20"/>
          <w:szCs w:val="20"/>
        </w:rPr>
        <w:t>INFORME DE AVANCE DE GESTIÓN FINANCIERA CORRESPONDIENTE AL SEGUNDO TRIMESTRE 2021 DEL AYUNTAMIENTO DE TORREÓN, COAHUILA DE ZARAGOZA.</w:t>
      </w:r>
    </w:p>
    <w:p w14:paraId="29A8B854" w14:textId="77777777" w:rsidR="006651A8" w:rsidRPr="006651A8" w:rsidRDefault="006651A8" w:rsidP="006651A8">
      <w:pPr>
        <w:autoSpaceDE w:val="0"/>
        <w:autoSpaceDN w:val="0"/>
        <w:adjustRightInd w:val="0"/>
        <w:rPr>
          <w:rFonts w:eastAsia="Tahoma-Bold" w:cs="Arial"/>
          <w:bCs/>
          <w:sz w:val="20"/>
          <w:szCs w:val="20"/>
        </w:rPr>
      </w:pPr>
    </w:p>
    <w:p w14:paraId="48B446C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70C3F72" w14:textId="77777777" w:rsidR="006651A8" w:rsidRPr="006651A8" w:rsidRDefault="006651A8" w:rsidP="006651A8">
      <w:pPr>
        <w:autoSpaceDE w:val="0"/>
        <w:autoSpaceDN w:val="0"/>
        <w:adjustRightInd w:val="0"/>
        <w:rPr>
          <w:rFonts w:eastAsia="Tahoma-Bold" w:cs="Arial"/>
          <w:b/>
          <w:bCs/>
          <w:sz w:val="20"/>
          <w:szCs w:val="20"/>
        </w:rPr>
      </w:pPr>
    </w:p>
    <w:p w14:paraId="3BEADB9F"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51.- </w:t>
      </w:r>
      <w:r w:rsidRPr="006651A8">
        <w:rPr>
          <w:rFonts w:eastAsia="Tahoma-Bold" w:cs="Arial"/>
          <w:bCs/>
          <w:sz w:val="20"/>
          <w:szCs w:val="20"/>
        </w:rPr>
        <w:t>INFORME DE AVANCE DE GESTIÓN FINANCIERA CORRESPONDIENTE AL SEGUNDO TRIMESTRE 2021 DEL AYUNTAMIENTO DE SALTILLO, COAHUILA DE ZARAGOZA.</w:t>
      </w:r>
    </w:p>
    <w:p w14:paraId="3BF8291F" w14:textId="77777777" w:rsidR="006651A8" w:rsidRPr="006651A8" w:rsidRDefault="006651A8" w:rsidP="006651A8">
      <w:pPr>
        <w:autoSpaceDE w:val="0"/>
        <w:autoSpaceDN w:val="0"/>
        <w:adjustRightInd w:val="0"/>
        <w:rPr>
          <w:rFonts w:eastAsia="Tahoma-Bold" w:cs="Arial"/>
          <w:bCs/>
          <w:sz w:val="20"/>
          <w:szCs w:val="20"/>
        </w:rPr>
      </w:pPr>
    </w:p>
    <w:p w14:paraId="3A4E533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9DC4837" w14:textId="77777777" w:rsidR="006651A8" w:rsidRPr="006651A8" w:rsidRDefault="006651A8" w:rsidP="006651A8">
      <w:pPr>
        <w:autoSpaceDE w:val="0"/>
        <w:autoSpaceDN w:val="0"/>
        <w:adjustRightInd w:val="0"/>
        <w:rPr>
          <w:rFonts w:eastAsia="Tahoma-Bold" w:cs="Arial"/>
          <w:b/>
          <w:bCs/>
          <w:sz w:val="20"/>
          <w:szCs w:val="20"/>
        </w:rPr>
      </w:pPr>
    </w:p>
    <w:p w14:paraId="42CB45E4"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52.-</w:t>
      </w:r>
      <w:r w:rsidRPr="006651A8">
        <w:rPr>
          <w:rFonts w:eastAsia="Tahoma-Bold" w:cs="Arial"/>
          <w:bCs/>
          <w:sz w:val="20"/>
          <w:szCs w:val="20"/>
        </w:rPr>
        <w:t xml:space="preserve"> INFORME DE AVANCE DE GESTIÓN FINANCIERA CORRESPONDIENTE AL SEGUNDO TRIMESTRE 2021 DEL SISTEMA INTERMUNICIPAL DE AGUAS Y SANEAMIENTO DE TORREÓN-MATAMOROS, COAHUILA DE ZARAGOZA.</w:t>
      </w:r>
    </w:p>
    <w:p w14:paraId="0B45027D" w14:textId="77777777" w:rsidR="006651A8" w:rsidRPr="006651A8" w:rsidRDefault="006651A8" w:rsidP="006651A8">
      <w:pPr>
        <w:autoSpaceDE w:val="0"/>
        <w:autoSpaceDN w:val="0"/>
        <w:adjustRightInd w:val="0"/>
        <w:rPr>
          <w:rFonts w:eastAsia="Tahoma-Bold" w:cs="Arial"/>
          <w:bCs/>
          <w:sz w:val="20"/>
          <w:szCs w:val="20"/>
        </w:rPr>
      </w:pPr>
    </w:p>
    <w:p w14:paraId="717D33E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B3CEB20" w14:textId="77777777" w:rsidR="006651A8" w:rsidRPr="006651A8" w:rsidRDefault="006651A8" w:rsidP="006651A8">
      <w:pPr>
        <w:autoSpaceDE w:val="0"/>
        <w:autoSpaceDN w:val="0"/>
        <w:adjustRightInd w:val="0"/>
        <w:rPr>
          <w:rFonts w:eastAsia="Tahoma-Bold" w:cs="Arial"/>
          <w:b/>
          <w:bCs/>
          <w:sz w:val="20"/>
          <w:szCs w:val="20"/>
        </w:rPr>
      </w:pPr>
    </w:p>
    <w:p w14:paraId="1B150C1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53.-</w:t>
      </w:r>
      <w:r w:rsidRPr="006651A8">
        <w:rPr>
          <w:rFonts w:eastAsia="Tahoma-Bold" w:cs="Arial"/>
          <w:bCs/>
          <w:sz w:val="20"/>
          <w:szCs w:val="20"/>
        </w:rPr>
        <w:t xml:space="preserve"> INFORME DE AVANCE DE GESTIÓN FINANCIERA CORRESPONDIENTE AL SEGUNDO TRIMESTRE 2021 DEL SISTEMA INTERMUNICIPAL DE AGUAS Y SANEAMIENTO DE GENERAL CEPEDA, COAHUILA DE ZARAGOZA.</w:t>
      </w:r>
    </w:p>
    <w:p w14:paraId="117E4DCA" w14:textId="77777777" w:rsidR="006651A8" w:rsidRPr="006651A8" w:rsidRDefault="006651A8" w:rsidP="006651A8">
      <w:pPr>
        <w:autoSpaceDE w:val="0"/>
        <w:autoSpaceDN w:val="0"/>
        <w:adjustRightInd w:val="0"/>
        <w:rPr>
          <w:rFonts w:eastAsia="Tahoma-Bold" w:cs="Arial"/>
          <w:bCs/>
          <w:sz w:val="20"/>
          <w:szCs w:val="20"/>
        </w:rPr>
      </w:pPr>
    </w:p>
    <w:p w14:paraId="357AFA0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9D6A87F" w14:textId="77777777" w:rsidR="006651A8" w:rsidRPr="006651A8" w:rsidRDefault="006651A8" w:rsidP="006651A8">
      <w:pPr>
        <w:autoSpaceDE w:val="0"/>
        <w:autoSpaceDN w:val="0"/>
        <w:adjustRightInd w:val="0"/>
        <w:rPr>
          <w:rFonts w:eastAsia="Tahoma-Bold" w:cs="Arial"/>
          <w:b/>
          <w:bCs/>
          <w:sz w:val="20"/>
          <w:szCs w:val="20"/>
        </w:rPr>
      </w:pPr>
    </w:p>
    <w:p w14:paraId="4B0AF4B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54.-</w:t>
      </w:r>
      <w:r w:rsidRPr="006651A8">
        <w:rPr>
          <w:rFonts w:eastAsia="Tahoma-Bold" w:cs="Arial"/>
          <w:bCs/>
          <w:sz w:val="20"/>
          <w:szCs w:val="20"/>
        </w:rPr>
        <w:t xml:space="preserve"> INFORME DE AVANCE DE GESTIÓN FINANCIERA CORRESPONDIENTE AL SEGUNDO TRIMESTRE 2021 DE LA COMISIÓN COAHUILENSE DE CONCILIACIÓN Y ARBITRAJE MÉDICO.</w:t>
      </w:r>
    </w:p>
    <w:p w14:paraId="7E59FAFF" w14:textId="77777777" w:rsidR="006651A8" w:rsidRPr="006651A8" w:rsidRDefault="006651A8" w:rsidP="006651A8">
      <w:pPr>
        <w:autoSpaceDE w:val="0"/>
        <w:autoSpaceDN w:val="0"/>
        <w:adjustRightInd w:val="0"/>
        <w:rPr>
          <w:rFonts w:eastAsia="Tahoma-Bold" w:cs="Arial"/>
          <w:bCs/>
          <w:sz w:val="20"/>
          <w:szCs w:val="20"/>
        </w:rPr>
      </w:pPr>
    </w:p>
    <w:p w14:paraId="5CFEFA8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CDDEA7B" w14:textId="77777777" w:rsidR="006651A8" w:rsidRPr="006651A8" w:rsidRDefault="006651A8" w:rsidP="006651A8">
      <w:pPr>
        <w:autoSpaceDE w:val="0"/>
        <w:autoSpaceDN w:val="0"/>
        <w:adjustRightInd w:val="0"/>
        <w:rPr>
          <w:rFonts w:eastAsia="Tahoma-Bold" w:cs="Arial"/>
          <w:b/>
          <w:bCs/>
          <w:sz w:val="20"/>
          <w:szCs w:val="20"/>
        </w:rPr>
      </w:pPr>
    </w:p>
    <w:p w14:paraId="2879379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55.- </w:t>
      </w:r>
      <w:r w:rsidRPr="006651A8">
        <w:rPr>
          <w:rFonts w:eastAsia="Tahoma-Bold" w:cs="Arial"/>
          <w:bCs/>
          <w:sz w:val="20"/>
          <w:szCs w:val="20"/>
        </w:rPr>
        <w:t>INFORME DE AVANCE DE GESTIÓN FINANCIERA CORRESPONDIENTE AL SEGUNDO TRIMESTRE 2021 DEL DIF VIESCA, COAHUILA DE ZARAGOZA.</w:t>
      </w:r>
    </w:p>
    <w:p w14:paraId="4D558912" w14:textId="77777777" w:rsidR="006651A8" w:rsidRPr="006651A8" w:rsidRDefault="006651A8" w:rsidP="006651A8">
      <w:pPr>
        <w:autoSpaceDE w:val="0"/>
        <w:autoSpaceDN w:val="0"/>
        <w:adjustRightInd w:val="0"/>
        <w:rPr>
          <w:rFonts w:eastAsia="Tahoma-Bold" w:cs="Arial"/>
          <w:bCs/>
          <w:sz w:val="20"/>
          <w:szCs w:val="20"/>
        </w:rPr>
      </w:pPr>
    </w:p>
    <w:p w14:paraId="657857BF"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lastRenderedPageBreak/>
        <w:t>TÚRNESE A LA COMISIÓN DE AUDITORÍA GUBERNAMENTAL Y CUENTA PÚBLICA.</w:t>
      </w:r>
    </w:p>
    <w:p w14:paraId="54CB1CEB" w14:textId="77777777" w:rsidR="006651A8" w:rsidRPr="006651A8" w:rsidRDefault="006651A8" w:rsidP="006651A8">
      <w:pPr>
        <w:autoSpaceDE w:val="0"/>
        <w:autoSpaceDN w:val="0"/>
        <w:adjustRightInd w:val="0"/>
        <w:rPr>
          <w:rFonts w:eastAsia="Tahoma-Bold" w:cs="Arial"/>
          <w:b/>
          <w:bCs/>
          <w:sz w:val="20"/>
          <w:szCs w:val="20"/>
        </w:rPr>
      </w:pPr>
    </w:p>
    <w:p w14:paraId="0F2137B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56.-</w:t>
      </w:r>
      <w:r w:rsidRPr="006651A8">
        <w:rPr>
          <w:rFonts w:eastAsia="Tahoma-Bold" w:cs="Arial"/>
          <w:bCs/>
          <w:sz w:val="20"/>
          <w:szCs w:val="20"/>
        </w:rPr>
        <w:t xml:space="preserve"> INFORME DE AVANCE DE GESTIÓN FINANCIERA CORRESPONDIENTE AL SEGUNDO TRIMESTRE 2021 DEL AYUNTAMIENTO DE VIESCA, COAHUILA DE ZARAGOZA.</w:t>
      </w:r>
    </w:p>
    <w:p w14:paraId="08643BBC" w14:textId="77777777" w:rsidR="006651A8" w:rsidRPr="006651A8" w:rsidRDefault="006651A8" w:rsidP="006651A8">
      <w:pPr>
        <w:autoSpaceDE w:val="0"/>
        <w:autoSpaceDN w:val="0"/>
        <w:adjustRightInd w:val="0"/>
        <w:rPr>
          <w:rFonts w:eastAsia="Tahoma-Bold" w:cs="Arial"/>
          <w:bCs/>
          <w:sz w:val="20"/>
          <w:szCs w:val="20"/>
        </w:rPr>
      </w:pPr>
    </w:p>
    <w:p w14:paraId="0854484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464BEDB" w14:textId="77777777" w:rsidR="006651A8" w:rsidRPr="006651A8" w:rsidRDefault="006651A8" w:rsidP="006651A8">
      <w:pPr>
        <w:autoSpaceDE w:val="0"/>
        <w:autoSpaceDN w:val="0"/>
        <w:adjustRightInd w:val="0"/>
        <w:rPr>
          <w:rFonts w:eastAsia="Tahoma-Bold" w:cs="Arial"/>
          <w:b/>
          <w:bCs/>
          <w:sz w:val="20"/>
          <w:szCs w:val="20"/>
        </w:rPr>
      </w:pPr>
    </w:p>
    <w:p w14:paraId="47FA97D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57.-</w:t>
      </w:r>
      <w:r w:rsidRPr="006651A8">
        <w:rPr>
          <w:rFonts w:eastAsia="Tahoma-Bold" w:cs="Arial"/>
          <w:bCs/>
          <w:sz w:val="20"/>
          <w:szCs w:val="20"/>
        </w:rPr>
        <w:t xml:space="preserve"> INFORME DE AVANCE DE GESTIÓN FINANCIERA CORRESPONDIENTE AL SEGUNDO TRIMESTRE 2021 DEL INSTITUTO MUNICIPAL DE TRANSPORTE DE SALTILLO, COAHUILA DE ZARAGOZA.</w:t>
      </w:r>
    </w:p>
    <w:p w14:paraId="73A033D3" w14:textId="77777777" w:rsidR="006651A8" w:rsidRPr="006651A8" w:rsidRDefault="006651A8" w:rsidP="006651A8">
      <w:pPr>
        <w:autoSpaceDE w:val="0"/>
        <w:autoSpaceDN w:val="0"/>
        <w:adjustRightInd w:val="0"/>
        <w:rPr>
          <w:rFonts w:eastAsia="Tahoma-Bold" w:cs="Arial"/>
          <w:bCs/>
          <w:sz w:val="20"/>
          <w:szCs w:val="20"/>
        </w:rPr>
      </w:pPr>
    </w:p>
    <w:p w14:paraId="63F1173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3158D73" w14:textId="77777777" w:rsidR="006651A8" w:rsidRPr="006651A8" w:rsidRDefault="006651A8" w:rsidP="006651A8">
      <w:pPr>
        <w:autoSpaceDE w:val="0"/>
        <w:autoSpaceDN w:val="0"/>
        <w:adjustRightInd w:val="0"/>
        <w:rPr>
          <w:rFonts w:eastAsia="Tahoma-Bold" w:cs="Arial"/>
          <w:b/>
          <w:bCs/>
          <w:sz w:val="20"/>
          <w:szCs w:val="20"/>
        </w:rPr>
      </w:pPr>
    </w:p>
    <w:p w14:paraId="5CE04C24"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58.-</w:t>
      </w:r>
      <w:r w:rsidRPr="006651A8">
        <w:rPr>
          <w:rFonts w:eastAsia="Tahoma-Bold" w:cs="Arial"/>
          <w:bCs/>
          <w:sz w:val="20"/>
          <w:szCs w:val="20"/>
        </w:rPr>
        <w:t xml:space="preserve"> INFORME DE AVANCE DE GESTIÓN FINANCIERA CORRESPONDIENTE AL SEGUNDO TRIMESTRE 2021 DEL AYUNTAMIENTO DE PARRAS, COAHUILA DE ZARAGOZA.</w:t>
      </w:r>
    </w:p>
    <w:p w14:paraId="23D5F957" w14:textId="77777777" w:rsidR="006651A8" w:rsidRPr="006651A8" w:rsidRDefault="006651A8" w:rsidP="006651A8">
      <w:pPr>
        <w:autoSpaceDE w:val="0"/>
        <w:autoSpaceDN w:val="0"/>
        <w:adjustRightInd w:val="0"/>
        <w:rPr>
          <w:rFonts w:eastAsia="Tahoma-Bold" w:cs="Arial"/>
          <w:bCs/>
          <w:sz w:val="20"/>
          <w:szCs w:val="20"/>
        </w:rPr>
      </w:pPr>
    </w:p>
    <w:p w14:paraId="62CB4689"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B5DDDFF" w14:textId="77777777" w:rsidR="006651A8" w:rsidRPr="006651A8" w:rsidRDefault="006651A8" w:rsidP="006651A8">
      <w:pPr>
        <w:autoSpaceDE w:val="0"/>
        <w:autoSpaceDN w:val="0"/>
        <w:adjustRightInd w:val="0"/>
        <w:rPr>
          <w:rFonts w:eastAsia="Tahoma-Bold" w:cs="Arial"/>
          <w:b/>
          <w:bCs/>
          <w:sz w:val="20"/>
          <w:szCs w:val="20"/>
        </w:rPr>
      </w:pPr>
    </w:p>
    <w:p w14:paraId="4B1A4C8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59.-</w:t>
      </w:r>
      <w:r w:rsidRPr="006651A8">
        <w:rPr>
          <w:rFonts w:eastAsia="Tahoma-Bold" w:cs="Arial"/>
          <w:bCs/>
          <w:sz w:val="20"/>
          <w:szCs w:val="20"/>
        </w:rPr>
        <w:t xml:space="preserve"> INFORME DE AVANCE DE GESTIÓN FINANCIERA CORRESPONDIENTE AL SEGUNDO TRIMESTRE 2021 DEL SIMAS DE SAN PEDRO, COAHUILA DE ZARAGOZA.</w:t>
      </w:r>
    </w:p>
    <w:p w14:paraId="4AF6255D" w14:textId="77777777" w:rsidR="006651A8" w:rsidRPr="006651A8" w:rsidRDefault="006651A8" w:rsidP="006651A8">
      <w:pPr>
        <w:autoSpaceDE w:val="0"/>
        <w:autoSpaceDN w:val="0"/>
        <w:adjustRightInd w:val="0"/>
        <w:rPr>
          <w:rFonts w:eastAsia="Tahoma-Bold" w:cs="Arial"/>
          <w:bCs/>
          <w:sz w:val="20"/>
          <w:szCs w:val="20"/>
        </w:rPr>
      </w:pPr>
    </w:p>
    <w:p w14:paraId="60045094"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09417E8" w14:textId="77777777" w:rsidR="006651A8" w:rsidRPr="006651A8" w:rsidRDefault="006651A8" w:rsidP="006651A8">
      <w:pPr>
        <w:autoSpaceDE w:val="0"/>
        <w:autoSpaceDN w:val="0"/>
        <w:adjustRightInd w:val="0"/>
        <w:rPr>
          <w:rFonts w:eastAsia="Tahoma-Bold" w:cs="Arial"/>
          <w:b/>
          <w:bCs/>
          <w:sz w:val="20"/>
          <w:szCs w:val="20"/>
        </w:rPr>
      </w:pPr>
    </w:p>
    <w:p w14:paraId="6C65E676"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60.-</w:t>
      </w:r>
      <w:r w:rsidRPr="006651A8">
        <w:rPr>
          <w:rFonts w:eastAsia="Tahoma-Bold" w:cs="Arial"/>
          <w:bCs/>
          <w:sz w:val="20"/>
          <w:szCs w:val="20"/>
        </w:rPr>
        <w:t xml:space="preserve"> INFORME DE AVANCE DE GESTIÓN FINANCIERA CORRESPONDIENTE AL SEGUNDO TRIMESTRE 2021 DEL AYUNTAMIENTO DE SAN PEDRO, COAHUILA DE ZARAGOZA.</w:t>
      </w:r>
    </w:p>
    <w:p w14:paraId="1C472C23" w14:textId="77777777" w:rsidR="006651A8" w:rsidRPr="006651A8" w:rsidRDefault="006651A8" w:rsidP="006651A8">
      <w:pPr>
        <w:autoSpaceDE w:val="0"/>
        <w:autoSpaceDN w:val="0"/>
        <w:adjustRightInd w:val="0"/>
        <w:rPr>
          <w:rFonts w:eastAsia="Tahoma-Bold" w:cs="Arial"/>
          <w:bCs/>
          <w:sz w:val="20"/>
          <w:szCs w:val="20"/>
        </w:rPr>
      </w:pPr>
    </w:p>
    <w:p w14:paraId="71750A83"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2212E97" w14:textId="77777777" w:rsidR="006651A8" w:rsidRPr="006651A8" w:rsidRDefault="006651A8" w:rsidP="006651A8">
      <w:pPr>
        <w:autoSpaceDE w:val="0"/>
        <w:autoSpaceDN w:val="0"/>
        <w:adjustRightInd w:val="0"/>
        <w:rPr>
          <w:rFonts w:eastAsia="Tahoma-Bold" w:cs="Arial"/>
          <w:b/>
          <w:bCs/>
          <w:sz w:val="20"/>
          <w:szCs w:val="20"/>
        </w:rPr>
      </w:pPr>
    </w:p>
    <w:p w14:paraId="3E05190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61.- </w:t>
      </w:r>
      <w:r w:rsidRPr="006651A8">
        <w:rPr>
          <w:rFonts w:eastAsia="Tahoma-Bold" w:cs="Arial"/>
          <w:bCs/>
          <w:sz w:val="20"/>
          <w:szCs w:val="20"/>
        </w:rPr>
        <w:t>INFORME DE AVANCE DE GESTIÓN FINANCIERA CORRESPONDIENTE AL SEGUNDO TRIMESTRE 2021 DEL AYUNTAMIENTO DE NADADORES, COAHUILA DE ZARAGOZA.</w:t>
      </w:r>
    </w:p>
    <w:p w14:paraId="649D9733" w14:textId="77777777" w:rsidR="006651A8" w:rsidRPr="006651A8" w:rsidRDefault="006651A8" w:rsidP="006651A8">
      <w:pPr>
        <w:autoSpaceDE w:val="0"/>
        <w:autoSpaceDN w:val="0"/>
        <w:adjustRightInd w:val="0"/>
        <w:rPr>
          <w:rFonts w:eastAsia="Tahoma-Bold" w:cs="Arial"/>
          <w:bCs/>
          <w:sz w:val="20"/>
          <w:szCs w:val="20"/>
        </w:rPr>
      </w:pPr>
    </w:p>
    <w:p w14:paraId="0CBE7D2F"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2D53F02" w14:textId="77777777" w:rsidR="006651A8" w:rsidRPr="006651A8" w:rsidRDefault="006651A8" w:rsidP="006651A8">
      <w:pPr>
        <w:autoSpaceDE w:val="0"/>
        <w:autoSpaceDN w:val="0"/>
        <w:adjustRightInd w:val="0"/>
        <w:rPr>
          <w:rFonts w:eastAsia="Tahoma-Bold" w:cs="Arial"/>
          <w:b/>
          <w:bCs/>
          <w:sz w:val="20"/>
          <w:szCs w:val="20"/>
        </w:rPr>
      </w:pPr>
    </w:p>
    <w:p w14:paraId="49DED56A"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62.- </w:t>
      </w:r>
      <w:r w:rsidRPr="006651A8">
        <w:rPr>
          <w:rFonts w:eastAsia="Tahoma-Bold" w:cs="Arial"/>
          <w:bCs/>
          <w:sz w:val="20"/>
          <w:szCs w:val="20"/>
        </w:rPr>
        <w:t>INFORME DE AVANCE DE GESTIÓN FINANCIERA CORRESPONDIENTE AL SEGUNDO TRIMESTRE 2021 DEL SIMAS DE SALTILLO, COAHUILA DE ZARAGOZA.</w:t>
      </w:r>
    </w:p>
    <w:p w14:paraId="04AE2B5D" w14:textId="77777777" w:rsidR="006651A8" w:rsidRPr="006651A8" w:rsidRDefault="006651A8" w:rsidP="006651A8">
      <w:pPr>
        <w:autoSpaceDE w:val="0"/>
        <w:autoSpaceDN w:val="0"/>
        <w:adjustRightInd w:val="0"/>
        <w:rPr>
          <w:rFonts w:eastAsia="Tahoma-Bold" w:cs="Arial"/>
          <w:bCs/>
          <w:sz w:val="20"/>
          <w:szCs w:val="20"/>
        </w:rPr>
      </w:pPr>
    </w:p>
    <w:p w14:paraId="28C24FD3"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17D1E9B" w14:textId="77777777" w:rsidR="006651A8" w:rsidRPr="006651A8" w:rsidRDefault="006651A8" w:rsidP="006651A8">
      <w:pPr>
        <w:autoSpaceDE w:val="0"/>
        <w:autoSpaceDN w:val="0"/>
        <w:adjustRightInd w:val="0"/>
        <w:rPr>
          <w:rFonts w:eastAsia="Tahoma-Bold" w:cs="Arial"/>
          <w:b/>
          <w:bCs/>
          <w:sz w:val="20"/>
          <w:szCs w:val="20"/>
        </w:rPr>
      </w:pPr>
    </w:p>
    <w:p w14:paraId="780BE8B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63.- </w:t>
      </w:r>
      <w:r w:rsidRPr="006651A8">
        <w:rPr>
          <w:rFonts w:eastAsia="Tahoma-Bold" w:cs="Arial"/>
          <w:bCs/>
          <w:sz w:val="20"/>
          <w:szCs w:val="20"/>
        </w:rPr>
        <w:t>INFORME DE AVANCE DE GESTIÓN FINANCIERA CORRESPONDIENTE AL SEGUNDO TRIMESTRE 2021 DEL SIMAS DE PARRAS, COAHUILA DE ZARAGOZA.</w:t>
      </w:r>
    </w:p>
    <w:p w14:paraId="7BEA939B" w14:textId="77777777" w:rsidR="006651A8" w:rsidRPr="006651A8" w:rsidRDefault="006651A8" w:rsidP="006651A8">
      <w:pPr>
        <w:autoSpaceDE w:val="0"/>
        <w:autoSpaceDN w:val="0"/>
        <w:adjustRightInd w:val="0"/>
        <w:rPr>
          <w:rFonts w:eastAsia="Tahoma-Bold" w:cs="Arial"/>
          <w:bCs/>
          <w:sz w:val="20"/>
          <w:szCs w:val="20"/>
        </w:rPr>
      </w:pPr>
    </w:p>
    <w:p w14:paraId="712DA242"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EB6AF0A" w14:textId="77777777" w:rsidR="006651A8" w:rsidRPr="006651A8" w:rsidRDefault="006651A8" w:rsidP="006651A8">
      <w:pPr>
        <w:autoSpaceDE w:val="0"/>
        <w:autoSpaceDN w:val="0"/>
        <w:adjustRightInd w:val="0"/>
        <w:rPr>
          <w:rFonts w:eastAsia="Tahoma-Bold" w:cs="Arial"/>
          <w:b/>
          <w:bCs/>
          <w:sz w:val="20"/>
          <w:szCs w:val="20"/>
        </w:rPr>
      </w:pPr>
    </w:p>
    <w:p w14:paraId="4166169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64.- </w:t>
      </w:r>
      <w:r w:rsidRPr="006651A8">
        <w:rPr>
          <w:rFonts w:eastAsia="Tahoma-Bold" w:cs="Arial"/>
          <w:bCs/>
          <w:sz w:val="20"/>
          <w:szCs w:val="20"/>
        </w:rPr>
        <w:t>INFORME DE AVANCE DE GESTIÓN FINANCIERA CORRESPONDIENTE AL SEGUNDO TRIMESTRE 2021 DEL AYUNTAMIENTO DE CUATRO CIÉNEGAS, COAHUILA DE ZARAGOZA.</w:t>
      </w:r>
    </w:p>
    <w:p w14:paraId="047D2707" w14:textId="77777777" w:rsidR="006651A8" w:rsidRPr="006651A8" w:rsidRDefault="006651A8" w:rsidP="006651A8">
      <w:pPr>
        <w:autoSpaceDE w:val="0"/>
        <w:autoSpaceDN w:val="0"/>
        <w:adjustRightInd w:val="0"/>
        <w:rPr>
          <w:rFonts w:eastAsia="Tahoma-Bold" w:cs="Arial"/>
          <w:bCs/>
          <w:sz w:val="20"/>
          <w:szCs w:val="20"/>
        </w:rPr>
      </w:pPr>
    </w:p>
    <w:p w14:paraId="504EE34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D72DDCE" w14:textId="77777777" w:rsidR="006651A8" w:rsidRPr="006651A8" w:rsidRDefault="006651A8" w:rsidP="006651A8">
      <w:pPr>
        <w:autoSpaceDE w:val="0"/>
        <w:autoSpaceDN w:val="0"/>
        <w:adjustRightInd w:val="0"/>
        <w:rPr>
          <w:rFonts w:eastAsia="Tahoma-Bold" w:cs="Arial"/>
          <w:b/>
          <w:bCs/>
          <w:sz w:val="20"/>
          <w:szCs w:val="20"/>
        </w:rPr>
      </w:pPr>
    </w:p>
    <w:p w14:paraId="3AB42A1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65.- </w:t>
      </w:r>
      <w:r w:rsidRPr="006651A8">
        <w:rPr>
          <w:rFonts w:eastAsia="Tahoma-Bold" w:cs="Arial"/>
          <w:bCs/>
          <w:sz w:val="20"/>
          <w:szCs w:val="20"/>
        </w:rPr>
        <w:t>INFORME DE AVANCE DE GESTIÓN FINANCIERA CORRESPONDIENTE AL SEGUNDO TRIMESTRE 2021 DE LA DIRECCIÓN DE PENSIONES DE MONCLOVA, COAHUILA DE ZARAGOZA.</w:t>
      </w:r>
    </w:p>
    <w:p w14:paraId="2CBE75F7" w14:textId="77777777" w:rsidR="006651A8" w:rsidRPr="006651A8" w:rsidRDefault="006651A8" w:rsidP="006651A8">
      <w:pPr>
        <w:autoSpaceDE w:val="0"/>
        <w:autoSpaceDN w:val="0"/>
        <w:adjustRightInd w:val="0"/>
        <w:rPr>
          <w:rFonts w:eastAsia="Tahoma-Bold" w:cs="Arial"/>
          <w:bCs/>
          <w:sz w:val="20"/>
          <w:szCs w:val="20"/>
        </w:rPr>
      </w:pPr>
    </w:p>
    <w:p w14:paraId="21C04984"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68D11D0D" w14:textId="77777777" w:rsidR="006651A8" w:rsidRPr="006651A8" w:rsidRDefault="006651A8" w:rsidP="006651A8">
      <w:pPr>
        <w:autoSpaceDE w:val="0"/>
        <w:autoSpaceDN w:val="0"/>
        <w:adjustRightInd w:val="0"/>
        <w:rPr>
          <w:rFonts w:eastAsia="Tahoma-Bold" w:cs="Arial"/>
          <w:b/>
          <w:bCs/>
          <w:sz w:val="20"/>
          <w:szCs w:val="20"/>
        </w:rPr>
      </w:pPr>
    </w:p>
    <w:p w14:paraId="39545C3B"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66.- </w:t>
      </w:r>
      <w:r w:rsidRPr="006651A8">
        <w:rPr>
          <w:rFonts w:eastAsia="Tahoma-Bold" w:cs="Arial"/>
          <w:bCs/>
          <w:sz w:val="20"/>
          <w:szCs w:val="20"/>
        </w:rPr>
        <w:t>INFORME DE AVANCE DE GESTIÓN FINANCIERA CORRESPONDIENTE AL SEGUNDO TRIMESTRE 2021 DEL SIMAS DE CASTAÑOS, COAHUILA DE ZARAGOZA.</w:t>
      </w:r>
    </w:p>
    <w:p w14:paraId="74631B79" w14:textId="77777777" w:rsidR="006651A8" w:rsidRPr="006651A8" w:rsidRDefault="006651A8" w:rsidP="006651A8">
      <w:pPr>
        <w:autoSpaceDE w:val="0"/>
        <w:autoSpaceDN w:val="0"/>
        <w:adjustRightInd w:val="0"/>
        <w:rPr>
          <w:rFonts w:eastAsia="Tahoma-Bold" w:cs="Arial"/>
          <w:bCs/>
          <w:sz w:val="20"/>
          <w:szCs w:val="20"/>
        </w:rPr>
      </w:pPr>
    </w:p>
    <w:p w14:paraId="1921DB3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42E3499C" w14:textId="77777777" w:rsidR="006651A8" w:rsidRPr="006651A8" w:rsidRDefault="006651A8" w:rsidP="006651A8">
      <w:pPr>
        <w:autoSpaceDE w:val="0"/>
        <w:autoSpaceDN w:val="0"/>
        <w:adjustRightInd w:val="0"/>
        <w:rPr>
          <w:rFonts w:eastAsia="Tahoma-Bold" w:cs="Arial"/>
          <w:b/>
          <w:bCs/>
          <w:sz w:val="20"/>
          <w:szCs w:val="20"/>
        </w:rPr>
      </w:pPr>
    </w:p>
    <w:p w14:paraId="248BB8D8"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67.- </w:t>
      </w:r>
      <w:r w:rsidRPr="006651A8">
        <w:rPr>
          <w:rFonts w:eastAsia="Tahoma-Bold" w:cs="Arial"/>
          <w:bCs/>
          <w:sz w:val="20"/>
          <w:szCs w:val="20"/>
        </w:rPr>
        <w:t>INFORME DE AVANCE DE GESTIÓN FINANCIERA CORRESPONDIENTE AL SEGUNDO TRIMESTRE 2021 DEL PODER LEGISLATIVO DE COAHUILA DE ZARAGOZA.</w:t>
      </w:r>
    </w:p>
    <w:p w14:paraId="1F3F01C6" w14:textId="77777777" w:rsidR="006651A8" w:rsidRPr="006651A8" w:rsidRDefault="006651A8" w:rsidP="006651A8">
      <w:pPr>
        <w:autoSpaceDE w:val="0"/>
        <w:autoSpaceDN w:val="0"/>
        <w:adjustRightInd w:val="0"/>
        <w:rPr>
          <w:rFonts w:eastAsia="Tahoma-Bold" w:cs="Arial"/>
          <w:bCs/>
          <w:sz w:val="20"/>
          <w:szCs w:val="20"/>
        </w:rPr>
      </w:pPr>
    </w:p>
    <w:p w14:paraId="4F33D17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1F76F1E" w14:textId="77777777" w:rsidR="006651A8" w:rsidRPr="006651A8" w:rsidRDefault="006651A8" w:rsidP="006651A8">
      <w:pPr>
        <w:autoSpaceDE w:val="0"/>
        <w:autoSpaceDN w:val="0"/>
        <w:adjustRightInd w:val="0"/>
        <w:rPr>
          <w:rFonts w:eastAsia="Tahoma-Bold" w:cs="Arial"/>
          <w:b/>
          <w:bCs/>
          <w:sz w:val="20"/>
          <w:szCs w:val="20"/>
        </w:rPr>
      </w:pPr>
    </w:p>
    <w:p w14:paraId="5C6E7DC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68.- </w:t>
      </w:r>
      <w:r w:rsidRPr="006651A8">
        <w:rPr>
          <w:rFonts w:eastAsia="Tahoma-Bold" w:cs="Arial"/>
          <w:bCs/>
          <w:sz w:val="20"/>
          <w:szCs w:val="20"/>
        </w:rPr>
        <w:t>INFORME DE AVANCE DE GESTIÓN FINANCIERA CORRESPONDIENTE AL SEGUNDO TRIMESTRE 2021 DEL INSTITUTO MUNICIPAL DE CULTURA DE SALTILLO, COAHUILA DE ZARAGOZA.</w:t>
      </w:r>
    </w:p>
    <w:p w14:paraId="15DD329D" w14:textId="77777777" w:rsidR="006651A8" w:rsidRPr="006651A8" w:rsidRDefault="006651A8" w:rsidP="006651A8">
      <w:pPr>
        <w:autoSpaceDE w:val="0"/>
        <w:autoSpaceDN w:val="0"/>
        <w:adjustRightInd w:val="0"/>
        <w:rPr>
          <w:rFonts w:eastAsia="Tahoma-Bold" w:cs="Arial"/>
          <w:bCs/>
          <w:sz w:val="20"/>
          <w:szCs w:val="20"/>
        </w:rPr>
      </w:pPr>
    </w:p>
    <w:p w14:paraId="61EB5E4A"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D8D3200" w14:textId="77777777" w:rsidR="006651A8" w:rsidRPr="006651A8" w:rsidRDefault="006651A8" w:rsidP="006651A8">
      <w:pPr>
        <w:autoSpaceDE w:val="0"/>
        <w:autoSpaceDN w:val="0"/>
        <w:adjustRightInd w:val="0"/>
        <w:rPr>
          <w:rFonts w:eastAsia="Tahoma-Bold" w:cs="Arial"/>
          <w:b/>
          <w:bCs/>
          <w:sz w:val="20"/>
          <w:szCs w:val="20"/>
        </w:rPr>
      </w:pPr>
    </w:p>
    <w:p w14:paraId="4CC3D9C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69.- </w:t>
      </w:r>
      <w:r w:rsidRPr="006651A8">
        <w:rPr>
          <w:rFonts w:eastAsia="Tahoma-Bold" w:cs="Arial"/>
          <w:bCs/>
          <w:sz w:val="20"/>
          <w:szCs w:val="20"/>
        </w:rPr>
        <w:t>INFORME DE AVANCE DE GESTIÓN FINANCIERA CORRESPONDIENTE AL SEGUNDO TRIMESTRE 2021 DEL AYUNTAMIENTO DE FRANCISCO I. MADERO, COAHUILA DE ZARAGOZA.</w:t>
      </w:r>
    </w:p>
    <w:p w14:paraId="10878955" w14:textId="77777777" w:rsidR="006651A8" w:rsidRPr="006651A8" w:rsidRDefault="006651A8" w:rsidP="006651A8">
      <w:pPr>
        <w:autoSpaceDE w:val="0"/>
        <w:autoSpaceDN w:val="0"/>
        <w:adjustRightInd w:val="0"/>
        <w:rPr>
          <w:rFonts w:eastAsia="Tahoma-Bold" w:cs="Arial"/>
          <w:bCs/>
          <w:sz w:val="20"/>
          <w:szCs w:val="20"/>
        </w:rPr>
      </w:pPr>
    </w:p>
    <w:p w14:paraId="3AAC3F05"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CFA850B" w14:textId="77777777" w:rsidR="006651A8" w:rsidRPr="006651A8" w:rsidRDefault="006651A8" w:rsidP="006651A8">
      <w:pPr>
        <w:autoSpaceDE w:val="0"/>
        <w:autoSpaceDN w:val="0"/>
        <w:adjustRightInd w:val="0"/>
        <w:rPr>
          <w:rFonts w:eastAsia="Tahoma-Bold" w:cs="Arial"/>
          <w:b/>
          <w:bCs/>
          <w:sz w:val="20"/>
          <w:szCs w:val="20"/>
        </w:rPr>
      </w:pPr>
    </w:p>
    <w:p w14:paraId="31CEFC38"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70.- </w:t>
      </w:r>
      <w:r w:rsidRPr="006651A8">
        <w:rPr>
          <w:rFonts w:eastAsia="Tahoma-Bold" w:cs="Arial"/>
          <w:bCs/>
          <w:sz w:val="20"/>
          <w:szCs w:val="20"/>
        </w:rPr>
        <w:t>INFORME DE AVANCE DE GESTIÓN FINANCIERA CORRESPONDIENTE AL SEGUNDO TRIMESTRE 2021 DE LA COMPAÑÍA DE AGUAS DE RAMOS ARIZPE, COAHUILA DE ZARAGOZA.</w:t>
      </w:r>
    </w:p>
    <w:p w14:paraId="6CAEC8AF" w14:textId="77777777" w:rsidR="006651A8" w:rsidRPr="006651A8" w:rsidRDefault="006651A8" w:rsidP="006651A8">
      <w:pPr>
        <w:autoSpaceDE w:val="0"/>
        <w:autoSpaceDN w:val="0"/>
        <w:adjustRightInd w:val="0"/>
        <w:rPr>
          <w:rFonts w:eastAsia="Tahoma-Bold" w:cs="Arial"/>
          <w:bCs/>
          <w:sz w:val="20"/>
          <w:szCs w:val="20"/>
        </w:rPr>
      </w:pPr>
    </w:p>
    <w:p w14:paraId="0855C15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5CE6B91C" w14:textId="77777777" w:rsidR="006651A8" w:rsidRPr="006651A8" w:rsidRDefault="006651A8" w:rsidP="006651A8">
      <w:pPr>
        <w:autoSpaceDE w:val="0"/>
        <w:autoSpaceDN w:val="0"/>
        <w:adjustRightInd w:val="0"/>
        <w:rPr>
          <w:rFonts w:eastAsia="Tahoma-Bold" w:cs="Arial"/>
          <w:b/>
          <w:bCs/>
          <w:sz w:val="20"/>
          <w:szCs w:val="20"/>
        </w:rPr>
      </w:pPr>
    </w:p>
    <w:p w14:paraId="1A586235"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71.- </w:t>
      </w:r>
      <w:r w:rsidRPr="006651A8">
        <w:rPr>
          <w:rFonts w:eastAsia="Tahoma-Bold" w:cs="Arial"/>
          <w:bCs/>
          <w:sz w:val="20"/>
          <w:szCs w:val="20"/>
        </w:rPr>
        <w:t>INFORME DE AVANCE DE GESTIÓN FINANCIERA CORRESPONDIENTE AL SEGUNDO TRIMESTRE 2021 DE LA SECRETARÍA DE FINANZAS DEL ESTADO DE COAHUILA DE ZARAGOZA.</w:t>
      </w:r>
    </w:p>
    <w:p w14:paraId="4BBC4878" w14:textId="77777777" w:rsidR="006651A8" w:rsidRPr="006651A8" w:rsidRDefault="006651A8" w:rsidP="006651A8">
      <w:pPr>
        <w:autoSpaceDE w:val="0"/>
        <w:autoSpaceDN w:val="0"/>
        <w:adjustRightInd w:val="0"/>
        <w:rPr>
          <w:rFonts w:eastAsia="Tahoma-Bold" w:cs="Arial"/>
          <w:bCs/>
          <w:sz w:val="20"/>
          <w:szCs w:val="20"/>
        </w:rPr>
      </w:pPr>
    </w:p>
    <w:p w14:paraId="11350CCC"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B38A27C" w14:textId="77777777" w:rsidR="006651A8" w:rsidRPr="006651A8" w:rsidRDefault="006651A8" w:rsidP="006651A8">
      <w:pPr>
        <w:autoSpaceDE w:val="0"/>
        <w:autoSpaceDN w:val="0"/>
        <w:adjustRightInd w:val="0"/>
        <w:rPr>
          <w:rFonts w:eastAsia="Tahoma-Bold" w:cs="Arial"/>
          <w:b/>
          <w:bCs/>
          <w:sz w:val="20"/>
          <w:szCs w:val="20"/>
        </w:rPr>
      </w:pPr>
    </w:p>
    <w:p w14:paraId="06BE479E"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72.- </w:t>
      </w:r>
      <w:r w:rsidRPr="006651A8">
        <w:rPr>
          <w:rFonts w:eastAsia="Tahoma-Bold" w:cs="Arial"/>
          <w:bCs/>
          <w:sz w:val="20"/>
          <w:szCs w:val="20"/>
        </w:rPr>
        <w:t>INFORME DE AVANCE DE GESTIÓN FINANCIERA CORRESPONDIENTE AL SEGUNDO TRIMESTRE 2021 DEL INSTITUTO ELECTORAL DE COAHUILA DE ZARAGOZA.</w:t>
      </w:r>
    </w:p>
    <w:p w14:paraId="4CCE2056" w14:textId="77777777" w:rsidR="006651A8" w:rsidRPr="006651A8" w:rsidRDefault="006651A8" w:rsidP="006651A8">
      <w:pPr>
        <w:autoSpaceDE w:val="0"/>
        <w:autoSpaceDN w:val="0"/>
        <w:adjustRightInd w:val="0"/>
        <w:rPr>
          <w:rFonts w:eastAsia="Tahoma-Bold" w:cs="Arial"/>
          <w:bCs/>
          <w:sz w:val="20"/>
          <w:szCs w:val="20"/>
        </w:rPr>
      </w:pPr>
    </w:p>
    <w:p w14:paraId="1ABB55F7"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FDDAC97" w14:textId="77777777" w:rsidR="006651A8" w:rsidRPr="006651A8" w:rsidRDefault="006651A8" w:rsidP="006651A8">
      <w:pPr>
        <w:autoSpaceDE w:val="0"/>
        <w:autoSpaceDN w:val="0"/>
        <w:adjustRightInd w:val="0"/>
        <w:rPr>
          <w:rFonts w:eastAsia="Tahoma-Bold" w:cs="Arial"/>
          <w:b/>
          <w:bCs/>
          <w:sz w:val="20"/>
          <w:szCs w:val="20"/>
        </w:rPr>
      </w:pPr>
    </w:p>
    <w:p w14:paraId="1632D7C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73.- </w:t>
      </w:r>
      <w:r w:rsidRPr="006651A8">
        <w:rPr>
          <w:rFonts w:eastAsia="Tahoma-Bold" w:cs="Arial"/>
          <w:bCs/>
          <w:sz w:val="20"/>
          <w:szCs w:val="20"/>
        </w:rPr>
        <w:t>INFORME DE AVANCE DE GESTIÓN FINANCIERA CORRESPONDIENTE AL SEGUNDO TRIMESTRE 2021 DEL AYUNTAMIENTO DE RAMOS ARIZPE, COAHUILA DE ZARAGOZA.</w:t>
      </w:r>
    </w:p>
    <w:p w14:paraId="378BB1C0" w14:textId="77777777" w:rsidR="006651A8" w:rsidRPr="006651A8" w:rsidRDefault="006651A8" w:rsidP="006651A8">
      <w:pPr>
        <w:autoSpaceDE w:val="0"/>
        <w:autoSpaceDN w:val="0"/>
        <w:adjustRightInd w:val="0"/>
        <w:rPr>
          <w:rFonts w:eastAsia="Tahoma-Bold" w:cs="Arial"/>
          <w:bCs/>
          <w:sz w:val="20"/>
          <w:szCs w:val="20"/>
        </w:rPr>
      </w:pPr>
    </w:p>
    <w:p w14:paraId="052ED3CB"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07FB955" w14:textId="77777777" w:rsidR="006651A8" w:rsidRPr="006651A8" w:rsidRDefault="006651A8" w:rsidP="006651A8">
      <w:pPr>
        <w:autoSpaceDE w:val="0"/>
        <w:autoSpaceDN w:val="0"/>
        <w:adjustRightInd w:val="0"/>
        <w:rPr>
          <w:rFonts w:eastAsia="Tahoma-Bold" w:cs="Arial"/>
          <w:b/>
          <w:bCs/>
          <w:sz w:val="20"/>
          <w:szCs w:val="20"/>
        </w:rPr>
      </w:pPr>
    </w:p>
    <w:p w14:paraId="6EF5E09F"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74.- </w:t>
      </w:r>
      <w:r w:rsidRPr="006651A8">
        <w:rPr>
          <w:rFonts w:eastAsia="Tahoma-Bold" w:cs="Arial"/>
          <w:bCs/>
          <w:sz w:val="20"/>
          <w:szCs w:val="20"/>
        </w:rPr>
        <w:t>INFORME DE AVANCE DE GESTIÓN FINANCIERA CORRESPONDIENTE AL SEGUNDO TRIMESTRE 2021 DEL AYUNTAMIENTO DE HIDALGO, COAHUILA DE ZARAGOZA.</w:t>
      </w:r>
    </w:p>
    <w:p w14:paraId="69B71F95" w14:textId="77777777" w:rsidR="006651A8" w:rsidRPr="006651A8" w:rsidRDefault="006651A8" w:rsidP="006651A8">
      <w:pPr>
        <w:autoSpaceDE w:val="0"/>
        <w:autoSpaceDN w:val="0"/>
        <w:adjustRightInd w:val="0"/>
        <w:rPr>
          <w:rFonts w:eastAsia="Tahoma-Bold" w:cs="Arial"/>
          <w:bCs/>
          <w:sz w:val="20"/>
          <w:szCs w:val="20"/>
        </w:rPr>
      </w:pPr>
    </w:p>
    <w:p w14:paraId="31437FA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585126C" w14:textId="77777777" w:rsidR="006651A8" w:rsidRPr="006651A8" w:rsidRDefault="006651A8" w:rsidP="006651A8">
      <w:pPr>
        <w:autoSpaceDE w:val="0"/>
        <w:autoSpaceDN w:val="0"/>
        <w:adjustRightInd w:val="0"/>
        <w:rPr>
          <w:rFonts w:eastAsia="Tahoma-Bold" w:cs="Arial"/>
          <w:b/>
          <w:bCs/>
          <w:sz w:val="20"/>
          <w:szCs w:val="20"/>
        </w:rPr>
      </w:pPr>
    </w:p>
    <w:p w14:paraId="5D206A29"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lastRenderedPageBreak/>
        <w:t xml:space="preserve">75.- </w:t>
      </w:r>
      <w:r w:rsidRPr="006651A8">
        <w:rPr>
          <w:rFonts w:eastAsia="Tahoma-Bold" w:cs="Arial"/>
          <w:bCs/>
          <w:sz w:val="20"/>
          <w:szCs w:val="20"/>
        </w:rPr>
        <w:t>INFORME DE AVANCE DE GESTIÓN FINANCIERA CORRESPONDIENTE AL SEGUNDO TRIMESTRE 2021 DEL AYUNTAMIENTO DE ABASOLO, COAHUILA DE ZARAGOZA.</w:t>
      </w:r>
    </w:p>
    <w:p w14:paraId="3F959830" w14:textId="77777777" w:rsidR="006651A8" w:rsidRPr="006651A8" w:rsidRDefault="006651A8" w:rsidP="006651A8">
      <w:pPr>
        <w:autoSpaceDE w:val="0"/>
        <w:autoSpaceDN w:val="0"/>
        <w:adjustRightInd w:val="0"/>
        <w:rPr>
          <w:rFonts w:eastAsia="Tahoma-Bold" w:cs="Arial"/>
          <w:bCs/>
          <w:sz w:val="20"/>
          <w:szCs w:val="20"/>
        </w:rPr>
      </w:pPr>
    </w:p>
    <w:p w14:paraId="68FC357D"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2E9CE443" w14:textId="77777777" w:rsidR="006651A8" w:rsidRPr="006651A8" w:rsidRDefault="006651A8" w:rsidP="006651A8">
      <w:pPr>
        <w:autoSpaceDE w:val="0"/>
        <w:autoSpaceDN w:val="0"/>
        <w:adjustRightInd w:val="0"/>
        <w:rPr>
          <w:rFonts w:eastAsia="Tahoma-Bold" w:cs="Arial"/>
          <w:b/>
          <w:bCs/>
          <w:sz w:val="20"/>
          <w:szCs w:val="20"/>
        </w:rPr>
      </w:pPr>
    </w:p>
    <w:p w14:paraId="53EDAEBD"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76.- </w:t>
      </w:r>
      <w:r w:rsidRPr="006651A8">
        <w:rPr>
          <w:rFonts w:eastAsia="Tahoma-Bold" w:cs="Arial"/>
          <w:bCs/>
          <w:sz w:val="20"/>
          <w:szCs w:val="20"/>
        </w:rPr>
        <w:t>OFICIO DEL C. JOSÉ ARMANDO PLATA SANDOVAL, AUDITOR SUPERIOR DEL ESTADO, MEDIANTE EL CUAL ENVÍA A ESTE H. CONGRESO EL INFORME DE SEGUIMIENTO A LOS RESULTADOS DE FISCALIZACIÓN SUPERIOR AL PRIMER SEMESTRE DE 2021 EMITIDO POR LA AUDITORÍA SUPERIOR DEL ESTADO.</w:t>
      </w:r>
    </w:p>
    <w:p w14:paraId="60555EAD" w14:textId="77777777" w:rsidR="006651A8" w:rsidRPr="006651A8" w:rsidRDefault="006651A8" w:rsidP="006651A8">
      <w:pPr>
        <w:autoSpaceDE w:val="0"/>
        <w:autoSpaceDN w:val="0"/>
        <w:adjustRightInd w:val="0"/>
        <w:rPr>
          <w:rFonts w:eastAsia="Tahoma-Bold" w:cs="Arial"/>
          <w:bCs/>
          <w:sz w:val="20"/>
          <w:szCs w:val="20"/>
        </w:rPr>
      </w:pPr>
    </w:p>
    <w:p w14:paraId="461E00C4"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8104AF4" w14:textId="77777777" w:rsidR="006651A8" w:rsidRPr="006651A8" w:rsidRDefault="006651A8" w:rsidP="006651A8">
      <w:pPr>
        <w:autoSpaceDE w:val="0"/>
        <w:autoSpaceDN w:val="0"/>
        <w:adjustRightInd w:val="0"/>
        <w:rPr>
          <w:rFonts w:eastAsia="Tahoma-Bold" w:cs="Arial"/>
          <w:b/>
          <w:bCs/>
          <w:sz w:val="20"/>
          <w:szCs w:val="20"/>
        </w:rPr>
      </w:pPr>
    </w:p>
    <w:p w14:paraId="74182DC2" w14:textId="77777777" w:rsidR="006651A8" w:rsidRPr="006651A8" w:rsidRDefault="006651A8" w:rsidP="006651A8">
      <w:pPr>
        <w:shd w:val="clear" w:color="auto" w:fill="FFFFFF"/>
        <w:rPr>
          <w:rFonts w:eastAsia="Tahoma-Bold" w:cs="Arial"/>
          <w:bCs/>
          <w:sz w:val="20"/>
          <w:szCs w:val="20"/>
        </w:rPr>
      </w:pPr>
      <w:r w:rsidRPr="006651A8">
        <w:rPr>
          <w:rFonts w:eastAsia="Tahoma-Bold" w:cs="Arial"/>
          <w:b/>
          <w:bCs/>
          <w:sz w:val="20"/>
          <w:szCs w:val="20"/>
        </w:rPr>
        <w:t xml:space="preserve">77.- </w:t>
      </w:r>
      <w:r w:rsidRPr="006651A8">
        <w:rPr>
          <w:rFonts w:eastAsia="Tahoma-Bold" w:cs="Arial"/>
          <w:bCs/>
          <w:sz w:val="20"/>
          <w:szCs w:val="20"/>
        </w:rPr>
        <w:t>OFICIO DEL C. JORGE ZERMEÑO INFANTE, PRESIDENTE MUNICIPAL DEL R. AYUNTAMIENTO DE TORREÓN, COAHUILA DE ZARAGOZA, MEDIANTE EL CUAL SOLICITA INICIATIVA DE DECRETO PARA QUE SE LE AUTORICE DESINCORPORAR DEL DOMINIO PÚBLICO MUNICIPAL, UN BIEN INMUEBLE IDENTIFICADO COMO: FRACCIÓN DE ÁREA VIAL DE LA CALLE FRESNILLO ENTRE ALEJANDRÍA (TORRE DE LONDRES) Y LA COLONIA FELIPE ÁNGELES EN EL FRACCIONAMIENTO LAS TORRES. EL CUAL CUENTA CON UNA SUPERFICIE TOTAL DE 82,11 METROS CUADRADOS. CON EL OBJETO DE ENAJENARLO A TÍTULO GRATUITO A FAVOR DEL GOBIERNO DEL ESTADO DE COAHUILA.</w:t>
      </w:r>
    </w:p>
    <w:p w14:paraId="5EA05161" w14:textId="77777777" w:rsidR="006651A8" w:rsidRPr="006651A8" w:rsidRDefault="006651A8" w:rsidP="006651A8">
      <w:pPr>
        <w:shd w:val="clear" w:color="auto" w:fill="FFFFFF"/>
        <w:rPr>
          <w:rFonts w:eastAsia="Tahoma-Bold" w:cs="Arial"/>
          <w:bCs/>
          <w:sz w:val="20"/>
          <w:szCs w:val="20"/>
        </w:rPr>
      </w:pPr>
    </w:p>
    <w:p w14:paraId="475ED147" w14:textId="77777777" w:rsidR="006651A8" w:rsidRPr="006651A8" w:rsidRDefault="006651A8" w:rsidP="006651A8">
      <w:pPr>
        <w:shd w:val="clear" w:color="auto" w:fill="FFFFFF"/>
        <w:rPr>
          <w:rFonts w:eastAsia="Tahoma-Bold" w:cs="Arial"/>
          <w:b/>
          <w:bCs/>
          <w:sz w:val="20"/>
          <w:szCs w:val="20"/>
        </w:rPr>
      </w:pPr>
      <w:r w:rsidRPr="006651A8">
        <w:rPr>
          <w:rFonts w:eastAsia="Calibri" w:cs="Arial"/>
          <w:b/>
          <w:sz w:val="20"/>
          <w:szCs w:val="20"/>
        </w:rPr>
        <w:t>TÚRNESE A LA</w:t>
      </w:r>
      <w:r w:rsidRPr="006651A8">
        <w:rPr>
          <w:rFonts w:eastAsia="Tahoma-Bold" w:cs="Arial"/>
          <w:b/>
          <w:bCs/>
          <w:sz w:val="20"/>
          <w:szCs w:val="20"/>
        </w:rPr>
        <w:t xml:space="preserve"> COMISIÓN DE FINANZAS.</w:t>
      </w:r>
    </w:p>
    <w:p w14:paraId="1B8F5EDF" w14:textId="77777777" w:rsidR="006651A8" w:rsidRPr="006651A8" w:rsidRDefault="006651A8" w:rsidP="006651A8">
      <w:pPr>
        <w:shd w:val="clear" w:color="auto" w:fill="FFFFFF"/>
        <w:rPr>
          <w:rFonts w:eastAsia="Tahoma-Bold" w:cs="Arial"/>
          <w:b/>
          <w:bCs/>
          <w:sz w:val="20"/>
          <w:szCs w:val="20"/>
        </w:rPr>
      </w:pPr>
    </w:p>
    <w:p w14:paraId="66374ED3"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78.- </w:t>
      </w:r>
      <w:r w:rsidRPr="006651A8">
        <w:rPr>
          <w:rFonts w:eastAsia="Tahoma-Bold" w:cs="Arial"/>
          <w:bCs/>
          <w:sz w:val="20"/>
          <w:szCs w:val="20"/>
        </w:rPr>
        <w:t>INFORME DE AVANCE DE GESTIÓN FINANCIERA CORRESPONDIENTE AL SEGUNDO TRIMESTRE 2021 DEL INSTITUTO MUNICIPAL DE PLANEACIÓN DE SALTILLO.</w:t>
      </w:r>
    </w:p>
    <w:p w14:paraId="72D7EF3B" w14:textId="77777777" w:rsidR="006651A8" w:rsidRPr="006651A8" w:rsidRDefault="006651A8" w:rsidP="006651A8">
      <w:pPr>
        <w:autoSpaceDE w:val="0"/>
        <w:autoSpaceDN w:val="0"/>
        <w:adjustRightInd w:val="0"/>
        <w:rPr>
          <w:rFonts w:eastAsia="Tahoma-Bold" w:cs="Arial"/>
          <w:bCs/>
          <w:sz w:val="20"/>
          <w:szCs w:val="20"/>
        </w:rPr>
      </w:pPr>
    </w:p>
    <w:p w14:paraId="6101B0EE"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8ED761A" w14:textId="77777777" w:rsidR="006651A8" w:rsidRPr="006651A8" w:rsidRDefault="006651A8" w:rsidP="006651A8">
      <w:pPr>
        <w:autoSpaceDE w:val="0"/>
        <w:autoSpaceDN w:val="0"/>
        <w:adjustRightInd w:val="0"/>
        <w:rPr>
          <w:rFonts w:eastAsia="Tahoma-Bold" w:cs="Arial"/>
          <w:b/>
          <w:bCs/>
          <w:sz w:val="20"/>
          <w:szCs w:val="20"/>
        </w:rPr>
      </w:pPr>
    </w:p>
    <w:p w14:paraId="68D87C8A"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79.- </w:t>
      </w:r>
      <w:r w:rsidRPr="006651A8">
        <w:rPr>
          <w:rFonts w:eastAsia="Tahoma-Bold" w:cs="Arial"/>
          <w:bCs/>
          <w:sz w:val="20"/>
          <w:szCs w:val="20"/>
        </w:rPr>
        <w:t>INFORME DE AVANCE DE GESTIÓN FINANCIERA CORRESPONDIENTE AL SEGUNDO TRIMESTRE 2021 DEL DIF SALTILLO, COAHUILA DE ZARAGOZA.</w:t>
      </w:r>
    </w:p>
    <w:p w14:paraId="542EA3B5" w14:textId="77777777" w:rsidR="006651A8" w:rsidRPr="006651A8" w:rsidRDefault="006651A8" w:rsidP="006651A8">
      <w:pPr>
        <w:autoSpaceDE w:val="0"/>
        <w:autoSpaceDN w:val="0"/>
        <w:adjustRightInd w:val="0"/>
        <w:rPr>
          <w:rFonts w:eastAsia="Tahoma-Bold" w:cs="Arial"/>
          <w:bCs/>
          <w:sz w:val="20"/>
          <w:szCs w:val="20"/>
        </w:rPr>
      </w:pPr>
    </w:p>
    <w:p w14:paraId="1C4B2DF9"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0B2F6D6C" w14:textId="77777777" w:rsidR="006651A8" w:rsidRPr="006651A8" w:rsidRDefault="006651A8" w:rsidP="006651A8">
      <w:pPr>
        <w:autoSpaceDE w:val="0"/>
        <w:autoSpaceDN w:val="0"/>
        <w:adjustRightInd w:val="0"/>
        <w:rPr>
          <w:rFonts w:eastAsia="Tahoma-Bold" w:cs="Arial"/>
          <w:b/>
          <w:bCs/>
          <w:sz w:val="20"/>
          <w:szCs w:val="20"/>
        </w:rPr>
      </w:pPr>
    </w:p>
    <w:p w14:paraId="3585720C"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80.- </w:t>
      </w:r>
      <w:r w:rsidRPr="006651A8">
        <w:rPr>
          <w:rFonts w:eastAsia="Tahoma-Bold" w:cs="Arial"/>
          <w:bCs/>
          <w:sz w:val="20"/>
          <w:szCs w:val="20"/>
        </w:rPr>
        <w:t>INFORME DE AVANCE DE GESTIÓN FINANCIERA CORRESPONDIENTE AL SEGUNDO TRIMESTRE 2021 DEL AYUNTAMIENTO DE GUERRERO, COAHUILA DE ZARAGOZA.</w:t>
      </w:r>
    </w:p>
    <w:p w14:paraId="5B74F779" w14:textId="77777777" w:rsidR="006651A8" w:rsidRPr="006651A8" w:rsidRDefault="006651A8" w:rsidP="006651A8">
      <w:pPr>
        <w:autoSpaceDE w:val="0"/>
        <w:autoSpaceDN w:val="0"/>
        <w:adjustRightInd w:val="0"/>
        <w:rPr>
          <w:rFonts w:eastAsia="Tahoma-Bold" w:cs="Arial"/>
          <w:bCs/>
          <w:sz w:val="20"/>
          <w:szCs w:val="20"/>
        </w:rPr>
      </w:pPr>
    </w:p>
    <w:p w14:paraId="3146B0E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FFC6BFF" w14:textId="77777777" w:rsidR="006651A8" w:rsidRPr="006651A8" w:rsidRDefault="006651A8" w:rsidP="006651A8">
      <w:pPr>
        <w:autoSpaceDE w:val="0"/>
        <w:autoSpaceDN w:val="0"/>
        <w:adjustRightInd w:val="0"/>
        <w:rPr>
          <w:rFonts w:eastAsia="Tahoma-Bold" w:cs="Arial"/>
          <w:b/>
          <w:bCs/>
          <w:sz w:val="20"/>
          <w:szCs w:val="20"/>
        </w:rPr>
      </w:pPr>
    </w:p>
    <w:p w14:paraId="11C801B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81.- </w:t>
      </w:r>
      <w:r w:rsidRPr="006651A8">
        <w:rPr>
          <w:rFonts w:eastAsia="Tahoma-Bold" w:cs="Arial"/>
          <w:bCs/>
          <w:sz w:val="20"/>
          <w:szCs w:val="20"/>
        </w:rPr>
        <w:t>INFORME DE AVANCE DE GESTIÓN FINANCIERA CORRESPONDIENTE AL SEGUNDO TRIMESTRE 2021 DEL AYUNTAMIENTO DE CASTAÑOS, COAHUILA DE ZARAGOZA.</w:t>
      </w:r>
    </w:p>
    <w:p w14:paraId="40F56DB7" w14:textId="77777777" w:rsidR="006651A8" w:rsidRPr="006651A8" w:rsidRDefault="006651A8" w:rsidP="006651A8">
      <w:pPr>
        <w:autoSpaceDE w:val="0"/>
        <w:autoSpaceDN w:val="0"/>
        <w:adjustRightInd w:val="0"/>
        <w:rPr>
          <w:rFonts w:eastAsia="Tahoma-Bold" w:cs="Arial"/>
          <w:bCs/>
          <w:sz w:val="20"/>
          <w:szCs w:val="20"/>
        </w:rPr>
      </w:pPr>
    </w:p>
    <w:p w14:paraId="227EE8D6"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9B72E09" w14:textId="77777777" w:rsidR="006651A8" w:rsidRPr="006651A8" w:rsidRDefault="006651A8" w:rsidP="006651A8">
      <w:pPr>
        <w:autoSpaceDE w:val="0"/>
        <w:autoSpaceDN w:val="0"/>
        <w:adjustRightInd w:val="0"/>
        <w:rPr>
          <w:rFonts w:eastAsia="Tahoma-Bold" w:cs="Arial"/>
          <w:b/>
          <w:bCs/>
          <w:sz w:val="20"/>
          <w:szCs w:val="20"/>
        </w:rPr>
      </w:pPr>
    </w:p>
    <w:p w14:paraId="036DF66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82.- </w:t>
      </w:r>
      <w:r w:rsidRPr="006651A8">
        <w:rPr>
          <w:rFonts w:eastAsia="Tahoma-Bold" w:cs="Arial"/>
          <w:bCs/>
          <w:sz w:val="20"/>
          <w:szCs w:val="20"/>
        </w:rPr>
        <w:t>INFORME DE AVANCE DE GESTIÓN FINANCIERA CORRESPONDIENTE AL SEGUNDO TRIMESTRE 2021 DEL AYUNTAMIENTO DE ESCOBEDO, COAHUILA DE ZARAGOZA.</w:t>
      </w:r>
    </w:p>
    <w:p w14:paraId="2C9171F4" w14:textId="77777777" w:rsidR="006651A8" w:rsidRPr="006651A8" w:rsidRDefault="006651A8" w:rsidP="006651A8">
      <w:pPr>
        <w:autoSpaceDE w:val="0"/>
        <w:autoSpaceDN w:val="0"/>
        <w:adjustRightInd w:val="0"/>
        <w:rPr>
          <w:rFonts w:eastAsia="Tahoma-Bold" w:cs="Arial"/>
          <w:bCs/>
          <w:sz w:val="20"/>
          <w:szCs w:val="20"/>
        </w:rPr>
      </w:pPr>
    </w:p>
    <w:p w14:paraId="62CD768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F481D08" w14:textId="77777777" w:rsidR="006651A8" w:rsidRPr="006651A8" w:rsidRDefault="006651A8" w:rsidP="006651A8">
      <w:pPr>
        <w:autoSpaceDE w:val="0"/>
        <w:autoSpaceDN w:val="0"/>
        <w:adjustRightInd w:val="0"/>
        <w:rPr>
          <w:rFonts w:eastAsia="Tahoma-Bold" w:cs="Arial"/>
          <w:b/>
          <w:bCs/>
          <w:sz w:val="20"/>
          <w:szCs w:val="20"/>
        </w:rPr>
      </w:pPr>
    </w:p>
    <w:p w14:paraId="0C8ECADF"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lastRenderedPageBreak/>
        <w:t xml:space="preserve">83.- </w:t>
      </w:r>
      <w:r w:rsidRPr="006651A8">
        <w:rPr>
          <w:rFonts w:eastAsia="Tahoma-Bold" w:cs="Arial"/>
          <w:bCs/>
          <w:sz w:val="20"/>
          <w:szCs w:val="20"/>
        </w:rPr>
        <w:t>INFORME DE AVANCE DE GESTIÓN FINANCIERA CORRESPONDIENTE AL SEGUNDO TRIMESTRE 2021 DE LA DIRECCIÓN DE PENSIONES Y OTROS BENEFICIOS SOCIALES PARA LOS TRABAJADORES AL SERVICIO DEL MUNICIPIO DE SALTILLO.</w:t>
      </w:r>
    </w:p>
    <w:p w14:paraId="5D09965D" w14:textId="77777777" w:rsidR="006651A8" w:rsidRPr="006651A8" w:rsidRDefault="006651A8" w:rsidP="006651A8">
      <w:pPr>
        <w:autoSpaceDE w:val="0"/>
        <w:autoSpaceDN w:val="0"/>
        <w:adjustRightInd w:val="0"/>
        <w:rPr>
          <w:rFonts w:eastAsia="Tahoma-Bold" w:cs="Arial"/>
          <w:bCs/>
          <w:sz w:val="20"/>
          <w:szCs w:val="20"/>
        </w:rPr>
      </w:pPr>
    </w:p>
    <w:p w14:paraId="53DA6751"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CBA8017" w14:textId="77777777" w:rsidR="006651A8" w:rsidRPr="006651A8" w:rsidRDefault="006651A8" w:rsidP="006651A8">
      <w:pPr>
        <w:autoSpaceDE w:val="0"/>
        <w:autoSpaceDN w:val="0"/>
        <w:adjustRightInd w:val="0"/>
        <w:rPr>
          <w:rFonts w:eastAsia="Tahoma-Bold" w:cs="Arial"/>
          <w:b/>
          <w:bCs/>
          <w:sz w:val="20"/>
          <w:szCs w:val="20"/>
        </w:rPr>
      </w:pPr>
    </w:p>
    <w:p w14:paraId="19D0E141"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84.- </w:t>
      </w:r>
      <w:r w:rsidRPr="006651A8">
        <w:rPr>
          <w:rFonts w:eastAsia="Tahoma-Bold" w:cs="Arial"/>
          <w:bCs/>
          <w:sz w:val="20"/>
          <w:szCs w:val="20"/>
        </w:rPr>
        <w:t>INFORME DE AVANCE DE GESTIÓN FINANCIERA CORRESPONDIENTE AL SEGUNDO TRIMESTRE 2021 DE LA COMISARÍA DE SEGURIDAD Y PROTECCIÓN CIUDADANA DEL MUNICIPIO DE SALTILLO.</w:t>
      </w:r>
    </w:p>
    <w:p w14:paraId="7D5E277E" w14:textId="77777777" w:rsidR="006651A8" w:rsidRPr="006651A8" w:rsidRDefault="006651A8" w:rsidP="006651A8">
      <w:pPr>
        <w:autoSpaceDE w:val="0"/>
        <w:autoSpaceDN w:val="0"/>
        <w:adjustRightInd w:val="0"/>
        <w:rPr>
          <w:rFonts w:eastAsia="Tahoma-Bold" w:cs="Arial"/>
          <w:bCs/>
          <w:sz w:val="20"/>
          <w:szCs w:val="20"/>
        </w:rPr>
      </w:pPr>
    </w:p>
    <w:p w14:paraId="201E0569"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3AC251B4" w14:textId="77777777" w:rsidR="006651A8" w:rsidRPr="006651A8" w:rsidRDefault="006651A8" w:rsidP="006651A8">
      <w:pPr>
        <w:autoSpaceDE w:val="0"/>
        <w:autoSpaceDN w:val="0"/>
        <w:adjustRightInd w:val="0"/>
        <w:rPr>
          <w:rFonts w:eastAsia="Tahoma-Bold" w:cs="Arial"/>
          <w:b/>
          <w:bCs/>
          <w:sz w:val="20"/>
          <w:szCs w:val="20"/>
        </w:rPr>
      </w:pPr>
    </w:p>
    <w:p w14:paraId="4BC547F2"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85.- </w:t>
      </w:r>
      <w:r w:rsidRPr="006651A8">
        <w:rPr>
          <w:rFonts w:eastAsia="Tahoma-Bold" w:cs="Arial"/>
          <w:bCs/>
          <w:sz w:val="20"/>
          <w:szCs w:val="20"/>
        </w:rPr>
        <w:t>INFORME DE AVANCE DE GESTIÓN FINANCIERA CORRESPONDIENTE AL SEGUNDO TRIMESTRE 2021 DE LA PROCURADURÍA PARA NIÑOS, NIÑAS Y LA FAMILIA (PRONNIF).</w:t>
      </w:r>
    </w:p>
    <w:p w14:paraId="6A65FBC8" w14:textId="77777777" w:rsidR="006651A8" w:rsidRPr="006651A8" w:rsidRDefault="006651A8" w:rsidP="006651A8">
      <w:pPr>
        <w:autoSpaceDE w:val="0"/>
        <w:autoSpaceDN w:val="0"/>
        <w:adjustRightInd w:val="0"/>
        <w:rPr>
          <w:rFonts w:eastAsia="Tahoma-Bold" w:cs="Arial"/>
          <w:bCs/>
          <w:sz w:val="20"/>
          <w:szCs w:val="20"/>
        </w:rPr>
      </w:pPr>
    </w:p>
    <w:p w14:paraId="657924EF"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738AD9A2" w14:textId="77777777" w:rsidR="006651A8" w:rsidRPr="006651A8" w:rsidRDefault="006651A8" w:rsidP="006651A8">
      <w:pPr>
        <w:autoSpaceDE w:val="0"/>
        <w:autoSpaceDN w:val="0"/>
        <w:adjustRightInd w:val="0"/>
        <w:rPr>
          <w:rFonts w:eastAsia="Tahoma-Bold" w:cs="Arial"/>
          <w:b/>
          <w:bCs/>
          <w:sz w:val="20"/>
          <w:szCs w:val="20"/>
        </w:rPr>
      </w:pPr>
    </w:p>
    <w:p w14:paraId="30CC22E0" w14:textId="77777777" w:rsidR="006651A8" w:rsidRPr="006651A8" w:rsidRDefault="006651A8" w:rsidP="006651A8">
      <w:pPr>
        <w:autoSpaceDE w:val="0"/>
        <w:autoSpaceDN w:val="0"/>
        <w:adjustRightInd w:val="0"/>
        <w:rPr>
          <w:rFonts w:eastAsia="Tahoma-Bold" w:cs="Arial"/>
          <w:bCs/>
          <w:sz w:val="20"/>
          <w:szCs w:val="20"/>
        </w:rPr>
      </w:pPr>
      <w:r w:rsidRPr="006651A8">
        <w:rPr>
          <w:rFonts w:eastAsia="Tahoma-Bold" w:cs="Arial"/>
          <w:b/>
          <w:bCs/>
          <w:sz w:val="20"/>
          <w:szCs w:val="20"/>
        </w:rPr>
        <w:t xml:space="preserve">86.- </w:t>
      </w:r>
      <w:r w:rsidRPr="006651A8">
        <w:rPr>
          <w:rFonts w:eastAsia="Tahoma-Bold" w:cs="Arial"/>
          <w:bCs/>
          <w:sz w:val="20"/>
          <w:szCs w:val="20"/>
        </w:rPr>
        <w:t>INFORME DE AVANCE DE GESTIÓN FINANCIERA CORRESPONDIENTE AL SEGUNDO TRIMESTRE 2021 DEL SISTEMA PARA EL DESARROLLO INTEGRAL DE LA FAMILIA Y PROTECCIÓN DE DERECHOS DEL ESTADO DE COAHUILA DE ZARAGOZA.</w:t>
      </w:r>
    </w:p>
    <w:p w14:paraId="2262AB24" w14:textId="77777777" w:rsidR="006651A8" w:rsidRPr="006651A8" w:rsidRDefault="006651A8" w:rsidP="006651A8">
      <w:pPr>
        <w:autoSpaceDE w:val="0"/>
        <w:autoSpaceDN w:val="0"/>
        <w:adjustRightInd w:val="0"/>
        <w:rPr>
          <w:rFonts w:eastAsia="Tahoma-Bold" w:cs="Arial"/>
          <w:bCs/>
          <w:sz w:val="20"/>
          <w:szCs w:val="20"/>
        </w:rPr>
      </w:pPr>
    </w:p>
    <w:p w14:paraId="3E4C4DA8" w14:textId="77777777" w:rsidR="006651A8" w:rsidRPr="006651A8" w:rsidRDefault="006651A8" w:rsidP="006651A8">
      <w:pPr>
        <w:autoSpaceDE w:val="0"/>
        <w:autoSpaceDN w:val="0"/>
        <w:adjustRightInd w:val="0"/>
        <w:rPr>
          <w:rFonts w:eastAsia="Tahoma-Bold" w:cs="Arial"/>
          <w:b/>
          <w:bCs/>
          <w:sz w:val="20"/>
          <w:szCs w:val="20"/>
        </w:rPr>
      </w:pPr>
      <w:r w:rsidRPr="006651A8">
        <w:rPr>
          <w:rFonts w:eastAsia="Tahoma-Bold" w:cs="Arial"/>
          <w:b/>
          <w:bCs/>
          <w:sz w:val="20"/>
          <w:szCs w:val="20"/>
        </w:rPr>
        <w:t>TÚRNESE A LA COMISIÓN DE AUDITORÍA GUBERNAMENTAL Y CUENTA PÚBLICA.</w:t>
      </w:r>
    </w:p>
    <w:p w14:paraId="104C0E1C" w14:textId="77777777" w:rsidR="006651A8" w:rsidRPr="006651A8" w:rsidRDefault="006651A8" w:rsidP="006651A8">
      <w:pPr>
        <w:autoSpaceDE w:val="0"/>
        <w:autoSpaceDN w:val="0"/>
        <w:adjustRightInd w:val="0"/>
        <w:rPr>
          <w:rFonts w:eastAsia="Tahoma-Bold" w:cs="Arial"/>
          <w:b/>
          <w:bCs/>
          <w:sz w:val="20"/>
          <w:szCs w:val="20"/>
        </w:rPr>
      </w:pPr>
    </w:p>
    <w:p w14:paraId="522E9945" w14:textId="22F30BFA" w:rsidR="008663E1" w:rsidRDefault="008663E1" w:rsidP="00035F2C">
      <w:pPr>
        <w:rPr>
          <w:rFonts w:eastAsia="Times New Roman" w:cs="Arial"/>
          <w:snapToGrid w:val="0"/>
          <w:sz w:val="26"/>
          <w:szCs w:val="26"/>
          <w:lang w:eastAsia="es-ES"/>
        </w:rPr>
      </w:pPr>
    </w:p>
    <w:p w14:paraId="611F4D43" w14:textId="7EA13FBA" w:rsidR="00E8136D" w:rsidRDefault="00E8136D">
      <w:pPr>
        <w:spacing w:after="160" w:line="259" w:lineRule="auto"/>
        <w:jc w:val="left"/>
        <w:rPr>
          <w:rFonts w:eastAsia="Times New Roman" w:cs="Arial"/>
          <w:snapToGrid w:val="0"/>
          <w:sz w:val="26"/>
          <w:szCs w:val="26"/>
          <w:lang w:eastAsia="es-ES"/>
        </w:rPr>
      </w:pPr>
      <w:r>
        <w:rPr>
          <w:rFonts w:eastAsia="Times New Roman" w:cs="Arial"/>
          <w:snapToGrid w:val="0"/>
          <w:sz w:val="26"/>
          <w:szCs w:val="26"/>
          <w:lang w:eastAsia="es-ES"/>
        </w:rPr>
        <w:br w:type="page"/>
      </w:r>
    </w:p>
    <w:p w14:paraId="023E0310" w14:textId="77777777" w:rsidR="00E8136D" w:rsidRPr="00E8136D" w:rsidRDefault="00E8136D" w:rsidP="00E8136D">
      <w:pPr>
        <w:rPr>
          <w:rFonts w:cs="Arial"/>
          <w:b/>
          <w:sz w:val="20"/>
          <w:szCs w:val="20"/>
        </w:rPr>
      </w:pPr>
      <w:r w:rsidRPr="00E8136D">
        <w:rPr>
          <w:rFonts w:cs="Arial"/>
          <w:b/>
          <w:sz w:val="20"/>
          <w:szCs w:val="20"/>
        </w:rPr>
        <w:lastRenderedPageBreak/>
        <w:t xml:space="preserve">INFORME SOBRE EL TRÁMITE REALIZADO RESPECTO A LAS PROPOSICIONES CON PUNTO DE ACUERDO PRESENTADAS EN LA SESIÓN CELEBRADA POR LA DIPUTACIÓN PERMANENTE DEL CONGRESO DEL ESTADO DE COAHUILA DE ZARAGOZA EL 30 DE JULIO DE 2021. </w:t>
      </w:r>
    </w:p>
    <w:p w14:paraId="200821D4" w14:textId="77777777" w:rsidR="00E8136D" w:rsidRPr="00E8136D" w:rsidRDefault="00E8136D" w:rsidP="00E8136D">
      <w:pPr>
        <w:rPr>
          <w:rFonts w:cs="Arial"/>
          <w:b/>
          <w:sz w:val="20"/>
          <w:szCs w:val="20"/>
        </w:rPr>
      </w:pPr>
    </w:p>
    <w:p w14:paraId="73069184" w14:textId="77777777" w:rsidR="00E8136D" w:rsidRPr="00E8136D" w:rsidRDefault="00E8136D" w:rsidP="00E8136D">
      <w:pPr>
        <w:ind w:firstLine="708"/>
        <w:rPr>
          <w:rFonts w:cs="Arial"/>
          <w:sz w:val="20"/>
          <w:szCs w:val="20"/>
        </w:rPr>
      </w:pPr>
      <w:r w:rsidRPr="00E8136D">
        <w:rPr>
          <w:rFonts w:cs="Arial"/>
          <w:sz w:val="20"/>
          <w:szCs w:val="20"/>
        </w:rPr>
        <w:t xml:space="preserve">Sobre el trámite realizado respecto de las Proposiciones con Puntos de Acuerdo que se presentaron en la sesión celebrada el 30 de julio de 2021, la Diputación Permanente del Congreso del Estado de Coahuila de Zaragoza, informa lo siguiente: </w:t>
      </w:r>
    </w:p>
    <w:p w14:paraId="5E095B14" w14:textId="77777777" w:rsidR="00E8136D" w:rsidRPr="00E8136D" w:rsidRDefault="00E8136D" w:rsidP="00E8136D">
      <w:pPr>
        <w:rPr>
          <w:rFonts w:cs="Arial"/>
          <w:sz w:val="20"/>
          <w:szCs w:val="20"/>
        </w:rPr>
      </w:pPr>
    </w:p>
    <w:p w14:paraId="27F7FE49" w14:textId="77777777" w:rsidR="00E8136D" w:rsidRPr="00E8136D" w:rsidRDefault="00E8136D" w:rsidP="00E8136D">
      <w:pPr>
        <w:tabs>
          <w:tab w:val="left" w:pos="5103"/>
        </w:tabs>
        <w:ind w:right="51" w:firstLine="709"/>
        <w:rPr>
          <w:rFonts w:cs="Arial"/>
          <w:bCs/>
          <w:sz w:val="20"/>
          <w:szCs w:val="20"/>
          <w:lang w:eastAsia="es-MX"/>
        </w:rPr>
      </w:pPr>
      <w:r w:rsidRPr="00E8136D">
        <w:rPr>
          <w:rFonts w:cs="Arial"/>
          <w:b/>
          <w:sz w:val="20"/>
          <w:szCs w:val="20"/>
        </w:rPr>
        <w:t xml:space="preserve">1.- </w:t>
      </w:r>
      <w:r w:rsidRPr="00E8136D">
        <w:rPr>
          <w:rFonts w:cs="Arial"/>
          <w:sz w:val="20"/>
          <w:szCs w:val="20"/>
        </w:rPr>
        <w:t>Al no haberse planteado como de urgente y obvia resolución,</w:t>
      </w:r>
      <w:r w:rsidRPr="00E8136D">
        <w:rPr>
          <w:rFonts w:eastAsia="Calibri" w:cs="Arial"/>
          <w:sz w:val="20"/>
          <w:szCs w:val="20"/>
          <w:lang w:val="es-ES"/>
        </w:rPr>
        <w:t xml:space="preserve"> </w:t>
      </w:r>
      <w:r w:rsidRPr="00E8136D">
        <w:rPr>
          <w:rFonts w:cs="Arial"/>
          <w:sz w:val="20"/>
          <w:szCs w:val="20"/>
        </w:rPr>
        <w:t>la</w:t>
      </w:r>
      <w:r w:rsidRPr="00E8136D">
        <w:rPr>
          <w:rFonts w:eastAsia="Calibri" w:cs="Arial"/>
          <w:sz w:val="20"/>
          <w:szCs w:val="20"/>
          <w:lang w:val="es-ES"/>
        </w:rPr>
        <w:t xml:space="preserve"> Proposición con Punto de Acuerdo planteada por la Diputada Martha Loera Arámbula, conjuntamente con las Diputadas y los Diputados integrantes del Grupo Parlamentario “Miguel Ramos Arizpe” del Partido Revolucionario Institucional, “</w:t>
      </w:r>
      <w:r w:rsidRPr="00E8136D">
        <w:rPr>
          <w:rFonts w:cs="Arial"/>
          <w:bCs/>
          <w:sz w:val="20"/>
          <w:szCs w:val="20"/>
          <w:lang w:eastAsia="es-MX"/>
        </w:rPr>
        <w:t xml:space="preserve">Con el objeto de exhortar respetuosamente a la Secretaría de Hacienda y Crédito Público, para que de manera pronta y expedita entregue los recursos de gasto federalizado consistente en aportaciones y participaciones federales que a la fecha se adeudan al Estado de Coahuila, así como a las demás entidades federativas, con el objetivo de no poner en riesgo la correcta operación y funcionamiento sus instituciones”, </w:t>
      </w:r>
      <w:r w:rsidRPr="00E8136D">
        <w:rPr>
          <w:rFonts w:eastAsia="Calibri" w:cs="Arial"/>
          <w:bCs/>
          <w:sz w:val="20"/>
          <w:szCs w:val="20"/>
          <w:lang w:val="es-ES"/>
        </w:rPr>
        <w:t xml:space="preserve">para los efectos procedentes, se turnó a la </w:t>
      </w:r>
      <w:r w:rsidRPr="00E8136D">
        <w:rPr>
          <w:rFonts w:eastAsia="Calibri" w:cs="Arial"/>
          <w:snapToGrid w:val="0"/>
          <w:sz w:val="20"/>
          <w:szCs w:val="20"/>
        </w:rPr>
        <w:t>Comisión de Presupuesto.</w:t>
      </w:r>
    </w:p>
    <w:p w14:paraId="6FE2FF33" w14:textId="77777777" w:rsidR="00E8136D" w:rsidRPr="00E8136D" w:rsidRDefault="00E8136D" w:rsidP="00E8136D">
      <w:pPr>
        <w:rPr>
          <w:rFonts w:cs="Arial"/>
          <w:b/>
          <w:sz w:val="20"/>
          <w:szCs w:val="20"/>
        </w:rPr>
      </w:pPr>
    </w:p>
    <w:p w14:paraId="726528B5" w14:textId="77777777" w:rsidR="00E8136D" w:rsidRPr="00E8136D" w:rsidRDefault="00E8136D" w:rsidP="00E8136D">
      <w:pPr>
        <w:ind w:firstLine="708"/>
        <w:rPr>
          <w:rFonts w:eastAsia="Calibri" w:cs="Arial"/>
          <w:snapToGrid w:val="0"/>
          <w:sz w:val="20"/>
          <w:szCs w:val="20"/>
        </w:rPr>
      </w:pPr>
      <w:r w:rsidRPr="00E8136D">
        <w:rPr>
          <w:rFonts w:cs="Arial"/>
          <w:b/>
          <w:sz w:val="20"/>
          <w:szCs w:val="20"/>
        </w:rPr>
        <w:t xml:space="preserve">2.- </w:t>
      </w:r>
      <w:r w:rsidRPr="00E8136D">
        <w:rPr>
          <w:rFonts w:cs="Arial"/>
          <w:sz w:val="20"/>
          <w:szCs w:val="20"/>
          <w:lang w:val="es-ES_tradnl" w:eastAsia="es-ES_tradnl"/>
        </w:rPr>
        <w:t xml:space="preserve"> Al no haberse aprobado como de urgente y obvia resolución,</w:t>
      </w:r>
      <w:r w:rsidRPr="00E8136D">
        <w:rPr>
          <w:rFonts w:cs="Arial"/>
          <w:sz w:val="20"/>
          <w:szCs w:val="20"/>
        </w:rPr>
        <w:t xml:space="preserve"> la </w:t>
      </w:r>
      <w:r w:rsidRPr="00E8136D">
        <w:rPr>
          <w:rFonts w:cs="Arial"/>
          <w:bCs/>
          <w:sz w:val="20"/>
          <w:szCs w:val="20"/>
          <w:lang w:val="es-ES"/>
        </w:rPr>
        <w:t>Proposición con Punto de Acuerdo que presenta la Diputada Laura Francisca Aguilar Tabares</w:t>
      </w:r>
      <w:r w:rsidRPr="00E8136D">
        <w:rPr>
          <w:rFonts w:cs="Arial"/>
          <w:bCs/>
          <w:sz w:val="20"/>
          <w:szCs w:val="20"/>
        </w:rPr>
        <w:t xml:space="preserve"> conjuntamente con las Diputadas y el Diputado </w:t>
      </w:r>
      <w:r w:rsidRPr="00E8136D">
        <w:rPr>
          <w:rFonts w:cs="Arial"/>
          <w:bCs/>
          <w:sz w:val="20"/>
          <w:szCs w:val="20"/>
          <w:lang w:val="es-ES"/>
        </w:rPr>
        <w:t xml:space="preserve">del Grupo Parlamentario “Movimiento de Regeneración Nacional” del Partido </w:t>
      </w:r>
      <w:r w:rsidRPr="00E8136D">
        <w:rPr>
          <w:rFonts w:eastAsia="Calibri" w:cs="Arial"/>
          <w:bCs/>
          <w:sz w:val="20"/>
          <w:szCs w:val="20"/>
          <w:lang w:val="es-ES"/>
        </w:rPr>
        <w:t>MORENA</w:t>
      </w:r>
      <w:r w:rsidRPr="00E8136D">
        <w:rPr>
          <w:rFonts w:cs="Arial"/>
          <w:bCs/>
          <w:sz w:val="20"/>
          <w:szCs w:val="20"/>
          <w:lang w:val="es-ES"/>
        </w:rPr>
        <w:t>, “</w:t>
      </w:r>
      <w:r w:rsidRPr="00E8136D">
        <w:rPr>
          <w:rFonts w:cs="Arial"/>
          <w:bCs/>
          <w:sz w:val="20"/>
          <w:szCs w:val="20"/>
        </w:rPr>
        <w:t xml:space="preserve">Para que se envíe atento exhorto al Gobierno del Estado de Coahuila, con el fin de establecer un convenio con la Federación para ofrecer pensión de discapacidad a los Coahuilenses mayores de 18 años”, para los efectos procedentes, se turnó a la </w:t>
      </w:r>
      <w:r w:rsidRPr="00E8136D">
        <w:rPr>
          <w:rFonts w:eastAsia="Calibri" w:cs="Arial"/>
          <w:snapToGrid w:val="0"/>
          <w:sz w:val="20"/>
          <w:szCs w:val="20"/>
        </w:rPr>
        <w:t>Comisión de Gobernación, Puntos Constitucionales y Justicia.</w:t>
      </w:r>
    </w:p>
    <w:p w14:paraId="2DD79839" w14:textId="77777777" w:rsidR="00E8136D" w:rsidRPr="00E8136D" w:rsidRDefault="00E8136D" w:rsidP="00E8136D">
      <w:pPr>
        <w:ind w:firstLine="708"/>
        <w:rPr>
          <w:rFonts w:cs="Arial"/>
          <w:bCs/>
          <w:sz w:val="20"/>
          <w:szCs w:val="20"/>
        </w:rPr>
      </w:pPr>
    </w:p>
    <w:p w14:paraId="42F78EE9" w14:textId="77777777" w:rsidR="00E8136D" w:rsidRPr="00E8136D" w:rsidRDefault="00E8136D" w:rsidP="00E8136D">
      <w:pPr>
        <w:ind w:firstLine="708"/>
        <w:rPr>
          <w:rFonts w:cs="Arial"/>
          <w:sz w:val="20"/>
          <w:szCs w:val="20"/>
          <w:lang w:eastAsia="es-MX"/>
        </w:rPr>
      </w:pPr>
      <w:r w:rsidRPr="00E8136D">
        <w:rPr>
          <w:rFonts w:cs="Arial"/>
          <w:b/>
          <w:bCs/>
          <w:sz w:val="20"/>
          <w:szCs w:val="20"/>
        </w:rPr>
        <w:t xml:space="preserve">3.- </w:t>
      </w:r>
      <w:r w:rsidRPr="00E8136D">
        <w:rPr>
          <w:rFonts w:cs="Arial"/>
          <w:bCs/>
          <w:sz w:val="20"/>
          <w:szCs w:val="20"/>
        </w:rPr>
        <w:t xml:space="preserve">Al no haberse planteado como de urgente y obvia resolución, la </w:t>
      </w:r>
      <w:r w:rsidRPr="00E8136D">
        <w:rPr>
          <w:rFonts w:cs="Arial"/>
          <w:bCs/>
          <w:sz w:val="20"/>
          <w:szCs w:val="20"/>
          <w:lang w:eastAsia="es-MX"/>
        </w:rPr>
        <w:t>Proposición con Punto de Acuerdo planteada por la Diputada Tania Vanessa Flores Guerra, de la Fracción Parlamentaria “Evaristo Pérez Arreola”, del Partido Unidad Democrática de Coahuila,</w:t>
      </w:r>
      <w:r w:rsidRPr="00E8136D">
        <w:rPr>
          <w:rFonts w:cs="Arial"/>
          <w:sz w:val="20"/>
          <w:szCs w:val="20"/>
          <w:lang w:val="es-ES"/>
        </w:rPr>
        <w:t xml:space="preserve"> “</w:t>
      </w:r>
      <w:r w:rsidRPr="00E8136D">
        <w:rPr>
          <w:rFonts w:cs="Arial"/>
          <w:bCs/>
          <w:sz w:val="20"/>
          <w:szCs w:val="20"/>
          <w:lang w:eastAsia="es-MX"/>
        </w:rPr>
        <w:t>Por el que se exhorta a la Secretaría de Salud del Gobierno Federal y a la Secretaría de Salud del Estado de Coahuila, para que de forma conjunta consideren establecer en el Estado de Coahuila más Centros de Atención Primaria a las Adicciones (CAPAS) y Centros de Integración Juvenil (CIJ), con el objeto de prevenir, atender y rehabilitar a las personas con problemas de drogadicción y otras adicciones”</w:t>
      </w:r>
      <w:r w:rsidRPr="00E8136D">
        <w:rPr>
          <w:rFonts w:cs="Arial"/>
          <w:sz w:val="20"/>
          <w:szCs w:val="20"/>
          <w:lang w:eastAsia="es-MX"/>
        </w:rPr>
        <w:t xml:space="preserve">, para los efectos procedentes, se turnó a la </w:t>
      </w:r>
      <w:r w:rsidRPr="00E8136D">
        <w:rPr>
          <w:rFonts w:eastAsia="Calibri" w:cs="Arial"/>
          <w:snapToGrid w:val="0"/>
          <w:sz w:val="20"/>
          <w:szCs w:val="20"/>
        </w:rPr>
        <w:t>Comisión de Gobernación, Puntos Constitucionales y Justicia.</w:t>
      </w:r>
    </w:p>
    <w:p w14:paraId="2E325012" w14:textId="77777777" w:rsidR="00E8136D" w:rsidRPr="00E8136D" w:rsidRDefault="00E8136D" w:rsidP="00E8136D">
      <w:pPr>
        <w:ind w:firstLine="708"/>
        <w:rPr>
          <w:rFonts w:cs="Arial"/>
          <w:b/>
          <w:bCs/>
          <w:sz w:val="20"/>
          <w:szCs w:val="20"/>
        </w:rPr>
      </w:pPr>
    </w:p>
    <w:p w14:paraId="5B368AB2" w14:textId="77777777" w:rsidR="00E8136D" w:rsidRPr="00E8136D" w:rsidRDefault="00E8136D" w:rsidP="00E8136D">
      <w:pPr>
        <w:ind w:firstLine="708"/>
        <w:rPr>
          <w:rFonts w:cs="Arial"/>
          <w:bCs/>
          <w:sz w:val="20"/>
          <w:szCs w:val="20"/>
        </w:rPr>
      </w:pPr>
      <w:r w:rsidRPr="00E8136D">
        <w:rPr>
          <w:rFonts w:cs="Arial"/>
          <w:b/>
          <w:bCs/>
          <w:sz w:val="20"/>
          <w:szCs w:val="20"/>
        </w:rPr>
        <w:t xml:space="preserve">4.- </w:t>
      </w:r>
      <w:r w:rsidRPr="00E8136D">
        <w:rPr>
          <w:rFonts w:cs="Arial"/>
          <w:bCs/>
          <w:sz w:val="20"/>
          <w:szCs w:val="20"/>
        </w:rPr>
        <w:t>Al no haberse planteado como de urgente y obvia resolución</w:t>
      </w:r>
      <w:r w:rsidRPr="00E8136D">
        <w:rPr>
          <w:rFonts w:cs="Arial"/>
          <w:bCs/>
          <w:sz w:val="20"/>
          <w:szCs w:val="20"/>
          <w:lang w:eastAsia="es-MX"/>
        </w:rPr>
        <w:t>,</w:t>
      </w:r>
      <w:r w:rsidRPr="00E8136D">
        <w:rPr>
          <w:rFonts w:cs="Arial"/>
          <w:bCs/>
          <w:sz w:val="20"/>
          <w:szCs w:val="20"/>
        </w:rPr>
        <w:t xml:space="preserve"> la </w:t>
      </w:r>
      <w:r w:rsidRPr="00E8136D">
        <w:rPr>
          <w:rFonts w:eastAsia="Calibri" w:cs="Arial"/>
          <w:sz w:val="20"/>
          <w:szCs w:val="20"/>
          <w:lang w:val="es-ES"/>
        </w:rPr>
        <w:t>Proposición con Punto de Acuerdo que presenta la Diputada Edna Ileana Dávalos Elizondo, conjuntamente con las Diputadas y Diputados integrantes del Grupo Parlamentario “Miguel Ramos Arizpe” del Partido Revolucionario Institucional, “C</w:t>
      </w:r>
      <w:r w:rsidRPr="00E8136D">
        <w:rPr>
          <w:rFonts w:eastAsia="Arial" w:cs="Arial"/>
          <w:bCs/>
          <w:sz w:val="20"/>
          <w:szCs w:val="20"/>
          <w:lang w:eastAsia="es-MX"/>
        </w:rPr>
        <w:t xml:space="preserve">on el objeto de exhortar respetuosamente a la Agencia reguladora de transporte ferroviario, de la Secretaría de Comunicaciones y Transportes del Gobierno Federal para que en la </w:t>
      </w:r>
      <w:r w:rsidRPr="00E8136D">
        <w:rPr>
          <w:rFonts w:cs="Arial"/>
          <w:bCs/>
          <w:sz w:val="20"/>
          <w:szCs w:val="20"/>
        </w:rPr>
        <w:t xml:space="preserve">medida de sus posibilidades, habilite un cruce automovilístico en el tramo 606+300 de la vía ferroviaria concesionada a FERROMEX, ubicada en el Municipio de ramos Arizpe, Coahuila”, </w:t>
      </w:r>
      <w:r w:rsidRPr="00E8136D">
        <w:rPr>
          <w:rFonts w:eastAsia="Calibri" w:cs="Arial"/>
          <w:snapToGrid w:val="0"/>
          <w:sz w:val="20"/>
          <w:szCs w:val="20"/>
        </w:rPr>
        <w:t>para los efectos procedentes. Se turnó a la Comisión de Desarrollo Urbano, Infraestructura, Transporte y Movilidad Sustentable</w:t>
      </w:r>
    </w:p>
    <w:p w14:paraId="5673A56E" w14:textId="77777777" w:rsidR="00E8136D" w:rsidRPr="00E8136D" w:rsidRDefault="00E8136D" w:rsidP="00E8136D">
      <w:pPr>
        <w:rPr>
          <w:rFonts w:eastAsia="Times New Roman" w:cs="Arial"/>
          <w:b/>
          <w:color w:val="201F1E"/>
          <w:sz w:val="20"/>
          <w:szCs w:val="20"/>
          <w:lang w:eastAsia="es-MX"/>
        </w:rPr>
      </w:pPr>
    </w:p>
    <w:p w14:paraId="2E0321A5" w14:textId="77777777" w:rsidR="00E8136D" w:rsidRPr="00E8136D" w:rsidRDefault="00E8136D" w:rsidP="00E8136D">
      <w:pPr>
        <w:jc w:val="center"/>
        <w:rPr>
          <w:rFonts w:cs="Arial"/>
          <w:b/>
          <w:snapToGrid w:val="0"/>
          <w:sz w:val="20"/>
          <w:szCs w:val="20"/>
        </w:rPr>
      </w:pPr>
      <w:r w:rsidRPr="00E8136D">
        <w:rPr>
          <w:rFonts w:cs="Arial"/>
          <w:b/>
          <w:snapToGrid w:val="0"/>
          <w:sz w:val="20"/>
          <w:szCs w:val="20"/>
        </w:rPr>
        <w:t>A T E N T A M E N T E.</w:t>
      </w:r>
    </w:p>
    <w:p w14:paraId="492E75CE" w14:textId="77777777" w:rsidR="00E8136D" w:rsidRPr="00E8136D" w:rsidRDefault="00E8136D" w:rsidP="00E8136D">
      <w:pPr>
        <w:jc w:val="center"/>
        <w:rPr>
          <w:rFonts w:cs="Arial"/>
          <w:b/>
          <w:snapToGrid w:val="0"/>
          <w:sz w:val="20"/>
          <w:szCs w:val="20"/>
        </w:rPr>
      </w:pPr>
      <w:r w:rsidRPr="00E8136D">
        <w:rPr>
          <w:rFonts w:cs="Arial"/>
          <w:b/>
          <w:snapToGrid w:val="0"/>
          <w:sz w:val="20"/>
          <w:szCs w:val="20"/>
        </w:rPr>
        <w:t>SALTILLO, COAHUILA DE ZARAGOZA, A 30 DE JULIO DE 2021.</w:t>
      </w:r>
    </w:p>
    <w:p w14:paraId="166A48E3" w14:textId="77777777" w:rsidR="00E8136D" w:rsidRPr="00E8136D" w:rsidRDefault="00E8136D" w:rsidP="00E8136D">
      <w:pPr>
        <w:jc w:val="center"/>
        <w:rPr>
          <w:rFonts w:cs="Arial"/>
          <w:b/>
          <w:snapToGrid w:val="0"/>
          <w:sz w:val="20"/>
          <w:szCs w:val="20"/>
        </w:rPr>
      </w:pPr>
      <w:r w:rsidRPr="00E8136D">
        <w:rPr>
          <w:rFonts w:cs="Arial"/>
          <w:b/>
          <w:snapToGrid w:val="0"/>
          <w:sz w:val="20"/>
          <w:szCs w:val="20"/>
        </w:rPr>
        <w:t>LA PRESIDENTA DE LA DIPUTACIÓN PERMANENTE.</w:t>
      </w:r>
    </w:p>
    <w:p w14:paraId="067AF945" w14:textId="77777777" w:rsidR="00E8136D" w:rsidRPr="00E8136D" w:rsidRDefault="00E8136D" w:rsidP="00E8136D">
      <w:pPr>
        <w:jc w:val="center"/>
        <w:rPr>
          <w:rFonts w:cs="Arial"/>
          <w:b/>
          <w:snapToGrid w:val="0"/>
          <w:sz w:val="20"/>
          <w:szCs w:val="20"/>
        </w:rPr>
      </w:pPr>
    </w:p>
    <w:p w14:paraId="066A1D25" w14:textId="77777777" w:rsidR="00E8136D" w:rsidRPr="00E8136D" w:rsidRDefault="00E8136D" w:rsidP="00E8136D">
      <w:pPr>
        <w:jc w:val="center"/>
        <w:rPr>
          <w:rFonts w:cs="Arial"/>
          <w:b/>
          <w:snapToGrid w:val="0"/>
          <w:sz w:val="20"/>
          <w:szCs w:val="20"/>
        </w:rPr>
      </w:pPr>
      <w:r w:rsidRPr="00E8136D">
        <w:rPr>
          <w:rFonts w:cs="Arial"/>
          <w:b/>
          <w:snapToGrid w:val="0"/>
          <w:sz w:val="20"/>
          <w:szCs w:val="20"/>
        </w:rPr>
        <w:t>DIPUTADA MARTHA LOERA ARÁMBULA</w:t>
      </w:r>
    </w:p>
    <w:p w14:paraId="2FECC7D8" w14:textId="77777777" w:rsidR="00E8136D" w:rsidRPr="00E8136D" w:rsidRDefault="00E8136D" w:rsidP="00E8136D">
      <w:pPr>
        <w:jc w:val="center"/>
        <w:rPr>
          <w:rFonts w:cs="Arial"/>
          <w:b/>
          <w:snapToGrid w:val="0"/>
          <w:sz w:val="20"/>
          <w:szCs w:val="20"/>
        </w:rPr>
      </w:pPr>
      <w:r w:rsidRPr="00E8136D">
        <w:rPr>
          <w:rFonts w:cs="Arial"/>
          <w:b/>
          <w:snapToGrid w:val="0"/>
          <w:sz w:val="20"/>
          <w:szCs w:val="20"/>
        </w:rPr>
        <w:t>(RÚBRICA)</w:t>
      </w:r>
    </w:p>
    <w:p w14:paraId="486D6379" w14:textId="2D685660" w:rsidR="00886F0C" w:rsidRDefault="00886F0C">
      <w:pPr>
        <w:spacing w:after="160" w:line="259" w:lineRule="auto"/>
        <w:jc w:val="left"/>
        <w:rPr>
          <w:rFonts w:eastAsia="Times New Roman" w:cs="Arial"/>
          <w:snapToGrid w:val="0"/>
          <w:sz w:val="26"/>
          <w:szCs w:val="26"/>
          <w:lang w:val="es-ES" w:eastAsia="es-ES"/>
        </w:rPr>
      </w:pPr>
      <w:r>
        <w:rPr>
          <w:rFonts w:eastAsia="Times New Roman" w:cs="Arial"/>
          <w:snapToGrid w:val="0"/>
          <w:sz w:val="26"/>
          <w:szCs w:val="26"/>
          <w:lang w:val="es-ES" w:eastAsia="es-ES"/>
        </w:rPr>
        <w:br w:type="page"/>
      </w:r>
    </w:p>
    <w:p w14:paraId="5F07BE1A" w14:textId="77777777" w:rsidR="00DA5363" w:rsidRPr="00DA5363" w:rsidRDefault="00DA5363" w:rsidP="00DA5363">
      <w:pPr>
        <w:autoSpaceDE w:val="0"/>
        <w:autoSpaceDN w:val="0"/>
        <w:adjustRightInd w:val="0"/>
        <w:spacing w:line="276" w:lineRule="auto"/>
        <w:rPr>
          <w:rFonts w:eastAsia="Times New Roman" w:cs="Arial"/>
          <w:b/>
          <w:bCs/>
          <w:color w:val="000000"/>
          <w:lang w:eastAsia="es-ES"/>
        </w:rPr>
      </w:pPr>
    </w:p>
    <w:p w14:paraId="4714CBF4"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bCs/>
          <w:color w:val="000000"/>
          <w:lang w:eastAsia="es-ES"/>
        </w:rPr>
        <w:t xml:space="preserve">DICTAMEN </w:t>
      </w:r>
      <w:r w:rsidRPr="00DA5363">
        <w:rPr>
          <w:rFonts w:eastAsia="Times New Roman" w:cs="Arial"/>
          <w:color w:val="000000"/>
          <w:lang w:eastAsia="es-ES"/>
        </w:rPr>
        <w:t>de la Comisión de Finanzas de la Sexagésima Segunda Legislatura del Congreso del Estado Independiente, Libre y Soberano de Coahuila de Zaragoza, con relación a Iniciativa de Decreto enviada por el Presidente Municipal de Torreón, Coahuila de Zaragoza, para que se autorice a desincorporar del dominio público municipal, una fracción del lote 1 de la Manzana 09, con una superficie total de 374.26 m2., ubicado en el Fraccionamiento Oasis de esa ciudad, con el fin de enajenarlo a título oneroso a favor de la C. Olivia Robledo Peralta, con objeto de llevar a cabo la construcción de su casa habitación.</w:t>
      </w:r>
    </w:p>
    <w:p w14:paraId="03E127AF"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6FBC2875" w14:textId="77777777" w:rsidR="00DA5363" w:rsidRPr="00DA5363" w:rsidRDefault="00DA5363" w:rsidP="00DA5363">
      <w:pPr>
        <w:keepNext/>
        <w:spacing w:line="276" w:lineRule="auto"/>
        <w:jc w:val="center"/>
        <w:outlineLvl w:val="0"/>
        <w:rPr>
          <w:rFonts w:eastAsia="Arial Unicode MS" w:cs="Arial"/>
          <w:b/>
          <w:szCs w:val="20"/>
          <w:lang w:eastAsia="es-ES"/>
        </w:rPr>
      </w:pPr>
      <w:r w:rsidRPr="00DA5363">
        <w:rPr>
          <w:rFonts w:eastAsia="Arial Unicode MS" w:cs="Arial"/>
          <w:b/>
          <w:szCs w:val="20"/>
          <w:lang w:eastAsia="es-ES"/>
        </w:rPr>
        <w:t>RESULTANDO</w:t>
      </w:r>
    </w:p>
    <w:p w14:paraId="20690013" w14:textId="77777777" w:rsidR="00DA5363" w:rsidRPr="00DA5363" w:rsidRDefault="00DA5363" w:rsidP="00DA5363">
      <w:pPr>
        <w:spacing w:line="276" w:lineRule="auto"/>
        <w:rPr>
          <w:rFonts w:eastAsia="Times New Roman" w:cs="Arial"/>
          <w:b/>
          <w:sz w:val="16"/>
          <w:szCs w:val="16"/>
          <w:lang w:eastAsia="es-ES"/>
        </w:rPr>
      </w:pPr>
    </w:p>
    <w:p w14:paraId="77349E35" w14:textId="77777777" w:rsidR="00DA5363" w:rsidRPr="00DA5363" w:rsidRDefault="00DA5363" w:rsidP="00DA5363">
      <w:pPr>
        <w:spacing w:line="276" w:lineRule="auto"/>
        <w:rPr>
          <w:rFonts w:eastAsia="Times New Roman" w:cs="Times New Roman"/>
          <w:lang w:eastAsia="es-ES"/>
        </w:rPr>
      </w:pPr>
      <w:r w:rsidRPr="00DA5363">
        <w:rPr>
          <w:rFonts w:eastAsia="Times New Roman" w:cs="Times New Roman"/>
          <w:b/>
          <w:lang w:eastAsia="es-ES"/>
        </w:rPr>
        <w:t xml:space="preserve">ÚNICO. </w:t>
      </w:r>
      <w:r w:rsidRPr="00DA5363">
        <w:rPr>
          <w:rFonts w:eastAsia="Times New Roman" w:cs="Times New Roman"/>
          <w:lang w:eastAsia="es-ES"/>
        </w:rPr>
        <w:t xml:space="preserve"> Que</w:t>
      </w:r>
      <w:r w:rsidRPr="00DA5363">
        <w:rPr>
          <w:rFonts w:eastAsia="Times New Roman" w:cs="Times New Roman"/>
          <w:lang w:val="es-419" w:eastAsia="es-ES"/>
        </w:rPr>
        <w:t xml:space="preserve">, en sesión celebrada por el Pleno del Congreso del Estado de </w:t>
      </w:r>
      <w:r w:rsidRPr="00DA5363">
        <w:rPr>
          <w:rFonts w:eastAsia="Times New Roman" w:cs="Times New Roman"/>
          <w:lang w:eastAsia="es-ES"/>
        </w:rPr>
        <w:t xml:space="preserve">fecha 14 del mes de agosto del año 2020, </w:t>
      </w:r>
      <w:r w:rsidRPr="00DA5363">
        <w:rPr>
          <w:rFonts w:eastAsia="Times New Roman" w:cs="Times New Roman"/>
          <w:lang w:val="es-419" w:eastAsia="es-ES"/>
        </w:rPr>
        <w:t xml:space="preserve">se acordó turnar a esta </w:t>
      </w:r>
      <w:r w:rsidRPr="00DA5363">
        <w:rPr>
          <w:rFonts w:eastAsia="Times New Roman" w:cs="Times New Roman"/>
          <w:lang w:eastAsia="es-ES"/>
        </w:rPr>
        <w:t>Comisión de Finanzas, la iniciativa a que se ha hecho referencia para efecto de estudio y dictamen.</w:t>
      </w:r>
    </w:p>
    <w:p w14:paraId="38A65822"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608FD403" w14:textId="77777777" w:rsidR="00DA5363" w:rsidRPr="00DA5363" w:rsidRDefault="00DA5363" w:rsidP="00DA5363">
      <w:pPr>
        <w:keepNext/>
        <w:spacing w:line="276" w:lineRule="auto"/>
        <w:jc w:val="center"/>
        <w:outlineLvl w:val="0"/>
        <w:rPr>
          <w:rFonts w:eastAsia="Arial Unicode MS" w:cs="Arial"/>
          <w:b/>
          <w:szCs w:val="20"/>
          <w:lang w:eastAsia="es-ES"/>
        </w:rPr>
      </w:pPr>
      <w:r w:rsidRPr="00DA5363">
        <w:rPr>
          <w:rFonts w:eastAsia="Arial Unicode MS" w:cs="Arial"/>
          <w:b/>
          <w:szCs w:val="20"/>
          <w:lang w:eastAsia="es-ES"/>
        </w:rPr>
        <w:t>CONSIDERANDO</w:t>
      </w:r>
    </w:p>
    <w:p w14:paraId="08C551C2" w14:textId="77777777" w:rsidR="00DA5363" w:rsidRPr="00DA5363" w:rsidRDefault="00DA5363" w:rsidP="00DA5363">
      <w:pPr>
        <w:spacing w:line="276" w:lineRule="auto"/>
        <w:rPr>
          <w:rFonts w:eastAsia="Times New Roman" w:cs="Arial"/>
          <w:b/>
          <w:lang w:eastAsia="es-ES"/>
        </w:rPr>
      </w:pPr>
    </w:p>
    <w:p w14:paraId="14DE2AB7"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PRIMERO. </w:t>
      </w:r>
      <w:r w:rsidRPr="00DA5363">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2A195A8A" w14:textId="77777777" w:rsidR="00DA5363" w:rsidRPr="00DA5363" w:rsidRDefault="00DA5363" w:rsidP="00DA5363">
      <w:pPr>
        <w:spacing w:line="276" w:lineRule="auto"/>
        <w:rPr>
          <w:rFonts w:eastAsia="Times New Roman" w:cs="Arial"/>
          <w:lang w:eastAsia="es-ES"/>
        </w:rPr>
      </w:pPr>
    </w:p>
    <w:p w14:paraId="29B3327B"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SEGUNDO. </w:t>
      </w:r>
      <w:r w:rsidRPr="00DA5363">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A5363">
        <w:rPr>
          <w:rFonts w:eastAsia="Times New Roman" w:cs="Arial"/>
          <w:i/>
          <w:lang w:eastAsia="es-ES"/>
        </w:rPr>
        <w:t xml:space="preserve"> </w:t>
      </w:r>
      <w:r w:rsidRPr="00DA5363">
        <w:rPr>
          <w:rFonts w:eastAsia="Times New Roman" w:cs="Arial"/>
          <w:lang w:eastAsia="es-ES"/>
        </w:rPr>
        <w:t>que dispone</w:t>
      </w:r>
      <w:r w:rsidRPr="00DA5363">
        <w:rPr>
          <w:rFonts w:eastAsia="Times New Roman" w:cs="Arial"/>
          <w:i/>
          <w:lang w:eastAsia="es-ES"/>
        </w:rPr>
        <w:t xml:space="preserve"> ”</w:t>
      </w:r>
      <w:r w:rsidRPr="00DA5363">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5AA4640F" w14:textId="77777777" w:rsidR="00DA5363" w:rsidRPr="00DA5363" w:rsidRDefault="00DA5363" w:rsidP="00DA5363">
      <w:pPr>
        <w:spacing w:line="276" w:lineRule="auto"/>
        <w:rPr>
          <w:rFonts w:eastAsia="Times New Roman" w:cs="Arial"/>
          <w:lang w:eastAsia="es-ES"/>
        </w:rPr>
      </w:pPr>
    </w:p>
    <w:p w14:paraId="6F9F894F" w14:textId="77777777" w:rsidR="00DA5363" w:rsidRPr="00DA5363" w:rsidRDefault="00DA5363" w:rsidP="00DA5363">
      <w:pPr>
        <w:spacing w:line="276" w:lineRule="auto"/>
        <w:rPr>
          <w:rFonts w:eastAsia="Times New Roman" w:cs="Arial"/>
          <w:b/>
          <w:bCs/>
          <w:lang w:eastAsia="es-ES"/>
        </w:rPr>
      </w:pPr>
      <w:r w:rsidRPr="00DA5363">
        <w:rPr>
          <w:rFonts w:eastAsia="Times New Roman" w:cs="Arial"/>
          <w:b/>
          <w:bCs/>
          <w:lang w:eastAsia="es-ES"/>
        </w:rPr>
        <w:t xml:space="preserve">TERCERO. </w:t>
      </w:r>
      <w:r w:rsidRPr="00DA5363">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A5363">
        <w:rPr>
          <w:rFonts w:eastAsia="Times New Roman" w:cs="Arial"/>
          <w:b/>
          <w:bCs/>
          <w:lang w:eastAsia="es-ES"/>
        </w:rPr>
        <w:t xml:space="preserve"> </w:t>
      </w:r>
    </w:p>
    <w:p w14:paraId="56639130" w14:textId="77777777" w:rsidR="00DA5363" w:rsidRPr="00DA5363" w:rsidRDefault="00DA5363" w:rsidP="00DA5363">
      <w:pPr>
        <w:spacing w:line="276" w:lineRule="auto"/>
        <w:rPr>
          <w:rFonts w:eastAsia="Times New Roman" w:cs="Arial"/>
          <w:b/>
          <w:bCs/>
          <w:sz w:val="20"/>
          <w:szCs w:val="20"/>
          <w:lang w:eastAsia="es-ES"/>
        </w:rPr>
      </w:pPr>
    </w:p>
    <w:p w14:paraId="44C5B115"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t xml:space="preserve">CUARTO. </w:t>
      </w:r>
      <w:r w:rsidRPr="00DA5363">
        <w:rPr>
          <w:rFonts w:eastAsia="Times New Roman" w:cs="Arial"/>
          <w:color w:val="000000"/>
          <w:lang w:eastAsia="es-ES"/>
        </w:rPr>
        <w:t>Que el Ayuntamiento del Municipio de Torreón, según consta en acta de Cabildo N° 55 de fecha 29 de mayo de 2020, aprobó por unanimidad de los presentes del Cabildo, desincorporar del dominio público municipal, una fracción del lote 1 de la Manzana 09, con una superficie total de 374.26 m2., ubicado del Fraccionamiento Oasis de esa ciudad, con el fin de enajenarlo a título oneroso a favor de la C. Olivia Robledo Peralta, con objeto de llevar a cabo la construcción de su casa habitación, el cual se identifican de la siguiente manera:</w:t>
      </w:r>
    </w:p>
    <w:p w14:paraId="6F2759E1"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53AFF21E" w14:textId="77777777" w:rsidR="00DA5363" w:rsidRPr="00DA5363" w:rsidRDefault="00DA5363" w:rsidP="00DA5363">
      <w:pPr>
        <w:autoSpaceDE w:val="0"/>
        <w:autoSpaceDN w:val="0"/>
        <w:adjustRightInd w:val="0"/>
        <w:spacing w:line="276" w:lineRule="auto"/>
        <w:rPr>
          <w:rFonts w:eastAsia="Times New Roman" w:cs="Arial"/>
          <w:lang w:eastAsia="es-ES"/>
        </w:rPr>
      </w:pPr>
      <w:r w:rsidRPr="00DA5363">
        <w:rPr>
          <w:rFonts w:eastAsia="Times New Roman" w:cs="Arial"/>
          <w:lang w:eastAsia="es-ES"/>
        </w:rPr>
        <w:t xml:space="preserve">Dicha superficie se identifica como </w:t>
      </w:r>
      <w:r w:rsidRPr="00DA5363">
        <w:rPr>
          <w:rFonts w:eastAsia="Times New Roman" w:cs="Arial"/>
          <w:color w:val="000000"/>
          <w:lang w:eastAsia="es-ES"/>
        </w:rPr>
        <w:t>fracción del lote 1 de la Manzana 09, con una superficie total de 374.26 m2., ubicado del Fraccionamiento Oasis de esa ciudad y cuenta con las siguientes medidas y colindancias:</w:t>
      </w:r>
    </w:p>
    <w:p w14:paraId="1FE83999" w14:textId="77777777" w:rsidR="00DA5363" w:rsidRPr="00DA5363" w:rsidRDefault="00DA5363" w:rsidP="00DA5363">
      <w:pPr>
        <w:autoSpaceDE w:val="0"/>
        <w:autoSpaceDN w:val="0"/>
        <w:adjustRightInd w:val="0"/>
        <w:spacing w:line="276" w:lineRule="auto"/>
        <w:rPr>
          <w:rFonts w:eastAsia="Times New Roman" w:cs="Arial"/>
          <w:lang w:eastAsia="es-ES"/>
        </w:rPr>
      </w:pPr>
    </w:p>
    <w:p w14:paraId="2AF66E1D"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color w:val="000000"/>
          <w:lang w:eastAsia="es-ES"/>
        </w:rPr>
        <w:t>Al Norte:</w:t>
      </w:r>
      <w:r w:rsidRPr="00DA5363">
        <w:rPr>
          <w:rFonts w:eastAsia="Times New Roman" w:cs="Arial"/>
          <w:color w:val="000000"/>
          <w:lang w:eastAsia="es-ES"/>
        </w:rPr>
        <w:tab/>
      </w:r>
      <w:r w:rsidRPr="00DA5363">
        <w:rPr>
          <w:rFonts w:eastAsia="Times New Roman" w:cs="Arial"/>
          <w:color w:val="000000"/>
          <w:lang w:eastAsia="es-ES"/>
        </w:rPr>
        <w:tab/>
        <w:t>mide 11.60 metros y colinda con calle Desierto de Siria.</w:t>
      </w:r>
    </w:p>
    <w:p w14:paraId="4AEB059B"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ES"/>
        </w:rPr>
      </w:pPr>
      <w:r w:rsidRPr="00DA5363">
        <w:rPr>
          <w:rFonts w:eastAsia="Times New Roman" w:cs="Arial"/>
          <w:color w:val="000000"/>
          <w:lang w:eastAsia="es-ES"/>
        </w:rPr>
        <w:t>Al Sur:</w:t>
      </w:r>
      <w:r w:rsidRPr="00DA5363">
        <w:rPr>
          <w:rFonts w:eastAsia="Times New Roman" w:cs="Arial"/>
          <w:color w:val="000000"/>
          <w:lang w:eastAsia="es-ES"/>
        </w:rPr>
        <w:tab/>
        <w:t>mide 28.97 metros y colinda con límite de propiedad, hoy, Preparatoria Venustiano Carranza.</w:t>
      </w:r>
    </w:p>
    <w:p w14:paraId="3542F88E"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color w:val="000000"/>
          <w:lang w:eastAsia="es-ES"/>
        </w:rPr>
        <w:t>Al Oriente:</w:t>
      </w:r>
      <w:r w:rsidRPr="00DA5363">
        <w:rPr>
          <w:rFonts w:eastAsia="Times New Roman" w:cs="Arial"/>
          <w:color w:val="000000"/>
          <w:lang w:eastAsia="es-ES"/>
        </w:rPr>
        <w:tab/>
      </w:r>
      <w:r w:rsidRPr="00DA5363">
        <w:rPr>
          <w:rFonts w:eastAsia="Times New Roman" w:cs="Arial"/>
          <w:color w:val="000000"/>
          <w:lang w:eastAsia="es-ES"/>
        </w:rPr>
        <w:tab/>
        <w:t>mide 18.45 metros y colinda con lote 2.</w:t>
      </w:r>
    </w:p>
    <w:p w14:paraId="654632FB"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ES"/>
        </w:rPr>
      </w:pPr>
      <w:r w:rsidRPr="00DA5363">
        <w:rPr>
          <w:rFonts w:eastAsia="Times New Roman" w:cs="Arial"/>
          <w:color w:val="000000"/>
          <w:lang w:eastAsia="es-ES"/>
        </w:rPr>
        <w:t>Al Noroeste:</w:t>
      </w:r>
      <w:r w:rsidRPr="00DA5363">
        <w:rPr>
          <w:rFonts w:eastAsia="Times New Roman" w:cs="Arial"/>
          <w:color w:val="000000"/>
          <w:lang w:eastAsia="es-ES"/>
        </w:rPr>
        <w:tab/>
        <w:t>mide 25.35 metros y colinda con límite de propiedad, hoy, Fraccionamiento Santa Elena.</w:t>
      </w:r>
    </w:p>
    <w:p w14:paraId="511EA764" w14:textId="77777777" w:rsidR="00DA5363" w:rsidRPr="00DA5363" w:rsidRDefault="00DA5363" w:rsidP="00DA5363">
      <w:pPr>
        <w:autoSpaceDE w:val="0"/>
        <w:autoSpaceDN w:val="0"/>
        <w:adjustRightInd w:val="0"/>
        <w:spacing w:line="276" w:lineRule="auto"/>
        <w:rPr>
          <w:rFonts w:eastAsia="Times New Roman" w:cs="Arial"/>
          <w:lang w:eastAsia="es-ES"/>
        </w:rPr>
      </w:pPr>
    </w:p>
    <w:p w14:paraId="200889DC" w14:textId="77777777" w:rsidR="00DA5363" w:rsidRPr="00DA5363" w:rsidRDefault="00DA5363" w:rsidP="00DA5363">
      <w:pPr>
        <w:autoSpaceDE w:val="0"/>
        <w:autoSpaceDN w:val="0"/>
        <w:adjustRightInd w:val="0"/>
        <w:spacing w:line="276" w:lineRule="auto"/>
        <w:rPr>
          <w:rFonts w:eastAsia="Times New Roman" w:cs="Arial"/>
          <w:lang w:eastAsia="es-ES"/>
        </w:rPr>
      </w:pPr>
      <w:r w:rsidRPr="00DA5363">
        <w:rPr>
          <w:rFonts w:eastAsia="Times New Roman" w:cs="Arial"/>
          <w:lang w:eastAsia="es-ES"/>
        </w:rPr>
        <w:t>Dicha superficie se encuentra inscrita a favor del R. Ayuntamiento de Torreón, en las oficinas del Registro Público de la ciudad de Torreón del Estado de Coahuila de Zaragoza, bajo el Folio Real N° 13417.</w:t>
      </w:r>
    </w:p>
    <w:p w14:paraId="029D914C" w14:textId="77777777" w:rsidR="00DA5363" w:rsidRPr="00DA5363" w:rsidRDefault="00DA5363" w:rsidP="00DA5363">
      <w:pPr>
        <w:autoSpaceDE w:val="0"/>
        <w:autoSpaceDN w:val="0"/>
        <w:adjustRightInd w:val="0"/>
        <w:spacing w:line="276" w:lineRule="auto"/>
        <w:rPr>
          <w:rFonts w:eastAsia="Times New Roman" w:cs="Arial"/>
          <w:lang w:eastAsia="es-ES"/>
        </w:rPr>
      </w:pPr>
    </w:p>
    <w:p w14:paraId="71DBB1F3"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t xml:space="preserve">QUINTO. </w:t>
      </w:r>
      <w:r w:rsidRPr="00DA5363">
        <w:rPr>
          <w:rFonts w:eastAsia="Times New Roman" w:cs="Arial"/>
          <w:color w:val="000000"/>
          <w:lang w:eastAsia="es-ES"/>
        </w:rPr>
        <w:t>La autorización de esta operación es con objeto de llevar a cabo la construcción de su casa habitación. En caso de darle un uso distinto a lo estipulado, por ese sólo hecho se rescindirá la desincorporación revirtiéndose el predio junto con sus accesorios al patrimonio municipal, sin ninguna responsabilidad a cargo del R. Ayuntamiento.</w:t>
      </w:r>
    </w:p>
    <w:p w14:paraId="1446B0F7"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76FFBDAF"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t xml:space="preserve">SEXTO.  </w:t>
      </w:r>
      <w:r w:rsidRPr="00DA5363">
        <w:rPr>
          <w:rFonts w:eastAsia="Times New Roman" w:cs="Arial"/>
          <w:color w:val="000000"/>
          <w:lang w:val="es-ES" w:eastAsia="es-ES"/>
        </w:rPr>
        <w:t>Esta Comisión de Finanzas encontró que el Ayuntamiento de Torreón, ha cubierto los requisitos necesarios para la procedencia de la desincorporación de la superficie en mención, para establecer espacios y oficinas para dar servicio a la comunidad y a la región, el cual otorgará un beneficio a la población.</w:t>
      </w:r>
    </w:p>
    <w:p w14:paraId="4C1CC721" w14:textId="77777777" w:rsidR="00DA5363" w:rsidRPr="00DA5363" w:rsidRDefault="00DA5363" w:rsidP="00DA5363">
      <w:pPr>
        <w:spacing w:line="276" w:lineRule="auto"/>
        <w:rPr>
          <w:rFonts w:eastAsia="Times New Roman" w:cs="Arial"/>
          <w:b/>
          <w:lang w:eastAsia="es-ES"/>
        </w:rPr>
      </w:pPr>
    </w:p>
    <w:p w14:paraId="07100DD7"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w:t>
      </w:r>
      <w:r w:rsidRPr="00DA5363">
        <w:rPr>
          <w:rFonts w:eastAsia="Times New Roman" w:cs="Arial"/>
          <w:lang w:eastAsia="es-ES"/>
        </w:rPr>
        <w:lastRenderedPageBreak/>
        <w:t>Ley Orgánica del Congreso del Estado Independiente, Libre y Soberano de Coahuila de Zaragoza, los integrantes de la Comisión de Finanzas sometemos a consideración de este H. Congreso del Estado, para su estudio, discusión y en su caso, aprobación, el siguiente:</w:t>
      </w:r>
    </w:p>
    <w:p w14:paraId="0DEFA436" w14:textId="77777777" w:rsidR="00DA5363" w:rsidRPr="00DA5363" w:rsidRDefault="00DA5363" w:rsidP="00DA5363">
      <w:pPr>
        <w:spacing w:line="276" w:lineRule="auto"/>
        <w:rPr>
          <w:rFonts w:eastAsia="Times New Roman" w:cs="Arial"/>
          <w:lang w:eastAsia="es-ES"/>
        </w:rPr>
      </w:pPr>
    </w:p>
    <w:p w14:paraId="3D7B5A73" w14:textId="77777777" w:rsidR="00DA5363" w:rsidRPr="00DA5363" w:rsidRDefault="00DA5363" w:rsidP="00DA5363">
      <w:pPr>
        <w:spacing w:line="276" w:lineRule="auto"/>
        <w:rPr>
          <w:rFonts w:eastAsia="Times New Roman" w:cs="Arial"/>
          <w:lang w:eastAsia="es-ES"/>
        </w:rPr>
      </w:pPr>
    </w:p>
    <w:p w14:paraId="4049B569" w14:textId="77777777" w:rsidR="00DA5363" w:rsidRPr="00DA5363" w:rsidRDefault="00DA5363" w:rsidP="00DA5363">
      <w:pPr>
        <w:autoSpaceDE w:val="0"/>
        <w:autoSpaceDN w:val="0"/>
        <w:adjustRightInd w:val="0"/>
        <w:spacing w:line="276" w:lineRule="auto"/>
        <w:rPr>
          <w:rFonts w:eastAsia="Times New Roman" w:cs="Arial"/>
          <w:color w:val="000000"/>
          <w:lang w:val="es-ES" w:eastAsia="es-ES"/>
        </w:rPr>
      </w:pPr>
    </w:p>
    <w:p w14:paraId="66C1497F" w14:textId="77777777" w:rsidR="00DA5363" w:rsidRPr="00DA5363" w:rsidRDefault="00DA5363" w:rsidP="00DA5363">
      <w:pPr>
        <w:spacing w:line="276" w:lineRule="auto"/>
        <w:jc w:val="center"/>
        <w:rPr>
          <w:rFonts w:eastAsia="Times New Roman" w:cs="Arial"/>
          <w:b/>
          <w:szCs w:val="20"/>
          <w:lang w:eastAsia="es-ES"/>
        </w:rPr>
      </w:pPr>
      <w:r w:rsidRPr="00DA5363">
        <w:rPr>
          <w:rFonts w:eastAsia="Times New Roman" w:cs="Arial"/>
          <w:b/>
          <w:szCs w:val="20"/>
          <w:lang w:eastAsia="es-ES"/>
        </w:rPr>
        <w:t>PROYECTO DE DECRETO</w:t>
      </w:r>
    </w:p>
    <w:p w14:paraId="202D6A80" w14:textId="77777777" w:rsidR="00DA5363" w:rsidRPr="00DA5363" w:rsidRDefault="00DA5363" w:rsidP="00DA5363">
      <w:pPr>
        <w:spacing w:line="276" w:lineRule="auto"/>
        <w:jc w:val="center"/>
        <w:rPr>
          <w:rFonts w:eastAsia="Times New Roman" w:cs="Arial"/>
          <w:b/>
          <w:szCs w:val="20"/>
          <w:lang w:eastAsia="es-ES"/>
        </w:rPr>
      </w:pPr>
    </w:p>
    <w:p w14:paraId="095B706B"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t xml:space="preserve">ARTÍCULO PRIMERO. </w:t>
      </w:r>
      <w:r w:rsidRPr="00DA5363">
        <w:rPr>
          <w:rFonts w:eastAsia="Times New Roman" w:cs="Arial"/>
          <w:color w:val="000000"/>
          <w:lang w:eastAsia="es-ES"/>
        </w:rPr>
        <w:t>Se autoriza al R. Ayuntamiento de Torreón, Coahuila de Zaragoza, a desincorporar del dominio público municipal, una fracción del lote 1 de la Manzana 09, con una superficie total de 374.26 m2., ubicado del Fraccionamiento Oasis de esa ciudad, con el fin de enajenarlo a título oneroso a favor de la C. Olivia Robledo Peralta.</w:t>
      </w:r>
    </w:p>
    <w:p w14:paraId="13F46A07"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22944804" w14:textId="77777777" w:rsidR="00DA5363" w:rsidRPr="00DA5363" w:rsidRDefault="00DA5363" w:rsidP="00DA5363">
      <w:pPr>
        <w:autoSpaceDE w:val="0"/>
        <w:autoSpaceDN w:val="0"/>
        <w:adjustRightInd w:val="0"/>
        <w:spacing w:line="276" w:lineRule="auto"/>
        <w:rPr>
          <w:rFonts w:eastAsia="Times New Roman" w:cs="Arial"/>
          <w:lang w:eastAsia="es-ES"/>
        </w:rPr>
      </w:pPr>
      <w:r w:rsidRPr="00DA5363">
        <w:rPr>
          <w:rFonts w:eastAsia="Times New Roman" w:cs="Arial"/>
          <w:lang w:eastAsia="es-ES"/>
        </w:rPr>
        <w:t xml:space="preserve">Dicha superficie se identifica como </w:t>
      </w:r>
      <w:r w:rsidRPr="00DA5363">
        <w:rPr>
          <w:rFonts w:eastAsia="Times New Roman" w:cs="Arial"/>
          <w:color w:val="000000"/>
          <w:lang w:eastAsia="es-ES"/>
        </w:rPr>
        <w:t>fracción del lote 1 de la Manzana 09, con una superficie total de 374.26 m2., ubicado del Fraccionamiento Oasis de esa ciudad y cuenta con las siguientes medidas y colindancias:</w:t>
      </w:r>
    </w:p>
    <w:p w14:paraId="2D9B8125" w14:textId="77777777" w:rsidR="00DA5363" w:rsidRPr="00DA5363" w:rsidRDefault="00DA5363" w:rsidP="00DA5363">
      <w:pPr>
        <w:autoSpaceDE w:val="0"/>
        <w:autoSpaceDN w:val="0"/>
        <w:adjustRightInd w:val="0"/>
        <w:spacing w:line="276" w:lineRule="auto"/>
        <w:rPr>
          <w:rFonts w:eastAsia="Times New Roman" w:cs="Arial"/>
          <w:lang w:eastAsia="es-ES"/>
        </w:rPr>
      </w:pPr>
    </w:p>
    <w:p w14:paraId="41B62B0E"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color w:val="000000"/>
          <w:lang w:eastAsia="es-ES"/>
        </w:rPr>
        <w:t>Al Norte:</w:t>
      </w:r>
      <w:r w:rsidRPr="00DA5363">
        <w:rPr>
          <w:rFonts w:eastAsia="Times New Roman" w:cs="Arial"/>
          <w:color w:val="000000"/>
          <w:lang w:eastAsia="es-ES"/>
        </w:rPr>
        <w:tab/>
      </w:r>
      <w:r w:rsidRPr="00DA5363">
        <w:rPr>
          <w:rFonts w:eastAsia="Times New Roman" w:cs="Arial"/>
          <w:color w:val="000000"/>
          <w:lang w:eastAsia="es-ES"/>
        </w:rPr>
        <w:tab/>
        <w:t>mide 11.60 metros y colinda con calle Desierto de Siria.</w:t>
      </w:r>
    </w:p>
    <w:p w14:paraId="049E7DEC"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ES"/>
        </w:rPr>
      </w:pPr>
      <w:r w:rsidRPr="00DA5363">
        <w:rPr>
          <w:rFonts w:eastAsia="Times New Roman" w:cs="Arial"/>
          <w:color w:val="000000"/>
          <w:lang w:eastAsia="es-ES"/>
        </w:rPr>
        <w:t>Al Sur:</w:t>
      </w:r>
      <w:r w:rsidRPr="00DA5363">
        <w:rPr>
          <w:rFonts w:eastAsia="Times New Roman" w:cs="Arial"/>
          <w:color w:val="000000"/>
          <w:lang w:eastAsia="es-ES"/>
        </w:rPr>
        <w:tab/>
        <w:t>mide 28.97 metros y colinda con límite de propiedad, hoy, Preparatoria Venustiano Carranza.</w:t>
      </w:r>
    </w:p>
    <w:p w14:paraId="4F51854D"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color w:val="000000"/>
          <w:lang w:eastAsia="es-ES"/>
        </w:rPr>
        <w:t>Al Oriente:</w:t>
      </w:r>
      <w:r w:rsidRPr="00DA5363">
        <w:rPr>
          <w:rFonts w:eastAsia="Times New Roman" w:cs="Arial"/>
          <w:color w:val="000000"/>
          <w:lang w:eastAsia="es-ES"/>
        </w:rPr>
        <w:tab/>
      </w:r>
      <w:r w:rsidRPr="00DA5363">
        <w:rPr>
          <w:rFonts w:eastAsia="Times New Roman" w:cs="Arial"/>
          <w:color w:val="000000"/>
          <w:lang w:eastAsia="es-ES"/>
        </w:rPr>
        <w:tab/>
        <w:t>mide 18.45 metros y colinda con lote 2.</w:t>
      </w:r>
    </w:p>
    <w:p w14:paraId="0573A827"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ES"/>
        </w:rPr>
      </w:pPr>
      <w:r w:rsidRPr="00DA5363">
        <w:rPr>
          <w:rFonts w:eastAsia="Times New Roman" w:cs="Arial"/>
          <w:color w:val="000000"/>
          <w:lang w:eastAsia="es-ES"/>
        </w:rPr>
        <w:t>Al Noroeste:</w:t>
      </w:r>
      <w:r w:rsidRPr="00DA5363">
        <w:rPr>
          <w:rFonts w:eastAsia="Times New Roman" w:cs="Arial"/>
          <w:color w:val="000000"/>
          <w:lang w:eastAsia="es-ES"/>
        </w:rPr>
        <w:tab/>
        <w:t>mide 25.35 metros y colinda con límite de propiedad, hoy, Fraccionamiento Santa Elena.</w:t>
      </w:r>
    </w:p>
    <w:p w14:paraId="41069717" w14:textId="77777777" w:rsidR="00DA5363" w:rsidRPr="00DA5363" w:rsidRDefault="00DA5363" w:rsidP="00DA5363">
      <w:pPr>
        <w:autoSpaceDE w:val="0"/>
        <w:autoSpaceDN w:val="0"/>
        <w:adjustRightInd w:val="0"/>
        <w:spacing w:line="276" w:lineRule="auto"/>
        <w:rPr>
          <w:rFonts w:eastAsia="Times New Roman" w:cs="Arial"/>
          <w:lang w:eastAsia="es-ES"/>
        </w:rPr>
      </w:pPr>
    </w:p>
    <w:p w14:paraId="34DF2CAA" w14:textId="77777777" w:rsidR="00DA5363" w:rsidRPr="00DA5363" w:rsidRDefault="00DA5363" w:rsidP="00DA5363">
      <w:pPr>
        <w:autoSpaceDE w:val="0"/>
        <w:autoSpaceDN w:val="0"/>
        <w:adjustRightInd w:val="0"/>
        <w:spacing w:line="276" w:lineRule="auto"/>
        <w:rPr>
          <w:rFonts w:eastAsia="Times New Roman" w:cs="Arial"/>
          <w:lang w:eastAsia="es-ES"/>
        </w:rPr>
      </w:pPr>
      <w:r w:rsidRPr="00DA5363">
        <w:rPr>
          <w:rFonts w:eastAsia="Times New Roman" w:cs="Arial"/>
          <w:lang w:eastAsia="es-ES"/>
        </w:rPr>
        <w:t>Dicha superficie se encuentra inscrita a favor del R. Ayuntamiento de Torreón, en las oficinas del Registro Público de la ciudad de Torreón del Estado de Coahuila de Zaragoza, bajo el Folio Real N° 13417.</w:t>
      </w:r>
    </w:p>
    <w:p w14:paraId="70C15164" w14:textId="77777777" w:rsidR="00DA5363" w:rsidRPr="00DA5363" w:rsidRDefault="00DA5363" w:rsidP="00DA5363">
      <w:pPr>
        <w:autoSpaceDE w:val="0"/>
        <w:autoSpaceDN w:val="0"/>
        <w:adjustRightInd w:val="0"/>
        <w:spacing w:line="276" w:lineRule="auto"/>
        <w:rPr>
          <w:rFonts w:eastAsia="Times New Roman" w:cs="Arial"/>
          <w:lang w:eastAsia="es-ES"/>
        </w:rPr>
      </w:pPr>
    </w:p>
    <w:p w14:paraId="435C6F26"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t xml:space="preserve">ARTÍCULO SEGUNDO. </w:t>
      </w:r>
      <w:r w:rsidRPr="00DA5363">
        <w:rPr>
          <w:rFonts w:eastAsia="Times New Roman" w:cs="Arial"/>
          <w:color w:val="000000"/>
          <w:lang w:eastAsia="es-ES"/>
        </w:rPr>
        <w:t>La autorización de esta operación es con objeto de llevar a cabo la construcción de su casa habitación. En caso de darle un uso distinto a lo estipulado, por ese sólo hecho se rescindirá la desincorporación revirtiéndose el predio junto con sus accesorios al patrimonio municipal, sin ninguna responsabilidad a cargo del R. Ayuntamiento.</w:t>
      </w:r>
    </w:p>
    <w:p w14:paraId="4C20EE87"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p>
    <w:p w14:paraId="266B9633" w14:textId="77777777" w:rsidR="00DA5363" w:rsidRPr="00DA5363" w:rsidRDefault="00DA5363" w:rsidP="00DA5363">
      <w:pPr>
        <w:autoSpaceDE w:val="0"/>
        <w:autoSpaceDN w:val="0"/>
        <w:adjustRightInd w:val="0"/>
        <w:spacing w:line="276" w:lineRule="auto"/>
        <w:rPr>
          <w:rFonts w:eastAsia="Times New Roman" w:cs="Arial"/>
          <w:color w:val="000000"/>
          <w:lang w:eastAsia="es-ES"/>
        </w:rPr>
      </w:pPr>
      <w:r w:rsidRPr="00DA5363">
        <w:rPr>
          <w:rFonts w:eastAsia="Times New Roman" w:cs="Arial"/>
          <w:b/>
          <w:color w:val="000000"/>
          <w:lang w:eastAsia="es-ES"/>
        </w:rPr>
        <w:lastRenderedPageBreak/>
        <w:t xml:space="preserve">ARTÍCULO TERCERO. </w:t>
      </w:r>
      <w:r w:rsidRPr="00DA5363">
        <w:rPr>
          <w:rFonts w:eastAsia="Times New Roman" w:cs="Arial"/>
          <w:bCs/>
          <w:color w:val="000000"/>
          <w:lang w:eastAsia="es-ES"/>
        </w:rPr>
        <w:t xml:space="preserve">Para que </w:t>
      </w:r>
      <w:r w:rsidRPr="00DA5363">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086DDE40" w14:textId="77777777" w:rsidR="00DA5363" w:rsidRPr="00DA5363" w:rsidRDefault="00DA5363" w:rsidP="00DA5363">
      <w:pPr>
        <w:spacing w:line="276" w:lineRule="auto"/>
        <w:rPr>
          <w:rFonts w:eastAsia="Times New Roman" w:cs="Arial"/>
          <w:sz w:val="20"/>
          <w:szCs w:val="20"/>
          <w:lang w:eastAsia="es-ES"/>
        </w:rPr>
      </w:pPr>
    </w:p>
    <w:p w14:paraId="79F3E7CE"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1D10D0A2" w14:textId="77777777" w:rsidR="00DA5363" w:rsidRPr="00DA5363" w:rsidRDefault="00DA5363" w:rsidP="00DA5363">
      <w:pPr>
        <w:spacing w:line="276" w:lineRule="auto"/>
        <w:rPr>
          <w:rFonts w:eastAsia="Times New Roman" w:cs="Arial"/>
          <w:lang w:eastAsia="es-ES"/>
        </w:rPr>
      </w:pPr>
    </w:p>
    <w:p w14:paraId="2920A800" w14:textId="77777777" w:rsidR="00DA5363" w:rsidRPr="00DA5363" w:rsidRDefault="00DA5363" w:rsidP="00DA5363">
      <w:pPr>
        <w:keepNext/>
        <w:spacing w:line="276" w:lineRule="auto"/>
        <w:jc w:val="center"/>
        <w:outlineLvl w:val="0"/>
        <w:rPr>
          <w:rFonts w:eastAsia="Arial Unicode MS" w:cs="Arial"/>
          <w:b/>
          <w:szCs w:val="20"/>
          <w:lang w:eastAsia="es-ES"/>
        </w:rPr>
      </w:pPr>
      <w:r w:rsidRPr="00DA5363">
        <w:rPr>
          <w:rFonts w:eastAsia="Arial Unicode MS" w:cs="Arial"/>
          <w:b/>
          <w:szCs w:val="20"/>
          <w:lang w:eastAsia="es-ES"/>
        </w:rPr>
        <w:t>TRANSITORIOS</w:t>
      </w:r>
    </w:p>
    <w:p w14:paraId="64D9D6F9" w14:textId="77777777" w:rsidR="00DA5363" w:rsidRPr="00DA5363" w:rsidRDefault="00DA5363" w:rsidP="00DA5363">
      <w:pPr>
        <w:rPr>
          <w:rFonts w:eastAsia="Times New Roman" w:cs="Times New Roman"/>
          <w:sz w:val="20"/>
          <w:szCs w:val="20"/>
          <w:lang w:eastAsia="es-ES"/>
        </w:rPr>
      </w:pPr>
    </w:p>
    <w:p w14:paraId="1418F988"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PRIMERO. </w:t>
      </w:r>
      <w:r w:rsidRPr="00DA5363">
        <w:rPr>
          <w:rFonts w:eastAsia="Times New Roman" w:cs="Arial"/>
          <w:lang w:eastAsia="es-ES"/>
        </w:rPr>
        <w:t xml:space="preserve">El presente decreto entrará en vigor a partir del día siguiente de su publicación en el Periódico Oficial del Gobierno del Estado. </w:t>
      </w:r>
    </w:p>
    <w:p w14:paraId="1D299F8A" w14:textId="77777777" w:rsidR="00DA5363" w:rsidRPr="00DA5363" w:rsidRDefault="00DA5363" w:rsidP="00DA5363">
      <w:pPr>
        <w:spacing w:line="276" w:lineRule="auto"/>
        <w:rPr>
          <w:rFonts w:eastAsia="Times New Roman" w:cs="Arial"/>
          <w:lang w:eastAsia="es-ES"/>
        </w:rPr>
      </w:pPr>
    </w:p>
    <w:p w14:paraId="60DA2F66"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SEGUNDO. </w:t>
      </w:r>
      <w:r w:rsidRPr="00DA5363">
        <w:rPr>
          <w:rFonts w:eastAsia="Times New Roman" w:cs="Arial"/>
          <w:lang w:eastAsia="es-ES"/>
        </w:rPr>
        <w:t>Publíquese el presente Decreto en el Periódico Oficial del Gobierno del Estado.</w:t>
      </w:r>
    </w:p>
    <w:p w14:paraId="2D5933B9" w14:textId="77777777" w:rsidR="00DA5363" w:rsidRPr="00DA5363" w:rsidRDefault="00DA5363" w:rsidP="00DA5363">
      <w:pPr>
        <w:keepNext/>
        <w:spacing w:before="240" w:after="60" w:line="276" w:lineRule="auto"/>
        <w:outlineLvl w:val="1"/>
        <w:rPr>
          <w:rFonts w:eastAsia="Times New Roman" w:cs="Arial"/>
          <w:iCs/>
          <w:lang w:eastAsia="es-ES"/>
        </w:rPr>
      </w:pPr>
      <w:r w:rsidRPr="00DA5363">
        <w:rPr>
          <w:rFonts w:eastAsia="Times New Roman" w:cs="Arial"/>
          <w:iCs/>
          <w:lang w:eastAsia="es-ES"/>
        </w:rPr>
        <w:t>Congreso del Estado de Coahuila, en la ciudad de Saltillo, Coahuila de Zaragoza, a 19 de julio de 2021.</w:t>
      </w:r>
    </w:p>
    <w:p w14:paraId="5222079D" w14:textId="77777777" w:rsidR="00DA5363" w:rsidRPr="00DA5363" w:rsidRDefault="00DA5363" w:rsidP="00DA5363">
      <w:pPr>
        <w:spacing w:line="360" w:lineRule="auto"/>
        <w:jc w:val="center"/>
        <w:rPr>
          <w:rFonts w:eastAsia="Times New Roman" w:cs="Arial"/>
          <w:b/>
          <w:bCs/>
          <w:lang w:eastAsia="es-ES"/>
        </w:rPr>
      </w:pPr>
      <w:r w:rsidRPr="00DA5363">
        <w:rPr>
          <w:rFonts w:eastAsia="Times New Roman" w:cs="Arial"/>
          <w:b/>
          <w:bCs/>
          <w:lang w:eastAsia="es-ES"/>
        </w:rPr>
        <w:t xml:space="preserve">POR LA COMISIÓN DE FINANZAS DE LA LXII LEGISLATURA </w:t>
      </w:r>
    </w:p>
    <w:p w14:paraId="7E8AEFD8" w14:textId="77777777" w:rsidR="00DA5363" w:rsidRPr="00DA5363" w:rsidRDefault="00DA5363" w:rsidP="00DA5363">
      <w:pPr>
        <w:spacing w:line="276" w:lineRule="auto"/>
        <w:jc w:val="center"/>
        <w:rPr>
          <w:rFonts w:eastAsia="Times New Roman" w:cs="Arial"/>
          <w:b/>
          <w:bCs/>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5363" w:rsidRPr="00DA5363" w14:paraId="6F9A5197" w14:textId="77777777" w:rsidTr="00B220F1">
        <w:tc>
          <w:tcPr>
            <w:tcW w:w="2500" w:type="pct"/>
            <w:vAlign w:val="center"/>
          </w:tcPr>
          <w:p w14:paraId="33201B32" w14:textId="77777777" w:rsidR="00DA5363" w:rsidRPr="00DA5363" w:rsidRDefault="00DA5363" w:rsidP="00DA5363">
            <w:pPr>
              <w:jc w:val="center"/>
              <w:rPr>
                <w:rFonts w:eastAsia="Times New Roman" w:cs="Arial"/>
                <w:b/>
                <w:sz w:val="18"/>
                <w:szCs w:val="18"/>
                <w:lang w:eastAsia="es-ES"/>
              </w:rPr>
            </w:pPr>
            <w:r w:rsidRPr="00DA5363">
              <w:rPr>
                <w:rFonts w:eastAsia="Times New Roman" w:cs="Arial"/>
                <w:b/>
                <w:sz w:val="18"/>
                <w:szCs w:val="18"/>
                <w:lang w:eastAsia="es-ES"/>
              </w:rPr>
              <w:t>NOMBRE Y FIRMA</w:t>
            </w:r>
          </w:p>
        </w:tc>
        <w:tc>
          <w:tcPr>
            <w:tcW w:w="2500" w:type="pct"/>
            <w:vAlign w:val="center"/>
          </w:tcPr>
          <w:p w14:paraId="71C00C07" w14:textId="77777777" w:rsidR="00DA5363" w:rsidRPr="00DA5363" w:rsidRDefault="00DA5363" w:rsidP="00DA5363">
            <w:pPr>
              <w:jc w:val="center"/>
              <w:rPr>
                <w:rFonts w:eastAsia="Times New Roman" w:cs="Arial"/>
                <w:b/>
                <w:sz w:val="16"/>
                <w:szCs w:val="16"/>
                <w:lang w:eastAsia="es-ES"/>
              </w:rPr>
            </w:pPr>
            <w:r w:rsidRPr="00DA5363">
              <w:rPr>
                <w:rFonts w:eastAsia="Times New Roman" w:cs="Arial"/>
                <w:b/>
                <w:sz w:val="16"/>
                <w:szCs w:val="16"/>
                <w:lang w:eastAsia="es-ES"/>
              </w:rPr>
              <w:t xml:space="preserve">VOTO </w:t>
            </w:r>
          </w:p>
        </w:tc>
      </w:tr>
      <w:tr w:rsidR="00DA5363" w:rsidRPr="00DA5363" w14:paraId="5EE48335" w14:textId="77777777" w:rsidTr="00B220F1">
        <w:tc>
          <w:tcPr>
            <w:tcW w:w="2500" w:type="pct"/>
            <w:vAlign w:val="center"/>
          </w:tcPr>
          <w:p w14:paraId="0E39012C" w14:textId="77777777" w:rsidR="00DA5363" w:rsidRPr="00DA5363" w:rsidRDefault="00DA5363" w:rsidP="00DA5363">
            <w:pPr>
              <w:jc w:val="center"/>
              <w:rPr>
                <w:rFonts w:eastAsia="Times New Roman" w:cs="Arial"/>
                <w:sz w:val="18"/>
                <w:szCs w:val="18"/>
                <w:lang w:eastAsia="es-ES"/>
              </w:rPr>
            </w:pPr>
          </w:p>
          <w:p w14:paraId="3BEEBD71" w14:textId="77777777" w:rsidR="00DA5363" w:rsidRPr="00DA5363" w:rsidRDefault="00DA5363" w:rsidP="00DA5363">
            <w:pPr>
              <w:jc w:val="center"/>
              <w:rPr>
                <w:rFonts w:eastAsia="Times New Roman" w:cs="Arial"/>
                <w:sz w:val="18"/>
                <w:szCs w:val="18"/>
                <w:lang w:eastAsia="es-ES"/>
              </w:rPr>
            </w:pPr>
          </w:p>
          <w:p w14:paraId="50E66454" w14:textId="77777777" w:rsidR="00DA5363" w:rsidRPr="00DA5363" w:rsidRDefault="00DA5363" w:rsidP="00DA5363">
            <w:pPr>
              <w:jc w:val="center"/>
              <w:rPr>
                <w:rFonts w:eastAsia="Times New Roman" w:cs="Arial"/>
                <w:sz w:val="18"/>
                <w:szCs w:val="18"/>
                <w:lang w:eastAsia="es-ES"/>
              </w:rPr>
            </w:pPr>
          </w:p>
          <w:p w14:paraId="31A3C0E9" w14:textId="77777777" w:rsidR="00DA5363" w:rsidRPr="00DA5363" w:rsidRDefault="00DA5363" w:rsidP="00DA5363">
            <w:pPr>
              <w:jc w:val="center"/>
              <w:rPr>
                <w:rFonts w:eastAsia="Times New Roman" w:cs="Arial"/>
                <w:sz w:val="18"/>
                <w:szCs w:val="18"/>
                <w:lang w:eastAsia="es-ES"/>
              </w:rPr>
            </w:pPr>
          </w:p>
          <w:p w14:paraId="722C6EAD" w14:textId="77777777" w:rsidR="00DA5363" w:rsidRPr="00DA5363" w:rsidRDefault="00DA5363" w:rsidP="00DA5363">
            <w:pPr>
              <w:jc w:val="center"/>
              <w:rPr>
                <w:rFonts w:eastAsia="Times New Roman" w:cs="Arial"/>
                <w:sz w:val="18"/>
                <w:szCs w:val="18"/>
                <w:lang w:eastAsia="es-ES"/>
              </w:rPr>
            </w:pPr>
          </w:p>
          <w:p w14:paraId="2D9EE05B"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Jesús María Montemayor Garza.</w:t>
            </w:r>
          </w:p>
          <w:p w14:paraId="4311C020"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Coordinador</w:t>
            </w:r>
          </w:p>
          <w:p w14:paraId="1B0466E4"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2EBF573"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0F506C46" w14:textId="77777777" w:rsidTr="00B220F1">
              <w:tc>
                <w:tcPr>
                  <w:tcW w:w="1440" w:type="dxa"/>
                </w:tcPr>
                <w:p w14:paraId="0133EE3C" w14:textId="77777777" w:rsidR="00DA5363" w:rsidRPr="00DA5363" w:rsidRDefault="00DA5363" w:rsidP="00DA5363">
                  <w:pPr>
                    <w:jc w:val="center"/>
                    <w:rPr>
                      <w:rFonts w:eastAsia="Times New Roman" w:cs="Arial"/>
                      <w:sz w:val="16"/>
                      <w:szCs w:val="16"/>
                      <w:lang w:eastAsia="es-ES"/>
                    </w:rPr>
                  </w:pPr>
                </w:p>
                <w:p w14:paraId="404722C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040E01DE" w14:textId="77777777" w:rsidR="00DA5363" w:rsidRPr="00DA5363" w:rsidRDefault="00DA5363" w:rsidP="00DA5363">
                  <w:pPr>
                    <w:jc w:val="center"/>
                    <w:rPr>
                      <w:rFonts w:eastAsia="Times New Roman" w:cs="Arial"/>
                      <w:sz w:val="16"/>
                      <w:szCs w:val="16"/>
                      <w:lang w:eastAsia="es-ES"/>
                    </w:rPr>
                  </w:pPr>
                </w:p>
              </w:tc>
              <w:tc>
                <w:tcPr>
                  <w:tcW w:w="1741" w:type="dxa"/>
                </w:tcPr>
                <w:p w14:paraId="286A4ADC" w14:textId="77777777" w:rsidR="00DA5363" w:rsidRPr="00DA5363" w:rsidRDefault="00DA5363" w:rsidP="00DA5363">
                  <w:pPr>
                    <w:jc w:val="center"/>
                    <w:rPr>
                      <w:rFonts w:eastAsia="Times New Roman" w:cs="Arial"/>
                      <w:sz w:val="16"/>
                      <w:szCs w:val="16"/>
                      <w:lang w:eastAsia="es-ES"/>
                    </w:rPr>
                  </w:pPr>
                </w:p>
                <w:p w14:paraId="10C6B00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315B57FB" w14:textId="77777777" w:rsidR="00DA5363" w:rsidRPr="00DA5363" w:rsidRDefault="00DA5363" w:rsidP="00DA5363">
                  <w:pPr>
                    <w:jc w:val="center"/>
                    <w:rPr>
                      <w:rFonts w:eastAsia="Times New Roman" w:cs="Arial"/>
                      <w:sz w:val="16"/>
                      <w:szCs w:val="16"/>
                      <w:lang w:eastAsia="es-ES"/>
                    </w:rPr>
                  </w:pPr>
                </w:p>
                <w:p w14:paraId="184AF97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1B567573" w14:textId="77777777" w:rsidR="00DA5363" w:rsidRPr="00DA5363" w:rsidRDefault="00DA5363" w:rsidP="00DA5363">
            <w:pPr>
              <w:jc w:val="center"/>
              <w:rPr>
                <w:rFonts w:eastAsia="Times New Roman" w:cs="Arial"/>
                <w:sz w:val="16"/>
                <w:szCs w:val="16"/>
                <w:lang w:eastAsia="es-ES"/>
              </w:rPr>
            </w:pPr>
          </w:p>
        </w:tc>
      </w:tr>
      <w:tr w:rsidR="00DA5363" w:rsidRPr="00DA5363" w14:paraId="6740473B" w14:textId="77777777" w:rsidTr="00B220F1">
        <w:trPr>
          <w:trHeight w:val="1075"/>
        </w:trPr>
        <w:tc>
          <w:tcPr>
            <w:tcW w:w="2500" w:type="pct"/>
            <w:vAlign w:val="center"/>
          </w:tcPr>
          <w:p w14:paraId="7F8A7E90" w14:textId="77777777" w:rsidR="00DA5363" w:rsidRPr="00DA5363" w:rsidRDefault="00DA5363" w:rsidP="00DA5363">
            <w:pPr>
              <w:jc w:val="center"/>
              <w:rPr>
                <w:rFonts w:eastAsia="Times New Roman" w:cs="Arial"/>
                <w:sz w:val="18"/>
                <w:szCs w:val="18"/>
                <w:lang w:eastAsia="es-ES"/>
              </w:rPr>
            </w:pPr>
          </w:p>
          <w:p w14:paraId="7F26533E" w14:textId="77777777" w:rsidR="00DA5363" w:rsidRPr="00DA5363" w:rsidRDefault="00DA5363" w:rsidP="00DA5363">
            <w:pPr>
              <w:jc w:val="center"/>
              <w:rPr>
                <w:rFonts w:eastAsia="Times New Roman" w:cs="Arial"/>
                <w:sz w:val="18"/>
                <w:szCs w:val="18"/>
                <w:lang w:eastAsia="es-ES"/>
              </w:rPr>
            </w:pPr>
          </w:p>
          <w:p w14:paraId="7C547851" w14:textId="77777777" w:rsidR="00DA5363" w:rsidRPr="00DA5363" w:rsidRDefault="00DA5363" w:rsidP="00DA5363">
            <w:pPr>
              <w:jc w:val="center"/>
              <w:rPr>
                <w:rFonts w:eastAsia="Times New Roman" w:cs="Arial"/>
                <w:sz w:val="18"/>
                <w:szCs w:val="18"/>
                <w:lang w:eastAsia="es-ES"/>
              </w:rPr>
            </w:pPr>
          </w:p>
          <w:p w14:paraId="4F98B2F0" w14:textId="77777777" w:rsidR="00DA5363" w:rsidRPr="00DA5363" w:rsidRDefault="00DA5363" w:rsidP="00DA5363">
            <w:pPr>
              <w:jc w:val="center"/>
              <w:rPr>
                <w:rFonts w:eastAsia="Times New Roman" w:cs="Arial"/>
                <w:sz w:val="18"/>
                <w:szCs w:val="18"/>
                <w:lang w:eastAsia="es-ES"/>
              </w:rPr>
            </w:pPr>
          </w:p>
          <w:p w14:paraId="3015703D" w14:textId="77777777" w:rsidR="00DA5363" w:rsidRPr="00DA5363" w:rsidRDefault="00DA5363" w:rsidP="00DA5363">
            <w:pPr>
              <w:jc w:val="center"/>
              <w:rPr>
                <w:rFonts w:eastAsia="Times New Roman" w:cs="Arial"/>
                <w:sz w:val="18"/>
                <w:szCs w:val="18"/>
                <w:lang w:eastAsia="es-ES"/>
              </w:rPr>
            </w:pPr>
          </w:p>
          <w:p w14:paraId="417F9FD7" w14:textId="77777777" w:rsidR="00DA5363" w:rsidRPr="00DA5363" w:rsidRDefault="00DA5363" w:rsidP="00DA5363">
            <w:pPr>
              <w:jc w:val="center"/>
              <w:rPr>
                <w:rFonts w:eastAsia="Times New Roman" w:cs="Arial"/>
                <w:sz w:val="18"/>
                <w:szCs w:val="18"/>
                <w:lang w:eastAsia="es-ES"/>
              </w:rPr>
            </w:pPr>
          </w:p>
          <w:p w14:paraId="5823C01D"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Jorge Antonio Abdala Serna</w:t>
            </w:r>
          </w:p>
          <w:p w14:paraId="6E8DFD89"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Secretario</w:t>
            </w:r>
          </w:p>
          <w:p w14:paraId="58446B47"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3D45C08"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642C87EC" w14:textId="77777777" w:rsidTr="00B220F1">
              <w:tc>
                <w:tcPr>
                  <w:tcW w:w="1440" w:type="dxa"/>
                </w:tcPr>
                <w:p w14:paraId="14DB8590" w14:textId="77777777" w:rsidR="00DA5363" w:rsidRPr="00DA5363" w:rsidRDefault="00DA5363" w:rsidP="00DA5363">
                  <w:pPr>
                    <w:jc w:val="center"/>
                    <w:rPr>
                      <w:rFonts w:eastAsia="Times New Roman" w:cs="Arial"/>
                      <w:sz w:val="16"/>
                      <w:szCs w:val="16"/>
                      <w:lang w:eastAsia="es-ES"/>
                    </w:rPr>
                  </w:pPr>
                </w:p>
                <w:p w14:paraId="449F92F2"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38D51925" w14:textId="77777777" w:rsidR="00DA5363" w:rsidRPr="00DA5363" w:rsidRDefault="00DA5363" w:rsidP="00DA5363">
                  <w:pPr>
                    <w:jc w:val="center"/>
                    <w:rPr>
                      <w:rFonts w:eastAsia="Times New Roman" w:cs="Arial"/>
                      <w:sz w:val="16"/>
                      <w:szCs w:val="16"/>
                      <w:lang w:eastAsia="es-ES"/>
                    </w:rPr>
                  </w:pPr>
                </w:p>
              </w:tc>
              <w:tc>
                <w:tcPr>
                  <w:tcW w:w="1741" w:type="dxa"/>
                </w:tcPr>
                <w:p w14:paraId="62326200" w14:textId="77777777" w:rsidR="00DA5363" w:rsidRPr="00DA5363" w:rsidRDefault="00DA5363" w:rsidP="00DA5363">
                  <w:pPr>
                    <w:jc w:val="center"/>
                    <w:rPr>
                      <w:rFonts w:eastAsia="Times New Roman" w:cs="Arial"/>
                      <w:sz w:val="16"/>
                      <w:szCs w:val="16"/>
                      <w:lang w:eastAsia="es-ES"/>
                    </w:rPr>
                  </w:pPr>
                </w:p>
                <w:p w14:paraId="41E697BB"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4657B2D5" w14:textId="77777777" w:rsidR="00DA5363" w:rsidRPr="00DA5363" w:rsidRDefault="00DA5363" w:rsidP="00DA5363">
                  <w:pPr>
                    <w:jc w:val="center"/>
                    <w:rPr>
                      <w:rFonts w:eastAsia="Times New Roman" w:cs="Arial"/>
                      <w:sz w:val="16"/>
                      <w:szCs w:val="16"/>
                      <w:lang w:eastAsia="es-ES"/>
                    </w:rPr>
                  </w:pPr>
                </w:p>
                <w:p w14:paraId="2D745D50"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1B675BFA" w14:textId="77777777" w:rsidR="00DA5363" w:rsidRPr="00DA5363" w:rsidRDefault="00DA5363" w:rsidP="00DA5363">
            <w:pPr>
              <w:jc w:val="center"/>
              <w:rPr>
                <w:rFonts w:eastAsia="Times New Roman" w:cs="Arial"/>
                <w:sz w:val="16"/>
                <w:szCs w:val="16"/>
                <w:lang w:eastAsia="es-ES"/>
              </w:rPr>
            </w:pPr>
          </w:p>
        </w:tc>
      </w:tr>
      <w:tr w:rsidR="00DA5363" w:rsidRPr="00DA5363" w14:paraId="3340C4E9" w14:textId="77777777" w:rsidTr="00B220F1">
        <w:tc>
          <w:tcPr>
            <w:tcW w:w="2500" w:type="pct"/>
            <w:vAlign w:val="center"/>
          </w:tcPr>
          <w:p w14:paraId="27F9923A" w14:textId="77777777" w:rsidR="00DA5363" w:rsidRPr="00DA5363" w:rsidRDefault="00DA5363" w:rsidP="00DA5363">
            <w:pPr>
              <w:jc w:val="center"/>
              <w:rPr>
                <w:rFonts w:eastAsia="Times New Roman" w:cs="Arial"/>
                <w:sz w:val="18"/>
                <w:szCs w:val="18"/>
                <w:lang w:eastAsia="es-ES"/>
              </w:rPr>
            </w:pPr>
          </w:p>
          <w:p w14:paraId="2C6B9536" w14:textId="77777777" w:rsidR="00DA5363" w:rsidRPr="00DA5363" w:rsidRDefault="00DA5363" w:rsidP="00DA5363">
            <w:pPr>
              <w:jc w:val="center"/>
              <w:rPr>
                <w:rFonts w:eastAsia="Times New Roman" w:cs="Arial"/>
                <w:sz w:val="18"/>
                <w:szCs w:val="18"/>
                <w:lang w:eastAsia="es-ES"/>
              </w:rPr>
            </w:pPr>
          </w:p>
          <w:p w14:paraId="3647FFCD" w14:textId="77777777" w:rsidR="00DA5363" w:rsidRPr="00DA5363" w:rsidRDefault="00DA5363" w:rsidP="00DA5363">
            <w:pPr>
              <w:jc w:val="center"/>
              <w:rPr>
                <w:rFonts w:eastAsia="Times New Roman" w:cs="Arial"/>
                <w:sz w:val="18"/>
                <w:szCs w:val="18"/>
                <w:lang w:eastAsia="es-ES"/>
              </w:rPr>
            </w:pPr>
          </w:p>
          <w:p w14:paraId="032D2462" w14:textId="77777777" w:rsidR="00DA5363" w:rsidRPr="00DA5363" w:rsidRDefault="00DA5363" w:rsidP="00DA5363">
            <w:pPr>
              <w:jc w:val="center"/>
              <w:rPr>
                <w:rFonts w:eastAsia="Times New Roman" w:cs="Arial"/>
                <w:sz w:val="18"/>
                <w:szCs w:val="18"/>
                <w:lang w:eastAsia="es-ES"/>
              </w:rPr>
            </w:pPr>
          </w:p>
          <w:p w14:paraId="75D96CF6" w14:textId="77777777" w:rsidR="00DA5363" w:rsidRPr="00DA5363" w:rsidRDefault="00DA5363" w:rsidP="00DA5363">
            <w:pPr>
              <w:jc w:val="center"/>
              <w:rPr>
                <w:rFonts w:eastAsia="Times New Roman" w:cs="Arial"/>
                <w:sz w:val="18"/>
                <w:szCs w:val="18"/>
                <w:lang w:eastAsia="es-ES"/>
              </w:rPr>
            </w:pPr>
          </w:p>
          <w:p w14:paraId="3135FD66" w14:textId="77777777" w:rsidR="00DA5363" w:rsidRPr="00DA5363" w:rsidRDefault="00DA5363" w:rsidP="00DA5363">
            <w:pPr>
              <w:jc w:val="center"/>
              <w:rPr>
                <w:rFonts w:eastAsia="Times New Roman" w:cs="Arial"/>
                <w:sz w:val="18"/>
                <w:szCs w:val="18"/>
                <w:lang w:eastAsia="es-ES"/>
              </w:rPr>
            </w:pPr>
          </w:p>
          <w:p w14:paraId="7F470F56"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Martha Loera Arámbula</w:t>
            </w:r>
          </w:p>
          <w:p w14:paraId="64245BEA"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61E6FBA5"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7A9CBF4" w14:textId="77777777" w:rsidTr="00B220F1">
              <w:tc>
                <w:tcPr>
                  <w:tcW w:w="1440" w:type="dxa"/>
                </w:tcPr>
                <w:p w14:paraId="7550C866" w14:textId="77777777" w:rsidR="00DA5363" w:rsidRPr="00DA5363" w:rsidRDefault="00DA5363" w:rsidP="00DA5363">
                  <w:pPr>
                    <w:jc w:val="center"/>
                    <w:rPr>
                      <w:rFonts w:eastAsia="Times New Roman" w:cs="Arial"/>
                      <w:sz w:val="16"/>
                      <w:szCs w:val="16"/>
                      <w:lang w:eastAsia="es-ES"/>
                    </w:rPr>
                  </w:pPr>
                </w:p>
                <w:p w14:paraId="3724DAA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1BE429C8" w14:textId="77777777" w:rsidR="00DA5363" w:rsidRPr="00DA5363" w:rsidRDefault="00DA5363" w:rsidP="00DA5363">
                  <w:pPr>
                    <w:jc w:val="center"/>
                    <w:rPr>
                      <w:rFonts w:eastAsia="Times New Roman" w:cs="Arial"/>
                      <w:sz w:val="16"/>
                      <w:szCs w:val="16"/>
                      <w:lang w:eastAsia="es-ES"/>
                    </w:rPr>
                  </w:pPr>
                </w:p>
              </w:tc>
              <w:tc>
                <w:tcPr>
                  <w:tcW w:w="1741" w:type="dxa"/>
                </w:tcPr>
                <w:p w14:paraId="1B23A896" w14:textId="77777777" w:rsidR="00DA5363" w:rsidRPr="00DA5363" w:rsidRDefault="00DA5363" w:rsidP="00DA5363">
                  <w:pPr>
                    <w:jc w:val="center"/>
                    <w:rPr>
                      <w:rFonts w:eastAsia="Times New Roman" w:cs="Arial"/>
                      <w:sz w:val="16"/>
                      <w:szCs w:val="16"/>
                      <w:lang w:eastAsia="es-ES"/>
                    </w:rPr>
                  </w:pPr>
                </w:p>
                <w:p w14:paraId="42074E8B"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2D5D1259" w14:textId="77777777" w:rsidR="00DA5363" w:rsidRPr="00DA5363" w:rsidRDefault="00DA5363" w:rsidP="00DA5363">
                  <w:pPr>
                    <w:jc w:val="center"/>
                    <w:rPr>
                      <w:rFonts w:eastAsia="Times New Roman" w:cs="Arial"/>
                      <w:sz w:val="16"/>
                      <w:szCs w:val="16"/>
                      <w:lang w:eastAsia="es-ES"/>
                    </w:rPr>
                  </w:pPr>
                </w:p>
                <w:p w14:paraId="6695B0BA"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68021732" w14:textId="77777777" w:rsidR="00DA5363" w:rsidRPr="00DA5363" w:rsidRDefault="00DA5363" w:rsidP="00DA5363">
            <w:pPr>
              <w:jc w:val="center"/>
              <w:rPr>
                <w:rFonts w:eastAsia="Times New Roman" w:cs="Arial"/>
                <w:sz w:val="16"/>
                <w:szCs w:val="16"/>
                <w:lang w:eastAsia="es-ES"/>
              </w:rPr>
            </w:pPr>
          </w:p>
        </w:tc>
      </w:tr>
      <w:tr w:rsidR="00DA5363" w:rsidRPr="00DA5363" w14:paraId="5BAC1466" w14:textId="77777777" w:rsidTr="00B220F1">
        <w:tc>
          <w:tcPr>
            <w:tcW w:w="2500" w:type="pct"/>
            <w:vAlign w:val="center"/>
          </w:tcPr>
          <w:p w14:paraId="56CF0020" w14:textId="77777777" w:rsidR="00DA5363" w:rsidRPr="00DA5363" w:rsidRDefault="00DA5363" w:rsidP="00DA5363">
            <w:pPr>
              <w:jc w:val="center"/>
              <w:rPr>
                <w:rFonts w:eastAsia="Times New Roman" w:cs="Arial"/>
                <w:sz w:val="18"/>
                <w:szCs w:val="18"/>
                <w:lang w:eastAsia="es-ES"/>
              </w:rPr>
            </w:pPr>
          </w:p>
          <w:p w14:paraId="5E44B187" w14:textId="77777777" w:rsidR="00DA5363" w:rsidRPr="00DA5363" w:rsidRDefault="00DA5363" w:rsidP="00DA5363">
            <w:pPr>
              <w:jc w:val="center"/>
              <w:rPr>
                <w:rFonts w:eastAsia="Times New Roman" w:cs="Arial"/>
                <w:sz w:val="18"/>
                <w:szCs w:val="18"/>
                <w:lang w:eastAsia="es-ES"/>
              </w:rPr>
            </w:pPr>
          </w:p>
          <w:p w14:paraId="0C5B6316" w14:textId="77777777" w:rsidR="00DA5363" w:rsidRPr="00DA5363" w:rsidRDefault="00DA5363" w:rsidP="00DA5363">
            <w:pPr>
              <w:jc w:val="center"/>
              <w:rPr>
                <w:rFonts w:eastAsia="Times New Roman" w:cs="Arial"/>
                <w:sz w:val="18"/>
                <w:szCs w:val="18"/>
                <w:lang w:eastAsia="es-ES"/>
              </w:rPr>
            </w:pPr>
          </w:p>
          <w:p w14:paraId="28F4EAB5" w14:textId="77777777" w:rsidR="00DA5363" w:rsidRPr="00DA5363" w:rsidRDefault="00DA5363" w:rsidP="00DA5363">
            <w:pPr>
              <w:jc w:val="center"/>
              <w:rPr>
                <w:rFonts w:eastAsia="Times New Roman" w:cs="Arial"/>
                <w:sz w:val="18"/>
                <w:szCs w:val="18"/>
                <w:lang w:eastAsia="es-ES"/>
              </w:rPr>
            </w:pPr>
          </w:p>
          <w:p w14:paraId="56DCDF92" w14:textId="77777777" w:rsidR="00DA5363" w:rsidRPr="00DA5363" w:rsidRDefault="00DA5363" w:rsidP="00DA5363">
            <w:pPr>
              <w:jc w:val="center"/>
              <w:rPr>
                <w:rFonts w:eastAsia="Times New Roman" w:cs="Arial"/>
                <w:sz w:val="18"/>
                <w:szCs w:val="18"/>
                <w:lang w:eastAsia="es-ES"/>
              </w:rPr>
            </w:pPr>
          </w:p>
          <w:p w14:paraId="7279B841" w14:textId="77777777" w:rsidR="00DA5363" w:rsidRPr="00DA5363" w:rsidRDefault="00DA5363" w:rsidP="00DA5363">
            <w:pPr>
              <w:jc w:val="center"/>
              <w:rPr>
                <w:rFonts w:eastAsia="Times New Roman" w:cs="Arial"/>
                <w:sz w:val="18"/>
                <w:szCs w:val="18"/>
                <w:lang w:eastAsia="es-ES"/>
              </w:rPr>
            </w:pPr>
          </w:p>
          <w:p w14:paraId="429E9C1C"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Olivia Martínez Leyva</w:t>
            </w:r>
          </w:p>
          <w:p w14:paraId="59D7B9CF"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440019A8"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3B1218E" w14:textId="77777777" w:rsidTr="00B220F1">
              <w:tc>
                <w:tcPr>
                  <w:tcW w:w="1440" w:type="dxa"/>
                </w:tcPr>
                <w:p w14:paraId="52E52B9B" w14:textId="77777777" w:rsidR="00DA5363" w:rsidRPr="00DA5363" w:rsidRDefault="00DA5363" w:rsidP="00DA5363">
                  <w:pPr>
                    <w:jc w:val="center"/>
                    <w:rPr>
                      <w:rFonts w:eastAsia="Times New Roman" w:cs="Arial"/>
                      <w:sz w:val="16"/>
                      <w:szCs w:val="16"/>
                      <w:lang w:eastAsia="es-ES"/>
                    </w:rPr>
                  </w:pPr>
                </w:p>
                <w:p w14:paraId="3CC6B08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2D6EEF01" w14:textId="77777777" w:rsidR="00DA5363" w:rsidRPr="00DA5363" w:rsidRDefault="00DA5363" w:rsidP="00DA5363">
                  <w:pPr>
                    <w:jc w:val="center"/>
                    <w:rPr>
                      <w:rFonts w:eastAsia="Times New Roman" w:cs="Arial"/>
                      <w:sz w:val="16"/>
                      <w:szCs w:val="16"/>
                      <w:lang w:eastAsia="es-ES"/>
                    </w:rPr>
                  </w:pPr>
                </w:p>
              </w:tc>
              <w:tc>
                <w:tcPr>
                  <w:tcW w:w="1741" w:type="dxa"/>
                </w:tcPr>
                <w:p w14:paraId="13D3C98A" w14:textId="77777777" w:rsidR="00DA5363" w:rsidRPr="00DA5363" w:rsidRDefault="00DA5363" w:rsidP="00DA5363">
                  <w:pPr>
                    <w:jc w:val="center"/>
                    <w:rPr>
                      <w:rFonts w:eastAsia="Times New Roman" w:cs="Arial"/>
                      <w:sz w:val="16"/>
                      <w:szCs w:val="16"/>
                      <w:lang w:eastAsia="es-ES"/>
                    </w:rPr>
                  </w:pPr>
                </w:p>
                <w:p w14:paraId="3EE7743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506368CE" w14:textId="77777777" w:rsidR="00DA5363" w:rsidRPr="00DA5363" w:rsidRDefault="00DA5363" w:rsidP="00DA5363">
                  <w:pPr>
                    <w:jc w:val="center"/>
                    <w:rPr>
                      <w:rFonts w:eastAsia="Times New Roman" w:cs="Arial"/>
                      <w:sz w:val="16"/>
                      <w:szCs w:val="16"/>
                      <w:lang w:eastAsia="es-ES"/>
                    </w:rPr>
                  </w:pPr>
                </w:p>
                <w:p w14:paraId="10B89176"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0D60F538" w14:textId="77777777" w:rsidR="00DA5363" w:rsidRPr="00DA5363" w:rsidRDefault="00DA5363" w:rsidP="00DA5363">
            <w:pPr>
              <w:jc w:val="center"/>
              <w:rPr>
                <w:rFonts w:eastAsia="Times New Roman" w:cs="Arial"/>
                <w:sz w:val="16"/>
                <w:szCs w:val="16"/>
                <w:lang w:eastAsia="es-ES"/>
              </w:rPr>
            </w:pPr>
          </w:p>
        </w:tc>
      </w:tr>
      <w:tr w:rsidR="00DA5363" w:rsidRPr="00DA5363" w14:paraId="6D594044" w14:textId="77777777" w:rsidTr="00B220F1">
        <w:tc>
          <w:tcPr>
            <w:tcW w:w="2500" w:type="pct"/>
            <w:vAlign w:val="center"/>
          </w:tcPr>
          <w:p w14:paraId="73976997" w14:textId="77777777" w:rsidR="00DA5363" w:rsidRPr="00DA5363" w:rsidRDefault="00DA5363" w:rsidP="00DA5363">
            <w:pPr>
              <w:jc w:val="center"/>
              <w:rPr>
                <w:rFonts w:eastAsia="Times New Roman" w:cs="Arial"/>
                <w:sz w:val="18"/>
                <w:szCs w:val="18"/>
                <w:lang w:eastAsia="es-ES"/>
              </w:rPr>
            </w:pPr>
          </w:p>
          <w:p w14:paraId="12BAAC36" w14:textId="77777777" w:rsidR="00DA5363" w:rsidRPr="00DA5363" w:rsidRDefault="00DA5363" w:rsidP="00DA5363">
            <w:pPr>
              <w:jc w:val="center"/>
              <w:rPr>
                <w:rFonts w:eastAsia="Times New Roman" w:cs="Arial"/>
                <w:sz w:val="18"/>
                <w:szCs w:val="18"/>
                <w:lang w:eastAsia="es-ES"/>
              </w:rPr>
            </w:pPr>
          </w:p>
          <w:p w14:paraId="1E6D4BE4" w14:textId="77777777" w:rsidR="00DA5363" w:rsidRPr="00DA5363" w:rsidRDefault="00DA5363" w:rsidP="00DA5363">
            <w:pPr>
              <w:jc w:val="center"/>
              <w:rPr>
                <w:rFonts w:eastAsia="Times New Roman" w:cs="Arial"/>
                <w:sz w:val="18"/>
                <w:szCs w:val="18"/>
                <w:lang w:eastAsia="es-ES"/>
              </w:rPr>
            </w:pPr>
          </w:p>
          <w:p w14:paraId="62052D1D" w14:textId="77777777" w:rsidR="00DA5363" w:rsidRPr="00DA5363" w:rsidRDefault="00DA5363" w:rsidP="00DA5363">
            <w:pPr>
              <w:jc w:val="center"/>
              <w:rPr>
                <w:rFonts w:eastAsia="Times New Roman" w:cs="Arial"/>
                <w:sz w:val="18"/>
                <w:szCs w:val="18"/>
                <w:lang w:eastAsia="es-ES"/>
              </w:rPr>
            </w:pPr>
          </w:p>
          <w:p w14:paraId="7BA08FB7" w14:textId="77777777" w:rsidR="00DA5363" w:rsidRPr="00DA5363" w:rsidRDefault="00DA5363" w:rsidP="00DA5363">
            <w:pPr>
              <w:jc w:val="center"/>
              <w:rPr>
                <w:rFonts w:eastAsia="Times New Roman" w:cs="Arial"/>
                <w:sz w:val="18"/>
                <w:szCs w:val="18"/>
                <w:lang w:eastAsia="es-ES"/>
              </w:rPr>
            </w:pPr>
          </w:p>
          <w:p w14:paraId="59B66C0B"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Luz Natalia Virgil Orona</w:t>
            </w:r>
          </w:p>
          <w:p w14:paraId="465BD8E8"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4C9D203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78DCA508" w14:textId="77777777" w:rsidTr="00B220F1">
              <w:tc>
                <w:tcPr>
                  <w:tcW w:w="1440" w:type="dxa"/>
                </w:tcPr>
                <w:p w14:paraId="42EA837A" w14:textId="77777777" w:rsidR="00DA5363" w:rsidRPr="00DA5363" w:rsidRDefault="00DA5363" w:rsidP="00DA5363">
                  <w:pPr>
                    <w:jc w:val="center"/>
                    <w:rPr>
                      <w:rFonts w:eastAsia="Times New Roman" w:cs="Arial"/>
                      <w:sz w:val="16"/>
                      <w:szCs w:val="16"/>
                      <w:lang w:eastAsia="es-ES"/>
                    </w:rPr>
                  </w:pPr>
                </w:p>
                <w:p w14:paraId="39C2A574"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7B522D93" w14:textId="77777777" w:rsidR="00DA5363" w:rsidRPr="00DA5363" w:rsidRDefault="00DA5363" w:rsidP="00DA5363">
                  <w:pPr>
                    <w:jc w:val="center"/>
                    <w:rPr>
                      <w:rFonts w:eastAsia="Times New Roman" w:cs="Arial"/>
                      <w:sz w:val="16"/>
                      <w:szCs w:val="16"/>
                      <w:lang w:eastAsia="es-ES"/>
                    </w:rPr>
                  </w:pPr>
                </w:p>
              </w:tc>
              <w:tc>
                <w:tcPr>
                  <w:tcW w:w="1741" w:type="dxa"/>
                </w:tcPr>
                <w:p w14:paraId="1AAB69D3" w14:textId="77777777" w:rsidR="00DA5363" w:rsidRPr="00DA5363" w:rsidRDefault="00DA5363" w:rsidP="00DA5363">
                  <w:pPr>
                    <w:jc w:val="center"/>
                    <w:rPr>
                      <w:rFonts w:eastAsia="Times New Roman" w:cs="Arial"/>
                      <w:sz w:val="16"/>
                      <w:szCs w:val="16"/>
                      <w:lang w:eastAsia="es-ES"/>
                    </w:rPr>
                  </w:pPr>
                </w:p>
                <w:p w14:paraId="3D077C39"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633575DD" w14:textId="77777777" w:rsidR="00DA5363" w:rsidRPr="00DA5363" w:rsidRDefault="00DA5363" w:rsidP="00DA5363">
                  <w:pPr>
                    <w:jc w:val="center"/>
                    <w:rPr>
                      <w:rFonts w:eastAsia="Times New Roman" w:cs="Arial"/>
                      <w:sz w:val="16"/>
                      <w:szCs w:val="16"/>
                      <w:lang w:eastAsia="es-ES"/>
                    </w:rPr>
                  </w:pPr>
                </w:p>
                <w:p w14:paraId="14F7935A"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43B40CBB" w14:textId="77777777" w:rsidR="00DA5363" w:rsidRPr="00DA5363" w:rsidRDefault="00DA5363" w:rsidP="00DA5363">
            <w:pPr>
              <w:jc w:val="center"/>
              <w:rPr>
                <w:rFonts w:eastAsia="Times New Roman" w:cs="Arial"/>
                <w:sz w:val="16"/>
                <w:szCs w:val="16"/>
                <w:lang w:eastAsia="es-ES"/>
              </w:rPr>
            </w:pPr>
          </w:p>
        </w:tc>
      </w:tr>
      <w:tr w:rsidR="00DA5363" w:rsidRPr="00DA5363" w14:paraId="744EDB4E" w14:textId="77777777" w:rsidTr="00B220F1">
        <w:tc>
          <w:tcPr>
            <w:tcW w:w="2500" w:type="pct"/>
            <w:vAlign w:val="center"/>
          </w:tcPr>
          <w:p w14:paraId="140364D8" w14:textId="77777777" w:rsidR="00DA5363" w:rsidRPr="00DA5363" w:rsidRDefault="00DA5363" w:rsidP="00DA5363">
            <w:pPr>
              <w:jc w:val="center"/>
              <w:rPr>
                <w:rFonts w:eastAsia="Times New Roman" w:cs="Arial"/>
                <w:sz w:val="18"/>
                <w:szCs w:val="18"/>
                <w:lang w:eastAsia="es-ES"/>
              </w:rPr>
            </w:pPr>
          </w:p>
          <w:p w14:paraId="61407AEC" w14:textId="77777777" w:rsidR="00DA5363" w:rsidRPr="00DA5363" w:rsidRDefault="00DA5363" w:rsidP="00DA5363">
            <w:pPr>
              <w:jc w:val="center"/>
              <w:rPr>
                <w:rFonts w:eastAsia="Times New Roman" w:cs="Arial"/>
                <w:sz w:val="18"/>
                <w:szCs w:val="18"/>
                <w:lang w:eastAsia="es-ES"/>
              </w:rPr>
            </w:pPr>
          </w:p>
          <w:p w14:paraId="01B8A261" w14:textId="77777777" w:rsidR="00DA5363" w:rsidRPr="00DA5363" w:rsidRDefault="00DA5363" w:rsidP="00DA5363">
            <w:pPr>
              <w:jc w:val="center"/>
              <w:rPr>
                <w:rFonts w:eastAsia="Times New Roman" w:cs="Arial"/>
                <w:sz w:val="18"/>
                <w:szCs w:val="18"/>
                <w:lang w:eastAsia="es-ES"/>
              </w:rPr>
            </w:pPr>
          </w:p>
          <w:p w14:paraId="233A1345" w14:textId="77777777" w:rsidR="00DA5363" w:rsidRPr="00DA5363" w:rsidRDefault="00DA5363" w:rsidP="00DA5363">
            <w:pPr>
              <w:jc w:val="center"/>
              <w:rPr>
                <w:rFonts w:eastAsia="Times New Roman" w:cs="Arial"/>
                <w:sz w:val="18"/>
                <w:szCs w:val="18"/>
                <w:lang w:eastAsia="es-ES"/>
              </w:rPr>
            </w:pPr>
          </w:p>
          <w:p w14:paraId="0602021C" w14:textId="77777777" w:rsidR="00DA5363" w:rsidRPr="00DA5363" w:rsidRDefault="00DA5363" w:rsidP="00DA5363">
            <w:pPr>
              <w:jc w:val="center"/>
              <w:rPr>
                <w:rFonts w:eastAsia="Times New Roman" w:cs="Arial"/>
                <w:sz w:val="18"/>
                <w:szCs w:val="18"/>
                <w:lang w:eastAsia="es-ES"/>
              </w:rPr>
            </w:pPr>
          </w:p>
          <w:p w14:paraId="16178D98" w14:textId="77777777" w:rsidR="00DA5363" w:rsidRPr="00DA5363" w:rsidRDefault="00DA5363" w:rsidP="00DA5363">
            <w:pPr>
              <w:jc w:val="center"/>
              <w:rPr>
                <w:rFonts w:eastAsia="Times New Roman" w:cs="Arial"/>
                <w:sz w:val="18"/>
                <w:szCs w:val="18"/>
                <w:lang w:eastAsia="es-ES"/>
              </w:rPr>
            </w:pPr>
          </w:p>
          <w:p w14:paraId="209FB425"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Tania Vanessa Flores Guerra</w:t>
            </w:r>
          </w:p>
          <w:p w14:paraId="29CEC490"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7C5788F9"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26C66B10" w14:textId="77777777" w:rsidTr="00B220F1">
              <w:tc>
                <w:tcPr>
                  <w:tcW w:w="1440" w:type="dxa"/>
                </w:tcPr>
                <w:p w14:paraId="452EAF4B" w14:textId="77777777" w:rsidR="00DA5363" w:rsidRPr="00DA5363" w:rsidRDefault="00DA5363" w:rsidP="00DA5363">
                  <w:pPr>
                    <w:jc w:val="center"/>
                    <w:rPr>
                      <w:rFonts w:eastAsia="Times New Roman" w:cs="Arial"/>
                      <w:sz w:val="16"/>
                      <w:szCs w:val="16"/>
                      <w:lang w:eastAsia="es-ES"/>
                    </w:rPr>
                  </w:pPr>
                </w:p>
                <w:p w14:paraId="2B07AD62"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609359F9" w14:textId="77777777" w:rsidR="00DA5363" w:rsidRPr="00DA5363" w:rsidRDefault="00DA5363" w:rsidP="00DA5363">
                  <w:pPr>
                    <w:jc w:val="center"/>
                    <w:rPr>
                      <w:rFonts w:eastAsia="Times New Roman" w:cs="Arial"/>
                      <w:sz w:val="16"/>
                      <w:szCs w:val="16"/>
                      <w:lang w:eastAsia="es-ES"/>
                    </w:rPr>
                  </w:pPr>
                </w:p>
              </w:tc>
              <w:tc>
                <w:tcPr>
                  <w:tcW w:w="1741" w:type="dxa"/>
                </w:tcPr>
                <w:p w14:paraId="0FEF8957" w14:textId="77777777" w:rsidR="00DA5363" w:rsidRPr="00DA5363" w:rsidRDefault="00DA5363" w:rsidP="00DA5363">
                  <w:pPr>
                    <w:jc w:val="center"/>
                    <w:rPr>
                      <w:rFonts w:eastAsia="Times New Roman" w:cs="Arial"/>
                      <w:sz w:val="16"/>
                      <w:szCs w:val="16"/>
                      <w:lang w:eastAsia="es-ES"/>
                    </w:rPr>
                  </w:pPr>
                </w:p>
                <w:p w14:paraId="737486F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586A08E5" w14:textId="77777777" w:rsidR="00DA5363" w:rsidRPr="00DA5363" w:rsidRDefault="00DA5363" w:rsidP="00DA5363">
                  <w:pPr>
                    <w:jc w:val="center"/>
                    <w:rPr>
                      <w:rFonts w:eastAsia="Times New Roman" w:cs="Arial"/>
                      <w:sz w:val="16"/>
                      <w:szCs w:val="16"/>
                      <w:lang w:eastAsia="es-ES"/>
                    </w:rPr>
                  </w:pPr>
                </w:p>
                <w:p w14:paraId="76E41354"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25060DDF" w14:textId="77777777" w:rsidR="00DA5363" w:rsidRPr="00DA5363" w:rsidRDefault="00DA5363" w:rsidP="00DA5363">
            <w:pPr>
              <w:jc w:val="center"/>
              <w:rPr>
                <w:rFonts w:eastAsia="Times New Roman" w:cs="Arial"/>
                <w:sz w:val="16"/>
                <w:szCs w:val="16"/>
                <w:lang w:eastAsia="es-ES"/>
              </w:rPr>
            </w:pPr>
          </w:p>
        </w:tc>
      </w:tr>
      <w:tr w:rsidR="00DA5363" w:rsidRPr="00DA5363" w14:paraId="6D8FC13E" w14:textId="77777777" w:rsidTr="00B220F1">
        <w:tc>
          <w:tcPr>
            <w:tcW w:w="2500" w:type="pct"/>
            <w:vAlign w:val="center"/>
          </w:tcPr>
          <w:p w14:paraId="1040417D" w14:textId="77777777" w:rsidR="00DA5363" w:rsidRPr="00DA5363" w:rsidRDefault="00DA5363" w:rsidP="00DA5363">
            <w:pPr>
              <w:jc w:val="center"/>
              <w:rPr>
                <w:rFonts w:eastAsia="Times New Roman" w:cs="Arial"/>
                <w:sz w:val="18"/>
                <w:szCs w:val="18"/>
                <w:lang w:eastAsia="es-ES"/>
              </w:rPr>
            </w:pPr>
          </w:p>
          <w:p w14:paraId="0C1D1F85" w14:textId="77777777" w:rsidR="00DA5363" w:rsidRPr="00DA5363" w:rsidRDefault="00DA5363" w:rsidP="00DA5363">
            <w:pPr>
              <w:jc w:val="center"/>
              <w:rPr>
                <w:rFonts w:eastAsia="Times New Roman" w:cs="Arial"/>
                <w:sz w:val="18"/>
                <w:szCs w:val="18"/>
                <w:lang w:eastAsia="es-ES"/>
              </w:rPr>
            </w:pPr>
          </w:p>
          <w:p w14:paraId="544EF341" w14:textId="77777777" w:rsidR="00DA5363" w:rsidRPr="00DA5363" w:rsidRDefault="00DA5363" w:rsidP="00DA5363">
            <w:pPr>
              <w:jc w:val="center"/>
              <w:rPr>
                <w:rFonts w:eastAsia="Times New Roman" w:cs="Arial"/>
                <w:sz w:val="18"/>
                <w:szCs w:val="18"/>
                <w:lang w:eastAsia="es-ES"/>
              </w:rPr>
            </w:pPr>
          </w:p>
          <w:p w14:paraId="73D6D875" w14:textId="77777777" w:rsidR="00DA5363" w:rsidRPr="00DA5363" w:rsidRDefault="00DA5363" w:rsidP="00DA5363">
            <w:pPr>
              <w:jc w:val="center"/>
              <w:rPr>
                <w:rFonts w:eastAsia="Times New Roman" w:cs="Arial"/>
                <w:sz w:val="18"/>
                <w:szCs w:val="18"/>
                <w:lang w:eastAsia="es-ES"/>
              </w:rPr>
            </w:pPr>
          </w:p>
          <w:p w14:paraId="143AE429" w14:textId="77777777" w:rsidR="00DA5363" w:rsidRPr="00DA5363" w:rsidRDefault="00DA5363" w:rsidP="00DA5363">
            <w:pPr>
              <w:jc w:val="center"/>
              <w:rPr>
                <w:rFonts w:eastAsia="Times New Roman" w:cs="Arial"/>
                <w:sz w:val="18"/>
                <w:szCs w:val="18"/>
                <w:lang w:eastAsia="es-ES"/>
              </w:rPr>
            </w:pPr>
          </w:p>
          <w:p w14:paraId="324FC2DA"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Francisco Javier Cortez Gómez</w:t>
            </w:r>
          </w:p>
          <w:p w14:paraId="38F2E363"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90A1DA9"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9E9BB8E" w14:textId="77777777" w:rsidTr="00B220F1">
              <w:tc>
                <w:tcPr>
                  <w:tcW w:w="1440" w:type="dxa"/>
                </w:tcPr>
                <w:p w14:paraId="7420CE48" w14:textId="77777777" w:rsidR="00DA5363" w:rsidRPr="00DA5363" w:rsidRDefault="00DA5363" w:rsidP="00DA5363">
                  <w:pPr>
                    <w:jc w:val="center"/>
                    <w:rPr>
                      <w:rFonts w:eastAsia="Times New Roman" w:cs="Arial"/>
                      <w:sz w:val="16"/>
                      <w:szCs w:val="16"/>
                      <w:lang w:eastAsia="es-ES"/>
                    </w:rPr>
                  </w:pPr>
                </w:p>
                <w:p w14:paraId="2996A3F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131CB4F7" w14:textId="77777777" w:rsidR="00DA5363" w:rsidRPr="00DA5363" w:rsidRDefault="00DA5363" w:rsidP="00DA5363">
                  <w:pPr>
                    <w:jc w:val="center"/>
                    <w:rPr>
                      <w:rFonts w:eastAsia="Times New Roman" w:cs="Arial"/>
                      <w:sz w:val="16"/>
                      <w:szCs w:val="16"/>
                      <w:lang w:eastAsia="es-ES"/>
                    </w:rPr>
                  </w:pPr>
                </w:p>
              </w:tc>
              <w:tc>
                <w:tcPr>
                  <w:tcW w:w="1741" w:type="dxa"/>
                </w:tcPr>
                <w:p w14:paraId="4F571BBB" w14:textId="77777777" w:rsidR="00DA5363" w:rsidRPr="00DA5363" w:rsidRDefault="00DA5363" w:rsidP="00DA5363">
                  <w:pPr>
                    <w:jc w:val="center"/>
                    <w:rPr>
                      <w:rFonts w:eastAsia="Times New Roman" w:cs="Arial"/>
                      <w:sz w:val="16"/>
                      <w:szCs w:val="16"/>
                      <w:lang w:eastAsia="es-ES"/>
                    </w:rPr>
                  </w:pPr>
                </w:p>
                <w:p w14:paraId="5BCFB10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49C6EFB9" w14:textId="77777777" w:rsidR="00DA5363" w:rsidRPr="00DA5363" w:rsidRDefault="00DA5363" w:rsidP="00DA5363">
                  <w:pPr>
                    <w:jc w:val="center"/>
                    <w:rPr>
                      <w:rFonts w:eastAsia="Times New Roman" w:cs="Arial"/>
                      <w:sz w:val="16"/>
                      <w:szCs w:val="16"/>
                      <w:lang w:eastAsia="es-ES"/>
                    </w:rPr>
                  </w:pPr>
                </w:p>
                <w:p w14:paraId="6FE75D0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36CCE591" w14:textId="77777777" w:rsidR="00DA5363" w:rsidRPr="00DA5363" w:rsidRDefault="00DA5363" w:rsidP="00DA5363">
            <w:pPr>
              <w:jc w:val="center"/>
              <w:rPr>
                <w:rFonts w:eastAsia="Times New Roman" w:cs="Arial"/>
                <w:sz w:val="16"/>
                <w:szCs w:val="16"/>
                <w:lang w:eastAsia="es-ES"/>
              </w:rPr>
            </w:pPr>
          </w:p>
        </w:tc>
      </w:tr>
    </w:tbl>
    <w:p w14:paraId="3EF551FF" w14:textId="77777777" w:rsidR="00DA5363" w:rsidRPr="00DA5363" w:rsidRDefault="00DA5363" w:rsidP="00DA5363">
      <w:pPr>
        <w:autoSpaceDE w:val="0"/>
        <w:autoSpaceDN w:val="0"/>
        <w:adjustRightInd w:val="0"/>
        <w:rPr>
          <w:rFonts w:eastAsia="Times New Roman" w:cs="Arial"/>
          <w:color w:val="000000"/>
          <w:sz w:val="18"/>
          <w:szCs w:val="18"/>
          <w:lang w:val="es-ES" w:eastAsia="es-ES"/>
        </w:rPr>
      </w:pPr>
    </w:p>
    <w:p w14:paraId="645781D2" w14:textId="77777777" w:rsidR="00DA5363" w:rsidRPr="00DA5363" w:rsidRDefault="00DA5363" w:rsidP="00DA5363">
      <w:pPr>
        <w:autoSpaceDE w:val="0"/>
        <w:autoSpaceDN w:val="0"/>
        <w:adjustRightInd w:val="0"/>
        <w:rPr>
          <w:rFonts w:eastAsia="Times New Roman" w:cs="Arial"/>
          <w:color w:val="000000"/>
          <w:sz w:val="18"/>
          <w:szCs w:val="18"/>
          <w:lang w:eastAsia="es-ES"/>
        </w:rPr>
      </w:pPr>
      <w:r w:rsidRPr="00DA5363">
        <w:rPr>
          <w:rFonts w:eastAsia="Times New Roman" w:cs="Arial"/>
          <w:color w:val="000000"/>
          <w:sz w:val="18"/>
          <w:szCs w:val="18"/>
          <w:lang w:val="es-ES" w:eastAsia="es-ES"/>
        </w:rPr>
        <w:t xml:space="preserve">Estas firmas pertenecen al Dictamen de la Comisión de Finanzas, de la LXII Legislatura del Congreso del Estado, Independiente, Libre y Soberano de Coahuila de Zaragoza, en relación a la </w:t>
      </w:r>
      <w:r w:rsidRPr="00DA5363">
        <w:rPr>
          <w:rFonts w:eastAsia="Times New Roman" w:cs="Arial"/>
          <w:color w:val="000000"/>
          <w:sz w:val="18"/>
          <w:szCs w:val="18"/>
          <w:lang w:eastAsia="es-ES"/>
        </w:rPr>
        <w:t>Iniciativa de Decreto enviada por el Presidente Municipal de Torreón, Coahuila de Zaragoza, para que se autorice a desincorporar del dominio público municipal, una fracción del lote 1 de la Manzana 09, con una superficie total de 374.26 m2., ubicado del Fraccionamiento Oasis de esa ciudad, con el fin de enajenarlo a título oneroso a favor de la C. Olivia Robledo Peralta, con objeto de llevar a cabo la construcción de su casa habitación.</w:t>
      </w:r>
    </w:p>
    <w:p w14:paraId="0C1C3B7F" w14:textId="77777777" w:rsidR="00DA5363" w:rsidRPr="00DA5363" w:rsidRDefault="00DA5363" w:rsidP="00DA5363">
      <w:pPr>
        <w:autoSpaceDE w:val="0"/>
        <w:autoSpaceDN w:val="0"/>
        <w:adjustRightInd w:val="0"/>
        <w:rPr>
          <w:rFonts w:eastAsia="Times New Roman" w:cs="Arial"/>
          <w:color w:val="000000"/>
          <w:sz w:val="18"/>
          <w:szCs w:val="18"/>
          <w:lang w:eastAsia="es-ES"/>
        </w:rPr>
      </w:pPr>
    </w:p>
    <w:p w14:paraId="32232153" w14:textId="77777777" w:rsidR="00DA5363" w:rsidRPr="00DA5363" w:rsidRDefault="00DA5363" w:rsidP="00DA5363">
      <w:pPr>
        <w:autoSpaceDE w:val="0"/>
        <w:autoSpaceDN w:val="0"/>
        <w:adjustRightInd w:val="0"/>
        <w:rPr>
          <w:rFonts w:eastAsia="Times New Roman" w:cs="Arial"/>
          <w:b/>
          <w:bCs/>
          <w:color w:val="000000"/>
          <w:sz w:val="18"/>
          <w:szCs w:val="18"/>
          <w:lang w:eastAsia="es-ES"/>
        </w:rPr>
      </w:pPr>
    </w:p>
    <w:p w14:paraId="16C67762" w14:textId="08C22ABF" w:rsidR="00DA5363" w:rsidRDefault="00DA5363">
      <w:pPr>
        <w:spacing w:after="160" w:line="259" w:lineRule="auto"/>
        <w:jc w:val="left"/>
        <w:rPr>
          <w:rFonts w:eastAsia="Times New Roman" w:cs="Arial"/>
          <w:snapToGrid w:val="0"/>
          <w:sz w:val="26"/>
          <w:szCs w:val="26"/>
          <w:lang w:eastAsia="es-ES"/>
        </w:rPr>
      </w:pPr>
      <w:r>
        <w:rPr>
          <w:rFonts w:eastAsia="Times New Roman" w:cs="Arial"/>
          <w:snapToGrid w:val="0"/>
          <w:sz w:val="26"/>
          <w:szCs w:val="26"/>
          <w:lang w:eastAsia="es-ES"/>
        </w:rPr>
        <w:br w:type="page"/>
      </w:r>
    </w:p>
    <w:p w14:paraId="5F1174A8"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bCs/>
          <w:color w:val="000000"/>
          <w:lang w:eastAsia="es-MX"/>
        </w:rPr>
        <w:lastRenderedPageBreak/>
        <w:t>DICTAMEN</w:t>
      </w:r>
      <w:r w:rsidRPr="00DA5363">
        <w:rPr>
          <w:rFonts w:eastAsia="Times New Roman" w:cs="Arial"/>
          <w:color w:val="000000"/>
          <w:lang w:eastAsia="es-MX"/>
        </w:rPr>
        <w:t xml:space="preserve"> de la Comisión de Finanzas de la Sexagésima Segunda Legislatura del Congreso del Estado, Independiente, Libre y Soberano de Coahuila de Zaragoza, con relación a Iniciativa de Decreto enviada por el Ayuntamiento de Sabinas, Coahuila de Zaragoza, mediante la cual solicita la validación de un acuerdo aprobado por el Ayuntamiento, para enajenar a título gratuito, una superficie total de 5,000.00 m2., ubicado en las calles Hermenegildo Galeana, Nicolás Bravo y Avenida de los Héroes en la Colonia Jorge B. Cuellar, donde se ubica el antiguo edificio y terreno del CERESO municipal, a favor del Poder Judicial del Estado de Coahuila de Zaragoza una superficie de 2,164.47 m2.; a favor de la Fiscalía General del Estado de Coahuila una superficie de 2,330.85 m2., y a favor de la Secretaría de Seguridad Pública una superficie de 504.68 m2., con objeto de llevar a cabo la construcción de juzgados y oficinas del Poder Judicial del Estado de Coahuila, Fiscalía General del Estado de Coahuila y la Secretaría de Seguridad Pública del Estado de Coahuila,</w:t>
      </w:r>
      <w:r w:rsidRPr="00DA5363">
        <w:rPr>
          <w:rFonts w:eastAsia="Calibri" w:cs="Arial"/>
          <w:snapToGrid w:val="0"/>
          <w:color w:val="000000"/>
          <w:lang w:eastAsia="es-MX"/>
        </w:rPr>
        <w:t xml:space="preserve"> </w:t>
      </w:r>
      <w:r w:rsidRPr="00DA5363">
        <w:rPr>
          <w:rFonts w:eastAsia="Times New Roman" w:cs="Arial"/>
          <w:color w:val="000000"/>
          <w:lang w:eastAsia="es-MX"/>
        </w:rPr>
        <w:t>el cual se desincorporo con Decreto número 50 publicado en el Periódico Oficial del Gobierno del Estado de fecha 9 de abril de 2021.</w:t>
      </w:r>
    </w:p>
    <w:p w14:paraId="3BB53F67"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334E3241" w14:textId="77777777" w:rsidR="00DA5363" w:rsidRPr="00DA5363" w:rsidRDefault="00DA5363" w:rsidP="00DA5363">
      <w:pPr>
        <w:keepNext/>
        <w:keepLines/>
        <w:jc w:val="center"/>
        <w:outlineLvl w:val="0"/>
        <w:rPr>
          <w:rFonts w:eastAsia="Times New Roman" w:cs="Arial"/>
          <w:b/>
          <w:lang w:eastAsia="es-ES"/>
        </w:rPr>
      </w:pPr>
      <w:r w:rsidRPr="00DA5363">
        <w:rPr>
          <w:rFonts w:eastAsia="Times New Roman" w:cs="Arial"/>
          <w:b/>
          <w:lang w:eastAsia="es-ES"/>
        </w:rPr>
        <w:t>RESULTANDO</w:t>
      </w:r>
    </w:p>
    <w:p w14:paraId="59EAA74D" w14:textId="77777777" w:rsidR="00DA5363" w:rsidRPr="00DA5363" w:rsidRDefault="00DA5363" w:rsidP="00DA5363">
      <w:pPr>
        <w:rPr>
          <w:rFonts w:eastAsia="Times New Roman" w:cs="Times New Roman"/>
          <w:sz w:val="20"/>
          <w:szCs w:val="20"/>
          <w:lang w:eastAsia="es-ES"/>
        </w:rPr>
      </w:pPr>
    </w:p>
    <w:p w14:paraId="1A211DF3"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ÚNICO. </w:t>
      </w:r>
      <w:r w:rsidRPr="00DA5363">
        <w:rPr>
          <w:rFonts w:eastAsia="Times New Roman" w:cs="Arial"/>
          <w:color w:val="000000"/>
          <w:lang w:eastAsia="es-MX"/>
        </w:rPr>
        <w:t xml:space="preserve">Que, en sesión celebrada por el Pleno del Congreso, de fecha 01 del mes de junio de año 2021, </w:t>
      </w:r>
      <w:r w:rsidRPr="00DA5363">
        <w:rPr>
          <w:rFonts w:eastAsia="Times New Roman" w:cs="Arial"/>
          <w:color w:val="000000"/>
          <w:lang w:val="es-419" w:eastAsia="es-MX"/>
        </w:rPr>
        <w:t xml:space="preserve">se acordó turnar a esta </w:t>
      </w:r>
      <w:r w:rsidRPr="00DA5363">
        <w:rPr>
          <w:rFonts w:eastAsia="Times New Roman" w:cs="Arial"/>
          <w:color w:val="000000"/>
          <w:lang w:eastAsia="es-MX"/>
        </w:rPr>
        <w:t>Comisión de Finanzas, la iniciativa a que se ha hecho referencia para efecto de estudio y dictamen.</w:t>
      </w:r>
    </w:p>
    <w:p w14:paraId="0386B91D"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62784C19" w14:textId="77777777" w:rsidR="00DA5363" w:rsidRPr="00DA5363" w:rsidRDefault="00DA5363" w:rsidP="00DA5363">
      <w:pPr>
        <w:keepNext/>
        <w:keepLines/>
        <w:jc w:val="center"/>
        <w:outlineLvl w:val="0"/>
        <w:rPr>
          <w:rFonts w:eastAsia="Times New Roman" w:cs="Arial"/>
          <w:b/>
          <w:lang w:eastAsia="es-ES"/>
        </w:rPr>
      </w:pPr>
      <w:r w:rsidRPr="00DA5363">
        <w:rPr>
          <w:rFonts w:eastAsia="Times New Roman" w:cs="Arial"/>
          <w:b/>
          <w:lang w:eastAsia="es-ES"/>
        </w:rPr>
        <w:t>CONSIDERANDO</w:t>
      </w:r>
    </w:p>
    <w:p w14:paraId="3C0C4E9F" w14:textId="77777777" w:rsidR="00DA5363" w:rsidRPr="00DA5363" w:rsidRDefault="00DA5363" w:rsidP="00DA5363">
      <w:pPr>
        <w:rPr>
          <w:rFonts w:eastAsia="Times New Roman" w:cs="Arial"/>
          <w:lang w:eastAsia="es-ES"/>
        </w:rPr>
      </w:pPr>
    </w:p>
    <w:p w14:paraId="3F31070C"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PRIMERO. </w:t>
      </w:r>
      <w:r w:rsidRPr="00DA5363">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56E836AB" w14:textId="77777777" w:rsidR="00DA5363" w:rsidRPr="00DA5363" w:rsidRDefault="00DA5363" w:rsidP="00DA5363">
      <w:pPr>
        <w:spacing w:line="276" w:lineRule="auto"/>
        <w:rPr>
          <w:rFonts w:eastAsia="Times New Roman" w:cs="Arial"/>
          <w:lang w:eastAsia="es-ES"/>
        </w:rPr>
      </w:pPr>
    </w:p>
    <w:p w14:paraId="258619C3"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SEGUNDO. </w:t>
      </w:r>
      <w:r w:rsidRPr="00DA5363">
        <w:rPr>
          <w:rFonts w:eastAsia="Times New Roman" w:cs="Arial"/>
          <w:color w:val="000000"/>
          <w:lang w:eastAsia="es-MX"/>
        </w:rPr>
        <w:t>Que, en cumplimiento con lo que señalan los Artículos 302 y 305 del Código Financiero para los Municipios del Estado de Coahuila, el Ayuntamiento según consta en acta de Cabildo N°68 de fecha 10 de junio de 2021, aprobó por unanimidad de los presentes del Cabildo, la validación de un acuerdo aprobado por el Ayuntamiento, para enajenar a título gratuito, una superficie total de 5,000.00 m2., ubicado en las calles Hermenegildo Galeana, Nicolás Bravo y Avenida de los Héroes en la Colonia Jorge B. Cuellar, donde se ubica el antiguo edificio y terreno del CERESO municipal, a favor del Poder Judicial del Estado de Coahuila de Zaragoza una superficie de 2,164.47 m2.; a favor de la Fiscalía General del Estado de Coahuila una superficie de 2,330.85 m2., y a favor de la Secretaría de Seguridad Pública una superficie de 504.68 m2., el cual se desincorporo con Decreto número 50 publicado en el Periódico Oficial del Gobierno del Estado de fecha 9 de abril de 2021, las cuales se identifican de la siguiente manera:</w:t>
      </w:r>
    </w:p>
    <w:p w14:paraId="249706F0"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50F1E866"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Primera superficie de 2,164.47 m2., a favor del Poder Judicial del Estado de Coahuila de Zaragoza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6B6D6845"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5F460963"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24.44 metros y colinda con Secretaría de Seguridad Pública.</w:t>
      </w:r>
    </w:p>
    <w:p w14:paraId="1CE31194"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r>
      <w:r w:rsidRPr="00DA5363">
        <w:rPr>
          <w:rFonts w:eastAsia="Times New Roman" w:cs="Arial"/>
          <w:color w:val="000000"/>
          <w:lang w:eastAsia="es-MX"/>
        </w:rPr>
        <w:tab/>
        <w:t>mide 21.70 metros y colinda con calle Nicolás Bravo.</w:t>
      </w:r>
    </w:p>
    <w:p w14:paraId="4E2622D9"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r>
      <w:r w:rsidRPr="00DA5363">
        <w:rPr>
          <w:rFonts w:eastAsia="Times New Roman" w:cs="Arial"/>
          <w:color w:val="000000"/>
          <w:lang w:eastAsia="es-MX"/>
        </w:rPr>
        <w:tab/>
        <w:t>mide 79.35 metros y colinda con Ave. De los Héroes.</w:t>
      </w:r>
    </w:p>
    <w:p w14:paraId="2813AEA2"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12.93 m, 10.62 m, 20.20 m, 5.03 m, 30.69 metros y colindan con la Fiscalía General del Estado de Coahuila.</w:t>
      </w:r>
    </w:p>
    <w:p w14:paraId="161F417D"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48201A92"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Segunda superficie de 2,330.85 m2., a favor de la Fiscalía General del Estado de Coahuila de Zaragoza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12A83BCB"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25.56 metros y colinda con la calle Hermenegildo Galeana,</w:t>
      </w:r>
    </w:p>
    <w:p w14:paraId="5B0A8BAC"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r>
      <w:r w:rsidRPr="00DA5363">
        <w:rPr>
          <w:rFonts w:eastAsia="Times New Roman" w:cs="Arial"/>
          <w:color w:val="000000"/>
          <w:lang w:eastAsia="es-MX"/>
        </w:rPr>
        <w:tab/>
        <w:t>mide 28.30 metros y colinda con calle Nicolás Bravo.</w:t>
      </w:r>
    </w:p>
    <w:p w14:paraId="3E9D36C7"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t>mide 33.58 m, 3.90 m, 10.62 m, 7.00 m, 20.20 m, 5.03 m y 30.69 metros y colinda con la Secretaría de Seguridad Pública y el Poder Judicial del Estado de Coahuila de Zaragoza.</w:t>
      </w:r>
    </w:p>
    <w:p w14:paraId="304B3C59"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100.00 metros y colinda con lote 15, lote 35, lote 25 y lote 26 y privada América.</w:t>
      </w:r>
    </w:p>
    <w:p w14:paraId="5156E3D2"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0D6EBFB1"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Tercera superficie de 504.68 m2., a favor Secretaría de Seguridad Pública del Estado de Coahuila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6CBC98F4"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24.44 metros y colinda con calle Hermenegildo Galeana.</w:t>
      </w:r>
    </w:p>
    <w:p w14:paraId="1A44B690"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t>mide 24.44 metros y colinda con el Poder Judicial del Estado de Coahuila de Zaragoza.</w:t>
      </w:r>
    </w:p>
    <w:p w14:paraId="591C77C5"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r>
      <w:r w:rsidRPr="00DA5363">
        <w:rPr>
          <w:rFonts w:eastAsia="Times New Roman" w:cs="Arial"/>
          <w:color w:val="000000"/>
          <w:lang w:eastAsia="es-MX"/>
        </w:rPr>
        <w:tab/>
        <w:t>mide 20.65 metros y colinda con Avenida de los Héroes.</w:t>
      </w:r>
    </w:p>
    <w:p w14:paraId="342BA904"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20.65 metros y colinda con la Fiscalía General del Estado de Coahuila de Zaragoza.</w:t>
      </w:r>
    </w:p>
    <w:p w14:paraId="09FFE03D" w14:textId="77777777" w:rsidR="00DA5363" w:rsidRPr="00DA5363" w:rsidRDefault="00DA5363" w:rsidP="00DA5363">
      <w:pPr>
        <w:autoSpaceDE w:val="0"/>
        <w:autoSpaceDN w:val="0"/>
        <w:adjustRightInd w:val="0"/>
        <w:spacing w:line="276" w:lineRule="auto"/>
        <w:rPr>
          <w:rFonts w:eastAsia="Times New Roman" w:cs="Arial"/>
          <w:lang w:eastAsia="es-MX"/>
        </w:rPr>
      </w:pPr>
    </w:p>
    <w:p w14:paraId="384A3936" w14:textId="77777777" w:rsidR="00DA5363" w:rsidRPr="00DA5363" w:rsidRDefault="00DA5363" w:rsidP="00DA5363">
      <w:pPr>
        <w:autoSpaceDE w:val="0"/>
        <w:autoSpaceDN w:val="0"/>
        <w:adjustRightInd w:val="0"/>
        <w:spacing w:line="276" w:lineRule="auto"/>
        <w:rPr>
          <w:rFonts w:eastAsia="Times New Roman" w:cs="Arial"/>
          <w:lang w:eastAsia="es-MX"/>
        </w:rPr>
      </w:pPr>
      <w:r w:rsidRPr="00DA5363">
        <w:rPr>
          <w:rFonts w:eastAsia="Times New Roman" w:cs="Arial"/>
          <w:lang w:eastAsia="es-MX"/>
        </w:rPr>
        <w:t>Dichas superficies se encuentran inscritas con una superficie total de 5,000.00 M2., a favor del R. Ayuntamiento de Sabinas, en las oficinas del Registro Público de la ciudad de Sabinas del Estado de Coahuila de Zaragoza, bajo el Folio Real N° 825.</w:t>
      </w:r>
    </w:p>
    <w:p w14:paraId="1281972D" w14:textId="77777777" w:rsidR="00DA5363" w:rsidRPr="00DA5363" w:rsidRDefault="00DA5363" w:rsidP="00DA5363">
      <w:pPr>
        <w:autoSpaceDE w:val="0"/>
        <w:autoSpaceDN w:val="0"/>
        <w:adjustRightInd w:val="0"/>
        <w:spacing w:line="276" w:lineRule="auto"/>
        <w:rPr>
          <w:rFonts w:eastAsia="Times New Roman" w:cs="Arial"/>
          <w:lang w:eastAsia="es-MX"/>
        </w:rPr>
      </w:pPr>
    </w:p>
    <w:p w14:paraId="10914290"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TERCERO. </w:t>
      </w:r>
      <w:r w:rsidRPr="00DA5363">
        <w:rPr>
          <w:rFonts w:eastAsia="Times New Roman" w:cs="Arial"/>
          <w:color w:val="000000"/>
          <w:lang w:eastAsia="es-MX"/>
        </w:rPr>
        <w:t>La autorización de esta operación es con objeto de llevar a cabo la construcción de juzgados y oficinas del Poder Judicial del Estado de Coahuila, Fiscalía General del Estado de Coahuila y la Secretaría de Seguridad Pública del Estado de Coahuila. En caso de darle un uso distinto a lo estipulado, por ese sólo hecho se rescindirá la desincorporación revirtiéndose el predio junto con sus accesorios al patrimonio municipal, sin ninguna responsabilidad a cargo del R. Ayuntamiento.</w:t>
      </w:r>
    </w:p>
    <w:p w14:paraId="2FB33E0B"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0A5FFA86"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CUARTO.  </w:t>
      </w:r>
      <w:r w:rsidRPr="00DA5363">
        <w:rPr>
          <w:rFonts w:eastAsia="Times New Roman" w:cs="Arial"/>
          <w:color w:val="000000"/>
          <w:lang w:eastAsia="es-MX"/>
        </w:rPr>
        <w:t>Esta Comisión de Finanzas encontró que el Ayuntamiento de Sabinas, ha cubierto los requisitos necesarios para la procedencia de la enajenación de la superficie en mención, para establecer espacios y oficinas para dar servicio a la comunidad y a la región, el cual otorgará un beneficio a la población.</w:t>
      </w:r>
    </w:p>
    <w:p w14:paraId="1F1AA7F2"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p>
    <w:p w14:paraId="5CA9AA68"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73FB3A29" w14:textId="77777777" w:rsidR="00DA5363" w:rsidRPr="00DA5363" w:rsidRDefault="00DA5363" w:rsidP="00DA5363">
      <w:pPr>
        <w:spacing w:line="276" w:lineRule="auto"/>
        <w:rPr>
          <w:rFonts w:eastAsia="Times New Roman" w:cs="Arial"/>
          <w:lang w:eastAsia="es-ES"/>
        </w:rPr>
      </w:pPr>
    </w:p>
    <w:p w14:paraId="07F323B2" w14:textId="77777777" w:rsidR="00DA5363" w:rsidRPr="00DA5363" w:rsidRDefault="00DA5363" w:rsidP="00DA5363">
      <w:pPr>
        <w:spacing w:after="120" w:line="276" w:lineRule="auto"/>
        <w:jc w:val="center"/>
        <w:rPr>
          <w:rFonts w:eastAsia="Times New Roman" w:cs="Arial"/>
          <w:b/>
          <w:lang w:eastAsia="es-ES"/>
        </w:rPr>
      </w:pPr>
      <w:r w:rsidRPr="00DA5363">
        <w:rPr>
          <w:rFonts w:eastAsia="Times New Roman" w:cs="Arial"/>
          <w:b/>
          <w:lang w:eastAsia="es-ES"/>
        </w:rPr>
        <w:t xml:space="preserve">PROYECTO DE DECRETO </w:t>
      </w:r>
    </w:p>
    <w:p w14:paraId="15AD0D41" w14:textId="77777777" w:rsidR="00DA5363" w:rsidRPr="00DA5363" w:rsidRDefault="00DA5363" w:rsidP="00DA5363">
      <w:pPr>
        <w:spacing w:after="120" w:line="276" w:lineRule="auto"/>
        <w:jc w:val="center"/>
        <w:rPr>
          <w:rFonts w:eastAsia="Times New Roman" w:cs="Arial"/>
          <w:b/>
          <w:lang w:eastAsia="es-ES"/>
        </w:rPr>
      </w:pPr>
    </w:p>
    <w:p w14:paraId="2AE222D3"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ARTÍCULO PRIMERO. </w:t>
      </w:r>
      <w:r w:rsidRPr="00DA5363">
        <w:rPr>
          <w:rFonts w:eastAsia="Times New Roman" w:cs="Arial"/>
          <w:color w:val="000000"/>
          <w:lang w:eastAsia="es-MX"/>
        </w:rPr>
        <w:t>Se valida el acuerdo aprobado por el R. Ayuntamiento de Sabinas, Coahuila de Zaragoza, para enajenar a título gratuito, una superficie total de 5,000.00 m2., ubicado en las calles Hermenegildo Galeana, Nicolás Bravo y Avenida de los Héroes en la Colonia Jorge B. Cuellar, donde se ubica el antiguo edificio y terreno del CERESO municipal, a favor del Poder Judicial del Estado de Coahuila de Zaragoza una superficie de 2,164.47 m2.; a favor de la Fiscalía General del Estado de Coahuila una superficie de 2,330.85 m2., y a favor de la Secretaría de Seguridad Pública una superficie de 504.68 m2., el cual se desincorporo con Decreto número 50 publicado en el Periódico Oficial del Gobierno del Estado de fecha 9 de abril de 2021, las cuales se identifican de la siguiente manera:</w:t>
      </w:r>
    </w:p>
    <w:p w14:paraId="405EB292"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0BF5748B"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Primera superficie de 2,164.47 m2., a favor del Poder Judicial del Estado de Coahuila de Zaragoza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6284A261"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155651AF"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24.44 metros y colinda con Secretaría de Seguridad Pública.</w:t>
      </w:r>
    </w:p>
    <w:p w14:paraId="2B887660"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r>
      <w:r w:rsidRPr="00DA5363">
        <w:rPr>
          <w:rFonts w:eastAsia="Times New Roman" w:cs="Arial"/>
          <w:color w:val="000000"/>
          <w:lang w:eastAsia="es-MX"/>
        </w:rPr>
        <w:tab/>
        <w:t>mide 21.70 metros y colinda con calle Nicolás Bravo.</w:t>
      </w:r>
    </w:p>
    <w:p w14:paraId="2D320583"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r>
      <w:r w:rsidRPr="00DA5363">
        <w:rPr>
          <w:rFonts w:eastAsia="Times New Roman" w:cs="Arial"/>
          <w:color w:val="000000"/>
          <w:lang w:eastAsia="es-MX"/>
        </w:rPr>
        <w:tab/>
        <w:t>mide 79.35 metros y colinda con Ave. De los Héroes.</w:t>
      </w:r>
    </w:p>
    <w:p w14:paraId="730A34C0"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12.93 m, 10.62 m, 20.20 m, 5.03 m, 30.69 metros y colindan con la Fiscalía General del Estado de Coahuila.</w:t>
      </w:r>
    </w:p>
    <w:p w14:paraId="6996927F"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507F0FF1"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Segunda superficie de 2,330.85 m2., a favor de la Fiscalía General del Estado de Coahuila de Zaragoza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3593696B"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25.56 metros y colinda con la calle Hermenegildo Galeana,</w:t>
      </w:r>
    </w:p>
    <w:p w14:paraId="733FF1AE"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r>
      <w:r w:rsidRPr="00DA5363">
        <w:rPr>
          <w:rFonts w:eastAsia="Times New Roman" w:cs="Arial"/>
          <w:color w:val="000000"/>
          <w:lang w:eastAsia="es-MX"/>
        </w:rPr>
        <w:tab/>
        <w:t>mide 28.30 metros y colinda con calle Nicolás Bravo.</w:t>
      </w:r>
    </w:p>
    <w:p w14:paraId="772788CF"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t>mide 33.58 m, 3.90 m, 10.62 m, 7.00 m, 20.20 m, 5.03 m y 30.69 metros y colinda con la Secretaría de Seguridad Pública y el Poder Judicial del Estado de Coahuila de Zaragoza.</w:t>
      </w:r>
    </w:p>
    <w:p w14:paraId="42B85CEB"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100.00 metros y colinda con lote 15, lote 35, lote 25 y lote 26 y privada América.</w:t>
      </w:r>
    </w:p>
    <w:p w14:paraId="35D1769E"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p>
    <w:p w14:paraId="3FC05DAC"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lang w:eastAsia="es-MX"/>
        </w:rPr>
        <w:t xml:space="preserve">Tercera superficie de 504.68 m2., a favor Secretaría de Seguridad Pública del Estado de Coahuila ubicada en las </w:t>
      </w:r>
      <w:r w:rsidRPr="00DA5363">
        <w:rPr>
          <w:rFonts w:eastAsia="Times New Roman" w:cs="Arial"/>
          <w:color w:val="000000"/>
          <w:lang w:eastAsia="es-MX"/>
        </w:rPr>
        <w:t>calles Hermenegildo Galeana, Nicolás Bravo y Avenida de los Héroes en la Colonia Jorge B. Cuellar, cuenta con las siguientes medidas y colindancias:</w:t>
      </w:r>
    </w:p>
    <w:p w14:paraId="51D653E5"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Norte:</w:t>
      </w:r>
      <w:r w:rsidRPr="00DA5363">
        <w:rPr>
          <w:rFonts w:eastAsia="Times New Roman" w:cs="Arial"/>
          <w:color w:val="000000"/>
          <w:lang w:eastAsia="es-MX"/>
        </w:rPr>
        <w:tab/>
      </w:r>
      <w:r w:rsidRPr="00DA5363">
        <w:rPr>
          <w:rFonts w:eastAsia="Times New Roman" w:cs="Arial"/>
          <w:color w:val="000000"/>
          <w:lang w:eastAsia="es-MX"/>
        </w:rPr>
        <w:tab/>
        <w:t>mide 24.44 metros y colinda con calle Hermenegildo Galeana.</w:t>
      </w:r>
    </w:p>
    <w:p w14:paraId="265D4BD0"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Sur:</w:t>
      </w:r>
      <w:r w:rsidRPr="00DA5363">
        <w:rPr>
          <w:rFonts w:eastAsia="Times New Roman" w:cs="Arial"/>
          <w:color w:val="000000"/>
          <w:lang w:eastAsia="es-MX"/>
        </w:rPr>
        <w:tab/>
        <w:t>mide 24.44 metros y colinda con el Poder Judicial del Estado de Coahuila de Zaragoza.</w:t>
      </w:r>
    </w:p>
    <w:p w14:paraId="6432394F"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color w:val="000000"/>
          <w:lang w:eastAsia="es-MX"/>
        </w:rPr>
        <w:t>Al Oriente:</w:t>
      </w:r>
      <w:r w:rsidRPr="00DA5363">
        <w:rPr>
          <w:rFonts w:eastAsia="Times New Roman" w:cs="Arial"/>
          <w:color w:val="000000"/>
          <w:lang w:eastAsia="es-MX"/>
        </w:rPr>
        <w:tab/>
      </w:r>
      <w:r w:rsidRPr="00DA5363">
        <w:rPr>
          <w:rFonts w:eastAsia="Times New Roman" w:cs="Arial"/>
          <w:color w:val="000000"/>
          <w:lang w:eastAsia="es-MX"/>
        </w:rPr>
        <w:tab/>
        <w:t>mide 20.65 metros y colinda con Avenida de los Héroes.</w:t>
      </w:r>
    </w:p>
    <w:p w14:paraId="75CD883A" w14:textId="77777777" w:rsidR="00DA5363" w:rsidRPr="00DA5363" w:rsidRDefault="00DA5363" w:rsidP="00DA5363">
      <w:pPr>
        <w:autoSpaceDE w:val="0"/>
        <w:autoSpaceDN w:val="0"/>
        <w:adjustRightInd w:val="0"/>
        <w:spacing w:line="276" w:lineRule="auto"/>
        <w:ind w:left="2124" w:hanging="2124"/>
        <w:rPr>
          <w:rFonts w:eastAsia="Times New Roman" w:cs="Arial"/>
          <w:color w:val="000000"/>
          <w:lang w:eastAsia="es-MX"/>
        </w:rPr>
      </w:pPr>
      <w:r w:rsidRPr="00DA5363">
        <w:rPr>
          <w:rFonts w:eastAsia="Times New Roman" w:cs="Arial"/>
          <w:color w:val="000000"/>
          <w:lang w:eastAsia="es-MX"/>
        </w:rPr>
        <w:t>Al Poniente:</w:t>
      </w:r>
      <w:r w:rsidRPr="00DA5363">
        <w:rPr>
          <w:rFonts w:eastAsia="Times New Roman" w:cs="Arial"/>
          <w:color w:val="000000"/>
          <w:lang w:eastAsia="es-MX"/>
        </w:rPr>
        <w:tab/>
        <w:t>mide 20.65 metros y colinda con la Fiscalía General del Estado de Coahuila de Zaragoza.</w:t>
      </w:r>
    </w:p>
    <w:p w14:paraId="68F014ED" w14:textId="77777777" w:rsidR="00DA5363" w:rsidRPr="00DA5363" w:rsidRDefault="00DA5363" w:rsidP="00DA5363">
      <w:pPr>
        <w:autoSpaceDE w:val="0"/>
        <w:autoSpaceDN w:val="0"/>
        <w:adjustRightInd w:val="0"/>
        <w:spacing w:line="276" w:lineRule="auto"/>
        <w:rPr>
          <w:rFonts w:eastAsia="Times New Roman" w:cs="Arial"/>
          <w:lang w:eastAsia="es-MX"/>
        </w:rPr>
      </w:pPr>
    </w:p>
    <w:p w14:paraId="5D5FABAD" w14:textId="77777777" w:rsidR="00DA5363" w:rsidRPr="00DA5363" w:rsidRDefault="00DA5363" w:rsidP="00DA5363">
      <w:pPr>
        <w:autoSpaceDE w:val="0"/>
        <w:autoSpaceDN w:val="0"/>
        <w:adjustRightInd w:val="0"/>
        <w:spacing w:line="276" w:lineRule="auto"/>
        <w:rPr>
          <w:rFonts w:eastAsia="Times New Roman" w:cs="Arial"/>
          <w:lang w:eastAsia="es-MX"/>
        </w:rPr>
      </w:pPr>
      <w:r w:rsidRPr="00DA5363">
        <w:rPr>
          <w:rFonts w:eastAsia="Times New Roman" w:cs="Arial"/>
          <w:lang w:eastAsia="es-MX"/>
        </w:rPr>
        <w:t>Dichas superficies se encuentran inscritas con una superficie total de 5,000.00 M2., a favor del R. Ayuntamiento de Sabinas, en las oficinas del Registro Público de la ciudad de Sabinas del Estado de Coahuila de Zaragoza, bajo el Folio Real N° 825.</w:t>
      </w:r>
    </w:p>
    <w:p w14:paraId="3A49F50C" w14:textId="77777777" w:rsidR="00DA5363" w:rsidRPr="00DA5363" w:rsidRDefault="00DA5363" w:rsidP="00DA5363">
      <w:pPr>
        <w:autoSpaceDE w:val="0"/>
        <w:autoSpaceDN w:val="0"/>
        <w:adjustRightInd w:val="0"/>
        <w:spacing w:line="276" w:lineRule="auto"/>
        <w:rPr>
          <w:rFonts w:eastAsia="Times New Roman" w:cs="Arial"/>
          <w:lang w:eastAsia="es-MX"/>
        </w:rPr>
      </w:pPr>
    </w:p>
    <w:p w14:paraId="424AA819"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ARTÍCULO SEGUNDO. </w:t>
      </w:r>
      <w:r w:rsidRPr="00DA5363">
        <w:rPr>
          <w:rFonts w:eastAsia="Times New Roman" w:cs="Arial"/>
          <w:color w:val="000000"/>
          <w:lang w:eastAsia="es-MX"/>
        </w:rPr>
        <w:t>La autorización de esta operación es con objeto de llevar a cabo la construcción de juzgados y oficinas del Poder Judicial del Estado de Coahuila, Fiscalía General del Estado de Coahuila y la Secretaría de Seguridad Pública del Estado de Coahuila. En caso de darle un uso distinto a lo estipulado, por ese sólo hecho se rescindirá la desincorporación revirtiéndose el predio junto con sus accesorios al patrimonio municipal, sin ninguna responsabilidad a cargo del R. Ayuntamiento.</w:t>
      </w:r>
    </w:p>
    <w:p w14:paraId="451F9FA6" w14:textId="77777777" w:rsidR="00DA5363" w:rsidRPr="00DA5363" w:rsidRDefault="00DA5363" w:rsidP="00DA5363">
      <w:pPr>
        <w:spacing w:line="276" w:lineRule="auto"/>
        <w:ind w:right="48"/>
        <w:rPr>
          <w:rFonts w:eastAsia="Times New Roman" w:cs="Arial"/>
          <w:lang w:val="es-419" w:eastAsia="es-ES"/>
        </w:rPr>
      </w:pPr>
    </w:p>
    <w:p w14:paraId="693C719A" w14:textId="77777777" w:rsidR="00DA5363" w:rsidRPr="00DA5363" w:rsidRDefault="00DA5363" w:rsidP="00DA5363">
      <w:pPr>
        <w:autoSpaceDE w:val="0"/>
        <w:autoSpaceDN w:val="0"/>
        <w:adjustRightInd w:val="0"/>
        <w:spacing w:line="276" w:lineRule="auto"/>
        <w:rPr>
          <w:rFonts w:eastAsia="Times New Roman" w:cs="Arial"/>
          <w:color w:val="000000"/>
          <w:lang w:eastAsia="es-MX"/>
        </w:rPr>
      </w:pPr>
      <w:r w:rsidRPr="00DA5363">
        <w:rPr>
          <w:rFonts w:eastAsia="Times New Roman" w:cs="Arial"/>
          <w:b/>
          <w:color w:val="000000"/>
          <w:lang w:eastAsia="es-MX"/>
        </w:rPr>
        <w:t xml:space="preserve">ARTÍCULO TERCERO. </w:t>
      </w:r>
      <w:r w:rsidRPr="00DA5363">
        <w:rPr>
          <w:rFonts w:eastAsia="Times New Roman" w:cs="Arial"/>
          <w:color w:val="000000"/>
          <w:lang w:eastAsia="es-MX"/>
        </w:rPr>
        <w:t>El Ayuntamiento del Municipio de Sabinas, por conducto de su Presidente Municipal o de su Representante legal acreditado, deberá formalizar la operación que se autoriza y proceder a la escrituración correspondiente.</w:t>
      </w:r>
    </w:p>
    <w:p w14:paraId="4EDF1A07" w14:textId="77777777" w:rsidR="00DA5363" w:rsidRPr="00DA5363" w:rsidRDefault="00DA5363" w:rsidP="00DA5363">
      <w:pPr>
        <w:spacing w:line="276" w:lineRule="auto"/>
        <w:rPr>
          <w:rFonts w:eastAsia="Times New Roman" w:cs="Arial"/>
          <w:b/>
          <w:bCs/>
          <w:lang w:eastAsia="es-ES"/>
        </w:rPr>
      </w:pPr>
    </w:p>
    <w:p w14:paraId="5FF66CC3"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CUARTO.  </w:t>
      </w:r>
      <w:r w:rsidRPr="00DA5363">
        <w:rPr>
          <w:rFonts w:eastAsia="Times New Roman" w:cs="Arial"/>
          <w:lang w:eastAsia="es-ES"/>
        </w:rPr>
        <w:t>Los gastos de escrituración y registro que se originen de la operación que mediante este decreto se valida, serán por cuenta del beneficiario.</w:t>
      </w:r>
    </w:p>
    <w:p w14:paraId="0BB7561A" w14:textId="77777777" w:rsidR="00DA5363" w:rsidRPr="00DA5363" w:rsidRDefault="00DA5363" w:rsidP="00DA5363">
      <w:pPr>
        <w:spacing w:line="276" w:lineRule="auto"/>
        <w:rPr>
          <w:rFonts w:eastAsia="Times New Roman" w:cs="Arial"/>
          <w:lang w:eastAsia="es-ES"/>
        </w:rPr>
      </w:pPr>
    </w:p>
    <w:p w14:paraId="136ECE15"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QUINTO. </w:t>
      </w:r>
      <w:r w:rsidRPr="00DA5363">
        <w:rPr>
          <w:rFonts w:eastAsia="Times New Roman" w:cs="Arial"/>
          <w:lang w:eastAsia="es-ES"/>
        </w:rPr>
        <w:t>El presente decreto deberá insertarse en la escritura correspondiente.</w:t>
      </w:r>
    </w:p>
    <w:p w14:paraId="1CE4BCAB" w14:textId="77777777" w:rsidR="00DA5363" w:rsidRPr="00DA5363" w:rsidRDefault="00DA5363" w:rsidP="00DA5363">
      <w:pPr>
        <w:rPr>
          <w:rFonts w:eastAsia="Times New Roman" w:cs="Times New Roman"/>
          <w:sz w:val="20"/>
          <w:szCs w:val="20"/>
          <w:lang w:val="es-ES" w:eastAsia="es-ES"/>
        </w:rPr>
      </w:pPr>
    </w:p>
    <w:p w14:paraId="0E26B913" w14:textId="77777777" w:rsidR="00DA5363" w:rsidRPr="00DA5363" w:rsidRDefault="00DA5363" w:rsidP="00DA5363">
      <w:pPr>
        <w:rPr>
          <w:rFonts w:eastAsia="Times New Roman" w:cs="Times New Roman"/>
          <w:sz w:val="20"/>
          <w:szCs w:val="20"/>
          <w:lang w:val="es-ES" w:eastAsia="es-ES"/>
        </w:rPr>
      </w:pPr>
    </w:p>
    <w:p w14:paraId="7E96D648" w14:textId="77777777" w:rsidR="00DA5363" w:rsidRPr="00DA5363" w:rsidRDefault="00DA5363" w:rsidP="00DA5363">
      <w:pPr>
        <w:keepNext/>
        <w:keepLines/>
        <w:jc w:val="center"/>
        <w:outlineLvl w:val="0"/>
        <w:rPr>
          <w:rFonts w:eastAsia="Times New Roman" w:cs="Arial"/>
          <w:b/>
          <w:lang w:eastAsia="es-ES"/>
        </w:rPr>
      </w:pPr>
      <w:r w:rsidRPr="00DA5363">
        <w:rPr>
          <w:rFonts w:eastAsia="Times New Roman" w:cs="Arial"/>
          <w:b/>
          <w:lang w:eastAsia="es-ES"/>
        </w:rPr>
        <w:t>TRANSITORIOS</w:t>
      </w:r>
    </w:p>
    <w:p w14:paraId="7BA773D3" w14:textId="77777777" w:rsidR="00DA5363" w:rsidRPr="00DA5363" w:rsidRDefault="00DA5363" w:rsidP="00DA5363">
      <w:pPr>
        <w:spacing w:line="276" w:lineRule="auto"/>
        <w:rPr>
          <w:rFonts w:eastAsia="Times New Roman" w:cs="Arial"/>
          <w:b/>
          <w:bCs/>
          <w:lang w:eastAsia="es-ES"/>
        </w:rPr>
      </w:pPr>
    </w:p>
    <w:p w14:paraId="6213669A"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PRIMERO. </w:t>
      </w:r>
      <w:r w:rsidRPr="00DA5363">
        <w:rPr>
          <w:rFonts w:eastAsia="Times New Roman" w:cs="Arial"/>
          <w:lang w:eastAsia="es-ES"/>
        </w:rPr>
        <w:t xml:space="preserve">El presente decreto entrará en vigor a partir del día siguiente de su publicación en el Periódico Oficial del Gobierno del Estado. </w:t>
      </w:r>
    </w:p>
    <w:p w14:paraId="1D541304" w14:textId="77777777" w:rsidR="00DA5363" w:rsidRPr="00DA5363" w:rsidRDefault="00DA5363" w:rsidP="00DA5363">
      <w:pPr>
        <w:spacing w:line="276" w:lineRule="auto"/>
        <w:rPr>
          <w:rFonts w:eastAsia="Times New Roman" w:cs="Arial"/>
          <w:lang w:eastAsia="es-ES"/>
        </w:rPr>
      </w:pPr>
    </w:p>
    <w:p w14:paraId="3D6A379A"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SEGUNDO. </w:t>
      </w:r>
      <w:r w:rsidRPr="00DA5363">
        <w:rPr>
          <w:rFonts w:eastAsia="Times New Roman" w:cs="Arial"/>
          <w:lang w:eastAsia="es-ES"/>
        </w:rPr>
        <w:t>Publíquese en el Periódico Oficial del Gobierno del Estado.</w:t>
      </w:r>
    </w:p>
    <w:p w14:paraId="2EE3DCCC" w14:textId="77777777" w:rsidR="00DA5363" w:rsidRPr="00DA5363" w:rsidRDefault="00DA5363" w:rsidP="00DA5363">
      <w:pPr>
        <w:spacing w:line="276" w:lineRule="auto"/>
        <w:rPr>
          <w:rFonts w:eastAsia="Times New Roman" w:cs="Arial"/>
          <w:lang w:eastAsia="es-ES"/>
        </w:rPr>
      </w:pPr>
    </w:p>
    <w:p w14:paraId="769A4D61" w14:textId="77777777" w:rsidR="00DA5363" w:rsidRPr="00DA5363" w:rsidRDefault="00DA5363" w:rsidP="00DA5363">
      <w:pPr>
        <w:keepNext/>
        <w:tabs>
          <w:tab w:val="left" w:pos="0"/>
        </w:tabs>
        <w:spacing w:line="276" w:lineRule="auto"/>
        <w:outlineLvl w:val="1"/>
        <w:rPr>
          <w:rFonts w:eastAsia="Times New Roman" w:cs="Arial"/>
          <w:bCs/>
          <w:lang w:eastAsia="es-ES"/>
        </w:rPr>
      </w:pPr>
      <w:r w:rsidRPr="00DA5363">
        <w:rPr>
          <w:rFonts w:eastAsia="Times New Roman" w:cs="Arial"/>
          <w:bCs/>
          <w:lang w:eastAsia="es-ES"/>
        </w:rPr>
        <w:t>Congreso del Estado de Coahuila, en la ciudad de Saltillo, Coahuila de Zaragoza, a 19 de julio de 2021.</w:t>
      </w:r>
    </w:p>
    <w:p w14:paraId="18978930" w14:textId="77777777" w:rsidR="00DA5363" w:rsidRPr="00DA5363" w:rsidRDefault="00DA5363" w:rsidP="00DA5363">
      <w:pPr>
        <w:rPr>
          <w:rFonts w:eastAsia="Times New Roman" w:cs="Times New Roman"/>
          <w:sz w:val="20"/>
          <w:szCs w:val="20"/>
          <w:lang w:eastAsia="es-ES"/>
        </w:rPr>
      </w:pPr>
    </w:p>
    <w:p w14:paraId="0876AF29" w14:textId="77777777" w:rsidR="00DA5363" w:rsidRPr="00DA5363" w:rsidRDefault="00DA5363" w:rsidP="00DA5363">
      <w:pPr>
        <w:spacing w:after="120" w:line="276" w:lineRule="auto"/>
        <w:jc w:val="center"/>
        <w:rPr>
          <w:rFonts w:eastAsia="Times New Roman" w:cs="Arial"/>
          <w:b/>
          <w:bCs/>
          <w:lang w:eastAsia="es-ES"/>
        </w:rPr>
      </w:pPr>
      <w:r w:rsidRPr="00DA5363">
        <w:rPr>
          <w:rFonts w:eastAsia="Times New Roman" w:cs="Arial"/>
          <w:b/>
          <w:bCs/>
          <w:lang w:eastAsia="es-ES"/>
        </w:rPr>
        <w:t xml:space="preserve">POR LA COMISIÓN DE FINANZAS DE LA LXII LEGISLATURA </w:t>
      </w:r>
    </w:p>
    <w:p w14:paraId="4C2A7EA0" w14:textId="77777777" w:rsidR="00DA5363" w:rsidRPr="00DA5363" w:rsidRDefault="00DA5363" w:rsidP="00DA5363">
      <w:pPr>
        <w:spacing w:after="120" w:line="276" w:lineRule="auto"/>
        <w:jc w:val="center"/>
        <w:rPr>
          <w:rFonts w:eastAsia="Times New Roman" w:cs="Arial"/>
          <w:b/>
          <w:bCs/>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5363" w:rsidRPr="00DA5363" w14:paraId="39CD1091" w14:textId="77777777" w:rsidTr="00B220F1">
        <w:tc>
          <w:tcPr>
            <w:tcW w:w="2500" w:type="pct"/>
            <w:vAlign w:val="center"/>
          </w:tcPr>
          <w:p w14:paraId="1548ABF3" w14:textId="77777777" w:rsidR="00DA5363" w:rsidRPr="00DA5363" w:rsidRDefault="00DA5363" w:rsidP="00DA5363">
            <w:pPr>
              <w:jc w:val="center"/>
              <w:rPr>
                <w:rFonts w:eastAsia="Times New Roman" w:cs="Arial"/>
                <w:b/>
                <w:sz w:val="18"/>
                <w:szCs w:val="18"/>
                <w:lang w:eastAsia="es-ES"/>
              </w:rPr>
            </w:pPr>
            <w:r w:rsidRPr="00DA5363">
              <w:rPr>
                <w:rFonts w:eastAsia="Times New Roman" w:cs="Arial"/>
                <w:b/>
                <w:sz w:val="18"/>
                <w:szCs w:val="18"/>
                <w:lang w:eastAsia="es-ES"/>
              </w:rPr>
              <w:t>NOMBRE Y FIRMA</w:t>
            </w:r>
          </w:p>
        </w:tc>
        <w:tc>
          <w:tcPr>
            <w:tcW w:w="2500" w:type="pct"/>
            <w:vAlign w:val="center"/>
          </w:tcPr>
          <w:p w14:paraId="1FF94B5E" w14:textId="77777777" w:rsidR="00DA5363" w:rsidRPr="00DA5363" w:rsidRDefault="00DA5363" w:rsidP="00DA5363">
            <w:pPr>
              <w:jc w:val="center"/>
              <w:rPr>
                <w:rFonts w:eastAsia="Times New Roman" w:cs="Arial"/>
                <w:b/>
                <w:sz w:val="16"/>
                <w:szCs w:val="16"/>
                <w:lang w:eastAsia="es-ES"/>
              </w:rPr>
            </w:pPr>
            <w:r w:rsidRPr="00DA5363">
              <w:rPr>
                <w:rFonts w:eastAsia="Times New Roman" w:cs="Arial"/>
                <w:b/>
                <w:sz w:val="16"/>
                <w:szCs w:val="16"/>
                <w:lang w:eastAsia="es-ES"/>
              </w:rPr>
              <w:t xml:space="preserve">VOTO </w:t>
            </w:r>
          </w:p>
        </w:tc>
      </w:tr>
      <w:tr w:rsidR="00DA5363" w:rsidRPr="00DA5363" w14:paraId="1CAE864A" w14:textId="77777777" w:rsidTr="00B220F1">
        <w:tc>
          <w:tcPr>
            <w:tcW w:w="2500" w:type="pct"/>
            <w:vAlign w:val="center"/>
          </w:tcPr>
          <w:p w14:paraId="0B016618" w14:textId="77777777" w:rsidR="00DA5363" w:rsidRPr="00DA5363" w:rsidRDefault="00DA5363" w:rsidP="00DA5363">
            <w:pPr>
              <w:jc w:val="center"/>
              <w:rPr>
                <w:rFonts w:eastAsia="Times New Roman" w:cs="Arial"/>
                <w:sz w:val="18"/>
                <w:szCs w:val="18"/>
                <w:lang w:eastAsia="es-ES"/>
              </w:rPr>
            </w:pPr>
          </w:p>
          <w:p w14:paraId="4FB64AE9" w14:textId="77777777" w:rsidR="00DA5363" w:rsidRPr="00DA5363" w:rsidRDefault="00DA5363" w:rsidP="00DA5363">
            <w:pPr>
              <w:jc w:val="center"/>
              <w:rPr>
                <w:rFonts w:eastAsia="Times New Roman" w:cs="Arial"/>
                <w:sz w:val="18"/>
                <w:szCs w:val="18"/>
                <w:lang w:eastAsia="es-ES"/>
              </w:rPr>
            </w:pPr>
          </w:p>
          <w:p w14:paraId="1F649C38" w14:textId="77777777" w:rsidR="00DA5363" w:rsidRPr="00DA5363" w:rsidRDefault="00DA5363" w:rsidP="00DA5363">
            <w:pPr>
              <w:jc w:val="center"/>
              <w:rPr>
                <w:rFonts w:eastAsia="Times New Roman" w:cs="Arial"/>
                <w:sz w:val="18"/>
                <w:szCs w:val="18"/>
                <w:lang w:eastAsia="es-ES"/>
              </w:rPr>
            </w:pPr>
          </w:p>
          <w:p w14:paraId="71C9E66F" w14:textId="77777777" w:rsidR="00DA5363" w:rsidRPr="00DA5363" w:rsidRDefault="00DA5363" w:rsidP="00DA5363">
            <w:pPr>
              <w:jc w:val="center"/>
              <w:rPr>
                <w:rFonts w:eastAsia="Times New Roman" w:cs="Arial"/>
                <w:sz w:val="18"/>
                <w:szCs w:val="18"/>
                <w:lang w:eastAsia="es-ES"/>
              </w:rPr>
            </w:pPr>
          </w:p>
          <w:p w14:paraId="699A2536" w14:textId="77777777" w:rsidR="00DA5363" w:rsidRPr="00DA5363" w:rsidRDefault="00DA5363" w:rsidP="00DA5363">
            <w:pPr>
              <w:jc w:val="center"/>
              <w:rPr>
                <w:rFonts w:eastAsia="Times New Roman" w:cs="Arial"/>
                <w:sz w:val="18"/>
                <w:szCs w:val="18"/>
                <w:lang w:eastAsia="es-ES"/>
              </w:rPr>
            </w:pPr>
          </w:p>
          <w:p w14:paraId="5992703E"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Jesús María Montemayor Garza.</w:t>
            </w:r>
          </w:p>
          <w:p w14:paraId="61E8DC61"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Coordinador</w:t>
            </w:r>
          </w:p>
          <w:p w14:paraId="3D5B579F"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743D3531"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580BA11" w14:textId="77777777" w:rsidTr="00B220F1">
              <w:tc>
                <w:tcPr>
                  <w:tcW w:w="1440" w:type="dxa"/>
                </w:tcPr>
                <w:p w14:paraId="6B2E8F1C" w14:textId="77777777" w:rsidR="00DA5363" w:rsidRPr="00DA5363" w:rsidRDefault="00DA5363" w:rsidP="00DA5363">
                  <w:pPr>
                    <w:jc w:val="center"/>
                    <w:rPr>
                      <w:rFonts w:eastAsia="Times New Roman" w:cs="Arial"/>
                      <w:sz w:val="16"/>
                      <w:szCs w:val="16"/>
                      <w:lang w:eastAsia="es-ES"/>
                    </w:rPr>
                  </w:pPr>
                </w:p>
                <w:p w14:paraId="74351E2E"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34D3B20A" w14:textId="77777777" w:rsidR="00DA5363" w:rsidRPr="00DA5363" w:rsidRDefault="00DA5363" w:rsidP="00DA5363">
                  <w:pPr>
                    <w:jc w:val="center"/>
                    <w:rPr>
                      <w:rFonts w:eastAsia="Times New Roman" w:cs="Arial"/>
                      <w:sz w:val="16"/>
                      <w:szCs w:val="16"/>
                      <w:lang w:eastAsia="es-ES"/>
                    </w:rPr>
                  </w:pPr>
                </w:p>
              </w:tc>
              <w:tc>
                <w:tcPr>
                  <w:tcW w:w="1741" w:type="dxa"/>
                </w:tcPr>
                <w:p w14:paraId="3861EFB1" w14:textId="77777777" w:rsidR="00DA5363" w:rsidRPr="00DA5363" w:rsidRDefault="00DA5363" w:rsidP="00DA5363">
                  <w:pPr>
                    <w:jc w:val="center"/>
                    <w:rPr>
                      <w:rFonts w:eastAsia="Times New Roman" w:cs="Arial"/>
                      <w:sz w:val="16"/>
                      <w:szCs w:val="16"/>
                      <w:lang w:eastAsia="es-ES"/>
                    </w:rPr>
                  </w:pPr>
                </w:p>
                <w:p w14:paraId="20352CC6"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330368BE" w14:textId="77777777" w:rsidR="00DA5363" w:rsidRPr="00DA5363" w:rsidRDefault="00DA5363" w:rsidP="00DA5363">
                  <w:pPr>
                    <w:jc w:val="center"/>
                    <w:rPr>
                      <w:rFonts w:eastAsia="Times New Roman" w:cs="Arial"/>
                      <w:sz w:val="16"/>
                      <w:szCs w:val="16"/>
                      <w:lang w:eastAsia="es-ES"/>
                    </w:rPr>
                  </w:pPr>
                </w:p>
                <w:p w14:paraId="24D61F6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766F08B9" w14:textId="77777777" w:rsidR="00DA5363" w:rsidRPr="00DA5363" w:rsidRDefault="00DA5363" w:rsidP="00DA5363">
            <w:pPr>
              <w:jc w:val="center"/>
              <w:rPr>
                <w:rFonts w:eastAsia="Times New Roman" w:cs="Arial"/>
                <w:sz w:val="16"/>
                <w:szCs w:val="16"/>
                <w:lang w:eastAsia="es-ES"/>
              </w:rPr>
            </w:pPr>
          </w:p>
        </w:tc>
      </w:tr>
      <w:tr w:rsidR="00DA5363" w:rsidRPr="00DA5363" w14:paraId="7503851A" w14:textId="77777777" w:rsidTr="00B220F1">
        <w:trPr>
          <w:trHeight w:val="1075"/>
        </w:trPr>
        <w:tc>
          <w:tcPr>
            <w:tcW w:w="2500" w:type="pct"/>
            <w:vAlign w:val="center"/>
          </w:tcPr>
          <w:p w14:paraId="6E6279B4" w14:textId="77777777" w:rsidR="00DA5363" w:rsidRPr="00DA5363" w:rsidRDefault="00DA5363" w:rsidP="00DA5363">
            <w:pPr>
              <w:jc w:val="center"/>
              <w:rPr>
                <w:rFonts w:eastAsia="Times New Roman" w:cs="Arial"/>
                <w:sz w:val="18"/>
                <w:szCs w:val="18"/>
                <w:lang w:eastAsia="es-ES"/>
              </w:rPr>
            </w:pPr>
          </w:p>
          <w:p w14:paraId="52E3F0C4" w14:textId="77777777" w:rsidR="00DA5363" w:rsidRPr="00DA5363" w:rsidRDefault="00DA5363" w:rsidP="00DA5363">
            <w:pPr>
              <w:jc w:val="center"/>
              <w:rPr>
                <w:rFonts w:eastAsia="Times New Roman" w:cs="Arial"/>
                <w:sz w:val="18"/>
                <w:szCs w:val="18"/>
                <w:lang w:eastAsia="es-ES"/>
              </w:rPr>
            </w:pPr>
          </w:p>
          <w:p w14:paraId="0D986B25" w14:textId="77777777" w:rsidR="00DA5363" w:rsidRPr="00DA5363" w:rsidRDefault="00DA5363" w:rsidP="00DA5363">
            <w:pPr>
              <w:jc w:val="center"/>
              <w:rPr>
                <w:rFonts w:eastAsia="Times New Roman" w:cs="Arial"/>
                <w:sz w:val="18"/>
                <w:szCs w:val="18"/>
                <w:lang w:eastAsia="es-ES"/>
              </w:rPr>
            </w:pPr>
          </w:p>
          <w:p w14:paraId="2B53190C" w14:textId="77777777" w:rsidR="00DA5363" w:rsidRPr="00DA5363" w:rsidRDefault="00DA5363" w:rsidP="00DA5363">
            <w:pPr>
              <w:jc w:val="center"/>
              <w:rPr>
                <w:rFonts w:eastAsia="Times New Roman" w:cs="Arial"/>
                <w:sz w:val="18"/>
                <w:szCs w:val="18"/>
                <w:lang w:eastAsia="es-ES"/>
              </w:rPr>
            </w:pPr>
          </w:p>
          <w:p w14:paraId="2DF4BA73" w14:textId="77777777" w:rsidR="00DA5363" w:rsidRPr="00DA5363" w:rsidRDefault="00DA5363" w:rsidP="00DA5363">
            <w:pPr>
              <w:jc w:val="center"/>
              <w:rPr>
                <w:rFonts w:eastAsia="Times New Roman" w:cs="Arial"/>
                <w:sz w:val="18"/>
                <w:szCs w:val="18"/>
                <w:lang w:eastAsia="es-ES"/>
              </w:rPr>
            </w:pPr>
          </w:p>
          <w:p w14:paraId="20A1A67F"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Jorge Antonio Abdala Serna</w:t>
            </w:r>
          </w:p>
          <w:p w14:paraId="747D0C02"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Secretario</w:t>
            </w:r>
          </w:p>
          <w:p w14:paraId="7C429991"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220A3EC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1328955" w14:textId="77777777" w:rsidTr="00B220F1">
              <w:tc>
                <w:tcPr>
                  <w:tcW w:w="1440" w:type="dxa"/>
                </w:tcPr>
                <w:p w14:paraId="7E17D9F8" w14:textId="77777777" w:rsidR="00DA5363" w:rsidRPr="00DA5363" w:rsidRDefault="00DA5363" w:rsidP="00DA5363">
                  <w:pPr>
                    <w:jc w:val="center"/>
                    <w:rPr>
                      <w:rFonts w:eastAsia="Times New Roman" w:cs="Arial"/>
                      <w:sz w:val="16"/>
                      <w:szCs w:val="16"/>
                      <w:lang w:eastAsia="es-ES"/>
                    </w:rPr>
                  </w:pPr>
                </w:p>
                <w:p w14:paraId="7411F25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6F8A8ECD" w14:textId="77777777" w:rsidR="00DA5363" w:rsidRPr="00DA5363" w:rsidRDefault="00DA5363" w:rsidP="00DA5363">
                  <w:pPr>
                    <w:jc w:val="center"/>
                    <w:rPr>
                      <w:rFonts w:eastAsia="Times New Roman" w:cs="Arial"/>
                      <w:sz w:val="16"/>
                      <w:szCs w:val="16"/>
                      <w:lang w:eastAsia="es-ES"/>
                    </w:rPr>
                  </w:pPr>
                </w:p>
              </w:tc>
              <w:tc>
                <w:tcPr>
                  <w:tcW w:w="1741" w:type="dxa"/>
                </w:tcPr>
                <w:p w14:paraId="31954C47" w14:textId="77777777" w:rsidR="00DA5363" w:rsidRPr="00DA5363" w:rsidRDefault="00DA5363" w:rsidP="00DA5363">
                  <w:pPr>
                    <w:jc w:val="center"/>
                    <w:rPr>
                      <w:rFonts w:eastAsia="Times New Roman" w:cs="Arial"/>
                      <w:sz w:val="16"/>
                      <w:szCs w:val="16"/>
                      <w:lang w:eastAsia="es-ES"/>
                    </w:rPr>
                  </w:pPr>
                </w:p>
                <w:p w14:paraId="479C18BC"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4A6DAF13" w14:textId="77777777" w:rsidR="00DA5363" w:rsidRPr="00DA5363" w:rsidRDefault="00DA5363" w:rsidP="00DA5363">
                  <w:pPr>
                    <w:jc w:val="center"/>
                    <w:rPr>
                      <w:rFonts w:eastAsia="Times New Roman" w:cs="Arial"/>
                      <w:sz w:val="16"/>
                      <w:szCs w:val="16"/>
                      <w:lang w:eastAsia="es-ES"/>
                    </w:rPr>
                  </w:pPr>
                </w:p>
                <w:p w14:paraId="6CE2506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4ACB5187" w14:textId="77777777" w:rsidR="00DA5363" w:rsidRPr="00DA5363" w:rsidRDefault="00DA5363" w:rsidP="00DA5363">
            <w:pPr>
              <w:jc w:val="center"/>
              <w:rPr>
                <w:rFonts w:eastAsia="Times New Roman" w:cs="Arial"/>
                <w:sz w:val="16"/>
                <w:szCs w:val="16"/>
                <w:lang w:eastAsia="es-ES"/>
              </w:rPr>
            </w:pPr>
          </w:p>
        </w:tc>
      </w:tr>
      <w:tr w:rsidR="00DA5363" w:rsidRPr="00DA5363" w14:paraId="04A6B259" w14:textId="77777777" w:rsidTr="00B220F1">
        <w:tc>
          <w:tcPr>
            <w:tcW w:w="2500" w:type="pct"/>
            <w:vAlign w:val="center"/>
          </w:tcPr>
          <w:p w14:paraId="23162737" w14:textId="77777777" w:rsidR="00DA5363" w:rsidRPr="00DA5363" w:rsidRDefault="00DA5363" w:rsidP="00DA5363">
            <w:pPr>
              <w:jc w:val="center"/>
              <w:rPr>
                <w:rFonts w:eastAsia="Times New Roman" w:cs="Arial"/>
                <w:sz w:val="18"/>
                <w:szCs w:val="18"/>
                <w:lang w:eastAsia="es-ES"/>
              </w:rPr>
            </w:pPr>
          </w:p>
          <w:p w14:paraId="23EB2AB2" w14:textId="77777777" w:rsidR="00DA5363" w:rsidRPr="00DA5363" w:rsidRDefault="00DA5363" w:rsidP="00DA5363">
            <w:pPr>
              <w:jc w:val="center"/>
              <w:rPr>
                <w:rFonts w:eastAsia="Times New Roman" w:cs="Arial"/>
                <w:sz w:val="18"/>
                <w:szCs w:val="18"/>
                <w:lang w:eastAsia="es-ES"/>
              </w:rPr>
            </w:pPr>
          </w:p>
          <w:p w14:paraId="0FD1AD9B" w14:textId="77777777" w:rsidR="00DA5363" w:rsidRPr="00DA5363" w:rsidRDefault="00DA5363" w:rsidP="00DA5363">
            <w:pPr>
              <w:jc w:val="center"/>
              <w:rPr>
                <w:rFonts w:eastAsia="Times New Roman" w:cs="Arial"/>
                <w:sz w:val="18"/>
                <w:szCs w:val="18"/>
                <w:lang w:eastAsia="es-ES"/>
              </w:rPr>
            </w:pPr>
          </w:p>
          <w:p w14:paraId="79FDDCF6" w14:textId="77777777" w:rsidR="00DA5363" w:rsidRPr="00DA5363" w:rsidRDefault="00DA5363" w:rsidP="00DA5363">
            <w:pPr>
              <w:jc w:val="center"/>
              <w:rPr>
                <w:rFonts w:eastAsia="Times New Roman" w:cs="Arial"/>
                <w:sz w:val="18"/>
                <w:szCs w:val="18"/>
                <w:lang w:eastAsia="es-ES"/>
              </w:rPr>
            </w:pPr>
          </w:p>
          <w:p w14:paraId="1B12B86A" w14:textId="77777777" w:rsidR="00DA5363" w:rsidRPr="00DA5363" w:rsidRDefault="00DA5363" w:rsidP="00DA5363">
            <w:pPr>
              <w:jc w:val="center"/>
              <w:rPr>
                <w:rFonts w:eastAsia="Times New Roman" w:cs="Arial"/>
                <w:sz w:val="18"/>
                <w:szCs w:val="18"/>
                <w:lang w:eastAsia="es-ES"/>
              </w:rPr>
            </w:pPr>
          </w:p>
          <w:p w14:paraId="3839757A"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Martha Loera Arámbula</w:t>
            </w:r>
          </w:p>
          <w:p w14:paraId="0F5CA14A"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6FA450C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31465FD0" w14:textId="77777777" w:rsidTr="00B220F1">
              <w:tc>
                <w:tcPr>
                  <w:tcW w:w="1440" w:type="dxa"/>
                </w:tcPr>
                <w:p w14:paraId="0DBC95CD" w14:textId="77777777" w:rsidR="00DA5363" w:rsidRPr="00DA5363" w:rsidRDefault="00DA5363" w:rsidP="00DA5363">
                  <w:pPr>
                    <w:jc w:val="center"/>
                    <w:rPr>
                      <w:rFonts w:eastAsia="Times New Roman" w:cs="Arial"/>
                      <w:sz w:val="16"/>
                      <w:szCs w:val="16"/>
                      <w:lang w:eastAsia="es-ES"/>
                    </w:rPr>
                  </w:pPr>
                </w:p>
                <w:p w14:paraId="16CB9E56"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1C85F9F3" w14:textId="77777777" w:rsidR="00DA5363" w:rsidRPr="00DA5363" w:rsidRDefault="00DA5363" w:rsidP="00DA5363">
                  <w:pPr>
                    <w:jc w:val="center"/>
                    <w:rPr>
                      <w:rFonts w:eastAsia="Times New Roman" w:cs="Arial"/>
                      <w:sz w:val="16"/>
                      <w:szCs w:val="16"/>
                      <w:lang w:eastAsia="es-ES"/>
                    </w:rPr>
                  </w:pPr>
                </w:p>
              </w:tc>
              <w:tc>
                <w:tcPr>
                  <w:tcW w:w="1741" w:type="dxa"/>
                </w:tcPr>
                <w:p w14:paraId="5AD2954D" w14:textId="77777777" w:rsidR="00DA5363" w:rsidRPr="00DA5363" w:rsidRDefault="00DA5363" w:rsidP="00DA5363">
                  <w:pPr>
                    <w:jc w:val="center"/>
                    <w:rPr>
                      <w:rFonts w:eastAsia="Times New Roman" w:cs="Arial"/>
                      <w:sz w:val="16"/>
                      <w:szCs w:val="16"/>
                      <w:lang w:eastAsia="es-ES"/>
                    </w:rPr>
                  </w:pPr>
                </w:p>
                <w:p w14:paraId="5BB6836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3DB53B2" w14:textId="77777777" w:rsidR="00DA5363" w:rsidRPr="00DA5363" w:rsidRDefault="00DA5363" w:rsidP="00DA5363">
                  <w:pPr>
                    <w:jc w:val="center"/>
                    <w:rPr>
                      <w:rFonts w:eastAsia="Times New Roman" w:cs="Arial"/>
                      <w:sz w:val="16"/>
                      <w:szCs w:val="16"/>
                      <w:lang w:eastAsia="es-ES"/>
                    </w:rPr>
                  </w:pPr>
                </w:p>
                <w:p w14:paraId="10268844"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73D6707F" w14:textId="77777777" w:rsidR="00DA5363" w:rsidRPr="00DA5363" w:rsidRDefault="00DA5363" w:rsidP="00DA5363">
            <w:pPr>
              <w:jc w:val="center"/>
              <w:rPr>
                <w:rFonts w:eastAsia="Times New Roman" w:cs="Arial"/>
                <w:sz w:val="16"/>
                <w:szCs w:val="16"/>
                <w:lang w:eastAsia="es-ES"/>
              </w:rPr>
            </w:pPr>
          </w:p>
        </w:tc>
      </w:tr>
      <w:tr w:rsidR="00DA5363" w:rsidRPr="00DA5363" w14:paraId="4D4B13EF" w14:textId="77777777" w:rsidTr="00B220F1">
        <w:tc>
          <w:tcPr>
            <w:tcW w:w="2500" w:type="pct"/>
            <w:vAlign w:val="center"/>
          </w:tcPr>
          <w:p w14:paraId="0A14BDB4" w14:textId="77777777" w:rsidR="00DA5363" w:rsidRPr="00DA5363" w:rsidRDefault="00DA5363" w:rsidP="00DA5363">
            <w:pPr>
              <w:jc w:val="center"/>
              <w:rPr>
                <w:rFonts w:eastAsia="Times New Roman" w:cs="Arial"/>
                <w:sz w:val="18"/>
                <w:szCs w:val="18"/>
                <w:lang w:eastAsia="es-ES"/>
              </w:rPr>
            </w:pPr>
          </w:p>
          <w:p w14:paraId="58BE4CCD" w14:textId="77777777" w:rsidR="00DA5363" w:rsidRPr="00DA5363" w:rsidRDefault="00DA5363" w:rsidP="00DA5363">
            <w:pPr>
              <w:jc w:val="center"/>
              <w:rPr>
                <w:rFonts w:eastAsia="Times New Roman" w:cs="Arial"/>
                <w:sz w:val="18"/>
                <w:szCs w:val="18"/>
                <w:lang w:eastAsia="es-ES"/>
              </w:rPr>
            </w:pPr>
          </w:p>
          <w:p w14:paraId="179526F9" w14:textId="77777777" w:rsidR="00DA5363" w:rsidRPr="00DA5363" w:rsidRDefault="00DA5363" w:rsidP="00DA5363">
            <w:pPr>
              <w:jc w:val="center"/>
              <w:rPr>
                <w:rFonts w:eastAsia="Times New Roman" w:cs="Arial"/>
                <w:sz w:val="18"/>
                <w:szCs w:val="18"/>
                <w:lang w:eastAsia="es-ES"/>
              </w:rPr>
            </w:pPr>
          </w:p>
          <w:p w14:paraId="5004D168" w14:textId="77777777" w:rsidR="00DA5363" w:rsidRPr="00DA5363" w:rsidRDefault="00DA5363" w:rsidP="00DA5363">
            <w:pPr>
              <w:jc w:val="center"/>
              <w:rPr>
                <w:rFonts w:eastAsia="Times New Roman" w:cs="Arial"/>
                <w:sz w:val="18"/>
                <w:szCs w:val="18"/>
                <w:lang w:eastAsia="es-ES"/>
              </w:rPr>
            </w:pPr>
          </w:p>
          <w:p w14:paraId="63E27066" w14:textId="77777777" w:rsidR="00DA5363" w:rsidRPr="00DA5363" w:rsidRDefault="00DA5363" w:rsidP="00DA5363">
            <w:pPr>
              <w:jc w:val="center"/>
              <w:rPr>
                <w:rFonts w:eastAsia="Times New Roman" w:cs="Arial"/>
                <w:sz w:val="18"/>
                <w:szCs w:val="18"/>
                <w:lang w:eastAsia="es-ES"/>
              </w:rPr>
            </w:pPr>
          </w:p>
          <w:p w14:paraId="00FEEF4C"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Olivia Martínez Leyva</w:t>
            </w:r>
          </w:p>
          <w:p w14:paraId="4F2EDBD9"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3B4F83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0F0D0E8" w14:textId="77777777" w:rsidTr="00B220F1">
              <w:tc>
                <w:tcPr>
                  <w:tcW w:w="1440" w:type="dxa"/>
                </w:tcPr>
                <w:p w14:paraId="60A40A62" w14:textId="77777777" w:rsidR="00DA5363" w:rsidRPr="00DA5363" w:rsidRDefault="00DA5363" w:rsidP="00DA5363">
                  <w:pPr>
                    <w:jc w:val="center"/>
                    <w:rPr>
                      <w:rFonts w:eastAsia="Times New Roman" w:cs="Arial"/>
                      <w:sz w:val="16"/>
                      <w:szCs w:val="16"/>
                      <w:lang w:eastAsia="es-ES"/>
                    </w:rPr>
                  </w:pPr>
                </w:p>
                <w:p w14:paraId="102F43B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0045B5D3" w14:textId="77777777" w:rsidR="00DA5363" w:rsidRPr="00DA5363" w:rsidRDefault="00DA5363" w:rsidP="00DA5363">
                  <w:pPr>
                    <w:jc w:val="center"/>
                    <w:rPr>
                      <w:rFonts w:eastAsia="Times New Roman" w:cs="Arial"/>
                      <w:sz w:val="16"/>
                      <w:szCs w:val="16"/>
                      <w:lang w:eastAsia="es-ES"/>
                    </w:rPr>
                  </w:pPr>
                </w:p>
              </w:tc>
              <w:tc>
                <w:tcPr>
                  <w:tcW w:w="1741" w:type="dxa"/>
                </w:tcPr>
                <w:p w14:paraId="0D5D1A2D" w14:textId="77777777" w:rsidR="00DA5363" w:rsidRPr="00DA5363" w:rsidRDefault="00DA5363" w:rsidP="00DA5363">
                  <w:pPr>
                    <w:jc w:val="center"/>
                    <w:rPr>
                      <w:rFonts w:eastAsia="Times New Roman" w:cs="Arial"/>
                      <w:sz w:val="16"/>
                      <w:szCs w:val="16"/>
                      <w:lang w:eastAsia="es-ES"/>
                    </w:rPr>
                  </w:pPr>
                </w:p>
                <w:p w14:paraId="47C1DE8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7381DEDF" w14:textId="77777777" w:rsidR="00DA5363" w:rsidRPr="00DA5363" w:rsidRDefault="00DA5363" w:rsidP="00DA5363">
                  <w:pPr>
                    <w:jc w:val="center"/>
                    <w:rPr>
                      <w:rFonts w:eastAsia="Times New Roman" w:cs="Arial"/>
                      <w:sz w:val="16"/>
                      <w:szCs w:val="16"/>
                      <w:lang w:eastAsia="es-ES"/>
                    </w:rPr>
                  </w:pPr>
                </w:p>
                <w:p w14:paraId="58500586"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018B04FD" w14:textId="77777777" w:rsidR="00DA5363" w:rsidRPr="00DA5363" w:rsidRDefault="00DA5363" w:rsidP="00DA5363">
            <w:pPr>
              <w:jc w:val="center"/>
              <w:rPr>
                <w:rFonts w:eastAsia="Times New Roman" w:cs="Arial"/>
                <w:sz w:val="16"/>
                <w:szCs w:val="16"/>
                <w:lang w:eastAsia="es-ES"/>
              </w:rPr>
            </w:pPr>
          </w:p>
        </w:tc>
      </w:tr>
      <w:tr w:rsidR="00DA5363" w:rsidRPr="00DA5363" w14:paraId="2958C9A5" w14:textId="77777777" w:rsidTr="00B220F1">
        <w:tc>
          <w:tcPr>
            <w:tcW w:w="2500" w:type="pct"/>
            <w:vAlign w:val="center"/>
          </w:tcPr>
          <w:p w14:paraId="5448903D" w14:textId="77777777" w:rsidR="00DA5363" w:rsidRPr="00DA5363" w:rsidRDefault="00DA5363" w:rsidP="00DA5363">
            <w:pPr>
              <w:jc w:val="center"/>
              <w:rPr>
                <w:rFonts w:eastAsia="Times New Roman" w:cs="Arial"/>
                <w:sz w:val="18"/>
                <w:szCs w:val="18"/>
                <w:lang w:eastAsia="es-ES"/>
              </w:rPr>
            </w:pPr>
          </w:p>
          <w:p w14:paraId="7ED26659" w14:textId="77777777" w:rsidR="00DA5363" w:rsidRPr="00DA5363" w:rsidRDefault="00DA5363" w:rsidP="00DA5363">
            <w:pPr>
              <w:jc w:val="center"/>
              <w:rPr>
                <w:rFonts w:eastAsia="Times New Roman" w:cs="Arial"/>
                <w:sz w:val="18"/>
                <w:szCs w:val="18"/>
                <w:lang w:eastAsia="es-ES"/>
              </w:rPr>
            </w:pPr>
          </w:p>
          <w:p w14:paraId="68AD5DA4" w14:textId="77777777" w:rsidR="00DA5363" w:rsidRPr="00DA5363" w:rsidRDefault="00DA5363" w:rsidP="00DA5363">
            <w:pPr>
              <w:jc w:val="center"/>
              <w:rPr>
                <w:rFonts w:eastAsia="Times New Roman" w:cs="Arial"/>
                <w:sz w:val="18"/>
                <w:szCs w:val="18"/>
                <w:lang w:eastAsia="es-ES"/>
              </w:rPr>
            </w:pPr>
          </w:p>
          <w:p w14:paraId="5DEE396A" w14:textId="77777777" w:rsidR="00DA5363" w:rsidRPr="00DA5363" w:rsidRDefault="00DA5363" w:rsidP="00DA5363">
            <w:pPr>
              <w:jc w:val="center"/>
              <w:rPr>
                <w:rFonts w:eastAsia="Times New Roman" w:cs="Arial"/>
                <w:sz w:val="18"/>
                <w:szCs w:val="18"/>
                <w:lang w:eastAsia="es-ES"/>
              </w:rPr>
            </w:pPr>
          </w:p>
          <w:p w14:paraId="171D735F" w14:textId="77777777" w:rsidR="00DA5363" w:rsidRPr="00DA5363" w:rsidRDefault="00DA5363" w:rsidP="00DA5363">
            <w:pPr>
              <w:jc w:val="center"/>
              <w:rPr>
                <w:rFonts w:eastAsia="Times New Roman" w:cs="Arial"/>
                <w:sz w:val="18"/>
                <w:szCs w:val="18"/>
                <w:lang w:eastAsia="es-ES"/>
              </w:rPr>
            </w:pPr>
          </w:p>
          <w:p w14:paraId="5FDFD183" w14:textId="77777777" w:rsidR="00DA5363" w:rsidRPr="00DA5363" w:rsidRDefault="00DA5363" w:rsidP="00DA5363">
            <w:pPr>
              <w:jc w:val="center"/>
              <w:rPr>
                <w:rFonts w:eastAsia="Times New Roman" w:cs="Arial"/>
                <w:sz w:val="18"/>
                <w:szCs w:val="18"/>
                <w:lang w:eastAsia="es-ES"/>
              </w:rPr>
            </w:pPr>
          </w:p>
          <w:p w14:paraId="28756BCD"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Luz Natalia Virgil Orona</w:t>
            </w:r>
          </w:p>
          <w:p w14:paraId="3BB56FD0"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3A8F5E52"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6E422F3A" w14:textId="77777777" w:rsidTr="00B220F1">
              <w:tc>
                <w:tcPr>
                  <w:tcW w:w="1440" w:type="dxa"/>
                </w:tcPr>
                <w:p w14:paraId="29224EE0" w14:textId="77777777" w:rsidR="00DA5363" w:rsidRPr="00DA5363" w:rsidRDefault="00DA5363" w:rsidP="00DA5363">
                  <w:pPr>
                    <w:jc w:val="center"/>
                    <w:rPr>
                      <w:rFonts w:eastAsia="Times New Roman" w:cs="Arial"/>
                      <w:sz w:val="16"/>
                      <w:szCs w:val="16"/>
                      <w:lang w:eastAsia="es-ES"/>
                    </w:rPr>
                  </w:pPr>
                </w:p>
                <w:p w14:paraId="2438AE1C"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2D7C2DA2" w14:textId="77777777" w:rsidR="00DA5363" w:rsidRPr="00DA5363" w:rsidRDefault="00DA5363" w:rsidP="00DA5363">
                  <w:pPr>
                    <w:jc w:val="center"/>
                    <w:rPr>
                      <w:rFonts w:eastAsia="Times New Roman" w:cs="Arial"/>
                      <w:sz w:val="16"/>
                      <w:szCs w:val="16"/>
                      <w:lang w:eastAsia="es-ES"/>
                    </w:rPr>
                  </w:pPr>
                </w:p>
              </w:tc>
              <w:tc>
                <w:tcPr>
                  <w:tcW w:w="1741" w:type="dxa"/>
                </w:tcPr>
                <w:p w14:paraId="0FEF61F1" w14:textId="77777777" w:rsidR="00DA5363" w:rsidRPr="00DA5363" w:rsidRDefault="00DA5363" w:rsidP="00DA5363">
                  <w:pPr>
                    <w:jc w:val="center"/>
                    <w:rPr>
                      <w:rFonts w:eastAsia="Times New Roman" w:cs="Arial"/>
                      <w:sz w:val="16"/>
                      <w:szCs w:val="16"/>
                      <w:lang w:eastAsia="es-ES"/>
                    </w:rPr>
                  </w:pPr>
                </w:p>
                <w:p w14:paraId="6D8D15F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5890A681" w14:textId="77777777" w:rsidR="00DA5363" w:rsidRPr="00DA5363" w:rsidRDefault="00DA5363" w:rsidP="00DA5363">
                  <w:pPr>
                    <w:jc w:val="center"/>
                    <w:rPr>
                      <w:rFonts w:eastAsia="Times New Roman" w:cs="Arial"/>
                      <w:sz w:val="16"/>
                      <w:szCs w:val="16"/>
                      <w:lang w:eastAsia="es-ES"/>
                    </w:rPr>
                  </w:pPr>
                </w:p>
                <w:p w14:paraId="405093C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7C1AC086" w14:textId="77777777" w:rsidR="00DA5363" w:rsidRPr="00DA5363" w:rsidRDefault="00DA5363" w:rsidP="00DA5363">
            <w:pPr>
              <w:jc w:val="center"/>
              <w:rPr>
                <w:rFonts w:eastAsia="Times New Roman" w:cs="Arial"/>
                <w:sz w:val="16"/>
                <w:szCs w:val="16"/>
                <w:lang w:eastAsia="es-ES"/>
              </w:rPr>
            </w:pPr>
          </w:p>
        </w:tc>
      </w:tr>
      <w:tr w:rsidR="00DA5363" w:rsidRPr="00DA5363" w14:paraId="5C3C44D6" w14:textId="77777777" w:rsidTr="00B220F1">
        <w:tc>
          <w:tcPr>
            <w:tcW w:w="2500" w:type="pct"/>
            <w:vAlign w:val="center"/>
          </w:tcPr>
          <w:p w14:paraId="4E3C873F" w14:textId="77777777" w:rsidR="00DA5363" w:rsidRPr="00DA5363" w:rsidRDefault="00DA5363" w:rsidP="00DA5363">
            <w:pPr>
              <w:jc w:val="center"/>
              <w:rPr>
                <w:rFonts w:eastAsia="Times New Roman" w:cs="Arial"/>
                <w:sz w:val="18"/>
                <w:szCs w:val="18"/>
                <w:lang w:eastAsia="es-ES"/>
              </w:rPr>
            </w:pPr>
          </w:p>
          <w:p w14:paraId="031D6098" w14:textId="77777777" w:rsidR="00DA5363" w:rsidRPr="00DA5363" w:rsidRDefault="00DA5363" w:rsidP="00DA5363">
            <w:pPr>
              <w:jc w:val="center"/>
              <w:rPr>
                <w:rFonts w:eastAsia="Times New Roman" w:cs="Arial"/>
                <w:sz w:val="18"/>
                <w:szCs w:val="18"/>
                <w:lang w:eastAsia="es-ES"/>
              </w:rPr>
            </w:pPr>
          </w:p>
          <w:p w14:paraId="190F5F7E" w14:textId="77777777" w:rsidR="00DA5363" w:rsidRPr="00DA5363" w:rsidRDefault="00DA5363" w:rsidP="00DA5363">
            <w:pPr>
              <w:jc w:val="center"/>
              <w:rPr>
                <w:rFonts w:eastAsia="Times New Roman" w:cs="Arial"/>
                <w:sz w:val="18"/>
                <w:szCs w:val="18"/>
                <w:lang w:eastAsia="es-ES"/>
              </w:rPr>
            </w:pPr>
          </w:p>
          <w:p w14:paraId="7DCF280F" w14:textId="77777777" w:rsidR="00DA5363" w:rsidRPr="00DA5363" w:rsidRDefault="00DA5363" w:rsidP="00DA5363">
            <w:pPr>
              <w:jc w:val="center"/>
              <w:rPr>
                <w:rFonts w:eastAsia="Times New Roman" w:cs="Arial"/>
                <w:sz w:val="18"/>
                <w:szCs w:val="18"/>
                <w:lang w:eastAsia="es-ES"/>
              </w:rPr>
            </w:pPr>
          </w:p>
          <w:p w14:paraId="0F40BCA4" w14:textId="77777777" w:rsidR="00DA5363" w:rsidRPr="00DA5363" w:rsidRDefault="00DA5363" w:rsidP="00DA5363">
            <w:pPr>
              <w:jc w:val="center"/>
              <w:rPr>
                <w:rFonts w:eastAsia="Times New Roman" w:cs="Arial"/>
                <w:sz w:val="18"/>
                <w:szCs w:val="18"/>
                <w:lang w:eastAsia="es-ES"/>
              </w:rPr>
            </w:pPr>
          </w:p>
          <w:p w14:paraId="4191965A" w14:textId="77777777" w:rsidR="00DA5363" w:rsidRPr="00DA5363" w:rsidRDefault="00DA5363" w:rsidP="00DA5363">
            <w:pPr>
              <w:jc w:val="center"/>
              <w:rPr>
                <w:rFonts w:eastAsia="Times New Roman" w:cs="Arial"/>
                <w:sz w:val="18"/>
                <w:szCs w:val="18"/>
                <w:lang w:eastAsia="es-ES"/>
              </w:rPr>
            </w:pPr>
          </w:p>
          <w:p w14:paraId="0941CC12"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Tania Vanessa Flores Guerra</w:t>
            </w:r>
          </w:p>
          <w:p w14:paraId="3C3E8C0E"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468FD3C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7EB01B3D" w14:textId="77777777" w:rsidTr="00B220F1">
              <w:tc>
                <w:tcPr>
                  <w:tcW w:w="1440" w:type="dxa"/>
                </w:tcPr>
                <w:p w14:paraId="16BD035E" w14:textId="77777777" w:rsidR="00DA5363" w:rsidRPr="00DA5363" w:rsidRDefault="00DA5363" w:rsidP="00DA5363">
                  <w:pPr>
                    <w:jc w:val="center"/>
                    <w:rPr>
                      <w:rFonts w:eastAsia="Times New Roman" w:cs="Arial"/>
                      <w:sz w:val="16"/>
                      <w:szCs w:val="16"/>
                      <w:lang w:eastAsia="es-ES"/>
                    </w:rPr>
                  </w:pPr>
                </w:p>
                <w:p w14:paraId="6C36E0D9"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105CCB69" w14:textId="77777777" w:rsidR="00DA5363" w:rsidRPr="00DA5363" w:rsidRDefault="00DA5363" w:rsidP="00DA5363">
                  <w:pPr>
                    <w:jc w:val="center"/>
                    <w:rPr>
                      <w:rFonts w:eastAsia="Times New Roman" w:cs="Arial"/>
                      <w:sz w:val="16"/>
                      <w:szCs w:val="16"/>
                      <w:lang w:eastAsia="es-ES"/>
                    </w:rPr>
                  </w:pPr>
                </w:p>
              </w:tc>
              <w:tc>
                <w:tcPr>
                  <w:tcW w:w="1741" w:type="dxa"/>
                </w:tcPr>
                <w:p w14:paraId="52F4483F" w14:textId="77777777" w:rsidR="00DA5363" w:rsidRPr="00DA5363" w:rsidRDefault="00DA5363" w:rsidP="00DA5363">
                  <w:pPr>
                    <w:jc w:val="center"/>
                    <w:rPr>
                      <w:rFonts w:eastAsia="Times New Roman" w:cs="Arial"/>
                      <w:sz w:val="16"/>
                      <w:szCs w:val="16"/>
                      <w:lang w:eastAsia="es-ES"/>
                    </w:rPr>
                  </w:pPr>
                </w:p>
                <w:p w14:paraId="00846F3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73AB0151" w14:textId="77777777" w:rsidR="00DA5363" w:rsidRPr="00DA5363" w:rsidRDefault="00DA5363" w:rsidP="00DA5363">
                  <w:pPr>
                    <w:jc w:val="center"/>
                    <w:rPr>
                      <w:rFonts w:eastAsia="Times New Roman" w:cs="Arial"/>
                      <w:sz w:val="16"/>
                      <w:szCs w:val="16"/>
                      <w:lang w:eastAsia="es-ES"/>
                    </w:rPr>
                  </w:pPr>
                </w:p>
                <w:p w14:paraId="025E820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4511F04B" w14:textId="77777777" w:rsidR="00DA5363" w:rsidRPr="00DA5363" w:rsidRDefault="00DA5363" w:rsidP="00DA5363">
            <w:pPr>
              <w:jc w:val="center"/>
              <w:rPr>
                <w:rFonts w:eastAsia="Times New Roman" w:cs="Arial"/>
                <w:sz w:val="16"/>
                <w:szCs w:val="16"/>
                <w:lang w:eastAsia="es-ES"/>
              </w:rPr>
            </w:pPr>
          </w:p>
        </w:tc>
      </w:tr>
      <w:tr w:rsidR="00DA5363" w:rsidRPr="00DA5363" w14:paraId="20DA9F5D" w14:textId="77777777" w:rsidTr="00B220F1">
        <w:tc>
          <w:tcPr>
            <w:tcW w:w="2500" w:type="pct"/>
            <w:vAlign w:val="center"/>
          </w:tcPr>
          <w:p w14:paraId="0F29AC8C" w14:textId="77777777" w:rsidR="00DA5363" w:rsidRPr="00DA5363" w:rsidRDefault="00DA5363" w:rsidP="00DA5363">
            <w:pPr>
              <w:jc w:val="center"/>
              <w:rPr>
                <w:rFonts w:eastAsia="Times New Roman" w:cs="Arial"/>
                <w:sz w:val="18"/>
                <w:szCs w:val="18"/>
                <w:lang w:eastAsia="es-ES"/>
              </w:rPr>
            </w:pPr>
          </w:p>
          <w:p w14:paraId="4CCD326D" w14:textId="77777777" w:rsidR="00DA5363" w:rsidRPr="00DA5363" w:rsidRDefault="00DA5363" w:rsidP="00DA5363">
            <w:pPr>
              <w:jc w:val="center"/>
              <w:rPr>
                <w:rFonts w:eastAsia="Times New Roman" w:cs="Arial"/>
                <w:sz w:val="18"/>
                <w:szCs w:val="18"/>
                <w:lang w:eastAsia="es-ES"/>
              </w:rPr>
            </w:pPr>
          </w:p>
          <w:p w14:paraId="771468F2" w14:textId="77777777" w:rsidR="00DA5363" w:rsidRPr="00DA5363" w:rsidRDefault="00DA5363" w:rsidP="00DA5363">
            <w:pPr>
              <w:jc w:val="center"/>
              <w:rPr>
                <w:rFonts w:eastAsia="Times New Roman" w:cs="Arial"/>
                <w:sz w:val="18"/>
                <w:szCs w:val="18"/>
                <w:lang w:eastAsia="es-ES"/>
              </w:rPr>
            </w:pPr>
          </w:p>
          <w:p w14:paraId="650AF496" w14:textId="77777777" w:rsidR="00DA5363" w:rsidRPr="00DA5363" w:rsidRDefault="00DA5363" w:rsidP="00DA5363">
            <w:pPr>
              <w:jc w:val="center"/>
              <w:rPr>
                <w:rFonts w:eastAsia="Times New Roman" w:cs="Arial"/>
                <w:sz w:val="18"/>
                <w:szCs w:val="18"/>
                <w:lang w:eastAsia="es-ES"/>
              </w:rPr>
            </w:pPr>
          </w:p>
          <w:p w14:paraId="70561540" w14:textId="77777777" w:rsidR="00DA5363" w:rsidRPr="00DA5363" w:rsidRDefault="00DA5363" w:rsidP="00DA5363">
            <w:pPr>
              <w:jc w:val="center"/>
              <w:rPr>
                <w:rFonts w:eastAsia="Times New Roman" w:cs="Arial"/>
                <w:sz w:val="18"/>
                <w:szCs w:val="18"/>
                <w:lang w:eastAsia="es-ES"/>
              </w:rPr>
            </w:pPr>
          </w:p>
          <w:p w14:paraId="317A34A2" w14:textId="77777777" w:rsidR="00DA5363" w:rsidRPr="00DA5363" w:rsidRDefault="00DA5363" w:rsidP="00DA5363">
            <w:pPr>
              <w:jc w:val="center"/>
              <w:rPr>
                <w:rFonts w:eastAsia="Times New Roman" w:cs="Arial"/>
                <w:sz w:val="18"/>
                <w:szCs w:val="18"/>
                <w:lang w:eastAsia="es-ES"/>
              </w:rPr>
            </w:pPr>
          </w:p>
          <w:p w14:paraId="3841F269"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Francisco Javier Cortez Gómez</w:t>
            </w:r>
          </w:p>
          <w:p w14:paraId="54FD6B87"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912FB87"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0D5544CF" w14:textId="77777777" w:rsidTr="00B220F1">
              <w:tc>
                <w:tcPr>
                  <w:tcW w:w="1440" w:type="dxa"/>
                </w:tcPr>
                <w:p w14:paraId="08482996" w14:textId="77777777" w:rsidR="00DA5363" w:rsidRPr="00DA5363" w:rsidRDefault="00DA5363" w:rsidP="00DA5363">
                  <w:pPr>
                    <w:jc w:val="center"/>
                    <w:rPr>
                      <w:rFonts w:eastAsia="Times New Roman" w:cs="Arial"/>
                      <w:sz w:val="16"/>
                      <w:szCs w:val="16"/>
                      <w:lang w:eastAsia="es-ES"/>
                    </w:rPr>
                  </w:pPr>
                </w:p>
                <w:p w14:paraId="5370142A"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0DC283B3" w14:textId="77777777" w:rsidR="00DA5363" w:rsidRPr="00DA5363" w:rsidRDefault="00DA5363" w:rsidP="00DA5363">
                  <w:pPr>
                    <w:jc w:val="center"/>
                    <w:rPr>
                      <w:rFonts w:eastAsia="Times New Roman" w:cs="Arial"/>
                      <w:sz w:val="16"/>
                      <w:szCs w:val="16"/>
                      <w:lang w:eastAsia="es-ES"/>
                    </w:rPr>
                  </w:pPr>
                </w:p>
              </w:tc>
              <w:tc>
                <w:tcPr>
                  <w:tcW w:w="1741" w:type="dxa"/>
                </w:tcPr>
                <w:p w14:paraId="7A4327D7" w14:textId="77777777" w:rsidR="00DA5363" w:rsidRPr="00DA5363" w:rsidRDefault="00DA5363" w:rsidP="00DA5363">
                  <w:pPr>
                    <w:jc w:val="center"/>
                    <w:rPr>
                      <w:rFonts w:eastAsia="Times New Roman" w:cs="Arial"/>
                      <w:sz w:val="16"/>
                      <w:szCs w:val="16"/>
                      <w:lang w:eastAsia="es-ES"/>
                    </w:rPr>
                  </w:pPr>
                </w:p>
                <w:p w14:paraId="7D5C5DA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5B830912" w14:textId="77777777" w:rsidR="00DA5363" w:rsidRPr="00DA5363" w:rsidRDefault="00DA5363" w:rsidP="00DA5363">
                  <w:pPr>
                    <w:jc w:val="center"/>
                    <w:rPr>
                      <w:rFonts w:eastAsia="Times New Roman" w:cs="Arial"/>
                      <w:sz w:val="16"/>
                      <w:szCs w:val="16"/>
                      <w:lang w:eastAsia="es-ES"/>
                    </w:rPr>
                  </w:pPr>
                </w:p>
                <w:p w14:paraId="4CFFD32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1B3D7C6A" w14:textId="77777777" w:rsidR="00DA5363" w:rsidRPr="00DA5363" w:rsidRDefault="00DA5363" w:rsidP="00DA5363">
            <w:pPr>
              <w:jc w:val="center"/>
              <w:rPr>
                <w:rFonts w:eastAsia="Times New Roman" w:cs="Arial"/>
                <w:sz w:val="16"/>
                <w:szCs w:val="16"/>
                <w:lang w:eastAsia="es-ES"/>
              </w:rPr>
            </w:pPr>
          </w:p>
        </w:tc>
      </w:tr>
    </w:tbl>
    <w:p w14:paraId="7E2076BE" w14:textId="77777777" w:rsidR="00DA5363" w:rsidRPr="00DA5363" w:rsidRDefault="00DA5363" w:rsidP="00DA5363">
      <w:pPr>
        <w:autoSpaceDE w:val="0"/>
        <w:autoSpaceDN w:val="0"/>
        <w:adjustRightInd w:val="0"/>
        <w:rPr>
          <w:rFonts w:eastAsia="Times New Roman" w:cs="Arial"/>
          <w:color w:val="000000"/>
          <w:sz w:val="18"/>
          <w:szCs w:val="18"/>
          <w:lang w:eastAsia="es-MX"/>
        </w:rPr>
      </w:pPr>
    </w:p>
    <w:p w14:paraId="3E784D8F" w14:textId="77777777" w:rsidR="00DA5363" w:rsidRPr="00DA5363" w:rsidRDefault="00DA5363" w:rsidP="00DA5363">
      <w:pPr>
        <w:autoSpaceDE w:val="0"/>
        <w:autoSpaceDN w:val="0"/>
        <w:adjustRightInd w:val="0"/>
        <w:rPr>
          <w:rFonts w:eastAsia="Times New Roman" w:cs="Arial"/>
          <w:color w:val="000000"/>
          <w:sz w:val="18"/>
          <w:szCs w:val="18"/>
          <w:lang w:eastAsia="es-MX"/>
        </w:rPr>
      </w:pPr>
      <w:r w:rsidRPr="00DA5363">
        <w:rPr>
          <w:rFonts w:eastAsia="Times New Roman" w:cs="Arial"/>
          <w:color w:val="000000"/>
          <w:sz w:val="18"/>
          <w:szCs w:val="18"/>
          <w:lang w:eastAsia="es-MX"/>
        </w:rPr>
        <w:t>Estas firmas pertenecen al Dictamen de la Comisión de Finanzas, de la LXII Legislatura del Congreso del Estado, en relación a la Iniciativa de Decreto enviada por el Ayuntamiento de Sabinas, Coahuila de Zaragoza, mediante la cual solicita la validación de un acuerdo aprobado por el Ayuntamiento, para enajenar a título gratuito, una superficie total de 5,000.00 m2., ubicado en el antiguo edificio y terreno del CERESO municipal, con objeto de llevar a cabo la construcción de juzgados y oficinas del Poder Judicial del Estado de Coahuila, Fiscalía General del Estado de Coahuila y la Secretaría de Seguridad Pública del Estado de Coahuila,</w:t>
      </w:r>
      <w:r w:rsidRPr="00DA5363">
        <w:rPr>
          <w:rFonts w:eastAsia="Calibri" w:cs="Arial"/>
          <w:snapToGrid w:val="0"/>
          <w:color w:val="000000"/>
          <w:sz w:val="18"/>
          <w:szCs w:val="18"/>
          <w:lang w:eastAsia="es-MX"/>
        </w:rPr>
        <w:t xml:space="preserve"> </w:t>
      </w:r>
      <w:r w:rsidRPr="00DA5363">
        <w:rPr>
          <w:rFonts w:eastAsia="Times New Roman" w:cs="Arial"/>
          <w:color w:val="000000"/>
          <w:sz w:val="18"/>
          <w:szCs w:val="18"/>
          <w:lang w:eastAsia="es-MX"/>
        </w:rPr>
        <w:t>el cual se desincorporo con Decreto número 50 publicado en el Periódico Oficial del Gobierno del Estado de fecha 9 de abril de 2021.</w:t>
      </w:r>
    </w:p>
    <w:p w14:paraId="28444E94" w14:textId="77777777" w:rsidR="00DA5363" w:rsidRPr="00DA5363" w:rsidRDefault="00DA5363" w:rsidP="00DA5363">
      <w:pPr>
        <w:autoSpaceDE w:val="0"/>
        <w:autoSpaceDN w:val="0"/>
        <w:adjustRightInd w:val="0"/>
        <w:rPr>
          <w:rFonts w:eastAsia="Times New Roman" w:cs="Arial"/>
          <w:color w:val="000000"/>
          <w:sz w:val="18"/>
          <w:szCs w:val="18"/>
          <w:lang w:eastAsia="es-MX"/>
        </w:rPr>
      </w:pPr>
    </w:p>
    <w:p w14:paraId="5F873F42" w14:textId="2F77F4DB" w:rsidR="00DA5363" w:rsidRDefault="00DA5363">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14:paraId="79B1A2F0" w14:textId="77777777" w:rsidR="00DA5363" w:rsidRPr="00DA5363" w:rsidRDefault="00DA5363" w:rsidP="00DA5363">
      <w:pPr>
        <w:spacing w:line="276" w:lineRule="auto"/>
        <w:rPr>
          <w:rFonts w:eastAsia="Times New Roman" w:cs="Arial"/>
          <w:b/>
          <w:bCs/>
          <w:lang w:eastAsia="es-ES"/>
        </w:rPr>
      </w:pPr>
    </w:p>
    <w:p w14:paraId="2EC4B7C5"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DICTAMEN</w:t>
      </w:r>
      <w:r w:rsidRPr="00DA5363">
        <w:rPr>
          <w:rFonts w:eastAsia="Times New Roman" w:cs="Arial"/>
          <w:lang w:eastAsia="es-ES"/>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1,000.17 M2., ubicado en el Fraccionamiento “Rincón La Merced” de esa ciudad, a favor de la Asociación Religiosa denominada “Parroquia de San Martín de Porres en Torreón A.R.”, con objeto de llevar a cabo su objetivo social, con la construcción de una capilla. </w:t>
      </w:r>
    </w:p>
    <w:p w14:paraId="4BCABE3B" w14:textId="77777777" w:rsidR="00DA5363" w:rsidRPr="00DA5363" w:rsidRDefault="00DA5363" w:rsidP="00DA5363">
      <w:pPr>
        <w:spacing w:line="276" w:lineRule="auto"/>
        <w:rPr>
          <w:rFonts w:eastAsia="Times New Roman" w:cs="Arial"/>
          <w:lang w:eastAsia="es-ES"/>
        </w:rPr>
      </w:pPr>
    </w:p>
    <w:p w14:paraId="3BF0CA15" w14:textId="77777777" w:rsidR="00DA5363" w:rsidRPr="00DA5363" w:rsidRDefault="00DA5363" w:rsidP="00DA5363">
      <w:pPr>
        <w:spacing w:line="276" w:lineRule="auto"/>
        <w:jc w:val="center"/>
        <w:rPr>
          <w:rFonts w:eastAsia="Times New Roman" w:cs="Arial"/>
          <w:b/>
          <w:lang w:val="es-ES" w:eastAsia="es-ES"/>
        </w:rPr>
      </w:pPr>
      <w:r w:rsidRPr="00DA5363">
        <w:rPr>
          <w:rFonts w:eastAsia="Times New Roman" w:cs="Arial"/>
          <w:b/>
          <w:lang w:eastAsia="es-ES"/>
        </w:rPr>
        <w:t>RESULTANDO</w:t>
      </w:r>
    </w:p>
    <w:p w14:paraId="1F8549A5" w14:textId="77777777" w:rsidR="00DA5363" w:rsidRPr="00DA5363" w:rsidRDefault="00DA5363" w:rsidP="00DA5363">
      <w:pPr>
        <w:rPr>
          <w:rFonts w:eastAsia="Times New Roman" w:cs="Arial"/>
          <w:lang w:eastAsia="es-ES"/>
        </w:rPr>
      </w:pPr>
    </w:p>
    <w:p w14:paraId="5766F364" w14:textId="77777777" w:rsidR="00DA5363" w:rsidRPr="00DA5363" w:rsidRDefault="00DA5363" w:rsidP="00DA5363">
      <w:pPr>
        <w:autoSpaceDE w:val="0"/>
        <w:autoSpaceDN w:val="0"/>
        <w:adjustRightInd w:val="0"/>
        <w:spacing w:line="276" w:lineRule="auto"/>
        <w:rPr>
          <w:rFonts w:eastAsia="Times New Roman" w:cs="Arial"/>
          <w:color w:val="000000"/>
          <w:lang w:val="es-ES" w:eastAsia="es-ES"/>
        </w:rPr>
      </w:pPr>
      <w:r w:rsidRPr="00DA5363">
        <w:rPr>
          <w:rFonts w:eastAsia="Times New Roman" w:cs="Arial"/>
          <w:b/>
          <w:lang w:eastAsia="es-ES"/>
        </w:rPr>
        <w:t xml:space="preserve">PRIMERO. </w:t>
      </w:r>
      <w:r w:rsidRPr="00DA5363">
        <w:rPr>
          <w:rFonts w:eastAsia="Times New Roman" w:cs="Arial"/>
          <w:color w:val="000000"/>
          <w:lang w:val="es-ES" w:eastAsia="es-ES"/>
        </w:rPr>
        <w:t xml:space="preserve">Que, en sesión celebrada por el Pleno del Congreso, de fecha 30 del mes de noviembre de año 2020, </w:t>
      </w:r>
      <w:r w:rsidRPr="00DA5363">
        <w:rPr>
          <w:rFonts w:eastAsia="Times New Roman" w:cs="Arial"/>
          <w:color w:val="000000"/>
          <w:lang w:val="es-419" w:eastAsia="es-ES"/>
        </w:rPr>
        <w:t xml:space="preserve">se acordó turnar a esta </w:t>
      </w:r>
      <w:r w:rsidRPr="00DA5363">
        <w:rPr>
          <w:rFonts w:eastAsia="Times New Roman" w:cs="Arial"/>
          <w:color w:val="000000"/>
          <w:lang w:val="es-ES" w:eastAsia="es-ES"/>
        </w:rPr>
        <w:t>Comisión de Finanzas, la iniciativa a que se ha hecho referencia para efecto de estudio y dictamen.</w:t>
      </w:r>
    </w:p>
    <w:p w14:paraId="239422DD" w14:textId="77777777" w:rsidR="00DA5363" w:rsidRPr="00DA5363" w:rsidRDefault="00DA5363" w:rsidP="00DA5363">
      <w:pPr>
        <w:autoSpaceDE w:val="0"/>
        <w:autoSpaceDN w:val="0"/>
        <w:adjustRightInd w:val="0"/>
        <w:spacing w:line="276" w:lineRule="auto"/>
        <w:rPr>
          <w:rFonts w:eastAsia="Times New Roman" w:cs="Arial"/>
          <w:color w:val="FF0000"/>
          <w:lang w:eastAsia="es-ES"/>
        </w:rPr>
      </w:pPr>
    </w:p>
    <w:p w14:paraId="050A4278" w14:textId="77777777" w:rsidR="00DA5363" w:rsidRPr="00DA5363" w:rsidRDefault="00DA5363" w:rsidP="00DA5363">
      <w:pPr>
        <w:keepNext/>
        <w:keepLines/>
        <w:spacing w:line="276" w:lineRule="auto"/>
        <w:jc w:val="center"/>
        <w:outlineLvl w:val="0"/>
        <w:rPr>
          <w:rFonts w:eastAsia="Times New Roman" w:cs="Arial"/>
          <w:b/>
          <w:lang w:val="es-ES" w:eastAsia="es-ES"/>
        </w:rPr>
      </w:pPr>
      <w:r w:rsidRPr="00DA5363">
        <w:rPr>
          <w:rFonts w:eastAsia="Times New Roman" w:cs="Arial"/>
          <w:b/>
          <w:lang w:eastAsia="es-ES"/>
        </w:rPr>
        <w:t>CONSIDERANDO</w:t>
      </w:r>
    </w:p>
    <w:p w14:paraId="75A4A253" w14:textId="77777777" w:rsidR="00DA5363" w:rsidRPr="00DA5363" w:rsidRDefault="00DA5363" w:rsidP="00DA5363">
      <w:pPr>
        <w:rPr>
          <w:rFonts w:eastAsia="Times New Roman" w:cs="Arial"/>
          <w:lang w:eastAsia="es-ES"/>
        </w:rPr>
      </w:pPr>
    </w:p>
    <w:p w14:paraId="47F434DA"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PRIMERO. </w:t>
      </w:r>
      <w:r w:rsidRPr="00DA5363">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7E9C5BD8" w14:textId="77777777" w:rsidR="00DA5363" w:rsidRPr="00DA5363" w:rsidRDefault="00DA5363" w:rsidP="00DA5363">
      <w:pPr>
        <w:spacing w:line="276" w:lineRule="auto"/>
        <w:rPr>
          <w:rFonts w:eastAsia="Times New Roman" w:cs="Arial"/>
          <w:b/>
          <w:lang w:eastAsia="es-ES"/>
        </w:rPr>
      </w:pPr>
    </w:p>
    <w:p w14:paraId="4F7C66B4" w14:textId="77777777" w:rsidR="00DA5363" w:rsidRPr="00DA5363" w:rsidRDefault="00DA5363" w:rsidP="00DA5363">
      <w:pPr>
        <w:spacing w:line="276" w:lineRule="auto"/>
        <w:rPr>
          <w:rFonts w:eastAsia="Times New Roman" w:cs="Arial"/>
          <w:bCs/>
          <w:i/>
          <w:lang w:val="es-ES" w:eastAsia="es-ES"/>
        </w:rPr>
      </w:pPr>
      <w:r w:rsidRPr="00DA5363">
        <w:rPr>
          <w:rFonts w:eastAsia="Times New Roman" w:cs="Arial"/>
          <w:b/>
          <w:lang w:eastAsia="es-ES"/>
        </w:rPr>
        <w:t xml:space="preserve">SEGUNDO. </w:t>
      </w:r>
      <w:r w:rsidRPr="00DA5363">
        <w:rPr>
          <w:rFonts w:eastAsia="Times New Roman" w:cs="Arial"/>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A5363">
        <w:rPr>
          <w:rFonts w:eastAsia="Times New Roman" w:cs="Arial"/>
          <w:i/>
          <w:lang w:eastAsia="es-ES"/>
        </w:rPr>
        <w:t xml:space="preserve"> </w:t>
      </w:r>
      <w:r w:rsidRPr="00DA5363">
        <w:rPr>
          <w:rFonts w:eastAsia="Times New Roman" w:cs="Arial"/>
          <w:lang w:eastAsia="es-ES"/>
        </w:rPr>
        <w:t>que dispone</w:t>
      </w:r>
      <w:r w:rsidRPr="00DA5363">
        <w:rPr>
          <w:rFonts w:eastAsia="Times New Roman" w:cs="Arial"/>
          <w:i/>
          <w:lang w:eastAsia="es-ES"/>
        </w:rPr>
        <w:t xml:space="preserve"> ”</w:t>
      </w:r>
      <w:r w:rsidRPr="00DA5363">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727CDD55" w14:textId="77777777" w:rsidR="00DA5363" w:rsidRPr="00DA5363" w:rsidRDefault="00DA5363" w:rsidP="00DA5363">
      <w:pPr>
        <w:spacing w:line="276" w:lineRule="auto"/>
        <w:rPr>
          <w:rFonts w:eastAsia="Times New Roman" w:cs="Arial"/>
          <w:b/>
          <w:bCs/>
          <w:lang w:eastAsia="es-ES"/>
        </w:rPr>
      </w:pPr>
    </w:p>
    <w:p w14:paraId="3B43ECD5" w14:textId="77777777" w:rsidR="00DA5363" w:rsidRPr="00DA5363" w:rsidRDefault="00DA5363" w:rsidP="00DA5363">
      <w:pPr>
        <w:spacing w:line="276" w:lineRule="auto"/>
        <w:rPr>
          <w:rFonts w:eastAsia="Times New Roman" w:cs="Arial"/>
          <w:b/>
          <w:bCs/>
          <w:lang w:eastAsia="es-ES"/>
        </w:rPr>
      </w:pPr>
      <w:r w:rsidRPr="00DA5363">
        <w:rPr>
          <w:rFonts w:eastAsia="Times New Roman" w:cs="Arial"/>
          <w:b/>
          <w:bCs/>
          <w:lang w:eastAsia="es-ES"/>
        </w:rPr>
        <w:t xml:space="preserve">TERCERO. </w:t>
      </w:r>
      <w:r w:rsidRPr="00DA5363">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A5363">
        <w:rPr>
          <w:rFonts w:eastAsia="Times New Roman" w:cs="Arial"/>
          <w:b/>
          <w:bCs/>
          <w:lang w:eastAsia="es-ES"/>
        </w:rPr>
        <w:t xml:space="preserve"> </w:t>
      </w:r>
    </w:p>
    <w:p w14:paraId="37E17109" w14:textId="77777777" w:rsidR="00DA5363" w:rsidRPr="00DA5363" w:rsidRDefault="00DA5363" w:rsidP="00DA5363">
      <w:pPr>
        <w:spacing w:line="276" w:lineRule="auto"/>
        <w:rPr>
          <w:rFonts w:eastAsia="Times New Roman" w:cs="Arial"/>
          <w:lang w:eastAsia="es-ES"/>
        </w:rPr>
      </w:pPr>
    </w:p>
    <w:p w14:paraId="5EBA2EF3"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CUARTO. </w:t>
      </w:r>
      <w:r w:rsidRPr="00DA5363">
        <w:rPr>
          <w:rFonts w:eastAsia="Times New Roman" w:cs="Arial"/>
          <w:lang w:eastAsia="es-ES"/>
        </w:rPr>
        <w:t>Que, en cumplimiento con lo que señalan los Artículos 302 y 305 del Código Financiero para los Municipios del Estado de Coahuila, el Ayuntamiento según consta en certificación del acta de Cabildo No. SRA/5228/2020, de fecha 27 de agosto de 2020, se aprobó por unanimidad de los presentes del Cabildo, celebrar un contrato de comodato, por un plazo de 30 (treinta) años, de un bien inmueble con una superficie de 1,000.17 M2., ubicado en el Fraccionamiento “Rincón La Merced” de esa ciudad, a favor de la Asociación Religiosa denominada “Parroquia de San Martín de Porres en Torreón A.R.”</w:t>
      </w:r>
    </w:p>
    <w:p w14:paraId="27A80176" w14:textId="77777777" w:rsidR="00DA5363" w:rsidRPr="00DA5363" w:rsidRDefault="00DA5363" w:rsidP="00DA5363">
      <w:pPr>
        <w:spacing w:line="276" w:lineRule="auto"/>
        <w:rPr>
          <w:rFonts w:eastAsia="Times New Roman" w:cs="Arial"/>
          <w:lang w:eastAsia="es-ES"/>
        </w:rPr>
      </w:pPr>
    </w:p>
    <w:p w14:paraId="734CD5E5"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La superficie antes mencionada se identifica como fracción de la manzana 150 del área municipal ubicado en el Fraccionamiento “Rincón La Merced” de esta ciudad, con una superficie de 1,000.17 M2., y cuenta con las siguientes medidas y colindancias:</w:t>
      </w:r>
    </w:p>
    <w:p w14:paraId="65B69DB6" w14:textId="77777777" w:rsidR="00DA5363" w:rsidRPr="00DA5363" w:rsidRDefault="00DA5363" w:rsidP="00DA5363">
      <w:pPr>
        <w:spacing w:line="276" w:lineRule="auto"/>
        <w:rPr>
          <w:rFonts w:eastAsia="Times New Roman" w:cs="Arial"/>
          <w:lang w:eastAsia="es-ES"/>
        </w:rPr>
      </w:pPr>
    </w:p>
    <w:p w14:paraId="29CD4222"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Noreste:</w:t>
      </w:r>
      <w:r w:rsidRPr="00DA5363">
        <w:rPr>
          <w:rFonts w:eastAsia="Times New Roman" w:cs="Arial"/>
          <w:lang w:eastAsia="es-ES"/>
        </w:rPr>
        <w:tab/>
      </w:r>
      <w:r w:rsidRPr="00DA5363">
        <w:rPr>
          <w:rFonts w:eastAsia="Times New Roman" w:cs="Arial"/>
          <w:lang w:eastAsia="es-ES"/>
        </w:rPr>
        <w:tab/>
        <w:t>mide 34.62 metros y colinda con fracción de terreno de la manzana 150.</w:t>
      </w:r>
    </w:p>
    <w:p w14:paraId="426EE539"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Suroeste:</w:t>
      </w:r>
      <w:r w:rsidRPr="00DA5363">
        <w:rPr>
          <w:rFonts w:eastAsia="Times New Roman" w:cs="Arial"/>
          <w:lang w:eastAsia="es-ES"/>
        </w:rPr>
        <w:tab/>
      </w:r>
      <w:r w:rsidRPr="00DA5363">
        <w:rPr>
          <w:rFonts w:eastAsia="Times New Roman" w:cs="Arial"/>
          <w:lang w:eastAsia="es-ES"/>
        </w:rPr>
        <w:tab/>
        <w:t>mide 34.62 metros y colinda con Av. Universidad.</w:t>
      </w:r>
    </w:p>
    <w:p w14:paraId="335C9180"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Noroeste:</w:t>
      </w:r>
      <w:r w:rsidRPr="00DA5363">
        <w:rPr>
          <w:rFonts w:eastAsia="Times New Roman" w:cs="Arial"/>
          <w:lang w:eastAsia="es-ES"/>
        </w:rPr>
        <w:tab/>
      </w:r>
      <w:r w:rsidRPr="00DA5363">
        <w:rPr>
          <w:rFonts w:eastAsia="Times New Roman" w:cs="Arial"/>
          <w:lang w:eastAsia="es-ES"/>
        </w:rPr>
        <w:tab/>
        <w:t>mide 28.89 metros y colinda con Av. Villa del Torreón.</w:t>
      </w:r>
    </w:p>
    <w:p w14:paraId="0146B485"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Sureste:</w:t>
      </w:r>
      <w:r w:rsidRPr="00DA5363">
        <w:rPr>
          <w:rFonts w:eastAsia="Times New Roman" w:cs="Arial"/>
          <w:lang w:eastAsia="es-ES"/>
        </w:rPr>
        <w:tab/>
      </w:r>
      <w:r w:rsidRPr="00DA5363">
        <w:rPr>
          <w:rFonts w:eastAsia="Times New Roman" w:cs="Arial"/>
          <w:lang w:eastAsia="es-ES"/>
        </w:rPr>
        <w:tab/>
        <w:t>mide 28.89 metros y colinda con fracción de terreno de la manzana 150.</w:t>
      </w:r>
    </w:p>
    <w:p w14:paraId="1087FDB4" w14:textId="77777777" w:rsidR="00DA5363" w:rsidRPr="00DA5363" w:rsidRDefault="00DA5363" w:rsidP="00DA5363">
      <w:pPr>
        <w:spacing w:line="276" w:lineRule="auto"/>
        <w:ind w:left="1418" w:hanging="1418"/>
        <w:rPr>
          <w:rFonts w:eastAsia="Times New Roman" w:cs="Arial"/>
          <w:color w:val="FF0000"/>
          <w:lang w:eastAsia="es-ES"/>
        </w:rPr>
      </w:pPr>
    </w:p>
    <w:p w14:paraId="4C1C9C63"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Dicho inmueble se encuentra inscrito con una mayor extensión a favor del R. Ayuntamiento de Torreón, en las Oficinas del Registro Público de la ciudad de Torreón del Estado de Coahuila de Zaragoza, bajo el Folio Real N° 27086.</w:t>
      </w:r>
    </w:p>
    <w:p w14:paraId="00A85793" w14:textId="77777777" w:rsidR="00DA5363" w:rsidRPr="00DA5363" w:rsidRDefault="00DA5363" w:rsidP="00DA5363">
      <w:pPr>
        <w:spacing w:line="276" w:lineRule="auto"/>
        <w:jc w:val="center"/>
        <w:rPr>
          <w:rFonts w:eastAsia="Times New Roman" w:cs="Arial"/>
          <w:lang w:eastAsia="es-ES"/>
        </w:rPr>
      </w:pPr>
    </w:p>
    <w:p w14:paraId="553456DA"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QUINTO. </w:t>
      </w:r>
      <w:r w:rsidRPr="00DA5363">
        <w:rPr>
          <w:rFonts w:eastAsia="Times New Roman" w:cs="Arial"/>
          <w:lang w:eastAsia="es-ES"/>
        </w:rPr>
        <w:t>La autorización de esta operación es llevar a cabo el objetivo social de la Asociación con la construcción de una capilla. En caso de que a dicho inmueble se le dé un uso distinto a lo estipulado, por ese solo hecho automáticamente se dará por rescindido el contrato de comodato y el predio será reintegrado al Municipio.</w:t>
      </w:r>
    </w:p>
    <w:p w14:paraId="53F4C8BB" w14:textId="77777777" w:rsidR="00DA5363" w:rsidRPr="00DA5363" w:rsidRDefault="00DA5363" w:rsidP="00DA5363">
      <w:pPr>
        <w:spacing w:line="276" w:lineRule="auto"/>
        <w:rPr>
          <w:rFonts w:eastAsia="Times New Roman" w:cs="Arial"/>
          <w:lang w:eastAsia="es-ES"/>
        </w:rPr>
      </w:pPr>
    </w:p>
    <w:p w14:paraId="70C58393"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SEXTO.  </w:t>
      </w:r>
      <w:r w:rsidRPr="00DA5363">
        <w:rPr>
          <w:rFonts w:eastAsia="Times New Roman" w:cs="Arial"/>
          <w:lang w:eastAsia="es-ES"/>
        </w:rPr>
        <w:t xml:space="preserve">Esta Comisión de Finanzas encontró que el Municipio de Torreón, ha cubierto los requisitos necesarios para la procedencia del contrato de comodato de acuerdo a la superficie en mención, logrando así la posibilidad de llevar a cabo el objeto social de la Parroquia con la construcción de la capilla religiosa, el cual otorgará un beneficio social. </w:t>
      </w:r>
    </w:p>
    <w:p w14:paraId="64558FD8" w14:textId="77777777" w:rsidR="00DA5363" w:rsidRPr="00DA5363" w:rsidRDefault="00DA5363" w:rsidP="00DA5363">
      <w:pPr>
        <w:spacing w:line="276" w:lineRule="auto"/>
        <w:jc w:val="center"/>
        <w:rPr>
          <w:rFonts w:eastAsia="Times New Roman" w:cs="Arial"/>
          <w:lang w:eastAsia="es-ES"/>
        </w:rPr>
      </w:pPr>
    </w:p>
    <w:p w14:paraId="417C2B9C"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53A1C6DA" w14:textId="77777777" w:rsidR="00DA5363" w:rsidRPr="00DA5363" w:rsidRDefault="00DA5363" w:rsidP="00DA5363">
      <w:pPr>
        <w:spacing w:line="276" w:lineRule="auto"/>
        <w:rPr>
          <w:rFonts w:eastAsia="Times New Roman" w:cs="Arial"/>
          <w:lang w:eastAsia="es-ES"/>
        </w:rPr>
      </w:pPr>
    </w:p>
    <w:p w14:paraId="00568878" w14:textId="77777777" w:rsidR="00DA5363" w:rsidRPr="00DA5363" w:rsidRDefault="00DA5363" w:rsidP="00DA5363">
      <w:pPr>
        <w:spacing w:line="276" w:lineRule="auto"/>
        <w:rPr>
          <w:rFonts w:eastAsia="Times New Roman" w:cs="Arial"/>
          <w:lang w:eastAsia="es-ES"/>
        </w:rPr>
      </w:pPr>
    </w:p>
    <w:p w14:paraId="12BE0CF5" w14:textId="77777777" w:rsidR="00DA5363" w:rsidRPr="00DA5363" w:rsidRDefault="00DA5363" w:rsidP="00DA5363">
      <w:pPr>
        <w:spacing w:line="276" w:lineRule="auto"/>
        <w:rPr>
          <w:rFonts w:eastAsia="Times New Roman" w:cs="Arial"/>
          <w:lang w:eastAsia="es-ES"/>
        </w:rPr>
      </w:pPr>
    </w:p>
    <w:p w14:paraId="2003D0AC" w14:textId="77777777" w:rsidR="00DA5363" w:rsidRPr="00DA5363" w:rsidRDefault="00DA5363" w:rsidP="00DA5363">
      <w:pPr>
        <w:spacing w:after="120" w:line="276" w:lineRule="auto"/>
        <w:jc w:val="center"/>
        <w:rPr>
          <w:rFonts w:eastAsia="Times New Roman" w:cs="Arial"/>
          <w:b/>
          <w:lang w:eastAsia="es-ES"/>
        </w:rPr>
      </w:pPr>
    </w:p>
    <w:p w14:paraId="4D692B22" w14:textId="77777777" w:rsidR="00DA5363" w:rsidRPr="00DA5363" w:rsidRDefault="00DA5363" w:rsidP="00DA5363">
      <w:pPr>
        <w:spacing w:after="120" w:line="276" w:lineRule="auto"/>
        <w:jc w:val="center"/>
        <w:rPr>
          <w:rFonts w:eastAsia="Times New Roman" w:cs="Arial"/>
          <w:b/>
          <w:lang w:eastAsia="es-ES"/>
        </w:rPr>
      </w:pPr>
      <w:r w:rsidRPr="00DA5363">
        <w:rPr>
          <w:rFonts w:eastAsia="Times New Roman" w:cs="Arial"/>
          <w:b/>
          <w:lang w:eastAsia="es-ES"/>
        </w:rPr>
        <w:t xml:space="preserve">PROYECTO DE DECRETO </w:t>
      </w:r>
    </w:p>
    <w:p w14:paraId="56A8A2CC" w14:textId="77777777" w:rsidR="00DA5363" w:rsidRPr="00DA5363" w:rsidRDefault="00DA5363" w:rsidP="00DA5363">
      <w:pPr>
        <w:spacing w:line="276" w:lineRule="auto"/>
        <w:rPr>
          <w:rFonts w:eastAsia="Times New Roman" w:cs="Arial"/>
          <w:b/>
          <w:lang w:eastAsia="es-ES"/>
        </w:rPr>
      </w:pPr>
    </w:p>
    <w:p w14:paraId="1E7A5815"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PRIMERO. </w:t>
      </w:r>
      <w:r w:rsidRPr="00DA5363">
        <w:rPr>
          <w:rFonts w:eastAsia="Times New Roman" w:cs="Arial"/>
          <w:lang w:eastAsia="es-ES"/>
        </w:rPr>
        <w:t>Se valida el acuerdo aprobado por el Ayuntamiento de Torreón, Coahuila de Zaragoza, para celebrar un contrato de comodato, por un plazo de 30 (treinta) años, de un bien inmueble con una superficie de 1,000.17 M2., ubicado en el Fraccionamiento “Rincón La Merced” de esa ciudad, a favor de la Asociación Religiosa denominada “Parroquia de San Martín de Porres en Torreón A.R.”</w:t>
      </w:r>
    </w:p>
    <w:p w14:paraId="5691EDA7" w14:textId="77777777" w:rsidR="00DA5363" w:rsidRPr="00DA5363" w:rsidRDefault="00DA5363" w:rsidP="00DA5363">
      <w:pPr>
        <w:spacing w:line="276" w:lineRule="auto"/>
        <w:rPr>
          <w:rFonts w:eastAsia="Times New Roman" w:cs="Arial"/>
          <w:lang w:eastAsia="es-ES"/>
        </w:rPr>
      </w:pPr>
    </w:p>
    <w:p w14:paraId="3756F935"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La superficie antes mencionada se identifica como fracción de la manzana 150 del área municipal ubicado en el Fraccionamiento “Rincón La Merced” de esta ciudad, con una superficie de 1,000.17 M2., y cuenta con las siguientes medidas y colindancias:</w:t>
      </w:r>
    </w:p>
    <w:p w14:paraId="1EA3426B" w14:textId="77777777" w:rsidR="00DA5363" w:rsidRPr="00DA5363" w:rsidRDefault="00DA5363" w:rsidP="00DA5363">
      <w:pPr>
        <w:spacing w:line="276" w:lineRule="auto"/>
        <w:rPr>
          <w:rFonts w:eastAsia="Times New Roman" w:cs="Arial"/>
          <w:lang w:eastAsia="es-ES"/>
        </w:rPr>
      </w:pPr>
    </w:p>
    <w:p w14:paraId="7837C661"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Noreste:</w:t>
      </w:r>
      <w:r w:rsidRPr="00DA5363">
        <w:rPr>
          <w:rFonts w:eastAsia="Times New Roman" w:cs="Arial"/>
          <w:lang w:eastAsia="es-ES"/>
        </w:rPr>
        <w:tab/>
      </w:r>
      <w:r w:rsidRPr="00DA5363">
        <w:rPr>
          <w:rFonts w:eastAsia="Times New Roman" w:cs="Arial"/>
          <w:lang w:eastAsia="es-ES"/>
        </w:rPr>
        <w:tab/>
        <w:t>mide 34.62 metros y colinda con fracción de terreno de la manzana 150.</w:t>
      </w:r>
    </w:p>
    <w:p w14:paraId="0EC26A55"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Suroeste:</w:t>
      </w:r>
      <w:r w:rsidRPr="00DA5363">
        <w:rPr>
          <w:rFonts w:eastAsia="Times New Roman" w:cs="Arial"/>
          <w:lang w:eastAsia="es-ES"/>
        </w:rPr>
        <w:tab/>
      </w:r>
      <w:r w:rsidRPr="00DA5363">
        <w:rPr>
          <w:rFonts w:eastAsia="Times New Roman" w:cs="Arial"/>
          <w:lang w:eastAsia="es-ES"/>
        </w:rPr>
        <w:tab/>
        <w:t>mide 34.62 metros y colinda con Av. Universidad.</w:t>
      </w:r>
    </w:p>
    <w:p w14:paraId="5375F25B"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Noroeste:</w:t>
      </w:r>
      <w:r w:rsidRPr="00DA5363">
        <w:rPr>
          <w:rFonts w:eastAsia="Times New Roman" w:cs="Arial"/>
          <w:lang w:eastAsia="es-ES"/>
        </w:rPr>
        <w:tab/>
      </w:r>
      <w:r w:rsidRPr="00DA5363">
        <w:rPr>
          <w:rFonts w:eastAsia="Times New Roman" w:cs="Arial"/>
          <w:lang w:eastAsia="es-ES"/>
        </w:rPr>
        <w:tab/>
        <w:t>mide 28.89 metros y colinda con Av. Villa del Torreón.</w:t>
      </w:r>
    </w:p>
    <w:p w14:paraId="6EDF5EBA"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Sureste:</w:t>
      </w:r>
      <w:r w:rsidRPr="00DA5363">
        <w:rPr>
          <w:rFonts w:eastAsia="Times New Roman" w:cs="Arial"/>
          <w:lang w:eastAsia="es-ES"/>
        </w:rPr>
        <w:tab/>
      </w:r>
      <w:r w:rsidRPr="00DA5363">
        <w:rPr>
          <w:rFonts w:eastAsia="Times New Roman" w:cs="Arial"/>
          <w:lang w:eastAsia="es-ES"/>
        </w:rPr>
        <w:tab/>
        <w:t>mide 28.89 metros y colinda con fracción de terreno de la manzana 150.</w:t>
      </w:r>
    </w:p>
    <w:p w14:paraId="0A420554" w14:textId="77777777" w:rsidR="00DA5363" w:rsidRPr="00DA5363" w:rsidRDefault="00DA5363" w:rsidP="00DA5363">
      <w:pPr>
        <w:spacing w:line="276" w:lineRule="auto"/>
        <w:ind w:left="1418" w:hanging="1418"/>
        <w:rPr>
          <w:rFonts w:eastAsia="Times New Roman" w:cs="Arial"/>
          <w:color w:val="FF0000"/>
          <w:lang w:eastAsia="es-ES"/>
        </w:rPr>
      </w:pPr>
    </w:p>
    <w:p w14:paraId="21D30F74"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Dicho inmueble se encuentra inscrito con una mayor extensión a favor del R. Ayuntamiento de Torreón, en las Oficinas del Registro Público de la ciudad de Torreón del Estado de Coahuila de Zaragoza, bajo el Folio Real N° 27086.</w:t>
      </w:r>
    </w:p>
    <w:p w14:paraId="3904A7DD" w14:textId="77777777" w:rsidR="00DA5363" w:rsidRPr="00DA5363" w:rsidRDefault="00DA5363" w:rsidP="00DA5363">
      <w:pPr>
        <w:spacing w:line="276" w:lineRule="auto"/>
        <w:jc w:val="center"/>
        <w:rPr>
          <w:rFonts w:eastAsia="Times New Roman" w:cs="Arial"/>
          <w:lang w:eastAsia="es-ES"/>
        </w:rPr>
      </w:pPr>
    </w:p>
    <w:p w14:paraId="02A89125"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SEGUNDO. </w:t>
      </w:r>
      <w:r w:rsidRPr="00DA5363">
        <w:rPr>
          <w:rFonts w:eastAsia="Times New Roman" w:cs="Arial"/>
          <w:lang w:eastAsia="es-ES"/>
        </w:rPr>
        <w:t>La autorización de esta operación es llevar a cabo el objetivo social de la Asociación con la construcción de una capilla. En caso de que a dicho inmueble se le dé un uso distinto a lo estipulado, por ese solo hecho automáticamente se dará por rescindido el contrato de comodato y el predio será reintegrado al Municipio.</w:t>
      </w:r>
    </w:p>
    <w:p w14:paraId="17D4F356" w14:textId="77777777" w:rsidR="00DA5363" w:rsidRPr="00DA5363" w:rsidRDefault="00DA5363" w:rsidP="00DA5363">
      <w:pPr>
        <w:spacing w:line="276" w:lineRule="auto"/>
        <w:rPr>
          <w:rFonts w:eastAsia="Times New Roman" w:cs="Arial"/>
          <w:lang w:eastAsia="es-ES"/>
        </w:rPr>
      </w:pPr>
    </w:p>
    <w:p w14:paraId="5F87FB3E"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TERCERO. </w:t>
      </w:r>
      <w:r w:rsidRPr="00DA5363">
        <w:rPr>
          <w:rFonts w:eastAsia="Times New Roman" w:cs="Arial"/>
          <w:lang w:eastAsia="es-ES"/>
        </w:rPr>
        <w:t xml:space="preserve">El Ayuntamiento del Municipio de Torreón, por conducto de su Presidente Municipal o de su Representante legal acreditado, deberá formalizar la operación que se autoriza y proceder a la celebración del contrato de comodato correspondiente. </w:t>
      </w:r>
    </w:p>
    <w:p w14:paraId="7EBE5190" w14:textId="77777777" w:rsidR="00DA5363" w:rsidRPr="00DA5363" w:rsidRDefault="00DA5363" w:rsidP="00DA5363">
      <w:pPr>
        <w:spacing w:line="276" w:lineRule="auto"/>
        <w:rPr>
          <w:rFonts w:eastAsia="Times New Roman" w:cs="Arial"/>
          <w:lang w:eastAsia="es-ES"/>
        </w:rPr>
      </w:pPr>
    </w:p>
    <w:p w14:paraId="664BEB8F"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CUARTO.  </w:t>
      </w:r>
      <w:r w:rsidRPr="00DA5363">
        <w:rPr>
          <w:rFonts w:eastAsia="Times New Roman" w:cs="Arial"/>
          <w:lang w:eastAsia="es-ES"/>
        </w:rPr>
        <w:t>En el supuesto de que no se formalice el contrato de comodato que se autoriza y la construcción de las instalaciones en un plazo no mayor a 18 meses, a partir de la celebración del contrato de comodato, se requerirá de una nueva autorización legislativa para ampliar el plazo, a fin de que se pueda continuar o concluir la formalización de la operación realizada con el contrato de comodato, del inmueble a que se refiere el artículo primero de este Decreto.</w:t>
      </w:r>
    </w:p>
    <w:p w14:paraId="0998BCAC" w14:textId="77777777" w:rsidR="00DA5363" w:rsidRPr="00DA5363" w:rsidRDefault="00DA5363" w:rsidP="00DA5363">
      <w:pPr>
        <w:spacing w:line="276" w:lineRule="auto"/>
        <w:rPr>
          <w:rFonts w:eastAsia="Times New Roman" w:cs="Arial"/>
          <w:lang w:eastAsia="es-ES"/>
        </w:rPr>
      </w:pPr>
    </w:p>
    <w:p w14:paraId="438ABF4B"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QUINTO. </w:t>
      </w:r>
      <w:r w:rsidRPr="00DA5363">
        <w:rPr>
          <w:rFonts w:eastAsia="Times New Roman" w:cs="Arial"/>
          <w:lang w:eastAsia="es-ES"/>
        </w:rPr>
        <w:t>Los gastos e impuestos que se ocasionen con motivo de la formalización del Contrato de Comodato, serán tramitados y cubiertos por el beneficiario.</w:t>
      </w:r>
    </w:p>
    <w:p w14:paraId="3CD96B8D" w14:textId="77777777" w:rsidR="00DA5363" w:rsidRPr="00DA5363" w:rsidRDefault="00DA5363" w:rsidP="00DA5363">
      <w:pPr>
        <w:spacing w:line="276" w:lineRule="auto"/>
        <w:rPr>
          <w:rFonts w:eastAsia="Times New Roman" w:cs="Arial"/>
          <w:lang w:eastAsia="es-ES"/>
        </w:rPr>
      </w:pPr>
    </w:p>
    <w:p w14:paraId="7BFFC8C0"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SEXTO. </w:t>
      </w:r>
      <w:r w:rsidRPr="00DA5363">
        <w:rPr>
          <w:rFonts w:eastAsia="Times New Roman" w:cs="Arial"/>
          <w:lang w:eastAsia="es-ES"/>
        </w:rPr>
        <w:t>El presente decreto deberá insertarse en el contrato correspondiente.</w:t>
      </w:r>
    </w:p>
    <w:p w14:paraId="1EC5675C" w14:textId="77777777" w:rsidR="00DA5363" w:rsidRPr="00DA5363" w:rsidRDefault="00DA5363" w:rsidP="00DA5363">
      <w:pPr>
        <w:keepNext/>
        <w:keepLines/>
        <w:spacing w:before="240" w:line="276" w:lineRule="auto"/>
        <w:outlineLvl w:val="0"/>
        <w:rPr>
          <w:rFonts w:eastAsia="Times New Roman" w:cs="Arial"/>
          <w:lang w:eastAsia="es-ES"/>
        </w:rPr>
      </w:pPr>
    </w:p>
    <w:p w14:paraId="161B06C5" w14:textId="77777777" w:rsidR="00DA5363" w:rsidRPr="00DA5363" w:rsidRDefault="00DA5363" w:rsidP="00DA5363">
      <w:pPr>
        <w:keepNext/>
        <w:keepLines/>
        <w:jc w:val="center"/>
        <w:outlineLvl w:val="0"/>
        <w:rPr>
          <w:rFonts w:eastAsia="Times New Roman" w:cs="Arial"/>
          <w:b/>
          <w:lang w:eastAsia="es-ES"/>
        </w:rPr>
      </w:pPr>
      <w:r w:rsidRPr="00DA5363">
        <w:rPr>
          <w:rFonts w:eastAsia="Times New Roman" w:cs="Arial"/>
          <w:b/>
          <w:lang w:eastAsia="es-ES"/>
        </w:rPr>
        <w:t>TRANSITORIOS</w:t>
      </w:r>
    </w:p>
    <w:p w14:paraId="25DF7EF2" w14:textId="77777777" w:rsidR="00DA5363" w:rsidRPr="00DA5363" w:rsidRDefault="00DA5363" w:rsidP="00DA5363">
      <w:pPr>
        <w:spacing w:line="276" w:lineRule="auto"/>
        <w:rPr>
          <w:rFonts w:eastAsia="Times New Roman" w:cs="Arial"/>
          <w:b/>
          <w:bCs/>
          <w:lang w:eastAsia="es-ES"/>
        </w:rPr>
      </w:pPr>
    </w:p>
    <w:p w14:paraId="0A15D96B"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PRIMERO. </w:t>
      </w:r>
      <w:r w:rsidRPr="00DA5363">
        <w:rPr>
          <w:rFonts w:eastAsia="Times New Roman" w:cs="Arial"/>
          <w:lang w:eastAsia="es-ES"/>
        </w:rPr>
        <w:t xml:space="preserve">El presente decreto entrará en vigor a partir del día siguiente de su publicación en el Periódico Oficial del Gobierno del Estado. </w:t>
      </w:r>
    </w:p>
    <w:p w14:paraId="034286A3" w14:textId="77777777" w:rsidR="00DA5363" w:rsidRPr="00DA5363" w:rsidRDefault="00DA5363" w:rsidP="00DA5363">
      <w:pPr>
        <w:spacing w:line="276" w:lineRule="auto"/>
        <w:rPr>
          <w:rFonts w:eastAsia="Times New Roman" w:cs="Arial"/>
          <w:lang w:eastAsia="es-ES"/>
        </w:rPr>
      </w:pPr>
    </w:p>
    <w:p w14:paraId="2A33C780"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SEGUNDO. </w:t>
      </w:r>
      <w:r w:rsidRPr="00DA5363">
        <w:rPr>
          <w:rFonts w:eastAsia="Times New Roman" w:cs="Arial"/>
          <w:lang w:eastAsia="es-ES"/>
        </w:rPr>
        <w:t>Publíquese en el Periódico Oficial del Gobierno del Estado.</w:t>
      </w:r>
    </w:p>
    <w:p w14:paraId="1F793A64" w14:textId="77777777" w:rsidR="00DA5363" w:rsidRPr="00DA5363" w:rsidRDefault="00DA5363" w:rsidP="00DA5363">
      <w:pPr>
        <w:keepNext/>
        <w:tabs>
          <w:tab w:val="left" w:pos="0"/>
        </w:tabs>
        <w:spacing w:line="276" w:lineRule="auto"/>
        <w:outlineLvl w:val="1"/>
        <w:rPr>
          <w:rFonts w:eastAsia="Times New Roman" w:cs="Arial"/>
          <w:bCs/>
          <w:lang w:eastAsia="es-ES"/>
        </w:rPr>
      </w:pPr>
    </w:p>
    <w:p w14:paraId="08C1E459" w14:textId="77777777" w:rsidR="00DA5363" w:rsidRPr="00DA5363" w:rsidRDefault="00DA5363" w:rsidP="00DA5363">
      <w:pPr>
        <w:keepNext/>
        <w:tabs>
          <w:tab w:val="left" w:pos="0"/>
        </w:tabs>
        <w:spacing w:line="276" w:lineRule="auto"/>
        <w:outlineLvl w:val="1"/>
        <w:rPr>
          <w:rFonts w:eastAsia="Times New Roman" w:cs="Arial"/>
          <w:bCs/>
          <w:lang w:eastAsia="es-ES"/>
        </w:rPr>
      </w:pPr>
      <w:r w:rsidRPr="00DA5363">
        <w:rPr>
          <w:rFonts w:eastAsia="Times New Roman" w:cs="Arial"/>
          <w:bCs/>
          <w:lang w:eastAsia="es-ES"/>
        </w:rPr>
        <w:t>Congreso del Estado de Coahuila, en la ciudad de Saltillo, Coahuila de Zaragoza, a 19 de julio de 2021.</w:t>
      </w:r>
    </w:p>
    <w:p w14:paraId="1161F1E4" w14:textId="77777777" w:rsidR="00DA5363" w:rsidRPr="00DA5363" w:rsidRDefault="00DA5363" w:rsidP="00DA5363">
      <w:pPr>
        <w:rPr>
          <w:rFonts w:eastAsia="Times New Roman" w:cs="Times New Roman"/>
          <w:sz w:val="20"/>
          <w:szCs w:val="20"/>
          <w:lang w:eastAsia="es-ES"/>
        </w:rPr>
      </w:pPr>
    </w:p>
    <w:p w14:paraId="75897D35" w14:textId="77777777" w:rsidR="00DA5363" w:rsidRPr="00DA5363" w:rsidRDefault="00DA5363" w:rsidP="00DA5363">
      <w:pPr>
        <w:spacing w:after="120" w:line="276" w:lineRule="auto"/>
        <w:jc w:val="center"/>
        <w:rPr>
          <w:rFonts w:eastAsia="Times New Roman" w:cs="Arial"/>
          <w:b/>
          <w:bCs/>
          <w:lang w:eastAsia="es-ES"/>
        </w:rPr>
      </w:pPr>
      <w:r w:rsidRPr="00DA5363">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5363" w:rsidRPr="00DA5363" w14:paraId="2B3D0475" w14:textId="77777777" w:rsidTr="00B220F1">
        <w:tc>
          <w:tcPr>
            <w:tcW w:w="2500" w:type="pct"/>
            <w:vAlign w:val="center"/>
          </w:tcPr>
          <w:p w14:paraId="3695621A" w14:textId="77777777" w:rsidR="00DA5363" w:rsidRPr="00DA5363" w:rsidRDefault="00DA5363" w:rsidP="00DA5363">
            <w:pPr>
              <w:jc w:val="center"/>
              <w:rPr>
                <w:rFonts w:eastAsia="Times New Roman" w:cs="Arial"/>
                <w:b/>
                <w:sz w:val="18"/>
                <w:szCs w:val="18"/>
                <w:lang w:eastAsia="es-ES"/>
              </w:rPr>
            </w:pPr>
            <w:r w:rsidRPr="00DA5363">
              <w:rPr>
                <w:rFonts w:eastAsia="Times New Roman" w:cs="Arial"/>
                <w:b/>
                <w:sz w:val="18"/>
                <w:szCs w:val="18"/>
                <w:lang w:eastAsia="es-ES"/>
              </w:rPr>
              <w:t>NOMBRE Y FIRMA</w:t>
            </w:r>
          </w:p>
        </w:tc>
        <w:tc>
          <w:tcPr>
            <w:tcW w:w="2500" w:type="pct"/>
            <w:vAlign w:val="center"/>
          </w:tcPr>
          <w:p w14:paraId="1BE13F10" w14:textId="77777777" w:rsidR="00DA5363" w:rsidRPr="00DA5363" w:rsidRDefault="00DA5363" w:rsidP="00DA5363">
            <w:pPr>
              <w:jc w:val="center"/>
              <w:rPr>
                <w:rFonts w:eastAsia="Times New Roman" w:cs="Arial"/>
                <w:b/>
                <w:sz w:val="16"/>
                <w:szCs w:val="16"/>
                <w:lang w:eastAsia="es-ES"/>
              </w:rPr>
            </w:pPr>
            <w:r w:rsidRPr="00DA5363">
              <w:rPr>
                <w:rFonts w:eastAsia="Times New Roman" w:cs="Arial"/>
                <w:b/>
                <w:sz w:val="16"/>
                <w:szCs w:val="16"/>
                <w:lang w:eastAsia="es-ES"/>
              </w:rPr>
              <w:t xml:space="preserve">VOTO </w:t>
            </w:r>
          </w:p>
        </w:tc>
      </w:tr>
      <w:tr w:rsidR="00DA5363" w:rsidRPr="00DA5363" w14:paraId="20FF8670" w14:textId="77777777" w:rsidTr="00B220F1">
        <w:tc>
          <w:tcPr>
            <w:tcW w:w="2500" w:type="pct"/>
            <w:vAlign w:val="center"/>
          </w:tcPr>
          <w:p w14:paraId="5EE0C675" w14:textId="77777777" w:rsidR="00DA5363" w:rsidRPr="00DA5363" w:rsidRDefault="00DA5363" w:rsidP="00DA5363">
            <w:pPr>
              <w:jc w:val="center"/>
              <w:rPr>
                <w:rFonts w:eastAsia="Times New Roman" w:cs="Arial"/>
                <w:sz w:val="18"/>
                <w:szCs w:val="18"/>
                <w:lang w:eastAsia="es-ES"/>
              </w:rPr>
            </w:pPr>
          </w:p>
          <w:p w14:paraId="702A5B0E" w14:textId="77777777" w:rsidR="00DA5363" w:rsidRPr="00DA5363" w:rsidRDefault="00DA5363" w:rsidP="00DA5363">
            <w:pPr>
              <w:jc w:val="center"/>
              <w:rPr>
                <w:rFonts w:eastAsia="Times New Roman" w:cs="Arial"/>
                <w:sz w:val="18"/>
                <w:szCs w:val="18"/>
                <w:lang w:eastAsia="es-ES"/>
              </w:rPr>
            </w:pPr>
          </w:p>
          <w:p w14:paraId="23F41F26" w14:textId="77777777" w:rsidR="00DA5363" w:rsidRPr="00DA5363" w:rsidRDefault="00DA5363" w:rsidP="00DA5363">
            <w:pPr>
              <w:jc w:val="center"/>
              <w:rPr>
                <w:rFonts w:eastAsia="Times New Roman" w:cs="Arial"/>
                <w:sz w:val="18"/>
                <w:szCs w:val="18"/>
                <w:lang w:eastAsia="es-ES"/>
              </w:rPr>
            </w:pPr>
          </w:p>
          <w:p w14:paraId="675BC068" w14:textId="77777777" w:rsidR="00DA5363" w:rsidRPr="00DA5363" w:rsidRDefault="00DA5363" w:rsidP="00DA5363">
            <w:pPr>
              <w:jc w:val="center"/>
              <w:rPr>
                <w:rFonts w:eastAsia="Times New Roman" w:cs="Arial"/>
                <w:sz w:val="18"/>
                <w:szCs w:val="18"/>
                <w:lang w:eastAsia="es-ES"/>
              </w:rPr>
            </w:pPr>
          </w:p>
          <w:p w14:paraId="45F13A2F" w14:textId="77777777" w:rsidR="00DA5363" w:rsidRPr="00DA5363" w:rsidRDefault="00DA5363" w:rsidP="00DA5363">
            <w:pPr>
              <w:jc w:val="center"/>
              <w:rPr>
                <w:rFonts w:eastAsia="Times New Roman" w:cs="Arial"/>
                <w:sz w:val="18"/>
                <w:szCs w:val="18"/>
                <w:lang w:eastAsia="es-ES"/>
              </w:rPr>
            </w:pPr>
          </w:p>
          <w:p w14:paraId="52520633"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Jesús María Montemayor Garza.</w:t>
            </w:r>
          </w:p>
          <w:p w14:paraId="2FC4A64C"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Coordinador</w:t>
            </w:r>
          </w:p>
          <w:p w14:paraId="262C8E4C"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65BC78A"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681CDA3" w14:textId="77777777" w:rsidTr="00B220F1">
              <w:tc>
                <w:tcPr>
                  <w:tcW w:w="1440" w:type="dxa"/>
                </w:tcPr>
                <w:p w14:paraId="5A02A903" w14:textId="77777777" w:rsidR="00DA5363" w:rsidRPr="00DA5363" w:rsidRDefault="00DA5363" w:rsidP="00DA5363">
                  <w:pPr>
                    <w:jc w:val="center"/>
                    <w:rPr>
                      <w:rFonts w:eastAsia="Times New Roman" w:cs="Arial"/>
                      <w:sz w:val="16"/>
                      <w:szCs w:val="16"/>
                      <w:lang w:eastAsia="es-ES"/>
                    </w:rPr>
                  </w:pPr>
                </w:p>
                <w:p w14:paraId="331AB48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228D649C" w14:textId="77777777" w:rsidR="00DA5363" w:rsidRPr="00DA5363" w:rsidRDefault="00DA5363" w:rsidP="00DA5363">
                  <w:pPr>
                    <w:jc w:val="center"/>
                    <w:rPr>
                      <w:rFonts w:eastAsia="Times New Roman" w:cs="Arial"/>
                      <w:sz w:val="16"/>
                      <w:szCs w:val="16"/>
                      <w:lang w:eastAsia="es-ES"/>
                    </w:rPr>
                  </w:pPr>
                </w:p>
              </w:tc>
              <w:tc>
                <w:tcPr>
                  <w:tcW w:w="1741" w:type="dxa"/>
                </w:tcPr>
                <w:p w14:paraId="255970EB" w14:textId="77777777" w:rsidR="00DA5363" w:rsidRPr="00DA5363" w:rsidRDefault="00DA5363" w:rsidP="00DA5363">
                  <w:pPr>
                    <w:jc w:val="center"/>
                    <w:rPr>
                      <w:rFonts w:eastAsia="Times New Roman" w:cs="Arial"/>
                      <w:sz w:val="16"/>
                      <w:szCs w:val="16"/>
                      <w:lang w:eastAsia="es-ES"/>
                    </w:rPr>
                  </w:pPr>
                </w:p>
                <w:p w14:paraId="734D9C5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373C5EC" w14:textId="77777777" w:rsidR="00DA5363" w:rsidRPr="00DA5363" w:rsidRDefault="00DA5363" w:rsidP="00DA5363">
                  <w:pPr>
                    <w:jc w:val="center"/>
                    <w:rPr>
                      <w:rFonts w:eastAsia="Times New Roman" w:cs="Arial"/>
                      <w:sz w:val="16"/>
                      <w:szCs w:val="16"/>
                      <w:lang w:eastAsia="es-ES"/>
                    </w:rPr>
                  </w:pPr>
                </w:p>
                <w:p w14:paraId="0B7C9C3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7CBAB004" w14:textId="77777777" w:rsidR="00DA5363" w:rsidRPr="00DA5363" w:rsidRDefault="00DA5363" w:rsidP="00DA5363">
            <w:pPr>
              <w:jc w:val="center"/>
              <w:rPr>
                <w:rFonts w:eastAsia="Times New Roman" w:cs="Arial"/>
                <w:sz w:val="16"/>
                <w:szCs w:val="16"/>
                <w:lang w:eastAsia="es-ES"/>
              </w:rPr>
            </w:pPr>
          </w:p>
        </w:tc>
      </w:tr>
      <w:tr w:rsidR="00DA5363" w:rsidRPr="00DA5363" w14:paraId="2DC36536" w14:textId="77777777" w:rsidTr="00B220F1">
        <w:trPr>
          <w:trHeight w:val="1075"/>
        </w:trPr>
        <w:tc>
          <w:tcPr>
            <w:tcW w:w="2500" w:type="pct"/>
            <w:vAlign w:val="center"/>
          </w:tcPr>
          <w:p w14:paraId="05D52945" w14:textId="77777777" w:rsidR="00DA5363" w:rsidRPr="00DA5363" w:rsidRDefault="00DA5363" w:rsidP="00DA5363">
            <w:pPr>
              <w:jc w:val="center"/>
              <w:rPr>
                <w:rFonts w:eastAsia="Times New Roman" w:cs="Arial"/>
                <w:sz w:val="18"/>
                <w:szCs w:val="18"/>
                <w:lang w:eastAsia="es-ES"/>
              </w:rPr>
            </w:pPr>
          </w:p>
          <w:p w14:paraId="5D9CE07B" w14:textId="77777777" w:rsidR="00DA5363" w:rsidRPr="00DA5363" w:rsidRDefault="00DA5363" w:rsidP="00DA5363">
            <w:pPr>
              <w:jc w:val="center"/>
              <w:rPr>
                <w:rFonts w:eastAsia="Times New Roman" w:cs="Arial"/>
                <w:sz w:val="18"/>
                <w:szCs w:val="18"/>
                <w:lang w:eastAsia="es-ES"/>
              </w:rPr>
            </w:pPr>
          </w:p>
          <w:p w14:paraId="665CB329" w14:textId="77777777" w:rsidR="00DA5363" w:rsidRPr="00DA5363" w:rsidRDefault="00DA5363" w:rsidP="00DA5363">
            <w:pPr>
              <w:jc w:val="center"/>
              <w:rPr>
                <w:rFonts w:eastAsia="Times New Roman" w:cs="Arial"/>
                <w:sz w:val="18"/>
                <w:szCs w:val="18"/>
                <w:lang w:eastAsia="es-ES"/>
              </w:rPr>
            </w:pPr>
          </w:p>
          <w:p w14:paraId="0D521BFE" w14:textId="77777777" w:rsidR="00DA5363" w:rsidRPr="00DA5363" w:rsidRDefault="00DA5363" w:rsidP="00DA5363">
            <w:pPr>
              <w:jc w:val="center"/>
              <w:rPr>
                <w:rFonts w:eastAsia="Times New Roman" w:cs="Arial"/>
                <w:sz w:val="18"/>
                <w:szCs w:val="18"/>
                <w:lang w:eastAsia="es-ES"/>
              </w:rPr>
            </w:pPr>
          </w:p>
          <w:p w14:paraId="22088890" w14:textId="77777777" w:rsidR="00DA5363" w:rsidRPr="00DA5363" w:rsidRDefault="00DA5363" w:rsidP="00DA5363">
            <w:pPr>
              <w:jc w:val="center"/>
              <w:rPr>
                <w:rFonts w:eastAsia="Times New Roman" w:cs="Arial"/>
                <w:sz w:val="18"/>
                <w:szCs w:val="18"/>
                <w:lang w:eastAsia="es-ES"/>
              </w:rPr>
            </w:pPr>
          </w:p>
          <w:p w14:paraId="3C6BB303"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Jorge Antonio Abdala Serna</w:t>
            </w:r>
          </w:p>
          <w:p w14:paraId="0ABF447F"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Secretario</w:t>
            </w:r>
          </w:p>
          <w:p w14:paraId="66B37DC6"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0EECF345"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DC8E20F" w14:textId="77777777" w:rsidTr="00B220F1">
              <w:tc>
                <w:tcPr>
                  <w:tcW w:w="1440" w:type="dxa"/>
                </w:tcPr>
                <w:p w14:paraId="333D457B" w14:textId="77777777" w:rsidR="00DA5363" w:rsidRPr="00DA5363" w:rsidRDefault="00DA5363" w:rsidP="00DA5363">
                  <w:pPr>
                    <w:jc w:val="center"/>
                    <w:rPr>
                      <w:rFonts w:eastAsia="Times New Roman" w:cs="Arial"/>
                      <w:sz w:val="16"/>
                      <w:szCs w:val="16"/>
                      <w:lang w:eastAsia="es-ES"/>
                    </w:rPr>
                  </w:pPr>
                </w:p>
                <w:p w14:paraId="509F47F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0999999E" w14:textId="77777777" w:rsidR="00DA5363" w:rsidRPr="00DA5363" w:rsidRDefault="00DA5363" w:rsidP="00DA5363">
                  <w:pPr>
                    <w:jc w:val="center"/>
                    <w:rPr>
                      <w:rFonts w:eastAsia="Times New Roman" w:cs="Arial"/>
                      <w:sz w:val="16"/>
                      <w:szCs w:val="16"/>
                      <w:lang w:eastAsia="es-ES"/>
                    </w:rPr>
                  </w:pPr>
                </w:p>
              </w:tc>
              <w:tc>
                <w:tcPr>
                  <w:tcW w:w="1741" w:type="dxa"/>
                </w:tcPr>
                <w:p w14:paraId="64A6FAAB" w14:textId="77777777" w:rsidR="00DA5363" w:rsidRPr="00DA5363" w:rsidRDefault="00DA5363" w:rsidP="00DA5363">
                  <w:pPr>
                    <w:jc w:val="center"/>
                    <w:rPr>
                      <w:rFonts w:eastAsia="Times New Roman" w:cs="Arial"/>
                      <w:sz w:val="16"/>
                      <w:szCs w:val="16"/>
                      <w:lang w:eastAsia="es-ES"/>
                    </w:rPr>
                  </w:pPr>
                </w:p>
                <w:p w14:paraId="74EB5BC4"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42C72C1" w14:textId="77777777" w:rsidR="00DA5363" w:rsidRPr="00DA5363" w:rsidRDefault="00DA5363" w:rsidP="00DA5363">
                  <w:pPr>
                    <w:jc w:val="center"/>
                    <w:rPr>
                      <w:rFonts w:eastAsia="Times New Roman" w:cs="Arial"/>
                      <w:sz w:val="16"/>
                      <w:szCs w:val="16"/>
                      <w:lang w:eastAsia="es-ES"/>
                    </w:rPr>
                  </w:pPr>
                </w:p>
                <w:p w14:paraId="383B160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2E953949" w14:textId="77777777" w:rsidR="00DA5363" w:rsidRPr="00DA5363" w:rsidRDefault="00DA5363" w:rsidP="00DA5363">
            <w:pPr>
              <w:jc w:val="center"/>
              <w:rPr>
                <w:rFonts w:eastAsia="Times New Roman" w:cs="Arial"/>
                <w:sz w:val="16"/>
                <w:szCs w:val="16"/>
                <w:lang w:eastAsia="es-ES"/>
              </w:rPr>
            </w:pPr>
          </w:p>
        </w:tc>
      </w:tr>
      <w:tr w:rsidR="00DA5363" w:rsidRPr="00DA5363" w14:paraId="101C86F6" w14:textId="77777777" w:rsidTr="00B220F1">
        <w:tc>
          <w:tcPr>
            <w:tcW w:w="2500" w:type="pct"/>
            <w:vAlign w:val="center"/>
          </w:tcPr>
          <w:p w14:paraId="3C0E8B3B" w14:textId="77777777" w:rsidR="00DA5363" w:rsidRPr="00DA5363" w:rsidRDefault="00DA5363" w:rsidP="00DA5363">
            <w:pPr>
              <w:jc w:val="center"/>
              <w:rPr>
                <w:rFonts w:eastAsia="Times New Roman" w:cs="Arial"/>
                <w:sz w:val="18"/>
                <w:szCs w:val="18"/>
                <w:lang w:eastAsia="es-ES"/>
              </w:rPr>
            </w:pPr>
          </w:p>
          <w:p w14:paraId="15001C45" w14:textId="77777777" w:rsidR="00DA5363" w:rsidRPr="00DA5363" w:rsidRDefault="00DA5363" w:rsidP="00DA5363">
            <w:pPr>
              <w:jc w:val="center"/>
              <w:rPr>
                <w:rFonts w:eastAsia="Times New Roman" w:cs="Arial"/>
                <w:sz w:val="18"/>
                <w:szCs w:val="18"/>
                <w:lang w:eastAsia="es-ES"/>
              </w:rPr>
            </w:pPr>
          </w:p>
          <w:p w14:paraId="404941A2" w14:textId="77777777" w:rsidR="00DA5363" w:rsidRPr="00DA5363" w:rsidRDefault="00DA5363" w:rsidP="00DA5363">
            <w:pPr>
              <w:jc w:val="center"/>
              <w:rPr>
                <w:rFonts w:eastAsia="Times New Roman" w:cs="Arial"/>
                <w:sz w:val="18"/>
                <w:szCs w:val="18"/>
                <w:lang w:eastAsia="es-ES"/>
              </w:rPr>
            </w:pPr>
          </w:p>
          <w:p w14:paraId="5567B107" w14:textId="77777777" w:rsidR="00DA5363" w:rsidRPr="00DA5363" w:rsidRDefault="00DA5363" w:rsidP="00DA5363">
            <w:pPr>
              <w:jc w:val="center"/>
              <w:rPr>
                <w:rFonts w:eastAsia="Times New Roman" w:cs="Arial"/>
                <w:sz w:val="18"/>
                <w:szCs w:val="18"/>
                <w:lang w:eastAsia="es-ES"/>
              </w:rPr>
            </w:pPr>
          </w:p>
          <w:p w14:paraId="05FF36D5" w14:textId="77777777" w:rsidR="00DA5363" w:rsidRPr="00DA5363" w:rsidRDefault="00DA5363" w:rsidP="00DA5363">
            <w:pPr>
              <w:jc w:val="center"/>
              <w:rPr>
                <w:rFonts w:eastAsia="Times New Roman" w:cs="Arial"/>
                <w:sz w:val="18"/>
                <w:szCs w:val="18"/>
                <w:lang w:eastAsia="es-ES"/>
              </w:rPr>
            </w:pPr>
          </w:p>
          <w:p w14:paraId="2AE74253"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Martha Loera Arámbula</w:t>
            </w:r>
          </w:p>
          <w:p w14:paraId="04E845CB"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DCA35D7"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0F5C7F8C" w14:textId="77777777" w:rsidTr="00B220F1">
              <w:tc>
                <w:tcPr>
                  <w:tcW w:w="1440" w:type="dxa"/>
                </w:tcPr>
                <w:p w14:paraId="318062AE" w14:textId="77777777" w:rsidR="00DA5363" w:rsidRPr="00DA5363" w:rsidRDefault="00DA5363" w:rsidP="00DA5363">
                  <w:pPr>
                    <w:jc w:val="center"/>
                    <w:rPr>
                      <w:rFonts w:eastAsia="Times New Roman" w:cs="Arial"/>
                      <w:sz w:val="16"/>
                      <w:szCs w:val="16"/>
                      <w:lang w:eastAsia="es-ES"/>
                    </w:rPr>
                  </w:pPr>
                </w:p>
                <w:p w14:paraId="2556846E"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032333ED" w14:textId="77777777" w:rsidR="00DA5363" w:rsidRPr="00DA5363" w:rsidRDefault="00DA5363" w:rsidP="00DA5363">
                  <w:pPr>
                    <w:jc w:val="center"/>
                    <w:rPr>
                      <w:rFonts w:eastAsia="Times New Roman" w:cs="Arial"/>
                      <w:sz w:val="16"/>
                      <w:szCs w:val="16"/>
                      <w:lang w:eastAsia="es-ES"/>
                    </w:rPr>
                  </w:pPr>
                </w:p>
              </w:tc>
              <w:tc>
                <w:tcPr>
                  <w:tcW w:w="1741" w:type="dxa"/>
                </w:tcPr>
                <w:p w14:paraId="788BB4E8" w14:textId="77777777" w:rsidR="00DA5363" w:rsidRPr="00DA5363" w:rsidRDefault="00DA5363" w:rsidP="00DA5363">
                  <w:pPr>
                    <w:jc w:val="center"/>
                    <w:rPr>
                      <w:rFonts w:eastAsia="Times New Roman" w:cs="Arial"/>
                      <w:sz w:val="16"/>
                      <w:szCs w:val="16"/>
                      <w:lang w:eastAsia="es-ES"/>
                    </w:rPr>
                  </w:pPr>
                </w:p>
                <w:p w14:paraId="22A80FC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24717067" w14:textId="77777777" w:rsidR="00DA5363" w:rsidRPr="00DA5363" w:rsidRDefault="00DA5363" w:rsidP="00DA5363">
                  <w:pPr>
                    <w:jc w:val="center"/>
                    <w:rPr>
                      <w:rFonts w:eastAsia="Times New Roman" w:cs="Arial"/>
                      <w:sz w:val="16"/>
                      <w:szCs w:val="16"/>
                      <w:lang w:eastAsia="es-ES"/>
                    </w:rPr>
                  </w:pPr>
                </w:p>
                <w:p w14:paraId="2EF1DA9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6A95CE69" w14:textId="77777777" w:rsidR="00DA5363" w:rsidRPr="00DA5363" w:rsidRDefault="00DA5363" w:rsidP="00DA5363">
            <w:pPr>
              <w:jc w:val="center"/>
              <w:rPr>
                <w:rFonts w:eastAsia="Times New Roman" w:cs="Arial"/>
                <w:sz w:val="16"/>
                <w:szCs w:val="16"/>
                <w:lang w:eastAsia="es-ES"/>
              </w:rPr>
            </w:pPr>
          </w:p>
        </w:tc>
      </w:tr>
      <w:tr w:rsidR="00DA5363" w:rsidRPr="00DA5363" w14:paraId="3319133D" w14:textId="77777777" w:rsidTr="00B220F1">
        <w:tc>
          <w:tcPr>
            <w:tcW w:w="2500" w:type="pct"/>
            <w:vAlign w:val="center"/>
          </w:tcPr>
          <w:p w14:paraId="317245AA" w14:textId="77777777" w:rsidR="00DA5363" w:rsidRPr="00DA5363" w:rsidRDefault="00DA5363" w:rsidP="00DA5363">
            <w:pPr>
              <w:jc w:val="center"/>
              <w:rPr>
                <w:rFonts w:eastAsia="Times New Roman" w:cs="Arial"/>
                <w:sz w:val="18"/>
                <w:szCs w:val="18"/>
                <w:lang w:eastAsia="es-ES"/>
              </w:rPr>
            </w:pPr>
          </w:p>
          <w:p w14:paraId="07E74A60" w14:textId="77777777" w:rsidR="00DA5363" w:rsidRPr="00DA5363" w:rsidRDefault="00DA5363" w:rsidP="00DA5363">
            <w:pPr>
              <w:jc w:val="center"/>
              <w:rPr>
                <w:rFonts w:eastAsia="Times New Roman" w:cs="Arial"/>
                <w:sz w:val="18"/>
                <w:szCs w:val="18"/>
                <w:lang w:eastAsia="es-ES"/>
              </w:rPr>
            </w:pPr>
          </w:p>
          <w:p w14:paraId="580F139E" w14:textId="77777777" w:rsidR="00DA5363" w:rsidRPr="00DA5363" w:rsidRDefault="00DA5363" w:rsidP="00DA5363">
            <w:pPr>
              <w:jc w:val="center"/>
              <w:rPr>
                <w:rFonts w:eastAsia="Times New Roman" w:cs="Arial"/>
                <w:sz w:val="18"/>
                <w:szCs w:val="18"/>
                <w:lang w:eastAsia="es-ES"/>
              </w:rPr>
            </w:pPr>
          </w:p>
          <w:p w14:paraId="55708B75" w14:textId="77777777" w:rsidR="00DA5363" w:rsidRPr="00DA5363" w:rsidRDefault="00DA5363" w:rsidP="00DA5363">
            <w:pPr>
              <w:jc w:val="center"/>
              <w:rPr>
                <w:rFonts w:eastAsia="Times New Roman" w:cs="Arial"/>
                <w:sz w:val="18"/>
                <w:szCs w:val="18"/>
                <w:lang w:eastAsia="es-ES"/>
              </w:rPr>
            </w:pPr>
          </w:p>
          <w:p w14:paraId="59A2F965"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Olivia Martínez Leyva</w:t>
            </w:r>
          </w:p>
          <w:p w14:paraId="5C467520"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60839E0"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7FADAE8" w14:textId="77777777" w:rsidTr="00B220F1">
              <w:tc>
                <w:tcPr>
                  <w:tcW w:w="1440" w:type="dxa"/>
                </w:tcPr>
                <w:p w14:paraId="54A0F368" w14:textId="77777777" w:rsidR="00DA5363" w:rsidRPr="00DA5363" w:rsidRDefault="00DA5363" w:rsidP="00DA5363">
                  <w:pPr>
                    <w:jc w:val="center"/>
                    <w:rPr>
                      <w:rFonts w:eastAsia="Times New Roman" w:cs="Arial"/>
                      <w:sz w:val="16"/>
                      <w:szCs w:val="16"/>
                      <w:lang w:eastAsia="es-ES"/>
                    </w:rPr>
                  </w:pPr>
                </w:p>
                <w:p w14:paraId="3DA6BCF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40AD1871" w14:textId="77777777" w:rsidR="00DA5363" w:rsidRPr="00DA5363" w:rsidRDefault="00DA5363" w:rsidP="00DA5363">
                  <w:pPr>
                    <w:jc w:val="center"/>
                    <w:rPr>
                      <w:rFonts w:eastAsia="Times New Roman" w:cs="Arial"/>
                      <w:sz w:val="16"/>
                      <w:szCs w:val="16"/>
                      <w:lang w:eastAsia="es-ES"/>
                    </w:rPr>
                  </w:pPr>
                </w:p>
              </w:tc>
              <w:tc>
                <w:tcPr>
                  <w:tcW w:w="1741" w:type="dxa"/>
                </w:tcPr>
                <w:p w14:paraId="4B8F7B6B" w14:textId="77777777" w:rsidR="00DA5363" w:rsidRPr="00DA5363" w:rsidRDefault="00DA5363" w:rsidP="00DA5363">
                  <w:pPr>
                    <w:jc w:val="center"/>
                    <w:rPr>
                      <w:rFonts w:eastAsia="Times New Roman" w:cs="Arial"/>
                      <w:sz w:val="16"/>
                      <w:szCs w:val="16"/>
                      <w:lang w:eastAsia="es-ES"/>
                    </w:rPr>
                  </w:pPr>
                </w:p>
                <w:p w14:paraId="5A7EA5F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47B0E1DF" w14:textId="77777777" w:rsidR="00DA5363" w:rsidRPr="00DA5363" w:rsidRDefault="00DA5363" w:rsidP="00DA5363">
                  <w:pPr>
                    <w:jc w:val="center"/>
                    <w:rPr>
                      <w:rFonts w:eastAsia="Times New Roman" w:cs="Arial"/>
                      <w:sz w:val="16"/>
                      <w:szCs w:val="16"/>
                      <w:lang w:eastAsia="es-ES"/>
                    </w:rPr>
                  </w:pPr>
                </w:p>
                <w:p w14:paraId="67D60140"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0DACA3EA" w14:textId="77777777" w:rsidR="00DA5363" w:rsidRPr="00DA5363" w:rsidRDefault="00DA5363" w:rsidP="00DA5363">
            <w:pPr>
              <w:jc w:val="center"/>
              <w:rPr>
                <w:rFonts w:eastAsia="Times New Roman" w:cs="Arial"/>
                <w:sz w:val="16"/>
                <w:szCs w:val="16"/>
                <w:lang w:eastAsia="es-ES"/>
              </w:rPr>
            </w:pPr>
          </w:p>
        </w:tc>
      </w:tr>
      <w:tr w:rsidR="00DA5363" w:rsidRPr="00DA5363" w14:paraId="79F59B26" w14:textId="77777777" w:rsidTr="00B220F1">
        <w:tc>
          <w:tcPr>
            <w:tcW w:w="2500" w:type="pct"/>
            <w:vAlign w:val="center"/>
          </w:tcPr>
          <w:p w14:paraId="6403CCB8" w14:textId="77777777" w:rsidR="00DA5363" w:rsidRPr="00DA5363" w:rsidRDefault="00DA5363" w:rsidP="00DA5363">
            <w:pPr>
              <w:jc w:val="center"/>
              <w:rPr>
                <w:rFonts w:eastAsia="Times New Roman" w:cs="Arial"/>
                <w:sz w:val="18"/>
                <w:szCs w:val="18"/>
                <w:lang w:eastAsia="es-ES"/>
              </w:rPr>
            </w:pPr>
          </w:p>
          <w:p w14:paraId="00D1AC94" w14:textId="77777777" w:rsidR="00DA5363" w:rsidRPr="00DA5363" w:rsidRDefault="00DA5363" w:rsidP="00DA5363">
            <w:pPr>
              <w:jc w:val="center"/>
              <w:rPr>
                <w:rFonts w:eastAsia="Times New Roman" w:cs="Arial"/>
                <w:sz w:val="18"/>
                <w:szCs w:val="18"/>
                <w:lang w:eastAsia="es-ES"/>
              </w:rPr>
            </w:pPr>
          </w:p>
          <w:p w14:paraId="1514BBA6" w14:textId="77777777" w:rsidR="00DA5363" w:rsidRPr="00DA5363" w:rsidRDefault="00DA5363" w:rsidP="00DA5363">
            <w:pPr>
              <w:jc w:val="center"/>
              <w:rPr>
                <w:rFonts w:eastAsia="Times New Roman" w:cs="Arial"/>
                <w:sz w:val="18"/>
                <w:szCs w:val="18"/>
                <w:lang w:eastAsia="es-ES"/>
              </w:rPr>
            </w:pPr>
          </w:p>
          <w:p w14:paraId="576F8481" w14:textId="77777777" w:rsidR="00DA5363" w:rsidRPr="00DA5363" w:rsidRDefault="00DA5363" w:rsidP="00DA5363">
            <w:pPr>
              <w:jc w:val="center"/>
              <w:rPr>
                <w:rFonts w:eastAsia="Times New Roman" w:cs="Arial"/>
                <w:sz w:val="18"/>
                <w:szCs w:val="18"/>
                <w:lang w:eastAsia="es-ES"/>
              </w:rPr>
            </w:pPr>
          </w:p>
          <w:p w14:paraId="6C3B215A"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Luz Natalia Virgil Orona</w:t>
            </w:r>
          </w:p>
          <w:p w14:paraId="337B6764"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203A3E2C"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307F6376" w14:textId="77777777" w:rsidTr="00B220F1">
              <w:tc>
                <w:tcPr>
                  <w:tcW w:w="1440" w:type="dxa"/>
                </w:tcPr>
                <w:p w14:paraId="756FE577" w14:textId="77777777" w:rsidR="00DA5363" w:rsidRPr="00DA5363" w:rsidRDefault="00DA5363" w:rsidP="00DA5363">
                  <w:pPr>
                    <w:jc w:val="center"/>
                    <w:rPr>
                      <w:rFonts w:eastAsia="Times New Roman" w:cs="Arial"/>
                      <w:sz w:val="16"/>
                      <w:szCs w:val="16"/>
                      <w:lang w:eastAsia="es-ES"/>
                    </w:rPr>
                  </w:pPr>
                </w:p>
                <w:p w14:paraId="60C2EB02"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30BE9168" w14:textId="77777777" w:rsidR="00DA5363" w:rsidRPr="00DA5363" w:rsidRDefault="00DA5363" w:rsidP="00DA5363">
                  <w:pPr>
                    <w:jc w:val="center"/>
                    <w:rPr>
                      <w:rFonts w:eastAsia="Times New Roman" w:cs="Arial"/>
                      <w:sz w:val="16"/>
                      <w:szCs w:val="16"/>
                      <w:lang w:eastAsia="es-ES"/>
                    </w:rPr>
                  </w:pPr>
                </w:p>
              </w:tc>
              <w:tc>
                <w:tcPr>
                  <w:tcW w:w="1741" w:type="dxa"/>
                </w:tcPr>
                <w:p w14:paraId="19DD08EB" w14:textId="77777777" w:rsidR="00DA5363" w:rsidRPr="00DA5363" w:rsidRDefault="00DA5363" w:rsidP="00DA5363">
                  <w:pPr>
                    <w:jc w:val="center"/>
                    <w:rPr>
                      <w:rFonts w:eastAsia="Times New Roman" w:cs="Arial"/>
                      <w:sz w:val="16"/>
                      <w:szCs w:val="16"/>
                      <w:lang w:eastAsia="es-ES"/>
                    </w:rPr>
                  </w:pPr>
                </w:p>
                <w:p w14:paraId="4FABD372"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DDB9F79" w14:textId="77777777" w:rsidR="00DA5363" w:rsidRPr="00DA5363" w:rsidRDefault="00DA5363" w:rsidP="00DA5363">
                  <w:pPr>
                    <w:jc w:val="center"/>
                    <w:rPr>
                      <w:rFonts w:eastAsia="Times New Roman" w:cs="Arial"/>
                      <w:sz w:val="16"/>
                      <w:szCs w:val="16"/>
                      <w:lang w:eastAsia="es-ES"/>
                    </w:rPr>
                  </w:pPr>
                </w:p>
                <w:p w14:paraId="3D819D6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22177BD0" w14:textId="77777777" w:rsidR="00DA5363" w:rsidRPr="00DA5363" w:rsidRDefault="00DA5363" w:rsidP="00DA5363">
            <w:pPr>
              <w:jc w:val="center"/>
              <w:rPr>
                <w:rFonts w:eastAsia="Times New Roman" w:cs="Arial"/>
                <w:sz w:val="16"/>
                <w:szCs w:val="16"/>
                <w:lang w:eastAsia="es-ES"/>
              </w:rPr>
            </w:pPr>
          </w:p>
        </w:tc>
      </w:tr>
      <w:tr w:rsidR="00DA5363" w:rsidRPr="00DA5363" w14:paraId="31987440" w14:textId="77777777" w:rsidTr="00B220F1">
        <w:tc>
          <w:tcPr>
            <w:tcW w:w="2500" w:type="pct"/>
            <w:vAlign w:val="center"/>
          </w:tcPr>
          <w:p w14:paraId="5E4DF0AC" w14:textId="77777777" w:rsidR="00DA5363" w:rsidRPr="00DA5363" w:rsidRDefault="00DA5363" w:rsidP="00DA5363">
            <w:pPr>
              <w:jc w:val="center"/>
              <w:rPr>
                <w:rFonts w:eastAsia="Times New Roman" w:cs="Arial"/>
                <w:sz w:val="18"/>
                <w:szCs w:val="18"/>
                <w:lang w:eastAsia="es-ES"/>
              </w:rPr>
            </w:pPr>
          </w:p>
          <w:p w14:paraId="6F16D7AA" w14:textId="77777777" w:rsidR="00DA5363" w:rsidRPr="00DA5363" w:rsidRDefault="00DA5363" w:rsidP="00DA5363">
            <w:pPr>
              <w:jc w:val="center"/>
              <w:rPr>
                <w:rFonts w:eastAsia="Times New Roman" w:cs="Arial"/>
                <w:sz w:val="18"/>
                <w:szCs w:val="18"/>
                <w:lang w:eastAsia="es-ES"/>
              </w:rPr>
            </w:pPr>
          </w:p>
          <w:p w14:paraId="2FFFD918" w14:textId="77777777" w:rsidR="00DA5363" w:rsidRPr="00DA5363" w:rsidRDefault="00DA5363" w:rsidP="00DA5363">
            <w:pPr>
              <w:jc w:val="center"/>
              <w:rPr>
                <w:rFonts w:eastAsia="Times New Roman" w:cs="Arial"/>
                <w:sz w:val="18"/>
                <w:szCs w:val="18"/>
                <w:lang w:eastAsia="es-ES"/>
              </w:rPr>
            </w:pPr>
          </w:p>
          <w:p w14:paraId="053839A0" w14:textId="77777777" w:rsidR="00DA5363" w:rsidRPr="00DA5363" w:rsidRDefault="00DA5363" w:rsidP="00DA5363">
            <w:pPr>
              <w:jc w:val="center"/>
              <w:rPr>
                <w:rFonts w:eastAsia="Times New Roman" w:cs="Arial"/>
                <w:sz w:val="18"/>
                <w:szCs w:val="18"/>
                <w:lang w:eastAsia="es-ES"/>
              </w:rPr>
            </w:pPr>
          </w:p>
          <w:p w14:paraId="590762AD" w14:textId="77777777" w:rsidR="00DA5363" w:rsidRPr="00DA5363" w:rsidRDefault="00DA5363" w:rsidP="00DA5363">
            <w:pPr>
              <w:jc w:val="center"/>
              <w:rPr>
                <w:rFonts w:eastAsia="Times New Roman" w:cs="Arial"/>
                <w:sz w:val="18"/>
                <w:szCs w:val="18"/>
                <w:lang w:eastAsia="es-ES"/>
              </w:rPr>
            </w:pPr>
          </w:p>
          <w:p w14:paraId="0B615F7E"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Tania Vanessa Flores Guerra</w:t>
            </w:r>
          </w:p>
          <w:p w14:paraId="319913AE"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894C8CF"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3BA572ED" w14:textId="77777777" w:rsidTr="00B220F1">
              <w:tc>
                <w:tcPr>
                  <w:tcW w:w="1440" w:type="dxa"/>
                </w:tcPr>
                <w:p w14:paraId="5EE89BCB" w14:textId="77777777" w:rsidR="00DA5363" w:rsidRPr="00DA5363" w:rsidRDefault="00DA5363" w:rsidP="00DA5363">
                  <w:pPr>
                    <w:jc w:val="center"/>
                    <w:rPr>
                      <w:rFonts w:eastAsia="Times New Roman" w:cs="Arial"/>
                      <w:sz w:val="16"/>
                      <w:szCs w:val="16"/>
                      <w:lang w:eastAsia="es-ES"/>
                    </w:rPr>
                  </w:pPr>
                </w:p>
                <w:p w14:paraId="1CAD987C"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4ABF8970" w14:textId="77777777" w:rsidR="00DA5363" w:rsidRPr="00DA5363" w:rsidRDefault="00DA5363" w:rsidP="00DA5363">
                  <w:pPr>
                    <w:jc w:val="center"/>
                    <w:rPr>
                      <w:rFonts w:eastAsia="Times New Roman" w:cs="Arial"/>
                      <w:sz w:val="16"/>
                      <w:szCs w:val="16"/>
                      <w:lang w:eastAsia="es-ES"/>
                    </w:rPr>
                  </w:pPr>
                </w:p>
              </w:tc>
              <w:tc>
                <w:tcPr>
                  <w:tcW w:w="1741" w:type="dxa"/>
                </w:tcPr>
                <w:p w14:paraId="310876F7" w14:textId="77777777" w:rsidR="00DA5363" w:rsidRPr="00DA5363" w:rsidRDefault="00DA5363" w:rsidP="00DA5363">
                  <w:pPr>
                    <w:jc w:val="center"/>
                    <w:rPr>
                      <w:rFonts w:eastAsia="Times New Roman" w:cs="Arial"/>
                      <w:sz w:val="16"/>
                      <w:szCs w:val="16"/>
                      <w:lang w:eastAsia="es-ES"/>
                    </w:rPr>
                  </w:pPr>
                </w:p>
                <w:p w14:paraId="2CC89D1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273EB659" w14:textId="77777777" w:rsidR="00DA5363" w:rsidRPr="00DA5363" w:rsidRDefault="00DA5363" w:rsidP="00DA5363">
                  <w:pPr>
                    <w:jc w:val="center"/>
                    <w:rPr>
                      <w:rFonts w:eastAsia="Times New Roman" w:cs="Arial"/>
                      <w:sz w:val="16"/>
                      <w:szCs w:val="16"/>
                      <w:lang w:eastAsia="es-ES"/>
                    </w:rPr>
                  </w:pPr>
                </w:p>
                <w:p w14:paraId="2BE64302"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5536C7B6" w14:textId="77777777" w:rsidR="00DA5363" w:rsidRPr="00DA5363" w:rsidRDefault="00DA5363" w:rsidP="00DA5363">
            <w:pPr>
              <w:jc w:val="center"/>
              <w:rPr>
                <w:rFonts w:eastAsia="Times New Roman" w:cs="Arial"/>
                <w:sz w:val="16"/>
                <w:szCs w:val="16"/>
                <w:lang w:eastAsia="es-ES"/>
              </w:rPr>
            </w:pPr>
          </w:p>
        </w:tc>
      </w:tr>
      <w:tr w:rsidR="00DA5363" w:rsidRPr="00DA5363" w14:paraId="4BEE8F28" w14:textId="77777777" w:rsidTr="00B220F1">
        <w:tc>
          <w:tcPr>
            <w:tcW w:w="2500" w:type="pct"/>
            <w:vAlign w:val="center"/>
          </w:tcPr>
          <w:p w14:paraId="40B07AA4" w14:textId="77777777" w:rsidR="00DA5363" w:rsidRPr="00DA5363" w:rsidRDefault="00DA5363" w:rsidP="00DA5363">
            <w:pPr>
              <w:jc w:val="center"/>
              <w:rPr>
                <w:rFonts w:eastAsia="Times New Roman" w:cs="Arial"/>
                <w:sz w:val="18"/>
                <w:szCs w:val="18"/>
                <w:lang w:eastAsia="es-ES"/>
              </w:rPr>
            </w:pPr>
          </w:p>
          <w:p w14:paraId="4D5DB2AE" w14:textId="77777777" w:rsidR="00DA5363" w:rsidRPr="00DA5363" w:rsidRDefault="00DA5363" w:rsidP="00DA5363">
            <w:pPr>
              <w:jc w:val="center"/>
              <w:rPr>
                <w:rFonts w:eastAsia="Times New Roman" w:cs="Arial"/>
                <w:sz w:val="18"/>
                <w:szCs w:val="18"/>
                <w:lang w:eastAsia="es-ES"/>
              </w:rPr>
            </w:pPr>
          </w:p>
          <w:p w14:paraId="2F114E39" w14:textId="77777777" w:rsidR="00DA5363" w:rsidRPr="00DA5363" w:rsidRDefault="00DA5363" w:rsidP="00DA5363">
            <w:pPr>
              <w:jc w:val="center"/>
              <w:rPr>
                <w:rFonts w:eastAsia="Times New Roman" w:cs="Arial"/>
                <w:sz w:val="18"/>
                <w:szCs w:val="18"/>
                <w:lang w:eastAsia="es-ES"/>
              </w:rPr>
            </w:pPr>
          </w:p>
          <w:p w14:paraId="45F29D79" w14:textId="77777777" w:rsidR="00DA5363" w:rsidRPr="00DA5363" w:rsidRDefault="00DA5363" w:rsidP="00DA5363">
            <w:pPr>
              <w:jc w:val="center"/>
              <w:rPr>
                <w:rFonts w:eastAsia="Times New Roman" w:cs="Arial"/>
                <w:sz w:val="18"/>
                <w:szCs w:val="18"/>
                <w:lang w:eastAsia="es-ES"/>
              </w:rPr>
            </w:pPr>
          </w:p>
          <w:p w14:paraId="079010B7" w14:textId="77777777" w:rsidR="00DA5363" w:rsidRPr="00DA5363" w:rsidRDefault="00DA5363" w:rsidP="00DA5363">
            <w:pPr>
              <w:jc w:val="center"/>
              <w:rPr>
                <w:rFonts w:eastAsia="Times New Roman" w:cs="Arial"/>
                <w:sz w:val="18"/>
                <w:szCs w:val="18"/>
                <w:lang w:eastAsia="es-ES"/>
              </w:rPr>
            </w:pPr>
          </w:p>
          <w:p w14:paraId="3CDDE338"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Francisco Javier Cortez Gómez</w:t>
            </w:r>
          </w:p>
          <w:p w14:paraId="2762B1AA"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04683D4"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5B356D30" w14:textId="77777777" w:rsidTr="00B220F1">
              <w:tc>
                <w:tcPr>
                  <w:tcW w:w="1440" w:type="dxa"/>
                </w:tcPr>
                <w:p w14:paraId="7C3C10E9" w14:textId="77777777" w:rsidR="00DA5363" w:rsidRPr="00DA5363" w:rsidRDefault="00DA5363" w:rsidP="00DA5363">
                  <w:pPr>
                    <w:jc w:val="center"/>
                    <w:rPr>
                      <w:rFonts w:eastAsia="Times New Roman" w:cs="Arial"/>
                      <w:sz w:val="16"/>
                      <w:szCs w:val="16"/>
                      <w:lang w:eastAsia="es-ES"/>
                    </w:rPr>
                  </w:pPr>
                </w:p>
                <w:p w14:paraId="2761C3F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6CA898CC" w14:textId="77777777" w:rsidR="00DA5363" w:rsidRPr="00DA5363" w:rsidRDefault="00DA5363" w:rsidP="00DA5363">
                  <w:pPr>
                    <w:jc w:val="center"/>
                    <w:rPr>
                      <w:rFonts w:eastAsia="Times New Roman" w:cs="Arial"/>
                      <w:sz w:val="16"/>
                      <w:szCs w:val="16"/>
                      <w:lang w:eastAsia="es-ES"/>
                    </w:rPr>
                  </w:pPr>
                </w:p>
              </w:tc>
              <w:tc>
                <w:tcPr>
                  <w:tcW w:w="1741" w:type="dxa"/>
                </w:tcPr>
                <w:p w14:paraId="1AFACCC9" w14:textId="77777777" w:rsidR="00DA5363" w:rsidRPr="00DA5363" w:rsidRDefault="00DA5363" w:rsidP="00DA5363">
                  <w:pPr>
                    <w:jc w:val="center"/>
                    <w:rPr>
                      <w:rFonts w:eastAsia="Times New Roman" w:cs="Arial"/>
                      <w:sz w:val="16"/>
                      <w:szCs w:val="16"/>
                      <w:lang w:eastAsia="es-ES"/>
                    </w:rPr>
                  </w:pPr>
                </w:p>
                <w:p w14:paraId="228F0C7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64DE1C14" w14:textId="77777777" w:rsidR="00DA5363" w:rsidRPr="00DA5363" w:rsidRDefault="00DA5363" w:rsidP="00DA5363">
                  <w:pPr>
                    <w:jc w:val="center"/>
                    <w:rPr>
                      <w:rFonts w:eastAsia="Times New Roman" w:cs="Arial"/>
                      <w:sz w:val="16"/>
                      <w:szCs w:val="16"/>
                      <w:lang w:eastAsia="es-ES"/>
                    </w:rPr>
                  </w:pPr>
                </w:p>
                <w:p w14:paraId="37E805DB"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2BAAA0FB" w14:textId="77777777" w:rsidR="00DA5363" w:rsidRPr="00DA5363" w:rsidRDefault="00DA5363" w:rsidP="00DA5363">
            <w:pPr>
              <w:jc w:val="center"/>
              <w:rPr>
                <w:rFonts w:eastAsia="Times New Roman" w:cs="Arial"/>
                <w:sz w:val="16"/>
                <w:szCs w:val="16"/>
                <w:lang w:eastAsia="es-ES"/>
              </w:rPr>
            </w:pPr>
          </w:p>
        </w:tc>
      </w:tr>
    </w:tbl>
    <w:p w14:paraId="19F6C06F" w14:textId="77777777" w:rsidR="00DA5363" w:rsidRPr="00DA5363" w:rsidRDefault="00DA5363" w:rsidP="00DA5363">
      <w:pPr>
        <w:autoSpaceDE w:val="0"/>
        <w:autoSpaceDN w:val="0"/>
        <w:adjustRightInd w:val="0"/>
        <w:rPr>
          <w:rFonts w:eastAsia="Times New Roman" w:cs="Arial"/>
          <w:color w:val="000000"/>
          <w:sz w:val="18"/>
          <w:szCs w:val="18"/>
          <w:lang w:val="es-ES" w:eastAsia="es-ES"/>
        </w:rPr>
      </w:pPr>
    </w:p>
    <w:p w14:paraId="2A412011" w14:textId="77777777" w:rsidR="00DA5363" w:rsidRPr="00DA5363" w:rsidRDefault="00DA5363" w:rsidP="00DA5363">
      <w:pPr>
        <w:rPr>
          <w:rFonts w:eastAsia="Times New Roman" w:cs="Arial"/>
          <w:sz w:val="18"/>
          <w:szCs w:val="18"/>
          <w:lang w:eastAsia="es-ES"/>
        </w:rPr>
      </w:pPr>
      <w:r w:rsidRPr="00DA5363">
        <w:rPr>
          <w:rFonts w:eastAsia="Times New Roman" w:cs="Times New Roman"/>
          <w:sz w:val="18"/>
          <w:szCs w:val="18"/>
          <w:lang w:eastAsia="es-ES"/>
        </w:rPr>
        <w:t xml:space="preserve">Estas firmas pertenecen al Dictamen de la Comisión de Finanzas, de la LXII Legislatura del Congreso del Estado, Independiente, Libre y Soberano de Coahuila de Zaragoza, en relación a la </w:t>
      </w:r>
      <w:r w:rsidRPr="00DA5363">
        <w:rPr>
          <w:rFonts w:eastAsia="Times New Roman" w:cs="Arial"/>
          <w:sz w:val="18"/>
          <w:szCs w:val="18"/>
          <w:lang w:eastAsia="es-ES"/>
        </w:rPr>
        <w:t xml:space="preserve">Iniciativa de Decreto enviada por el Presidente Municipal de Torreón, Coahuila de Zaragoza, mediante el cual solicita la validación de un acuerdo aprobado por el Ayuntamiento, para celebrar un contrato de comodato, por un plazo de 30 (treinta) años, de un bien inmueble con una superficie de 1,000.17 M2., ubicado en el Fraccionamiento “Rincón La Merced” de esa ciudad, a favor de la Asociación Religiosa denominada “Parroquia de San Martín de Porres en Torreón A.R.”, con objeto de llevar a cabo su objetivo social, con la construcción de una capilla. </w:t>
      </w:r>
    </w:p>
    <w:p w14:paraId="1F77F96E" w14:textId="77777777" w:rsidR="00DA5363" w:rsidRPr="00DA5363" w:rsidRDefault="00DA5363" w:rsidP="00DA5363">
      <w:pPr>
        <w:rPr>
          <w:rFonts w:eastAsia="Times New Roman" w:cs="Arial"/>
          <w:sz w:val="18"/>
          <w:szCs w:val="18"/>
          <w:lang w:eastAsia="es-ES"/>
        </w:rPr>
      </w:pPr>
    </w:p>
    <w:p w14:paraId="58A8AEDA" w14:textId="77777777" w:rsidR="00DA5363" w:rsidRPr="00DA5363" w:rsidRDefault="00DA5363" w:rsidP="00DA5363">
      <w:pPr>
        <w:rPr>
          <w:rFonts w:eastAsia="Times New Roman" w:cs="Times New Roman"/>
          <w:sz w:val="18"/>
          <w:szCs w:val="18"/>
          <w:lang w:eastAsia="es-ES"/>
        </w:rPr>
      </w:pPr>
    </w:p>
    <w:p w14:paraId="27F94582" w14:textId="77777777" w:rsidR="00DA5363" w:rsidRPr="00DA5363" w:rsidRDefault="00DA5363" w:rsidP="00DA5363">
      <w:pPr>
        <w:autoSpaceDE w:val="0"/>
        <w:autoSpaceDN w:val="0"/>
        <w:adjustRightInd w:val="0"/>
        <w:rPr>
          <w:rFonts w:eastAsia="Times New Roman" w:cs="Arial"/>
          <w:color w:val="000000"/>
          <w:sz w:val="18"/>
          <w:szCs w:val="18"/>
          <w:lang w:eastAsia="es-MX"/>
        </w:rPr>
      </w:pPr>
    </w:p>
    <w:p w14:paraId="6292A95B" w14:textId="5A48BC62" w:rsidR="00DA5363" w:rsidRDefault="00DA5363">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14:paraId="1E78D11F"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DICTAMEN</w:t>
      </w:r>
      <w:r w:rsidRPr="00DA5363">
        <w:rPr>
          <w:rFonts w:eastAsia="Times New Roman" w:cs="Arial"/>
          <w:lang w:eastAsia="es-ES"/>
        </w:rPr>
        <w:t xml:space="preserve"> de la Comisión de Finanzas de la Sexagésima Segunda Legislatura del Congreso del Estado, Independiente Libre y Soberano de Coahuila de Zaragoza, con relación a Iniciativa de Decreto enviada por el Presidente Municipal de Saltillo, Coahuila de Zaragoza, mediante la cual solicita la validación de un acuerdo aprobado por el Ayuntamiento, para celebrar un contrato de comodato, por un plazo de 50 (cincuenta) años, de un bien inmueble con una superficie de 1,606.05 M2., ubicado en el Fraccionamiento “Ampliación Parajes de Santa Elena” de esta ciudad, a favor de la “Parroquia de Nuestra Señora de Atocha en Saltillo, Coahuila A.R.”, con objeto de llevar a cabo la construcción de una capilla religiosa denominada “Jesús, Buen Pastor”, cumpliendo con su objeto social.</w:t>
      </w:r>
    </w:p>
    <w:p w14:paraId="1BFB47B0" w14:textId="77777777" w:rsidR="00DA5363" w:rsidRPr="00DA5363" w:rsidRDefault="00DA5363" w:rsidP="00DA5363">
      <w:pPr>
        <w:spacing w:line="276" w:lineRule="auto"/>
        <w:jc w:val="center"/>
        <w:rPr>
          <w:rFonts w:eastAsia="Times New Roman" w:cs="Arial"/>
          <w:b/>
          <w:lang w:val="es-ES" w:eastAsia="es-ES"/>
        </w:rPr>
      </w:pPr>
      <w:r w:rsidRPr="00DA5363">
        <w:rPr>
          <w:rFonts w:eastAsia="Times New Roman" w:cs="Arial"/>
          <w:b/>
          <w:lang w:eastAsia="es-ES"/>
        </w:rPr>
        <w:t>RESULTANDO</w:t>
      </w:r>
    </w:p>
    <w:p w14:paraId="11F9F1F9" w14:textId="77777777" w:rsidR="00DA5363" w:rsidRPr="00DA5363" w:rsidRDefault="00DA5363" w:rsidP="00DA5363">
      <w:pPr>
        <w:rPr>
          <w:rFonts w:eastAsia="Times New Roman" w:cs="Arial"/>
          <w:lang w:eastAsia="es-ES"/>
        </w:rPr>
      </w:pPr>
    </w:p>
    <w:p w14:paraId="3CC4986D" w14:textId="77777777" w:rsidR="00DA5363" w:rsidRPr="00DA5363" w:rsidRDefault="00DA5363" w:rsidP="00DA5363">
      <w:pPr>
        <w:autoSpaceDE w:val="0"/>
        <w:autoSpaceDN w:val="0"/>
        <w:adjustRightInd w:val="0"/>
        <w:spacing w:line="276" w:lineRule="auto"/>
        <w:rPr>
          <w:rFonts w:eastAsia="Times New Roman" w:cs="Arial"/>
          <w:lang w:eastAsia="es-ES"/>
        </w:rPr>
      </w:pPr>
      <w:r w:rsidRPr="00DA5363">
        <w:rPr>
          <w:rFonts w:eastAsia="Times New Roman" w:cs="Arial"/>
          <w:b/>
          <w:lang w:eastAsia="es-ES"/>
        </w:rPr>
        <w:t xml:space="preserve">PRIMERO. </w:t>
      </w:r>
      <w:r w:rsidRPr="00DA5363">
        <w:rPr>
          <w:rFonts w:eastAsia="Times New Roman" w:cs="Arial"/>
          <w:lang w:eastAsia="es-ES"/>
        </w:rPr>
        <w:t xml:space="preserve">Que, en sesión celebrada por la Diputación Permanente del Congreso, de fecha 10 del mes de agosto de 2018, </w:t>
      </w:r>
      <w:r w:rsidRPr="00DA5363">
        <w:rPr>
          <w:rFonts w:eastAsia="Times New Roman" w:cs="Arial"/>
          <w:color w:val="000000"/>
          <w:lang w:val="es-419" w:eastAsia="es-ES"/>
        </w:rPr>
        <w:t xml:space="preserve">se acordó turnar a esta </w:t>
      </w:r>
      <w:r w:rsidRPr="00DA5363">
        <w:rPr>
          <w:rFonts w:eastAsia="Times New Roman" w:cs="Arial"/>
          <w:color w:val="000000"/>
          <w:lang w:val="es-ES" w:eastAsia="es-ES"/>
        </w:rPr>
        <w:t>Comisión de Finanzas, la iniciativa a que se ha hecho referencia para efecto de estudio y dictamen.</w:t>
      </w:r>
    </w:p>
    <w:p w14:paraId="5D186590" w14:textId="77777777" w:rsidR="00DA5363" w:rsidRPr="00DA5363" w:rsidRDefault="00DA5363" w:rsidP="00DA5363">
      <w:pPr>
        <w:autoSpaceDE w:val="0"/>
        <w:autoSpaceDN w:val="0"/>
        <w:adjustRightInd w:val="0"/>
        <w:spacing w:line="276" w:lineRule="auto"/>
        <w:rPr>
          <w:rFonts w:eastAsia="Times New Roman" w:cs="Arial"/>
          <w:color w:val="000000"/>
          <w:lang w:val="es-ES" w:eastAsia="es-ES"/>
        </w:rPr>
      </w:pPr>
    </w:p>
    <w:p w14:paraId="0BFD2899" w14:textId="77777777" w:rsidR="00DA5363" w:rsidRPr="00DA5363" w:rsidRDefault="00DA5363" w:rsidP="00DA5363">
      <w:pPr>
        <w:keepNext/>
        <w:keepLines/>
        <w:spacing w:line="276" w:lineRule="auto"/>
        <w:jc w:val="center"/>
        <w:outlineLvl w:val="0"/>
        <w:rPr>
          <w:rFonts w:eastAsia="Times New Roman" w:cs="Arial"/>
          <w:b/>
          <w:lang w:val="es-ES" w:eastAsia="es-ES"/>
        </w:rPr>
      </w:pPr>
      <w:r w:rsidRPr="00DA5363">
        <w:rPr>
          <w:rFonts w:eastAsia="Times New Roman" w:cs="Arial"/>
          <w:b/>
          <w:lang w:eastAsia="es-ES"/>
        </w:rPr>
        <w:t>CONSIDERANDO</w:t>
      </w:r>
    </w:p>
    <w:p w14:paraId="0A0B1C8C" w14:textId="77777777" w:rsidR="00DA5363" w:rsidRPr="00DA5363" w:rsidRDefault="00DA5363" w:rsidP="00DA5363">
      <w:pPr>
        <w:rPr>
          <w:rFonts w:eastAsia="Times New Roman" w:cs="Arial"/>
          <w:lang w:eastAsia="es-ES"/>
        </w:rPr>
      </w:pPr>
    </w:p>
    <w:p w14:paraId="6752EBB7"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PRIMERO. </w:t>
      </w:r>
      <w:r w:rsidRPr="00DA5363">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7329C8E8" w14:textId="77777777" w:rsidR="00DA5363" w:rsidRPr="00DA5363" w:rsidRDefault="00DA5363" w:rsidP="00DA5363">
      <w:pPr>
        <w:spacing w:line="276" w:lineRule="auto"/>
        <w:rPr>
          <w:rFonts w:eastAsia="Times New Roman" w:cs="Arial"/>
          <w:b/>
          <w:lang w:eastAsia="es-ES"/>
        </w:rPr>
      </w:pPr>
    </w:p>
    <w:p w14:paraId="250D6F08" w14:textId="77777777" w:rsidR="00DA5363" w:rsidRPr="00DA5363" w:rsidRDefault="00DA5363" w:rsidP="00DA5363">
      <w:pPr>
        <w:spacing w:line="276" w:lineRule="auto"/>
        <w:rPr>
          <w:rFonts w:eastAsia="Times New Roman" w:cs="Arial"/>
          <w:bCs/>
          <w:i/>
          <w:lang w:val="es-ES" w:eastAsia="es-ES"/>
        </w:rPr>
      </w:pPr>
      <w:r w:rsidRPr="00DA5363">
        <w:rPr>
          <w:rFonts w:eastAsia="Times New Roman" w:cs="Arial"/>
          <w:b/>
          <w:lang w:eastAsia="es-ES"/>
        </w:rPr>
        <w:t xml:space="preserve">SEGUNDO. </w:t>
      </w:r>
      <w:r w:rsidRPr="00DA5363">
        <w:rPr>
          <w:rFonts w:eastAsia="Times New Roman" w:cs="Arial"/>
          <w:lang w:eastAsia="es-ES"/>
        </w:rPr>
        <w:t>Que de conformidad con el Artículo 301,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DA5363">
        <w:rPr>
          <w:rFonts w:eastAsia="Times New Roman" w:cs="Arial"/>
          <w:i/>
          <w:lang w:eastAsia="es-ES"/>
        </w:rPr>
        <w:t xml:space="preserve"> </w:t>
      </w:r>
      <w:r w:rsidRPr="00DA5363">
        <w:rPr>
          <w:rFonts w:eastAsia="Times New Roman" w:cs="Arial"/>
          <w:lang w:eastAsia="es-ES"/>
        </w:rPr>
        <w:t>que dispone</w:t>
      </w:r>
      <w:r w:rsidRPr="00DA5363">
        <w:rPr>
          <w:rFonts w:eastAsia="Times New Roman" w:cs="Arial"/>
          <w:i/>
          <w:lang w:eastAsia="es-ES"/>
        </w:rPr>
        <w:t xml:space="preserve"> ”</w:t>
      </w:r>
      <w:r w:rsidRPr="00DA5363">
        <w:rPr>
          <w:rFonts w:eastAsia="Times New Roman" w:cs="Arial"/>
          <w:bCs/>
          <w:i/>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0F695E66" w14:textId="77777777" w:rsidR="00DA5363" w:rsidRPr="00DA5363" w:rsidRDefault="00DA5363" w:rsidP="00DA5363">
      <w:pPr>
        <w:spacing w:line="276" w:lineRule="auto"/>
        <w:rPr>
          <w:rFonts w:eastAsia="Times New Roman" w:cs="Arial"/>
          <w:b/>
          <w:bCs/>
          <w:lang w:eastAsia="es-ES"/>
        </w:rPr>
      </w:pPr>
    </w:p>
    <w:p w14:paraId="58573663" w14:textId="77777777" w:rsidR="00DA5363" w:rsidRPr="00DA5363" w:rsidRDefault="00DA5363" w:rsidP="00DA5363">
      <w:pPr>
        <w:spacing w:line="276" w:lineRule="auto"/>
        <w:rPr>
          <w:rFonts w:eastAsia="Times New Roman" w:cs="Arial"/>
          <w:b/>
          <w:bCs/>
          <w:lang w:eastAsia="es-ES"/>
        </w:rPr>
      </w:pPr>
      <w:r w:rsidRPr="00DA5363">
        <w:rPr>
          <w:rFonts w:eastAsia="Times New Roman" w:cs="Arial"/>
          <w:b/>
          <w:bCs/>
          <w:lang w:eastAsia="es-ES"/>
        </w:rPr>
        <w:t xml:space="preserve">TERCERO. </w:t>
      </w:r>
      <w:r w:rsidRPr="00DA5363">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DA5363">
        <w:rPr>
          <w:rFonts w:eastAsia="Times New Roman" w:cs="Arial"/>
          <w:b/>
          <w:bCs/>
          <w:lang w:eastAsia="es-ES"/>
        </w:rPr>
        <w:t xml:space="preserve"> </w:t>
      </w:r>
    </w:p>
    <w:p w14:paraId="24CE4ACF" w14:textId="77777777" w:rsidR="00DA5363" w:rsidRPr="00DA5363" w:rsidRDefault="00DA5363" w:rsidP="00DA5363">
      <w:pPr>
        <w:spacing w:line="276" w:lineRule="auto"/>
        <w:rPr>
          <w:rFonts w:eastAsia="Times New Roman" w:cs="Arial"/>
          <w:lang w:eastAsia="es-ES"/>
        </w:rPr>
      </w:pPr>
    </w:p>
    <w:p w14:paraId="1918AEAF"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CUARTO. </w:t>
      </w:r>
      <w:r w:rsidRPr="00DA5363">
        <w:rPr>
          <w:rFonts w:eastAsia="Times New Roman" w:cs="Arial"/>
          <w:lang w:eastAsia="es-ES"/>
        </w:rPr>
        <w:t>Que, en cumplimiento con lo que señalan los Artículos 302 y 305 del Código Financiero para los Municipios del Estado de Coahuila, el Ayuntamiento según consta en certificación del acta de Cabildo No. 1563/14/2018, de fecha 22 de mayo de 2018, se aprobó por unanimidad de los presentes del Cabildo, celebrar un contrato de comodato, por un plazo de 50 (cincuenta) años, de un bien inmueble con una superficie de 1,606.05 M2., ubicado en el Fraccionamiento “Ampliación Parajes de Santa Elena” de esta ciudad, a favor de la “Parroquia de Nuestra Señora de Atocha en Saltillo, Coahuila A.R.”.</w:t>
      </w:r>
    </w:p>
    <w:p w14:paraId="62F22DFD" w14:textId="77777777" w:rsidR="00DA5363" w:rsidRPr="00DA5363" w:rsidRDefault="00DA5363" w:rsidP="00DA5363">
      <w:pPr>
        <w:spacing w:line="276" w:lineRule="auto"/>
        <w:rPr>
          <w:rFonts w:eastAsia="Times New Roman" w:cs="Arial"/>
          <w:lang w:eastAsia="es-ES"/>
        </w:rPr>
      </w:pPr>
    </w:p>
    <w:p w14:paraId="7FDB2882"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La superficie antes mencionada se identifica como fracción de la manzana 14 del área municipal ubicado en el Fraccionamiento “Ampliación Parajes de Santa Elena” de esta ciudad, con una superficie de 1,606.05 M2., y cuenta con las siguientes medidas y colindancias:</w:t>
      </w:r>
    </w:p>
    <w:p w14:paraId="15AE0F1F" w14:textId="77777777" w:rsidR="00DA5363" w:rsidRPr="00DA5363" w:rsidRDefault="00DA5363" w:rsidP="00DA5363">
      <w:pPr>
        <w:spacing w:line="276" w:lineRule="auto"/>
        <w:rPr>
          <w:rFonts w:eastAsia="Times New Roman" w:cs="Arial"/>
          <w:lang w:eastAsia="es-ES"/>
        </w:rPr>
      </w:pPr>
    </w:p>
    <w:p w14:paraId="5186D088"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Noreste:</w:t>
      </w:r>
      <w:r w:rsidRPr="00DA5363">
        <w:rPr>
          <w:rFonts w:eastAsia="Times New Roman" w:cs="Arial"/>
          <w:lang w:eastAsia="es-ES"/>
        </w:rPr>
        <w:tab/>
      </w:r>
      <w:r w:rsidRPr="00DA5363">
        <w:rPr>
          <w:rFonts w:eastAsia="Times New Roman" w:cs="Arial"/>
          <w:lang w:eastAsia="es-ES"/>
        </w:rPr>
        <w:tab/>
        <w:t>mide 37.35 metros y colinda con área municipal.</w:t>
      </w:r>
    </w:p>
    <w:p w14:paraId="3BFADB0E"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Suroeste:</w:t>
      </w:r>
      <w:r w:rsidRPr="00DA5363">
        <w:rPr>
          <w:rFonts w:eastAsia="Times New Roman" w:cs="Arial"/>
          <w:lang w:eastAsia="es-ES"/>
        </w:rPr>
        <w:tab/>
      </w:r>
      <w:r w:rsidRPr="00DA5363">
        <w:rPr>
          <w:rFonts w:eastAsia="Times New Roman" w:cs="Arial"/>
          <w:lang w:eastAsia="es-ES"/>
        </w:rPr>
        <w:tab/>
        <w:t>mide 37.35 metros y colinda con área de amortiguamiento.</w:t>
      </w:r>
    </w:p>
    <w:p w14:paraId="21B28646"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Noroeste:</w:t>
      </w:r>
      <w:r w:rsidRPr="00DA5363">
        <w:rPr>
          <w:rFonts w:eastAsia="Times New Roman" w:cs="Arial"/>
          <w:lang w:eastAsia="es-ES"/>
        </w:rPr>
        <w:tab/>
      </w:r>
      <w:r w:rsidRPr="00DA5363">
        <w:rPr>
          <w:rFonts w:eastAsia="Times New Roman" w:cs="Arial"/>
          <w:lang w:eastAsia="es-ES"/>
        </w:rPr>
        <w:tab/>
        <w:t>mide 43.00 metros y colinda con área municipal.</w:t>
      </w:r>
    </w:p>
    <w:p w14:paraId="58D5EB44"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Sureste:</w:t>
      </w:r>
      <w:r w:rsidRPr="00DA5363">
        <w:rPr>
          <w:rFonts w:eastAsia="Times New Roman" w:cs="Arial"/>
          <w:lang w:eastAsia="es-ES"/>
        </w:rPr>
        <w:tab/>
      </w:r>
      <w:r w:rsidRPr="00DA5363">
        <w:rPr>
          <w:rFonts w:eastAsia="Times New Roman" w:cs="Arial"/>
          <w:lang w:eastAsia="es-ES"/>
        </w:rPr>
        <w:tab/>
        <w:t>mide 43.00 metros y colinda con calle Santa Florentina.</w:t>
      </w:r>
    </w:p>
    <w:p w14:paraId="21AF869E" w14:textId="77777777" w:rsidR="00DA5363" w:rsidRPr="00DA5363" w:rsidRDefault="00DA5363" w:rsidP="00DA5363">
      <w:pPr>
        <w:spacing w:line="276" w:lineRule="auto"/>
        <w:ind w:left="1418" w:hanging="1418"/>
        <w:rPr>
          <w:rFonts w:eastAsia="Times New Roman" w:cs="Arial"/>
          <w:lang w:eastAsia="es-ES"/>
        </w:rPr>
      </w:pPr>
    </w:p>
    <w:p w14:paraId="65CC18FD"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Dicho inmueble se encuentra inscrito con una mayor extensión a favor del R. Ayuntamiento de Saltillo, en las Oficinas del Registro Público de la ciudad de Saltillo del Estado de Coahuila de Zaragoza, bajo el Folio Real N° 202739</w:t>
      </w:r>
    </w:p>
    <w:p w14:paraId="61E78796" w14:textId="77777777" w:rsidR="00DA5363" w:rsidRPr="00DA5363" w:rsidRDefault="00DA5363" w:rsidP="00DA5363">
      <w:pPr>
        <w:spacing w:line="276" w:lineRule="auto"/>
        <w:jc w:val="center"/>
        <w:rPr>
          <w:rFonts w:eastAsia="Times New Roman" w:cs="Arial"/>
          <w:lang w:eastAsia="es-ES"/>
        </w:rPr>
      </w:pPr>
    </w:p>
    <w:p w14:paraId="0A4971FE"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QUINTO. </w:t>
      </w:r>
      <w:r w:rsidRPr="00DA5363">
        <w:rPr>
          <w:rFonts w:eastAsia="Times New Roman" w:cs="Arial"/>
          <w:lang w:eastAsia="es-ES"/>
        </w:rPr>
        <w:t>La autorización de esta operación es con objeto de llevar a cabo la construcción de una capilla religiosa denominada “Jesús, Buen Pastor”, cumpliendo con su objeto social. En caso de que a dicho inmueble se le dé un uso distinto a lo estipulado, por ese solo hecho automáticamente se dará por rescindido el contrato de comodato y el predio será reintegrado al Municipio.</w:t>
      </w:r>
    </w:p>
    <w:p w14:paraId="3EA6D159" w14:textId="77777777" w:rsidR="00DA5363" w:rsidRPr="00DA5363" w:rsidRDefault="00DA5363" w:rsidP="00DA5363">
      <w:pPr>
        <w:spacing w:line="276" w:lineRule="auto"/>
        <w:rPr>
          <w:rFonts w:eastAsia="Times New Roman" w:cs="Arial"/>
          <w:lang w:eastAsia="es-ES"/>
        </w:rPr>
      </w:pPr>
    </w:p>
    <w:p w14:paraId="20BA2664"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SEXTO.  </w:t>
      </w:r>
      <w:r w:rsidRPr="00DA5363">
        <w:rPr>
          <w:rFonts w:eastAsia="Times New Roman" w:cs="Arial"/>
          <w:lang w:eastAsia="es-ES"/>
        </w:rPr>
        <w:t xml:space="preserve">Esta Comisión de Finanzas encontró que el Municipio de Saltillo, ha cubierto los requisitos necesarios para la procedencia del contrato de comodato de acuerdo a la superficie en mención, logrando así la posibilidad de llevar a cabo el objeto social de la Parroquia con la construcción de la capilla religiosa, el cual otorgará un beneficio social. </w:t>
      </w:r>
    </w:p>
    <w:p w14:paraId="205F82C0" w14:textId="77777777" w:rsidR="00DA5363" w:rsidRPr="00DA5363" w:rsidRDefault="00DA5363" w:rsidP="00DA5363">
      <w:pPr>
        <w:spacing w:line="276" w:lineRule="auto"/>
        <w:jc w:val="center"/>
        <w:rPr>
          <w:rFonts w:eastAsia="Times New Roman" w:cs="Arial"/>
          <w:lang w:eastAsia="es-ES"/>
        </w:rPr>
      </w:pPr>
    </w:p>
    <w:p w14:paraId="0B27D0FA"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1188B667" w14:textId="77777777" w:rsidR="00DA5363" w:rsidRPr="00DA5363" w:rsidRDefault="00DA5363" w:rsidP="00DA5363">
      <w:pPr>
        <w:spacing w:after="120" w:line="276" w:lineRule="auto"/>
        <w:jc w:val="center"/>
        <w:rPr>
          <w:rFonts w:eastAsia="Times New Roman" w:cs="Arial"/>
          <w:b/>
          <w:lang w:eastAsia="es-ES"/>
        </w:rPr>
      </w:pPr>
    </w:p>
    <w:p w14:paraId="44CA4E02" w14:textId="77777777" w:rsidR="00DA5363" w:rsidRPr="00DA5363" w:rsidRDefault="00DA5363" w:rsidP="00DA5363">
      <w:pPr>
        <w:spacing w:after="120" w:line="276" w:lineRule="auto"/>
        <w:jc w:val="center"/>
        <w:rPr>
          <w:rFonts w:eastAsia="Times New Roman" w:cs="Arial"/>
          <w:b/>
          <w:lang w:eastAsia="es-ES"/>
        </w:rPr>
      </w:pPr>
    </w:p>
    <w:p w14:paraId="201F6C3C" w14:textId="77777777" w:rsidR="00DA5363" w:rsidRPr="00DA5363" w:rsidRDefault="00DA5363" w:rsidP="00DA5363">
      <w:pPr>
        <w:spacing w:after="120" w:line="276" w:lineRule="auto"/>
        <w:jc w:val="center"/>
        <w:rPr>
          <w:rFonts w:eastAsia="Times New Roman" w:cs="Arial"/>
          <w:b/>
          <w:lang w:eastAsia="es-ES"/>
        </w:rPr>
      </w:pPr>
      <w:r w:rsidRPr="00DA5363">
        <w:rPr>
          <w:rFonts w:eastAsia="Times New Roman" w:cs="Arial"/>
          <w:b/>
          <w:lang w:eastAsia="es-ES"/>
        </w:rPr>
        <w:t xml:space="preserve">PROYECTO DE DECRETO </w:t>
      </w:r>
    </w:p>
    <w:p w14:paraId="7087F48A" w14:textId="77777777" w:rsidR="00DA5363" w:rsidRPr="00DA5363" w:rsidRDefault="00DA5363" w:rsidP="00DA5363">
      <w:pPr>
        <w:spacing w:line="276" w:lineRule="auto"/>
        <w:rPr>
          <w:rFonts w:eastAsia="Times New Roman" w:cs="Arial"/>
          <w:b/>
          <w:lang w:eastAsia="es-ES"/>
        </w:rPr>
      </w:pPr>
    </w:p>
    <w:p w14:paraId="2ABD3B8F"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PRIMERO. </w:t>
      </w:r>
      <w:r w:rsidRPr="00DA5363">
        <w:rPr>
          <w:rFonts w:eastAsia="Times New Roman" w:cs="Arial"/>
          <w:lang w:eastAsia="es-ES"/>
        </w:rPr>
        <w:t>Se valida el acuerdo aprobado por el Ayuntamiento de Saltillo, Coahuila de Zaragoza, para celebrar un contrato de comodato, por un plazo de 50 (cincuenta) años, de un bien inmueble con una superficie de 1,606.05 M2., ubicado en el Fraccionamiento “Ampliación Parajes de Santa Elena” de esta ciudad, a favor de la “Parroquia de Nuestra Señora de Atocha en Saltillo, Coahuila A.R.”.</w:t>
      </w:r>
    </w:p>
    <w:p w14:paraId="38A2A64E" w14:textId="77777777" w:rsidR="00DA5363" w:rsidRPr="00DA5363" w:rsidRDefault="00DA5363" w:rsidP="00DA5363">
      <w:pPr>
        <w:spacing w:line="276" w:lineRule="auto"/>
        <w:rPr>
          <w:rFonts w:eastAsia="Times New Roman" w:cs="Arial"/>
          <w:lang w:eastAsia="es-ES"/>
        </w:rPr>
      </w:pPr>
    </w:p>
    <w:p w14:paraId="52D2D181"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La superficie antes mencionada se identifica como fracción de la manzana 14 del área municipal, ubicado en el Fraccionamiento “Ampliación Parajes de Santa Elena”, con una superficie de 1,606.05 M2., de esta ciudad y cuenta con las siguientes medidas y colindancias:</w:t>
      </w:r>
    </w:p>
    <w:p w14:paraId="7CBC3387" w14:textId="77777777" w:rsidR="00DA5363" w:rsidRPr="00DA5363" w:rsidRDefault="00DA5363" w:rsidP="00DA5363">
      <w:pPr>
        <w:spacing w:line="276" w:lineRule="auto"/>
        <w:rPr>
          <w:rFonts w:eastAsia="Times New Roman" w:cs="Arial"/>
          <w:lang w:eastAsia="es-ES"/>
        </w:rPr>
      </w:pPr>
    </w:p>
    <w:p w14:paraId="5B11B0EF"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Noreste:</w:t>
      </w:r>
      <w:r w:rsidRPr="00DA5363">
        <w:rPr>
          <w:rFonts w:eastAsia="Times New Roman" w:cs="Arial"/>
          <w:lang w:eastAsia="es-ES"/>
        </w:rPr>
        <w:tab/>
      </w:r>
      <w:r w:rsidRPr="00DA5363">
        <w:rPr>
          <w:rFonts w:eastAsia="Times New Roman" w:cs="Arial"/>
          <w:lang w:eastAsia="es-ES"/>
        </w:rPr>
        <w:tab/>
        <w:t>mide 37.35 metros y colinda con área municipal.</w:t>
      </w:r>
    </w:p>
    <w:p w14:paraId="50BDBA6F"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Suroeste:</w:t>
      </w:r>
      <w:r w:rsidRPr="00DA5363">
        <w:rPr>
          <w:rFonts w:eastAsia="Times New Roman" w:cs="Arial"/>
          <w:lang w:eastAsia="es-ES"/>
        </w:rPr>
        <w:tab/>
      </w:r>
      <w:r w:rsidRPr="00DA5363">
        <w:rPr>
          <w:rFonts w:eastAsia="Times New Roman" w:cs="Arial"/>
          <w:lang w:eastAsia="es-ES"/>
        </w:rPr>
        <w:tab/>
        <w:t>mide 37.35 metros y colinda con área de amortiguamiento.</w:t>
      </w:r>
    </w:p>
    <w:p w14:paraId="19A60699"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Noroeste:</w:t>
      </w:r>
      <w:r w:rsidRPr="00DA5363">
        <w:rPr>
          <w:rFonts w:eastAsia="Times New Roman" w:cs="Arial"/>
          <w:lang w:eastAsia="es-ES"/>
        </w:rPr>
        <w:tab/>
      </w:r>
      <w:r w:rsidRPr="00DA5363">
        <w:rPr>
          <w:rFonts w:eastAsia="Times New Roman" w:cs="Arial"/>
          <w:lang w:eastAsia="es-ES"/>
        </w:rPr>
        <w:tab/>
        <w:t>mide 43.00 metros y colinda con área municipal.</w:t>
      </w:r>
    </w:p>
    <w:p w14:paraId="1157DFFF" w14:textId="77777777" w:rsidR="00DA5363" w:rsidRPr="00DA5363" w:rsidRDefault="00DA5363" w:rsidP="00DA5363">
      <w:pPr>
        <w:spacing w:line="276" w:lineRule="auto"/>
        <w:ind w:left="1418" w:hanging="1418"/>
        <w:rPr>
          <w:rFonts w:eastAsia="Times New Roman" w:cs="Arial"/>
          <w:lang w:eastAsia="es-ES"/>
        </w:rPr>
      </w:pPr>
      <w:r w:rsidRPr="00DA5363">
        <w:rPr>
          <w:rFonts w:eastAsia="Times New Roman" w:cs="Arial"/>
          <w:lang w:eastAsia="es-ES"/>
        </w:rPr>
        <w:t>Al Sureste:</w:t>
      </w:r>
      <w:r w:rsidRPr="00DA5363">
        <w:rPr>
          <w:rFonts w:eastAsia="Times New Roman" w:cs="Arial"/>
          <w:lang w:eastAsia="es-ES"/>
        </w:rPr>
        <w:tab/>
      </w:r>
      <w:r w:rsidRPr="00DA5363">
        <w:rPr>
          <w:rFonts w:eastAsia="Times New Roman" w:cs="Arial"/>
          <w:lang w:eastAsia="es-ES"/>
        </w:rPr>
        <w:tab/>
        <w:t>mide 43.00 metros y colinda con calle Santa Florentina.</w:t>
      </w:r>
    </w:p>
    <w:p w14:paraId="7338E6E4" w14:textId="77777777" w:rsidR="00DA5363" w:rsidRPr="00DA5363" w:rsidRDefault="00DA5363" w:rsidP="00DA5363">
      <w:pPr>
        <w:spacing w:line="276" w:lineRule="auto"/>
        <w:ind w:left="1418" w:hanging="1418"/>
        <w:rPr>
          <w:rFonts w:eastAsia="Times New Roman" w:cs="Arial"/>
          <w:lang w:eastAsia="es-ES"/>
        </w:rPr>
      </w:pPr>
    </w:p>
    <w:p w14:paraId="68FEADF0" w14:textId="77777777" w:rsidR="00DA5363" w:rsidRPr="00DA5363" w:rsidRDefault="00DA5363" w:rsidP="00DA5363">
      <w:pPr>
        <w:spacing w:line="276" w:lineRule="auto"/>
        <w:rPr>
          <w:rFonts w:eastAsia="Times New Roman" w:cs="Arial"/>
          <w:lang w:eastAsia="es-ES"/>
        </w:rPr>
      </w:pPr>
      <w:r w:rsidRPr="00DA5363">
        <w:rPr>
          <w:rFonts w:eastAsia="Times New Roman" w:cs="Arial"/>
          <w:lang w:eastAsia="es-ES"/>
        </w:rPr>
        <w:t>Dicho inmueble se encuentra inscrito con una mayor extensión a favor del R. Ayuntamiento de Saltillo, en las Oficinas del Registro Público de la ciudad de Saltillo del Estado de Coahuila de Zaragoza, bajo el Folio Real N° 202739</w:t>
      </w:r>
    </w:p>
    <w:p w14:paraId="0D63CCCC" w14:textId="77777777" w:rsidR="00DA5363" w:rsidRPr="00DA5363" w:rsidRDefault="00DA5363" w:rsidP="00DA5363">
      <w:pPr>
        <w:spacing w:line="276" w:lineRule="auto"/>
        <w:jc w:val="center"/>
        <w:rPr>
          <w:rFonts w:eastAsia="Times New Roman" w:cs="Arial"/>
          <w:lang w:eastAsia="es-ES"/>
        </w:rPr>
      </w:pPr>
    </w:p>
    <w:p w14:paraId="48B46435"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SEGUNDO. </w:t>
      </w:r>
      <w:r w:rsidRPr="00DA5363">
        <w:rPr>
          <w:rFonts w:eastAsia="Times New Roman" w:cs="Arial"/>
          <w:lang w:eastAsia="es-ES"/>
        </w:rPr>
        <w:t>La autorización de esta operación es con objeto de llevar a cabo la construcción de una capilla religiosa denominada “Jesús, Buen Pastor”, cumpliendo con su objeto social. En caso de que a dicho inmueble se le dé un uso distinto a lo estipulado, por ese solo hecho automáticamente se dará por rescindido el contrato de comodato y el predio será reintegrado al Municipio.</w:t>
      </w:r>
    </w:p>
    <w:p w14:paraId="4B7524A3" w14:textId="77777777" w:rsidR="00DA5363" w:rsidRPr="00DA5363" w:rsidRDefault="00DA5363" w:rsidP="00DA5363">
      <w:pPr>
        <w:spacing w:line="276" w:lineRule="auto"/>
        <w:rPr>
          <w:rFonts w:eastAsia="Times New Roman" w:cs="Arial"/>
          <w:lang w:eastAsia="es-ES"/>
        </w:rPr>
      </w:pPr>
    </w:p>
    <w:p w14:paraId="680B63D1"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ARTÍCULO TERCERO. </w:t>
      </w:r>
      <w:r w:rsidRPr="00DA5363">
        <w:rPr>
          <w:rFonts w:eastAsia="Times New Roman" w:cs="Arial"/>
          <w:lang w:eastAsia="es-ES"/>
        </w:rPr>
        <w:t xml:space="preserve">El Ayuntamiento del Municipio de Saltillo, por conducto de su Presidente Municipal o de su Representante legal acreditado, deberá formalizar la operación que se autoriza y proceder a la celebración del contrato de comodato correspondiente. </w:t>
      </w:r>
    </w:p>
    <w:p w14:paraId="18014AA1" w14:textId="77777777" w:rsidR="00DA5363" w:rsidRPr="00DA5363" w:rsidRDefault="00DA5363" w:rsidP="00DA5363">
      <w:pPr>
        <w:spacing w:line="276" w:lineRule="auto"/>
        <w:rPr>
          <w:rFonts w:eastAsia="Times New Roman" w:cs="Arial"/>
          <w:lang w:eastAsia="es-ES"/>
        </w:rPr>
      </w:pPr>
    </w:p>
    <w:p w14:paraId="0498C614"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CUARTO.  </w:t>
      </w:r>
      <w:r w:rsidRPr="00DA5363">
        <w:rPr>
          <w:rFonts w:eastAsia="Times New Roman" w:cs="Arial"/>
          <w:lang w:eastAsia="es-ES"/>
        </w:rPr>
        <w:t>En el supuesto de que no se formalice el contrato de comodato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 operación realizada con el contrato de comodato, del inmueble a que se refiere el artículo primero de este Decreto.</w:t>
      </w:r>
    </w:p>
    <w:p w14:paraId="73F39A98" w14:textId="77777777" w:rsidR="00DA5363" w:rsidRPr="00DA5363" w:rsidRDefault="00DA5363" w:rsidP="00DA5363">
      <w:pPr>
        <w:spacing w:line="276" w:lineRule="auto"/>
        <w:rPr>
          <w:rFonts w:eastAsia="Times New Roman" w:cs="Arial"/>
          <w:lang w:eastAsia="es-ES"/>
        </w:rPr>
      </w:pPr>
    </w:p>
    <w:p w14:paraId="637EB54C"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QUINTO. </w:t>
      </w:r>
      <w:r w:rsidRPr="00DA5363">
        <w:rPr>
          <w:rFonts w:eastAsia="Times New Roman" w:cs="Arial"/>
          <w:lang w:eastAsia="es-ES"/>
        </w:rPr>
        <w:t>Los gastos e impuestos que se ocasionen con motivo de la formalización del Contrato de Comodato, serán tramitados y cubiertos por el beneficiario.</w:t>
      </w:r>
    </w:p>
    <w:p w14:paraId="0EFE1D06" w14:textId="77777777" w:rsidR="00DA5363" w:rsidRPr="00DA5363" w:rsidRDefault="00DA5363" w:rsidP="00DA5363">
      <w:pPr>
        <w:spacing w:line="276" w:lineRule="auto"/>
        <w:rPr>
          <w:rFonts w:eastAsia="Times New Roman" w:cs="Arial"/>
          <w:lang w:eastAsia="es-ES"/>
        </w:rPr>
      </w:pPr>
    </w:p>
    <w:p w14:paraId="45AC1EAF"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ARTÍCULO SEXTO. </w:t>
      </w:r>
      <w:r w:rsidRPr="00DA5363">
        <w:rPr>
          <w:rFonts w:eastAsia="Times New Roman" w:cs="Arial"/>
          <w:lang w:eastAsia="es-ES"/>
        </w:rPr>
        <w:t>El presente decreto deberá insertarse en el contrato correspondiente.</w:t>
      </w:r>
    </w:p>
    <w:p w14:paraId="7721FF8E" w14:textId="77777777" w:rsidR="00DA5363" w:rsidRPr="00DA5363" w:rsidRDefault="00DA5363" w:rsidP="00DA5363">
      <w:pPr>
        <w:keepNext/>
        <w:keepLines/>
        <w:spacing w:before="240" w:line="276" w:lineRule="auto"/>
        <w:outlineLvl w:val="0"/>
        <w:rPr>
          <w:rFonts w:eastAsia="Times New Roman" w:cs="Arial"/>
          <w:lang w:eastAsia="es-ES"/>
        </w:rPr>
      </w:pPr>
    </w:p>
    <w:p w14:paraId="6E55DE93" w14:textId="77777777" w:rsidR="00DA5363" w:rsidRPr="00DA5363" w:rsidRDefault="00DA5363" w:rsidP="00DA5363">
      <w:pPr>
        <w:keepNext/>
        <w:keepLines/>
        <w:jc w:val="center"/>
        <w:outlineLvl w:val="0"/>
        <w:rPr>
          <w:rFonts w:eastAsia="Times New Roman" w:cs="Arial"/>
          <w:b/>
          <w:lang w:eastAsia="es-ES"/>
        </w:rPr>
      </w:pPr>
      <w:r w:rsidRPr="00DA5363">
        <w:rPr>
          <w:rFonts w:eastAsia="Times New Roman" w:cs="Arial"/>
          <w:b/>
          <w:lang w:eastAsia="es-ES"/>
        </w:rPr>
        <w:t>TRANSITORIOS</w:t>
      </w:r>
    </w:p>
    <w:p w14:paraId="6F488E22" w14:textId="77777777" w:rsidR="00DA5363" w:rsidRPr="00DA5363" w:rsidRDefault="00DA5363" w:rsidP="00DA5363">
      <w:pPr>
        <w:spacing w:line="276" w:lineRule="auto"/>
        <w:rPr>
          <w:rFonts w:eastAsia="Times New Roman" w:cs="Arial"/>
          <w:b/>
          <w:bCs/>
          <w:lang w:eastAsia="es-ES"/>
        </w:rPr>
      </w:pPr>
    </w:p>
    <w:p w14:paraId="4D819B5F" w14:textId="77777777" w:rsidR="00DA5363" w:rsidRPr="00DA5363" w:rsidRDefault="00DA5363" w:rsidP="00DA5363">
      <w:pPr>
        <w:spacing w:line="276" w:lineRule="auto"/>
        <w:rPr>
          <w:rFonts w:eastAsia="Times New Roman" w:cs="Arial"/>
          <w:lang w:eastAsia="es-ES"/>
        </w:rPr>
      </w:pPr>
      <w:r w:rsidRPr="00DA5363">
        <w:rPr>
          <w:rFonts w:eastAsia="Times New Roman" w:cs="Arial"/>
          <w:b/>
          <w:bCs/>
          <w:lang w:eastAsia="es-ES"/>
        </w:rPr>
        <w:t xml:space="preserve">PRIMERO. </w:t>
      </w:r>
      <w:r w:rsidRPr="00DA5363">
        <w:rPr>
          <w:rFonts w:eastAsia="Times New Roman" w:cs="Arial"/>
          <w:lang w:eastAsia="es-ES"/>
        </w:rPr>
        <w:t xml:space="preserve">El presente decreto entrará en vigor a partir del día siguiente de su publicación en el Periódico Oficial del Gobierno del Estado. </w:t>
      </w:r>
    </w:p>
    <w:p w14:paraId="00327072" w14:textId="77777777" w:rsidR="00DA5363" w:rsidRPr="00DA5363" w:rsidRDefault="00DA5363" w:rsidP="00DA5363">
      <w:pPr>
        <w:spacing w:line="276" w:lineRule="auto"/>
        <w:rPr>
          <w:rFonts w:eastAsia="Times New Roman" w:cs="Arial"/>
          <w:lang w:eastAsia="es-ES"/>
        </w:rPr>
      </w:pPr>
    </w:p>
    <w:p w14:paraId="2A106C3B" w14:textId="77777777" w:rsidR="00DA5363" w:rsidRPr="00DA5363" w:rsidRDefault="00DA5363" w:rsidP="00DA5363">
      <w:pPr>
        <w:spacing w:line="276" w:lineRule="auto"/>
        <w:rPr>
          <w:rFonts w:eastAsia="Times New Roman" w:cs="Arial"/>
          <w:lang w:eastAsia="es-ES"/>
        </w:rPr>
      </w:pPr>
      <w:r w:rsidRPr="00DA5363">
        <w:rPr>
          <w:rFonts w:eastAsia="Times New Roman" w:cs="Arial"/>
          <w:b/>
          <w:lang w:eastAsia="es-ES"/>
        </w:rPr>
        <w:t xml:space="preserve">SEGUNDO. </w:t>
      </w:r>
      <w:r w:rsidRPr="00DA5363">
        <w:rPr>
          <w:rFonts w:eastAsia="Times New Roman" w:cs="Arial"/>
          <w:lang w:eastAsia="es-ES"/>
        </w:rPr>
        <w:t>Publíquese en el Periódico Oficial del Gobierno del Estado.</w:t>
      </w:r>
    </w:p>
    <w:p w14:paraId="5314CA5B" w14:textId="77777777" w:rsidR="00DA5363" w:rsidRPr="00DA5363" w:rsidRDefault="00DA5363" w:rsidP="00DA5363">
      <w:pPr>
        <w:keepNext/>
        <w:tabs>
          <w:tab w:val="left" w:pos="0"/>
        </w:tabs>
        <w:spacing w:line="276" w:lineRule="auto"/>
        <w:outlineLvl w:val="1"/>
        <w:rPr>
          <w:rFonts w:eastAsia="Times New Roman" w:cs="Arial"/>
          <w:bCs/>
          <w:lang w:eastAsia="es-ES"/>
        </w:rPr>
      </w:pPr>
    </w:p>
    <w:p w14:paraId="5FA3F2C1" w14:textId="77777777" w:rsidR="00DA5363" w:rsidRPr="00DA5363" w:rsidRDefault="00DA5363" w:rsidP="00DA5363">
      <w:pPr>
        <w:keepNext/>
        <w:tabs>
          <w:tab w:val="left" w:pos="0"/>
        </w:tabs>
        <w:spacing w:line="276" w:lineRule="auto"/>
        <w:outlineLvl w:val="1"/>
        <w:rPr>
          <w:rFonts w:eastAsia="Times New Roman" w:cs="Arial"/>
          <w:bCs/>
          <w:lang w:eastAsia="es-ES"/>
        </w:rPr>
      </w:pPr>
      <w:r w:rsidRPr="00DA5363">
        <w:rPr>
          <w:rFonts w:eastAsia="Times New Roman" w:cs="Arial"/>
          <w:bCs/>
          <w:lang w:eastAsia="es-ES"/>
        </w:rPr>
        <w:t>Congreso del Estado de Coahuila, en la ciudad de Saltillo, Coahuila de Zaragoza, a 19 de julio de 2021.</w:t>
      </w:r>
    </w:p>
    <w:p w14:paraId="2FA4ACF5" w14:textId="77777777" w:rsidR="00DA5363" w:rsidRPr="00DA5363" w:rsidRDefault="00DA5363" w:rsidP="00DA5363">
      <w:pPr>
        <w:rPr>
          <w:rFonts w:eastAsia="Times New Roman" w:cs="Times New Roman"/>
          <w:sz w:val="20"/>
          <w:szCs w:val="20"/>
          <w:lang w:eastAsia="es-ES"/>
        </w:rPr>
      </w:pPr>
    </w:p>
    <w:p w14:paraId="5B8BFA7C" w14:textId="77777777" w:rsidR="00DA5363" w:rsidRPr="00DA5363" w:rsidRDefault="00DA5363" w:rsidP="00DA5363">
      <w:pPr>
        <w:spacing w:after="120" w:line="276" w:lineRule="auto"/>
        <w:jc w:val="center"/>
        <w:rPr>
          <w:rFonts w:eastAsia="Times New Roman" w:cs="Arial"/>
          <w:b/>
          <w:bCs/>
          <w:lang w:eastAsia="es-ES"/>
        </w:rPr>
      </w:pPr>
      <w:r w:rsidRPr="00DA5363">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5363" w:rsidRPr="00DA5363" w14:paraId="17F17A25" w14:textId="77777777" w:rsidTr="00B220F1">
        <w:tc>
          <w:tcPr>
            <w:tcW w:w="2500" w:type="pct"/>
            <w:vAlign w:val="center"/>
          </w:tcPr>
          <w:p w14:paraId="24154BD4" w14:textId="77777777" w:rsidR="00DA5363" w:rsidRPr="00DA5363" w:rsidRDefault="00DA5363" w:rsidP="00DA5363">
            <w:pPr>
              <w:jc w:val="center"/>
              <w:rPr>
                <w:rFonts w:eastAsia="Times New Roman" w:cs="Arial"/>
                <w:b/>
                <w:sz w:val="18"/>
                <w:szCs w:val="18"/>
                <w:lang w:eastAsia="es-ES"/>
              </w:rPr>
            </w:pPr>
            <w:r w:rsidRPr="00DA5363">
              <w:rPr>
                <w:rFonts w:eastAsia="Times New Roman" w:cs="Arial"/>
                <w:b/>
                <w:sz w:val="18"/>
                <w:szCs w:val="18"/>
                <w:lang w:eastAsia="es-ES"/>
              </w:rPr>
              <w:t>NOMBRE Y FIRMA</w:t>
            </w:r>
          </w:p>
        </w:tc>
        <w:tc>
          <w:tcPr>
            <w:tcW w:w="2500" w:type="pct"/>
            <w:vAlign w:val="center"/>
          </w:tcPr>
          <w:p w14:paraId="600AC341" w14:textId="77777777" w:rsidR="00DA5363" w:rsidRPr="00DA5363" w:rsidRDefault="00DA5363" w:rsidP="00DA5363">
            <w:pPr>
              <w:jc w:val="center"/>
              <w:rPr>
                <w:rFonts w:eastAsia="Times New Roman" w:cs="Arial"/>
                <w:b/>
                <w:sz w:val="16"/>
                <w:szCs w:val="16"/>
                <w:lang w:eastAsia="es-ES"/>
              </w:rPr>
            </w:pPr>
            <w:r w:rsidRPr="00DA5363">
              <w:rPr>
                <w:rFonts w:eastAsia="Times New Roman" w:cs="Arial"/>
                <w:b/>
                <w:sz w:val="16"/>
                <w:szCs w:val="16"/>
                <w:lang w:eastAsia="es-ES"/>
              </w:rPr>
              <w:t xml:space="preserve">VOTO </w:t>
            </w:r>
          </w:p>
        </w:tc>
      </w:tr>
      <w:tr w:rsidR="00DA5363" w:rsidRPr="00DA5363" w14:paraId="7E790A78" w14:textId="77777777" w:rsidTr="00B220F1">
        <w:tc>
          <w:tcPr>
            <w:tcW w:w="2500" w:type="pct"/>
            <w:vAlign w:val="center"/>
          </w:tcPr>
          <w:p w14:paraId="25E795A4" w14:textId="77777777" w:rsidR="00DA5363" w:rsidRPr="00DA5363" w:rsidRDefault="00DA5363" w:rsidP="00DA5363">
            <w:pPr>
              <w:jc w:val="center"/>
              <w:rPr>
                <w:rFonts w:eastAsia="Times New Roman" w:cs="Arial"/>
                <w:sz w:val="18"/>
                <w:szCs w:val="18"/>
                <w:lang w:eastAsia="es-ES"/>
              </w:rPr>
            </w:pPr>
          </w:p>
          <w:p w14:paraId="406470E5" w14:textId="77777777" w:rsidR="00DA5363" w:rsidRPr="00DA5363" w:rsidRDefault="00DA5363" w:rsidP="00DA5363">
            <w:pPr>
              <w:jc w:val="center"/>
              <w:rPr>
                <w:rFonts w:eastAsia="Times New Roman" w:cs="Arial"/>
                <w:sz w:val="18"/>
                <w:szCs w:val="18"/>
                <w:lang w:eastAsia="es-ES"/>
              </w:rPr>
            </w:pPr>
          </w:p>
          <w:p w14:paraId="684BE37F" w14:textId="77777777" w:rsidR="00DA5363" w:rsidRPr="00DA5363" w:rsidRDefault="00DA5363" w:rsidP="00DA5363">
            <w:pPr>
              <w:jc w:val="center"/>
              <w:rPr>
                <w:rFonts w:eastAsia="Times New Roman" w:cs="Arial"/>
                <w:sz w:val="18"/>
                <w:szCs w:val="18"/>
                <w:lang w:eastAsia="es-ES"/>
              </w:rPr>
            </w:pPr>
          </w:p>
          <w:p w14:paraId="426364F7" w14:textId="77777777" w:rsidR="00DA5363" w:rsidRPr="00DA5363" w:rsidRDefault="00DA5363" w:rsidP="00DA5363">
            <w:pPr>
              <w:jc w:val="center"/>
              <w:rPr>
                <w:rFonts w:eastAsia="Times New Roman" w:cs="Arial"/>
                <w:sz w:val="18"/>
                <w:szCs w:val="18"/>
                <w:lang w:eastAsia="es-ES"/>
              </w:rPr>
            </w:pPr>
          </w:p>
          <w:p w14:paraId="7A252BCC" w14:textId="77777777" w:rsidR="00DA5363" w:rsidRPr="00DA5363" w:rsidRDefault="00DA5363" w:rsidP="00DA5363">
            <w:pPr>
              <w:jc w:val="center"/>
              <w:rPr>
                <w:rFonts w:eastAsia="Times New Roman" w:cs="Arial"/>
                <w:sz w:val="18"/>
                <w:szCs w:val="18"/>
                <w:lang w:eastAsia="es-ES"/>
              </w:rPr>
            </w:pPr>
          </w:p>
          <w:p w14:paraId="7F0E29AA"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Jesús María Montemayor Garza.</w:t>
            </w:r>
          </w:p>
          <w:p w14:paraId="5D616900"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Coordinador</w:t>
            </w:r>
          </w:p>
          <w:p w14:paraId="7D0603C8"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6ACC073D"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03D991EE" w14:textId="77777777" w:rsidTr="00B220F1">
              <w:tc>
                <w:tcPr>
                  <w:tcW w:w="1440" w:type="dxa"/>
                </w:tcPr>
                <w:p w14:paraId="303EAB78" w14:textId="77777777" w:rsidR="00DA5363" w:rsidRPr="00DA5363" w:rsidRDefault="00DA5363" w:rsidP="00DA5363">
                  <w:pPr>
                    <w:jc w:val="center"/>
                    <w:rPr>
                      <w:rFonts w:eastAsia="Times New Roman" w:cs="Arial"/>
                      <w:sz w:val="16"/>
                      <w:szCs w:val="16"/>
                      <w:lang w:eastAsia="es-ES"/>
                    </w:rPr>
                  </w:pPr>
                </w:p>
                <w:p w14:paraId="6F44DB4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3F9C4373" w14:textId="77777777" w:rsidR="00DA5363" w:rsidRPr="00DA5363" w:rsidRDefault="00DA5363" w:rsidP="00DA5363">
                  <w:pPr>
                    <w:jc w:val="center"/>
                    <w:rPr>
                      <w:rFonts w:eastAsia="Times New Roman" w:cs="Arial"/>
                      <w:sz w:val="16"/>
                      <w:szCs w:val="16"/>
                      <w:lang w:eastAsia="es-ES"/>
                    </w:rPr>
                  </w:pPr>
                </w:p>
              </w:tc>
              <w:tc>
                <w:tcPr>
                  <w:tcW w:w="1741" w:type="dxa"/>
                </w:tcPr>
                <w:p w14:paraId="68D46FE9" w14:textId="77777777" w:rsidR="00DA5363" w:rsidRPr="00DA5363" w:rsidRDefault="00DA5363" w:rsidP="00DA5363">
                  <w:pPr>
                    <w:jc w:val="center"/>
                    <w:rPr>
                      <w:rFonts w:eastAsia="Times New Roman" w:cs="Arial"/>
                      <w:sz w:val="16"/>
                      <w:szCs w:val="16"/>
                      <w:lang w:eastAsia="es-ES"/>
                    </w:rPr>
                  </w:pPr>
                </w:p>
                <w:p w14:paraId="38D63561"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CCAAE1F" w14:textId="77777777" w:rsidR="00DA5363" w:rsidRPr="00DA5363" w:rsidRDefault="00DA5363" w:rsidP="00DA5363">
                  <w:pPr>
                    <w:jc w:val="center"/>
                    <w:rPr>
                      <w:rFonts w:eastAsia="Times New Roman" w:cs="Arial"/>
                      <w:sz w:val="16"/>
                      <w:szCs w:val="16"/>
                      <w:lang w:eastAsia="es-ES"/>
                    </w:rPr>
                  </w:pPr>
                </w:p>
                <w:p w14:paraId="5686939B"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4CC00B29" w14:textId="77777777" w:rsidR="00DA5363" w:rsidRPr="00DA5363" w:rsidRDefault="00DA5363" w:rsidP="00DA5363">
            <w:pPr>
              <w:jc w:val="center"/>
              <w:rPr>
                <w:rFonts w:eastAsia="Times New Roman" w:cs="Arial"/>
                <w:sz w:val="16"/>
                <w:szCs w:val="16"/>
                <w:lang w:eastAsia="es-ES"/>
              </w:rPr>
            </w:pPr>
          </w:p>
        </w:tc>
      </w:tr>
      <w:tr w:rsidR="00DA5363" w:rsidRPr="00DA5363" w14:paraId="259214FC" w14:textId="77777777" w:rsidTr="00B220F1">
        <w:trPr>
          <w:trHeight w:val="1075"/>
        </w:trPr>
        <w:tc>
          <w:tcPr>
            <w:tcW w:w="2500" w:type="pct"/>
            <w:vAlign w:val="center"/>
          </w:tcPr>
          <w:p w14:paraId="049390FD" w14:textId="77777777" w:rsidR="00DA5363" w:rsidRPr="00DA5363" w:rsidRDefault="00DA5363" w:rsidP="00DA5363">
            <w:pPr>
              <w:jc w:val="center"/>
              <w:rPr>
                <w:rFonts w:eastAsia="Times New Roman" w:cs="Arial"/>
                <w:sz w:val="18"/>
                <w:szCs w:val="18"/>
                <w:lang w:eastAsia="es-ES"/>
              </w:rPr>
            </w:pPr>
          </w:p>
          <w:p w14:paraId="2C2DE2E6" w14:textId="77777777" w:rsidR="00DA5363" w:rsidRPr="00DA5363" w:rsidRDefault="00DA5363" w:rsidP="00DA5363">
            <w:pPr>
              <w:jc w:val="center"/>
              <w:rPr>
                <w:rFonts w:eastAsia="Times New Roman" w:cs="Arial"/>
                <w:sz w:val="18"/>
                <w:szCs w:val="18"/>
                <w:lang w:eastAsia="es-ES"/>
              </w:rPr>
            </w:pPr>
          </w:p>
          <w:p w14:paraId="776652BD" w14:textId="77777777" w:rsidR="00DA5363" w:rsidRPr="00DA5363" w:rsidRDefault="00DA5363" w:rsidP="00DA5363">
            <w:pPr>
              <w:jc w:val="center"/>
              <w:rPr>
                <w:rFonts w:eastAsia="Times New Roman" w:cs="Arial"/>
                <w:sz w:val="18"/>
                <w:szCs w:val="18"/>
                <w:lang w:eastAsia="es-ES"/>
              </w:rPr>
            </w:pPr>
          </w:p>
          <w:p w14:paraId="2B811DEA" w14:textId="77777777" w:rsidR="00DA5363" w:rsidRPr="00DA5363" w:rsidRDefault="00DA5363" w:rsidP="00DA5363">
            <w:pPr>
              <w:jc w:val="center"/>
              <w:rPr>
                <w:rFonts w:eastAsia="Times New Roman" w:cs="Arial"/>
                <w:sz w:val="18"/>
                <w:szCs w:val="18"/>
                <w:lang w:eastAsia="es-ES"/>
              </w:rPr>
            </w:pPr>
          </w:p>
          <w:p w14:paraId="13655A39" w14:textId="77777777" w:rsidR="00DA5363" w:rsidRPr="00DA5363" w:rsidRDefault="00DA5363" w:rsidP="00DA5363">
            <w:pPr>
              <w:jc w:val="center"/>
              <w:rPr>
                <w:rFonts w:eastAsia="Times New Roman" w:cs="Arial"/>
                <w:sz w:val="18"/>
                <w:szCs w:val="18"/>
                <w:lang w:eastAsia="es-ES"/>
              </w:rPr>
            </w:pPr>
          </w:p>
          <w:p w14:paraId="324309BC"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Jorge Antonio Abdala Serna</w:t>
            </w:r>
          </w:p>
          <w:p w14:paraId="50D940A5"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Secretario</w:t>
            </w:r>
          </w:p>
          <w:p w14:paraId="3991E17E"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2C8479AA"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22EEB3D" w14:textId="77777777" w:rsidTr="00B220F1">
              <w:tc>
                <w:tcPr>
                  <w:tcW w:w="1440" w:type="dxa"/>
                </w:tcPr>
                <w:p w14:paraId="713C2EE5" w14:textId="77777777" w:rsidR="00DA5363" w:rsidRPr="00DA5363" w:rsidRDefault="00DA5363" w:rsidP="00DA5363">
                  <w:pPr>
                    <w:jc w:val="center"/>
                    <w:rPr>
                      <w:rFonts w:eastAsia="Times New Roman" w:cs="Arial"/>
                      <w:sz w:val="16"/>
                      <w:szCs w:val="16"/>
                      <w:lang w:eastAsia="es-ES"/>
                    </w:rPr>
                  </w:pPr>
                </w:p>
                <w:p w14:paraId="2CDFF39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2691A195" w14:textId="77777777" w:rsidR="00DA5363" w:rsidRPr="00DA5363" w:rsidRDefault="00DA5363" w:rsidP="00DA5363">
                  <w:pPr>
                    <w:jc w:val="center"/>
                    <w:rPr>
                      <w:rFonts w:eastAsia="Times New Roman" w:cs="Arial"/>
                      <w:sz w:val="16"/>
                      <w:szCs w:val="16"/>
                      <w:lang w:eastAsia="es-ES"/>
                    </w:rPr>
                  </w:pPr>
                </w:p>
              </w:tc>
              <w:tc>
                <w:tcPr>
                  <w:tcW w:w="1741" w:type="dxa"/>
                </w:tcPr>
                <w:p w14:paraId="3BF098E9" w14:textId="77777777" w:rsidR="00DA5363" w:rsidRPr="00DA5363" w:rsidRDefault="00DA5363" w:rsidP="00DA5363">
                  <w:pPr>
                    <w:jc w:val="center"/>
                    <w:rPr>
                      <w:rFonts w:eastAsia="Times New Roman" w:cs="Arial"/>
                      <w:sz w:val="16"/>
                      <w:szCs w:val="16"/>
                      <w:lang w:eastAsia="es-ES"/>
                    </w:rPr>
                  </w:pPr>
                </w:p>
                <w:p w14:paraId="1826FCF0"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2AC231F2" w14:textId="77777777" w:rsidR="00DA5363" w:rsidRPr="00DA5363" w:rsidRDefault="00DA5363" w:rsidP="00DA5363">
                  <w:pPr>
                    <w:jc w:val="center"/>
                    <w:rPr>
                      <w:rFonts w:eastAsia="Times New Roman" w:cs="Arial"/>
                      <w:sz w:val="16"/>
                      <w:szCs w:val="16"/>
                      <w:lang w:eastAsia="es-ES"/>
                    </w:rPr>
                  </w:pPr>
                </w:p>
                <w:p w14:paraId="7702D193"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1D03604C" w14:textId="77777777" w:rsidR="00DA5363" w:rsidRPr="00DA5363" w:rsidRDefault="00DA5363" w:rsidP="00DA5363">
            <w:pPr>
              <w:jc w:val="center"/>
              <w:rPr>
                <w:rFonts w:eastAsia="Times New Roman" w:cs="Arial"/>
                <w:sz w:val="16"/>
                <w:szCs w:val="16"/>
                <w:lang w:eastAsia="es-ES"/>
              </w:rPr>
            </w:pPr>
          </w:p>
        </w:tc>
      </w:tr>
      <w:tr w:rsidR="00DA5363" w:rsidRPr="00DA5363" w14:paraId="7436499F" w14:textId="77777777" w:rsidTr="00B220F1">
        <w:tc>
          <w:tcPr>
            <w:tcW w:w="2500" w:type="pct"/>
            <w:vAlign w:val="center"/>
          </w:tcPr>
          <w:p w14:paraId="703BC50F" w14:textId="77777777" w:rsidR="00DA5363" w:rsidRPr="00DA5363" w:rsidRDefault="00DA5363" w:rsidP="00DA5363">
            <w:pPr>
              <w:jc w:val="center"/>
              <w:rPr>
                <w:rFonts w:eastAsia="Times New Roman" w:cs="Arial"/>
                <w:sz w:val="18"/>
                <w:szCs w:val="18"/>
                <w:lang w:eastAsia="es-ES"/>
              </w:rPr>
            </w:pPr>
          </w:p>
          <w:p w14:paraId="4003D586" w14:textId="77777777" w:rsidR="00DA5363" w:rsidRPr="00DA5363" w:rsidRDefault="00DA5363" w:rsidP="00DA5363">
            <w:pPr>
              <w:jc w:val="center"/>
              <w:rPr>
                <w:rFonts w:eastAsia="Times New Roman" w:cs="Arial"/>
                <w:sz w:val="18"/>
                <w:szCs w:val="18"/>
                <w:lang w:eastAsia="es-ES"/>
              </w:rPr>
            </w:pPr>
          </w:p>
          <w:p w14:paraId="6E233FEE" w14:textId="77777777" w:rsidR="00DA5363" w:rsidRPr="00DA5363" w:rsidRDefault="00DA5363" w:rsidP="00DA5363">
            <w:pPr>
              <w:jc w:val="center"/>
              <w:rPr>
                <w:rFonts w:eastAsia="Times New Roman" w:cs="Arial"/>
                <w:sz w:val="18"/>
                <w:szCs w:val="18"/>
                <w:lang w:eastAsia="es-ES"/>
              </w:rPr>
            </w:pPr>
          </w:p>
          <w:p w14:paraId="59588DE3" w14:textId="77777777" w:rsidR="00DA5363" w:rsidRPr="00DA5363" w:rsidRDefault="00DA5363" w:rsidP="00DA5363">
            <w:pPr>
              <w:jc w:val="center"/>
              <w:rPr>
                <w:rFonts w:eastAsia="Times New Roman" w:cs="Arial"/>
                <w:sz w:val="18"/>
                <w:szCs w:val="18"/>
                <w:lang w:eastAsia="es-ES"/>
              </w:rPr>
            </w:pPr>
          </w:p>
          <w:p w14:paraId="35482431" w14:textId="77777777" w:rsidR="00DA5363" w:rsidRPr="00DA5363" w:rsidRDefault="00DA5363" w:rsidP="00DA5363">
            <w:pPr>
              <w:jc w:val="center"/>
              <w:rPr>
                <w:rFonts w:eastAsia="Times New Roman" w:cs="Arial"/>
                <w:sz w:val="18"/>
                <w:szCs w:val="18"/>
                <w:lang w:eastAsia="es-ES"/>
              </w:rPr>
            </w:pPr>
          </w:p>
          <w:p w14:paraId="2BA146C4"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Martha Loera Arámbula</w:t>
            </w:r>
          </w:p>
          <w:p w14:paraId="6524944F"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475A8300"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4FB31B60" w14:textId="77777777" w:rsidTr="00B220F1">
              <w:tc>
                <w:tcPr>
                  <w:tcW w:w="1440" w:type="dxa"/>
                </w:tcPr>
                <w:p w14:paraId="76606AD7" w14:textId="77777777" w:rsidR="00DA5363" w:rsidRPr="00DA5363" w:rsidRDefault="00DA5363" w:rsidP="00DA5363">
                  <w:pPr>
                    <w:jc w:val="center"/>
                    <w:rPr>
                      <w:rFonts w:eastAsia="Times New Roman" w:cs="Arial"/>
                      <w:sz w:val="16"/>
                      <w:szCs w:val="16"/>
                      <w:lang w:eastAsia="es-ES"/>
                    </w:rPr>
                  </w:pPr>
                </w:p>
                <w:p w14:paraId="6BEFC41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6843C994" w14:textId="77777777" w:rsidR="00DA5363" w:rsidRPr="00DA5363" w:rsidRDefault="00DA5363" w:rsidP="00DA5363">
                  <w:pPr>
                    <w:jc w:val="center"/>
                    <w:rPr>
                      <w:rFonts w:eastAsia="Times New Roman" w:cs="Arial"/>
                      <w:sz w:val="16"/>
                      <w:szCs w:val="16"/>
                      <w:lang w:eastAsia="es-ES"/>
                    </w:rPr>
                  </w:pPr>
                </w:p>
              </w:tc>
              <w:tc>
                <w:tcPr>
                  <w:tcW w:w="1741" w:type="dxa"/>
                </w:tcPr>
                <w:p w14:paraId="0B991766" w14:textId="77777777" w:rsidR="00DA5363" w:rsidRPr="00DA5363" w:rsidRDefault="00DA5363" w:rsidP="00DA5363">
                  <w:pPr>
                    <w:jc w:val="center"/>
                    <w:rPr>
                      <w:rFonts w:eastAsia="Times New Roman" w:cs="Arial"/>
                      <w:sz w:val="16"/>
                      <w:szCs w:val="16"/>
                      <w:lang w:eastAsia="es-ES"/>
                    </w:rPr>
                  </w:pPr>
                </w:p>
                <w:p w14:paraId="0B23555C"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658E71D4" w14:textId="77777777" w:rsidR="00DA5363" w:rsidRPr="00DA5363" w:rsidRDefault="00DA5363" w:rsidP="00DA5363">
                  <w:pPr>
                    <w:jc w:val="center"/>
                    <w:rPr>
                      <w:rFonts w:eastAsia="Times New Roman" w:cs="Arial"/>
                      <w:sz w:val="16"/>
                      <w:szCs w:val="16"/>
                      <w:lang w:eastAsia="es-ES"/>
                    </w:rPr>
                  </w:pPr>
                </w:p>
                <w:p w14:paraId="24B1AFD4"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252E1708" w14:textId="77777777" w:rsidR="00DA5363" w:rsidRPr="00DA5363" w:rsidRDefault="00DA5363" w:rsidP="00DA5363">
            <w:pPr>
              <w:jc w:val="center"/>
              <w:rPr>
                <w:rFonts w:eastAsia="Times New Roman" w:cs="Arial"/>
                <w:sz w:val="16"/>
                <w:szCs w:val="16"/>
                <w:lang w:eastAsia="es-ES"/>
              </w:rPr>
            </w:pPr>
          </w:p>
        </w:tc>
      </w:tr>
      <w:tr w:rsidR="00DA5363" w:rsidRPr="00DA5363" w14:paraId="534D61F4" w14:textId="77777777" w:rsidTr="00B220F1">
        <w:tc>
          <w:tcPr>
            <w:tcW w:w="2500" w:type="pct"/>
            <w:vAlign w:val="center"/>
          </w:tcPr>
          <w:p w14:paraId="61B3500C" w14:textId="77777777" w:rsidR="00DA5363" w:rsidRPr="00DA5363" w:rsidRDefault="00DA5363" w:rsidP="00DA5363">
            <w:pPr>
              <w:jc w:val="center"/>
              <w:rPr>
                <w:rFonts w:eastAsia="Times New Roman" w:cs="Arial"/>
                <w:sz w:val="18"/>
                <w:szCs w:val="18"/>
                <w:lang w:eastAsia="es-ES"/>
              </w:rPr>
            </w:pPr>
          </w:p>
          <w:p w14:paraId="3712BCCB" w14:textId="77777777" w:rsidR="00DA5363" w:rsidRPr="00DA5363" w:rsidRDefault="00DA5363" w:rsidP="00DA5363">
            <w:pPr>
              <w:jc w:val="center"/>
              <w:rPr>
                <w:rFonts w:eastAsia="Times New Roman" w:cs="Arial"/>
                <w:sz w:val="18"/>
                <w:szCs w:val="18"/>
                <w:lang w:eastAsia="es-ES"/>
              </w:rPr>
            </w:pPr>
          </w:p>
          <w:p w14:paraId="64E188D1" w14:textId="77777777" w:rsidR="00DA5363" w:rsidRPr="00DA5363" w:rsidRDefault="00DA5363" w:rsidP="00DA5363">
            <w:pPr>
              <w:jc w:val="center"/>
              <w:rPr>
                <w:rFonts w:eastAsia="Times New Roman" w:cs="Arial"/>
                <w:sz w:val="18"/>
                <w:szCs w:val="18"/>
                <w:lang w:eastAsia="es-ES"/>
              </w:rPr>
            </w:pPr>
          </w:p>
          <w:p w14:paraId="3B4AA84C" w14:textId="77777777" w:rsidR="00DA5363" w:rsidRPr="00DA5363" w:rsidRDefault="00DA5363" w:rsidP="00DA5363">
            <w:pPr>
              <w:jc w:val="center"/>
              <w:rPr>
                <w:rFonts w:eastAsia="Times New Roman" w:cs="Arial"/>
                <w:sz w:val="18"/>
                <w:szCs w:val="18"/>
                <w:lang w:eastAsia="es-ES"/>
              </w:rPr>
            </w:pPr>
          </w:p>
          <w:p w14:paraId="3A273471" w14:textId="77777777" w:rsidR="00DA5363" w:rsidRPr="00DA5363" w:rsidRDefault="00DA5363" w:rsidP="00DA5363">
            <w:pPr>
              <w:jc w:val="center"/>
              <w:rPr>
                <w:rFonts w:eastAsia="Times New Roman" w:cs="Arial"/>
                <w:sz w:val="18"/>
                <w:szCs w:val="18"/>
                <w:lang w:eastAsia="es-ES"/>
              </w:rPr>
            </w:pPr>
          </w:p>
          <w:p w14:paraId="0D139BCF"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Olivia Martínez Leyva</w:t>
            </w:r>
          </w:p>
          <w:p w14:paraId="444D15FC"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5C5150D1"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20765AF4" w14:textId="77777777" w:rsidTr="00B220F1">
              <w:tc>
                <w:tcPr>
                  <w:tcW w:w="1440" w:type="dxa"/>
                </w:tcPr>
                <w:p w14:paraId="36964DD3" w14:textId="77777777" w:rsidR="00DA5363" w:rsidRPr="00DA5363" w:rsidRDefault="00DA5363" w:rsidP="00DA5363">
                  <w:pPr>
                    <w:jc w:val="center"/>
                    <w:rPr>
                      <w:rFonts w:eastAsia="Times New Roman" w:cs="Arial"/>
                      <w:sz w:val="16"/>
                      <w:szCs w:val="16"/>
                      <w:lang w:eastAsia="es-ES"/>
                    </w:rPr>
                  </w:pPr>
                </w:p>
                <w:p w14:paraId="3F3460B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576EDD6A" w14:textId="77777777" w:rsidR="00DA5363" w:rsidRPr="00DA5363" w:rsidRDefault="00DA5363" w:rsidP="00DA5363">
                  <w:pPr>
                    <w:jc w:val="center"/>
                    <w:rPr>
                      <w:rFonts w:eastAsia="Times New Roman" w:cs="Arial"/>
                      <w:sz w:val="16"/>
                      <w:szCs w:val="16"/>
                      <w:lang w:eastAsia="es-ES"/>
                    </w:rPr>
                  </w:pPr>
                </w:p>
              </w:tc>
              <w:tc>
                <w:tcPr>
                  <w:tcW w:w="1741" w:type="dxa"/>
                </w:tcPr>
                <w:p w14:paraId="5331074B" w14:textId="77777777" w:rsidR="00DA5363" w:rsidRPr="00DA5363" w:rsidRDefault="00DA5363" w:rsidP="00DA5363">
                  <w:pPr>
                    <w:jc w:val="center"/>
                    <w:rPr>
                      <w:rFonts w:eastAsia="Times New Roman" w:cs="Arial"/>
                      <w:sz w:val="16"/>
                      <w:szCs w:val="16"/>
                      <w:lang w:eastAsia="es-ES"/>
                    </w:rPr>
                  </w:pPr>
                </w:p>
                <w:p w14:paraId="1AF1B5A5"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45D235E9" w14:textId="77777777" w:rsidR="00DA5363" w:rsidRPr="00DA5363" w:rsidRDefault="00DA5363" w:rsidP="00DA5363">
                  <w:pPr>
                    <w:jc w:val="center"/>
                    <w:rPr>
                      <w:rFonts w:eastAsia="Times New Roman" w:cs="Arial"/>
                      <w:sz w:val="16"/>
                      <w:szCs w:val="16"/>
                      <w:lang w:eastAsia="es-ES"/>
                    </w:rPr>
                  </w:pPr>
                </w:p>
                <w:p w14:paraId="2C6B039D"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778C0FF7" w14:textId="77777777" w:rsidR="00DA5363" w:rsidRPr="00DA5363" w:rsidRDefault="00DA5363" w:rsidP="00DA5363">
            <w:pPr>
              <w:jc w:val="center"/>
              <w:rPr>
                <w:rFonts w:eastAsia="Times New Roman" w:cs="Arial"/>
                <w:sz w:val="16"/>
                <w:szCs w:val="16"/>
                <w:lang w:eastAsia="es-ES"/>
              </w:rPr>
            </w:pPr>
          </w:p>
        </w:tc>
      </w:tr>
      <w:tr w:rsidR="00DA5363" w:rsidRPr="00DA5363" w14:paraId="2112285D" w14:textId="77777777" w:rsidTr="00B220F1">
        <w:tc>
          <w:tcPr>
            <w:tcW w:w="2500" w:type="pct"/>
            <w:vAlign w:val="center"/>
          </w:tcPr>
          <w:p w14:paraId="5AB3A4C8" w14:textId="77777777" w:rsidR="00DA5363" w:rsidRPr="00DA5363" w:rsidRDefault="00DA5363" w:rsidP="00DA5363">
            <w:pPr>
              <w:jc w:val="center"/>
              <w:rPr>
                <w:rFonts w:eastAsia="Times New Roman" w:cs="Arial"/>
                <w:sz w:val="18"/>
                <w:szCs w:val="18"/>
                <w:lang w:eastAsia="es-ES"/>
              </w:rPr>
            </w:pPr>
          </w:p>
          <w:p w14:paraId="38C57003" w14:textId="77777777" w:rsidR="00DA5363" w:rsidRPr="00DA5363" w:rsidRDefault="00DA5363" w:rsidP="00DA5363">
            <w:pPr>
              <w:jc w:val="center"/>
              <w:rPr>
                <w:rFonts w:eastAsia="Times New Roman" w:cs="Arial"/>
                <w:sz w:val="18"/>
                <w:szCs w:val="18"/>
                <w:lang w:eastAsia="es-ES"/>
              </w:rPr>
            </w:pPr>
          </w:p>
          <w:p w14:paraId="0966F763" w14:textId="77777777" w:rsidR="00DA5363" w:rsidRPr="00DA5363" w:rsidRDefault="00DA5363" w:rsidP="00DA5363">
            <w:pPr>
              <w:jc w:val="center"/>
              <w:rPr>
                <w:rFonts w:eastAsia="Times New Roman" w:cs="Arial"/>
                <w:sz w:val="18"/>
                <w:szCs w:val="18"/>
                <w:lang w:eastAsia="es-ES"/>
              </w:rPr>
            </w:pPr>
          </w:p>
          <w:p w14:paraId="4E2D51B4" w14:textId="77777777" w:rsidR="00DA5363" w:rsidRPr="00DA5363" w:rsidRDefault="00DA5363" w:rsidP="00DA5363">
            <w:pPr>
              <w:jc w:val="center"/>
              <w:rPr>
                <w:rFonts w:eastAsia="Times New Roman" w:cs="Arial"/>
                <w:sz w:val="18"/>
                <w:szCs w:val="18"/>
                <w:lang w:eastAsia="es-ES"/>
              </w:rPr>
            </w:pPr>
          </w:p>
          <w:p w14:paraId="3BA43DD5" w14:textId="77777777" w:rsidR="00DA5363" w:rsidRPr="00DA5363" w:rsidRDefault="00DA5363" w:rsidP="00DA5363">
            <w:pPr>
              <w:jc w:val="center"/>
              <w:rPr>
                <w:rFonts w:eastAsia="Times New Roman" w:cs="Arial"/>
                <w:sz w:val="18"/>
                <w:szCs w:val="18"/>
                <w:lang w:eastAsia="es-ES"/>
              </w:rPr>
            </w:pPr>
          </w:p>
          <w:p w14:paraId="26E4ED3F"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Luz Natalia Virgil Orona</w:t>
            </w:r>
          </w:p>
          <w:p w14:paraId="376E4DB3"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1DA78E44"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A526278" w14:textId="77777777" w:rsidTr="00B220F1">
              <w:tc>
                <w:tcPr>
                  <w:tcW w:w="1440" w:type="dxa"/>
                </w:tcPr>
                <w:p w14:paraId="4009900F" w14:textId="77777777" w:rsidR="00DA5363" w:rsidRPr="00DA5363" w:rsidRDefault="00DA5363" w:rsidP="00DA5363">
                  <w:pPr>
                    <w:jc w:val="center"/>
                    <w:rPr>
                      <w:rFonts w:eastAsia="Times New Roman" w:cs="Arial"/>
                      <w:sz w:val="16"/>
                      <w:szCs w:val="16"/>
                      <w:lang w:eastAsia="es-ES"/>
                    </w:rPr>
                  </w:pPr>
                </w:p>
                <w:p w14:paraId="49E8629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731C3910" w14:textId="77777777" w:rsidR="00DA5363" w:rsidRPr="00DA5363" w:rsidRDefault="00DA5363" w:rsidP="00DA5363">
                  <w:pPr>
                    <w:jc w:val="center"/>
                    <w:rPr>
                      <w:rFonts w:eastAsia="Times New Roman" w:cs="Arial"/>
                      <w:sz w:val="16"/>
                      <w:szCs w:val="16"/>
                      <w:lang w:eastAsia="es-ES"/>
                    </w:rPr>
                  </w:pPr>
                </w:p>
              </w:tc>
              <w:tc>
                <w:tcPr>
                  <w:tcW w:w="1741" w:type="dxa"/>
                </w:tcPr>
                <w:p w14:paraId="1CC609B5" w14:textId="77777777" w:rsidR="00DA5363" w:rsidRPr="00DA5363" w:rsidRDefault="00DA5363" w:rsidP="00DA5363">
                  <w:pPr>
                    <w:jc w:val="center"/>
                    <w:rPr>
                      <w:rFonts w:eastAsia="Times New Roman" w:cs="Arial"/>
                      <w:sz w:val="16"/>
                      <w:szCs w:val="16"/>
                      <w:lang w:eastAsia="es-ES"/>
                    </w:rPr>
                  </w:pPr>
                </w:p>
                <w:p w14:paraId="746F37FF"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69C42A45" w14:textId="77777777" w:rsidR="00DA5363" w:rsidRPr="00DA5363" w:rsidRDefault="00DA5363" w:rsidP="00DA5363">
                  <w:pPr>
                    <w:jc w:val="center"/>
                    <w:rPr>
                      <w:rFonts w:eastAsia="Times New Roman" w:cs="Arial"/>
                      <w:sz w:val="16"/>
                      <w:szCs w:val="16"/>
                      <w:lang w:eastAsia="es-ES"/>
                    </w:rPr>
                  </w:pPr>
                </w:p>
                <w:p w14:paraId="259683FE"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65985C19" w14:textId="77777777" w:rsidR="00DA5363" w:rsidRPr="00DA5363" w:rsidRDefault="00DA5363" w:rsidP="00DA5363">
            <w:pPr>
              <w:jc w:val="center"/>
              <w:rPr>
                <w:rFonts w:eastAsia="Times New Roman" w:cs="Arial"/>
                <w:sz w:val="16"/>
                <w:szCs w:val="16"/>
                <w:lang w:eastAsia="es-ES"/>
              </w:rPr>
            </w:pPr>
          </w:p>
        </w:tc>
      </w:tr>
      <w:tr w:rsidR="00DA5363" w:rsidRPr="00DA5363" w14:paraId="5BC9D780" w14:textId="77777777" w:rsidTr="00B220F1">
        <w:tc>
          <w:tcPr>
            <w:tcW w:w="2500" w:type="pct"/>
            <w:vAlign w:val="center"/>
          </w:tcPr>
          <w:p w14:paraId="50A3463C" w14:textId="77777777" w:rsidR="00DA5363" w:rsidRPr="00DA5363" w:rsidRDefault="00DA5363" w:rsidP="00DA5363">
            <w:pPr>
              <w:jc w:val="center"/>
              <w:rPr>
                <w:rFonts w:eastAsia="Times New Roman" w:cs="Arial"/>
                <w:sz w:val="18"/>
                <w:szCs w:val="18"/>
                <w:lang w:eastAsia="es-ES"/>
              </w:rPr>
            </w:pPr>
          </w:p>
          <w:p w14:paraId="22CA4C75" w14:textId="77777777" w:rsidR="00DA5363" w:rsidRPr="00DA5363" w:rsidRDefault="00DA5363" w:rsidP="00DA5363">
            <w:pPr>
              <w:jc w:val="center"/>
              <w:rPr>
                <w:rFonts w:eastAsia="Times New Roman" w:cs="Arial"/>
                <w:sz w:val="18"/>
                <w:szCs w:val="18"/>
                <w:lang w:eastAsia="es-ES"/>
              </w:rPr>
            </w:pPr>
          </w:p>
          <w:p w14:paraId="45E3E41E" w14:textId="77777777" w:rsidR="00DA5363" w:rsidRPr="00DA5363" w:rsidRDefault="00DA5363" w:rsidP="00DA5363">
            <w:pPr>
              <w:jc w:val="center"/>
              <w:rPr>
                <w:rFonts w:eastAsia="Times New Roman" w:cs="Arial"/>
                <w:sz w:val="18"/>
                <w:szCs w:val="18"/>
                <w:lang w:eastAsia="es-ES"/>
              </w:rPr>
            </w:pPr>
          </w:p>
          <w:p w14:paraId="52B334E7" w14:textId="77777777" w:rsidR="00DA5363" w:rsidRPr="00DA5363" w:rsidRDefault="00DA5363" w:rsidP="00DA5363">
            <w:pPr>
              <w:jc w:val="center"/>
              <w:rPr>
                <w:rFonts w:eastAsia="Times New Roman" w:cs="Arial"/>
                <w:sz w:val="18"/>
                <w:szCs w:val="18"/>
                <w:lang w:eastAsia="es-ES"/>
              </w:rPr>
            </w:pPr>
          </w:p>
          <w:p w14:paraId="4001723C" w14:textId="77777777" w:rsidR="00DA5363" w:rsidRPr="00DA5363" w:rsidRDefault="00DA5363" w:rsidP="00DA5363">
            <w:pPr>
              <w:jc w:val="center"/>
              <w:rPr>
                <w:rFonts w:eastAsia="Times New Roman" w:cs="Arial"/>
                <w:sz w:val="18"/>
                <w:szCs w:val="18"/>
                <w:lang w:eastAsia="es-ES"/>
              </w:rPr>
            </w:pPr>
          </w:p>
          <w:p w14:paraId="12884C5B" w14:textId="77777777" w:rsidR="00DA5363" w:rsidRPr="00DA5363" w:rsidRDefault="00DA5363" w:rsidP="00DA5363">
            <w:pPr>
              <w:jc w:val="center"/>
              <w:rPr>
                <w:rFonts w:eastAsia="Times New Roman" w:cs="Arial"/>
                <w:sz w:val="18"/>
                <w:szCs w:val="18"/>
                <w:lang w:eastAsia="es-ES"/>
              </w:rPr>
            </w:pPr>
          </w:p>
          <w:p w14:paraId="11E5E965"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Tania Vanessa Flores Guerra</w:t>
            </w:r>
          </w:p>
          <w:p w14:paraId="3C379338"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3B17A8C8"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3E57B57C" w14:textId="77777777" w:rsidTr="00B220F1">
              <w:tc>
                <w:tcPr>
                  <w:tcW w:w="1440" w:type="dxa"/>
                </w:tcPr>
                <w:p w14:paraId="15B2C78B" w14:textId="77777777" w:rsidR="00DA5363" w:rsidRPr="00DA5363" w:rsidRDefault="00DA5363" w:rsidP="00DA5363">
                  <w:pPr>
                    <w:jc w:val="center"/>
                    <w:rPr>
                      <w:rFonts w:eastAsia="Times New Roman" w:cs="Arial"/>
                      <w:sz w:val="16"/>
                      <w:szCs w:val="16"/>
                      <w:lang w:eastAsia="es-ES"/>
                    </w:rPr>
                  </w:pPr>
                </w:p>
                <w:p w14:paraId="069DCC8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6EBC3740" w14:textId="77777777" w:rsidR="00DA5363" w:rsidRPr="00DA5363" w:rsidRDefault="00DA5363" w:rsidP="00DA5363">
                  <w:pPr>
                    <w:jc w:val="center"/>
                    <w:rPr>
                      <w:rFonts w:eastAsia="Times New Roman" w:cs="Arial"/>
                      <w:sz w:val="16"/>
                      <w:szCs w:val="16"/>
                      <w:lang w:eastAsia="es-ES"/>
                    </w:rPr>
                  </w:pPr>
                </w:p>
              </w:tc>
              <w:tc>
                <w:tcPr>
                  <w:tcW w:w="1741" w:type="dxa"/>
                </w:tcPr>
                <w:p w14:paraId="45A074C8" w14:textId="77777777" w:rsidR="00DA5363" w:rsidRPr="00DA5363" w:rsidRDefault="00DA5363" w:rsidP="00DA5363">
                  <w:pPr>
                    <w:jc w:val="center"/>
                    <w:rPr>
                      <w:rFonts w:eastAsia="Times New Roman" w:cs="Arial"/>
                      <w:sz w:val="16"/>
                      <w:szCs w:val="16"/>
                      <w:lang w:eastAsia="es-ES"/>
                    </w:rPr>
                  </w:pPr>
                </w:p>
                <w:p w14:paraId="37ACF11A"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00AA4120" w14:textId="77777777" w:rsidR="00DA5363" w:rsidRPr="00DA5363" w:rsidRDefault="00DA5363" w:rsidP="00DA5363">
                  <w:pPr>
                    <w:jc w:val="center"/>
                    <w:rPr>
                      <w:rFonts w:eastAsia="Times New Roman" w:cs="Arial"/>
                      <w:sz w:val="16"/>
                      <w:szCs w:val="16"/>
                      <w:lang w:eastAsia="es-ES"/>
                    </w:rPr>
                  </w:pPr>
                </w:p>
                <w:p w14:paraId="1E91117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45DA1E51" w14:textId="77777777" w:rsidR="00DA5363" w:rsidRPr="00DA5363" w:rsidRDefault="00DA5363" w:rsidP="00DA5363">
            <w:pPr>
              <w:jc w:val="center"/>
              <w:rPr>
                <w:rFonts w:eastAsia="Times New Roman" w:cs="Arial"/>
                <w:sz w:val="16"/>
                <w:szCs w:val="16"/>
                <w:lang w:eastAsia="es-ES"/>
              </w:rPr>
            </w:pPr>
          </w:p>
        </w:tc>
      </w:tr>
      <w:tr w:rsidR="00DA5363" w:rsidRPr="00DA5363" w14:paraId="74CAD78F" w14:textId="77777777" w:rsidTr="00B220F1">
        <w:tc>
          <w:tcPr>
            <w:tcW w:w="2500" w:type="pct"/>
            <w:vAlign w:val="center"/>
          </w:tcPr>
          <w:p w14:paraId="695D2DAD" w14:textId="77777777" w:rsidR="00DA5363" w:rsidRPr="00DA5363" w:rsidRDefault="00DA5363" w:rsidP="00DA5363">
            <w:pPr>
              <w:jc w:val="center"/>
              <w:rPr>
                <w:rFonts w:eastAsia="Times New Roman" w:cs="Arial"/>
                <w:sz w:val="18"/>
                <w:szCs w:val="18"/>
                <w:lang w:eastAsia="es-ES"/>
              </w:rPr>
            </w:pPr>
          </w:p>
          <w:p w14:paraId="36AE406E" w14:textId="77777777" w:rsidR="00DA5363" w:rsidRPr="00DA5363" w:rsidRDefault="00DA5363" w:rsidP="00DA5363">
            <w:pPr>
              <w:jc w:val="center"/>
              <w:rPr>
                <w:rFonts w:eastAsia="Times New Roman" w:cs="Arial"/>
                <w:sz w:val="18"/>
                <w:szCs w:val="18"/>
                <w:lang w:eastAsia="es-ES"/>
              </w:rPr>
            </w:pPr>
          </w:p>
          <w:p w14:paraId="55EA9C18" w14:textId="77777777" w:rsidR="00DA5363" w:rsidRPr="00DA5363" w:rsidRDefault="00DA5363" w:rsidP="00DA5363">
            <w:pPr>
              <w:jc w:val="center"/>
              <w:rPr>
                <w:rFonts w:eastAsia="Times New Roman" w:cs="Arial"/>
                <w:sz w:val="18"/>
                <w:szCs w:val="18"/>
                <w:lang w:eastAsia="es-ES"/>
              </w:rPr>
            </w:pPr>
          </w:p>
          <w:p w14:paraId="24732048" w14:textId="77777777" w:rsidR="00DA5363" w:rsidRPr="00DA5363" w:rsidRDefault="00DA5363" w:rsidP="00DA5363">
            <w:pPr>
              <w:jc w:val="center"/>
              <w:rPr>
                <w:rFonts w:eastAsia="Times New Roman" w:cs="Arial"/>
                <w:sz w:val="18"/>
                <w:szCs w:val="18"/>
                <w:lang w:eastAsia="es-ES"/>
              </w:rPr>
            </w:pPr>
          </w:p>
          <w:p w14:paraId="6FAA42A5" w14:textId="77777777" w:rsidR="00DA5363" w:rsidRPr="00DA5363" w:rsidRDefault="00DA5363" w:rsidP="00DA5363">
            <w:pPr>
              <w:jc w:val="center"/>
              <w:rPr>
                <w:rFonts w:eastAsia="Times New Roman" w:cs="Arial"/>
                <w:sz w:val="18"/>
                <w:szCs w:val="18"/>
                <w:lang w:eastAsia="es-ES"/>
              </w:rPr>
            </w:pPr>
          </w:p>
          <w:p w14:paraId="71CBA1A2" w14:textId="77777777" w:rsidR="00DA5363" w:rsidRPr="00DA5363" w:rsidRDefault="00DA5363" w:rsidP="00DA5363">
            <w:pPr>
              <w:jc w:val="center"/>
              <w:rPr>
                <w:rFonts w:eastAsia="Times New Roman" w:cs="Arial"/>
                <w:sz w:val="18"/>
                <w:szCs w:val="18"/>
                <w:lang w:eastAsia="es-ES"/>
              </w:rPr>
            </w:pPr>
            <w:r w:rsidRPr="00DA5363">
              <w:rPr>
                <w:rFonts w:eastAsia="Times New Roman" w:cs="Arial"/>
                <w:sz w:val="18"/>
                <w:szCs w:val="18"/>
                <w:lang w:eastAsia="es-ES"/>
              </w:rPr>
              <w:t>Dip. Francisco Javier Cortez Gómez</w:t>
            </w:r>
          </w:p>
          <w:p w14:paraId="2C04C10F" w14:textId="77777777" w:rsidR="00DA5363" w:rsidRPr="00DA5363" w:rsidRDefault="00DA5363" w:rsidP="00DA5363">
            <w:pPr>
              <w:jc w:val="center"/>
              <w:rPr>
                <w:rFonts w:eastAsia="Times New Roman" w:cs="Arial"/>
                <w:sz w:val="18"/>
                <w:szCs w:val="18"/>
                <w:lang w:eastAsia="es-ES"/>
              </w:rPr>
            </w:pPr>
          </w:p>
        </w:tc>
        <w:tc>
          <w:tcPr>
            <w:tcW w:w="2500" w:type="pct"/>
            <w:vAlign w:val="center"/>
          </w:tcPr>
          <w:p w14:paraId="4D6F2401" w14:textId="77777777" w:rsidR="00DA5363" w:rsidRPr="00DA5363" w:rsidRDefault="00DA5363" w:rsidP="00DA5363">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5363" w:rsidRPr="00DA5363" w14:paraId="13F9524C" w14:textId="77777777" w:rsidTr="00B220F1">
              <w:tc>
                <w:tcPr>
                  <w:tcW w:w="1440" w:type="dxa"/>
                </w:tcPr>
                <w:p w14:paraId="3BC5261C" w14:textId="77777777" w:rsidR="00DA5363" w:rsidRPr="00DA5363" w:rsidRDefault="00DA5363" w:rsidP="00DA5363">
                  <w:pPr>
                    <w:jc w:val="center"/>
                    <w:rPr>
                      <w:rFonts w:eastAsia="Times New Roman" w:cs="Arial"/>
                      <w:sz w:val="16"/>
                      <w:szCs w:val="16"/>
                      <w:lang w:eastAsia="es-ES"/>
                    </w:rPr>
                  </w:pPr>
                </w:p>
                <w:p w14:paraId="1553E1A8"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 FAVOR</w:t>
                  </w:r>
                </w:p>
                <w:p w14:paraId="4E04A992" w14:textId="77777777" w:rsidR="00DA5363" w:rsidRPr="00DA5363" w:rsidRDefault="00DA5363" w:rsidP="00DA5363">
                  <w:pPr>
                    <w:jc w:val="center"/>
                    <w:rPr>
                      <w:rFonts w:eastAsia="Times New Roman" w:cs="Arial"/>
                      <w:sz w:val="16"/>
                      <w:szCs w:val="16"/>
                      <w:lang w:eastAsia="es-ES"/>
                    </w:rPr>
                  </w:pPr>
                </w:p>
              </w:tc>
              <w:tc>
                <w:tcPr>
                  <w:tcW w:w="1741" w:type="dxa"/>
                </w:tcPr>
                <w:p w14:paraId="23EA2114" w14:textId="77777777" w:rsidR="00DA5363" w:rsidRPr="00DA5363" w:rsidRDefault="00DA5363" w:rsidP="00DA5363">
                  <w:pPr>
                    <w:jc w:val="center"/>
                    <w:rPr>
                      <w:rFonts w:eastAsia="Times New Roman" w:cs="Arial"/>
                      <w:sz w:val="16"/>
                      <w:szCs w:val="16"/>
                      <w:lang w:eastAsia="es-ES"/>
                    </w:rPr>
                  </w:pPr>
                </w:p>
                <w:p w14:paraId="6803CA57"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ABSTENCIÓN</w:t>
                  </w:r>
                </w:p>
              </w:tc>
              <w:tc>
                <w:tcPr>
                  <w:tcW w:w="1462" w:type="dxa"/>
                </w:tcPr>
                <w:p w14:paraId="74764FC8" w14:textId="77777777" w:rsidR="00DA5363" w:rsidRPr="00DA5363" w:rsidRDefault="00DA5363" w:rsidP="00DA5363">
                  <w:pPr>
                    <w:jc w:val="center"/>
                    <w:rPr>
                      <w:rFonts w:eastAsia="Times New Roman" w:cs="Arial"/>
                      <w:sz w:val="16"/>
                      <w:szCs w:val="16"/>
                      <w:lang w:eastAsia="es-ES"/>
                    </w:rPr>
                  </w:pPr>
                </w:p>
                <w:p w14:paraId="79DFA63C" w14:textId="77777777" w:rsidR="00DA5363" w:rsidRPr="00DA5363" w:rsidRDefault="00DA5363" w:rsidP="00DA5363">
                  <w:pPr>
                    <w:jc w:val="center"/>
                    <w:rPr>
                      <w:rFonts w:eastAsia="Times New Roman" w:cs="Arial"/>
                      <w:sz w:val="16"/>
                      <w:szCs w:val="16"/>
                      <w:lang w:eastAsia="es-ES"/>
                    </w:rPr>
                  </w:pPr>
                  <w:r w:rsidRPr="00DA5363">
                    <w:rPr>
                      <w:rFonts w:eastAsia="Times New Roman" w:cs="Arial"/>
                      <w:sz w:val="16"/>
                      <w:szCs w:val="16"/>
                      <w:lang w:eastAsia="es-ES"/>
                    </w:rPr>
                    <w:t>EN CONTRA</w:t>
                  </w:r>
                </w:p>
              </w:tc>
            </w:tr>
          </w:tbl>
          <w:p w14:paraId="5ED6E2E2" w14:textId="77777777" w:rsidR="00DA5363" w:rsidRPr="00DA5363" w:rsidRDefault="00DA5363" w:rsidP="00DA5363">
            <w:pPr>
              <w:jc w:val="center"/>
              <w:rPr>
                <w:rFonts w:eastAsia="Times New Roman" w:cs="Arial"/>
                <w:sz w:val="16"/>
                <w:szCs w:val="16"/>
                <w:lang w:eastAsia="es-ES"/>
              </w:rPr>
            </w:pPr>
          </w:p>
        </w:tc>
      </w:tr>
    </w:tbl>
    <w:p w14:paraId="24BC7286" w14:textId="77777777" w:rsidR="00DA5363" w:rsidRPr="00DA5363" w:rsidRDefault="00DA5363" w:rsidP="00DA5363">
      <w:pPr>
        <w:autoSpaceDE w:val="0"/>
        <w:autoSpaceDN w:val="0"/>
        <w:adjustRightInd w:val="0"/>
        <w:rPr>
          <w:rFonts w:eastAsia="Times New Roman" w:cs="Arial"/>
          <w:color w:val="000000"/>
          <w:sz w:val="18"/>
          <w:szCs w:val="18"/>
          <w:lang w:val="es-ES" w:eastAsia="es-ES"/>
        </w:rPr>
      </w:pPr>
    </w:p>
    <w:p w14:paraId="6C8255F8" w14:textId="77777777" w:rsidR="00DA5363" w:rsidRPr="00DA5363" w:rsidRDefault="00DA5363" w:rsidP="00DA5363">
      <w:pPr>
        <w:rPr>
          <w:rFonts w:eastAsia="Times New Roman" w:cs="Arial"/>
          <w:sz w:val="18"/>
          <w:szCs w:val="18"/>
          <w:lang w:eastAsia="es-ES"/>
        </w:rPr>
      </w:pPr>
      <w:r w:rsidRPr="00DA5363">
        <w:rPr>
          <w:rFonts w:eastAsia="Times New Roman" w:cs="Times New Roman"/>
          <w:sz w:val="18"/>
          <w:szCs w:val="18"/>
          <w:lang w:eastAsia="es-ES"/>
        </w:rPr>
        <w:t xml:space="preserve">Estas firmas pertenecen al Dictamen de la Comisión de Finanzas, de la LXII Legislatura del Congreso del Estado, Independiente, Libre y Soberano de Coahuila de Zaragoza, en relación a la </w:t>
      </w:r>
      <w:r w:rsidRPr="00DA5363">
        <w:rPr>
          <w:rFonts w:eastAsia="Times New Roman" w:cs="Arial"/>
          <w:sz w:val="18"/>
          <w:szCs w:val="18"/>
          <w:lang w:eastAsia="es-ES"/>
        </w:rPr>
        <w:t>Iniciativa de Decreto enviada por el Presidente Municipal de Saltillo, Coahuila de Zaragoza, mediante el cual solicita la validación de un acuerdo aprobado por el Ayuntamiento, para celebrar un contrato de comodato, por un plazo de 50 (cincuenta) años, de un bien inmueble con una superficie de 1,606.05 M2., ubicado en el Fraccionamiento “Ampliación Parajes de Santa Elena” de esta ciudad, a favor de la “Parroquia de Nuestra Señora de Atocha en Saltillo, Coahuila A.R.”, con objeto de llevar a cabo la construcción de una capilla religiosa denominada “Jesús, Buen Pastor”, cumpliendo con su objeto social.</w:t>
      </w:r>
    </w:p>
    <w:p w14:paraId="5F28FC62" w14:textId="77777777" w:rsidR="00DA5363" w:rsidRPr="00DA5363" w:rsidRDefault="00DA5363" w:rsidP="00DA5363">
      <w:pPr>
        <w:autoSpaceDE w:val="0"/>
        <w:autoSpaceDN w:val="0"/>
        <w:adjustRightInd w:val="0"/>
        <w:rPr>
          <w:rFonts w:eastAsia="Times New Roman" w:cs="Arial"/>
          <w:color w:val="000000"/>
          <w:sz w:val="18"/>
          <w:szCs w:val="18"/>
          <w:lang w:val="es-ES" w:eastAsia="es-ES"/>
        </w:rPr>
      </w:pPr>
    </w:p>
    <w:p w14:paraId="336FD79D" w14:textId="77777777" w:rsidR="00DA5363" w:rsidRPr="00DA5363" w:rsidRDefault="00DA5363" w:rsidP="00DA5363">
      <w:pPr>
        <w:autoSpaceDE w:val="0"/>
        <w:autoSpaceDN w:val="0"/>
        <w:adjustRightInd w:val="0"/>
        <w:rPr>
          <w:rFonts w:eastAsia="Times New Roman" w:cs="Arial"/>
          <w:color w:val="000000"/>
          <w:sz w:val="18"/>
          <w:szCs w:val="18"/>
          <w:lang w:val="es-ES" w:eastAsia="es-MX"/>
        </w:rPr>
      </w:pPr>
    </w:p>
    <w:p w14:paraId="20F0CD6F" w14:textId="77777777" w:rsidR="00B220F1" w:rsidRDefault="00B220F1">
      <w:pPr>
        <w:spacing w:after="160" w:line="259" w:lineRule="auto"/>
        <w:jc w:val="left"/>
        <w:rPr>
          <w:rFonts w:eastAsia="Times New Roman" w:cs="Arial"/>
          <w:snapToGrid w:val="0"/>
          <w:sz w:val="26"/>
          <w:szCs w:val="26"/>
          <w:lang w:eastAsia="es-ES"/>
        </w:rPr>
        <w:sectPr w:rsidR="00B220F1" w:rsidSect="007D0402">
          <w:headerReference w:type="default" r:id="rId8"/>
          <w:footnotePr>
            <w:numRestart w:val="eachSect"/>
          </w:footnotePr>
          <w:pgSz w:w="12242" w:h="15842" w:code="1"/>
          <w:pgMar w:top="1418" w:right="1418" w:bottom="1418" w:left="1418" w:header="567" w:footer="567" w:gutter="0"/>
          <w:cols w:space="708"/>
          <w:docGrid w:linePitch="360"/>
        </w:sectPr>
      </w:pPr>
    </w:p>
    <w:p w14:paraId="6DD782F6" w14:textId="77777777" w:rsidR="00DA5363" w:rsidRPr="00DA5363" w:rsidRDefault="00DA5363" w:rsidP="00DA5363">
      <w:pPr>
        <w:spacing w:line="360" w:lineRule="auto"/>
        <w:rPr>
          <w:rFonts w:eastAsia="Calibri" w:cs="Arial"/>
          <w:color w:val="000000"/>
          <w:lang w:eastAsia="es-ES"/>
        </w:rPr>
      </w:pPr>
      <w:r w:rsidRPr="00DA5363">
        <w:rPr>
          <w:rFonts w:eastAsia="Calibri" w:cs="Arial"/>
          <w:bCs/>
          <w:color w:val="000000"/>
          <w:lang w:eastAsia="es-ES"/>
        </w:rPr>
        <w:t xml:space="preserve">DICTAMEN </w:t>
      </w:r>
      <w:r w:rsidRPr="00DA5363">
        <w:rPr>
          <w:rFonts w:eastAsia="Calibri" w:cs="Arial"/>
          <w:color w:val="000000"/>
          <w:lang w:eastAsia="es-ES"/>
        </w:rPr>
        <w:t>DE LA COMISIÓN DE DEPORTE Y JUVENTUD DE LA SEXAGÉSIMA SEGUNDA LEGISLATURA DEL CONGRESO DEL ESTADO INDEPENDIENTE, LIBRE Y SOBERANO DE COAHUILA DE ZARAGOZA, RELATIVO A LA PROPOSICIÓN CON PUNTO DE ACUERDO 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w:t>
      </w:r>
    </w:p>
    <w:p w14:paraId="7FC7F792" w14:textId="77777777" w:rsidR="00DA5363" w:rsidRPr="00DA5363" w:rsidRDefault="00DA5363" w:rsidP="00DA5363">
      <w:pPr>
        <w:keepNext/>
        <w:spacing w:before="240" w:after="60" w:line="360" w:lineRule="auto"/>
        <w:jc w:val="center"/>
        <w:outlineLvl w:val="3"/>
        <w:rPr>
          <w:rFonts w:eastAsia="Times New Roman" w:cs="Arial"/>
          <w:b/>
          <w:bCs/>
          <w:lang w:eastAsia="es-ES"/>
        </w:rPr>
      </w:pPr>
      <w:r w:rsidRPr="00DA5363">
        <w:rPr>
          <w:rFonts w:eastAsia="Times New Roman" w:cs="Arial"/>
          <w:b/>
          <w:bCs/>
          <w:lang w:eastAsia="es-ES"/>
        </w:rPr>
        <w:t>R E S U L T A N D O</w:t>
      </w:r>
    </w:p>
    <w:p w14:paraId="3571A4EF" w14:textId="77777777" w:rsidR="00DA5363" w:rsidRPr="00DA5363" w:rsidRDefault="00DA5363" w:rsidP="00DA5363">
      <w:pPr>
        <w:spacing w:after="240" w:line="360" w:lineRule="auto"/>
        <w:rPr>
          <w:rFonts w:eastAsia="Times New Roman" w:cs="Arial"/>
          <w:bCs/>
          <w:color w:val="000000"/>
          <w:lang w:val="es-ES" w:eastAsia="es-ES"/>
        </w:rPr>
      </w:pPr>
      <w:r w:rsidRPr="00DA5363">
        <w:rPr>
          <w:rFonts w:eastAsia="Times New Roman" w:cs="Arial"/>
          <w:b/>
          <w:lang w:eastAsia="es-ES"/>
        </w:rPr>
        <w:t xml:space="preserve">PRIMERO.- </w:t>
      </w:r>
      <w:r w:rsidRPr="00DA5363">
        <w:rPr>
          <w:rFonts w:eastAsia="Times New Roman" w:cs="Arial"/>
          <w:lang w:eastAsia="es-ES"/>
        </w:rPr>
        <w:t xml:space="preserve"> </w:t>
      </w:r>
      <w:r w:rsidRPr="00DA5363">
        <w:rPr>
          <w:rFonts w:eastAsia="Times New Roman" w:cs="Arial"/>
          <w:color w:val="000000"/>
          <w:lang w:eastAsia="es-ES"/>
        </w:rPr>
        <w:t xml:space="preserve">Que el día 22 de junio del año en curso en sesión celebrada por el Pleno del Congreso, se presentó </w:t>
      </w:r>
      <w:r w:rsidRPr="00DA5363">
        <w:rPr>
          <w:rFonts w:eastAsia="Times New Roman" w:cs="Arial"/>
          <w:bCs/>
          <w:color w:val="000000"/>
          <w:lang w:val="es-ES" w:eastAsia="es-ES"/>
        </w:rPr>
        <w:t>la Proposición con Punto de Acuerdo 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w:t>
      </w:r>
    </w:p>
    <w:p w14:paraId="63D13944" w14:textId="77777777" w:rsidR="00DA5363" w:rsidRPr="00DA5363" w:rsidRDefault="00DA5363" w:rsidP="00DA5363">
      <w:pPr>
        <w:autoSpaceDE w:val="0"/>
        <w:autoSpaceDN w:val="0"/>
        <w:adjustRightInd w:val="0"/>
        <w:spacing w:line="360" w:lineRule="auto"/>
        <w:rPr>
          <w:rFonts w:eastAsia="Times New Roman" w:cs="Arial"/>
          <w:bCs/>
          <w:color w:val="000000"/>
          <w:shd w:val="clear" w:color="auto" w:fill="FFFFFF"/>
          <w:lang w:eastAsia="es-ES"/>
        </w:rPr>
      </w:pPr>
      <w:r w:rsidRPr="00DA5363">
        <w:rPr>
          <w:rFonts w:eastAsia="Calibri" w:cs="Arial"/>
          <w:b/>
          <w:color w:val="000000"/>
          <w:lang w:eastAsia="es-ES"/>
        </w:rPr>
        <w:t xml:space="preserve">SEGUNDO.- </w:t>
      </w:r>
      <w:r w:rsidRPr="00DA5363">
        <w:rPr>
          <w:rFonts w:eastAsia="Times New Roman" w:cs="Arial"/>
          <w:color w:val="000000"/>
          <w:lang w:eastAsia="es-ES"/>
        </w:rPr>
        <w:t xml:space="preserve">Que la Presidencia de la Mesa Directiva del Pleno del Congreso, al no haberse aprobado como de urgente y obvia resolución, </w:t>
      </w:r>
      <w:r w:rsidRPr="00DA5363">
        <w:rPr>
          <w:rFonts w:eastAsia="Times New Roman" w:cs="Arial"/>
          <w:bCs/>
          <w:color w:val="000000"/>
          <w:shd w:val="clear" w:color="auto" w:fill="FFFFFF"/>
          <w:lang w:eastAsia="es-ES"/>
        </w:rPr>
        <w:t>dispuso que la referida Proposición con Punto de Acuerdo, fuera turnado a esta Comisión, para los efectos de estudio y análisis correspondiente.</w:t>
      </w:r>
    </w:p>
    <w:p w14:paraId="6C8EDABD" w14:textId="77777777" w:rsidR="00DA5363" w:rsidRPr="00DA5363" w:rsidRDefault="00DA5363" w:rsidP="00DA5363">
      <w:pPr>
        <w:autoSpaceDE w:val="0"/>
        <w:autoSpaceDN w:val="0"/>
        <w:adjustRightInd w:val="0"/>
        <w:spacing w:line="360" w:lineRule="auto"/>
        <w:rPr>
          <w:rFonts w:eastAsia="Times New Roman" w:cs="Arial"/>
          <w:bCs/>
          <w:color w:val="000000"/>
          <w:shd w:val="clear" w:color="auto" w:fill="FFFFFF"/>
          <w:lang w:eastAsia="es-ES"/>
        </w:rPr>
      </w:pPr>
    </w:p>
    <w:p w14:paraId="3F6A7A39" w14:textId="77777777" w:rsidR="00DA5363" w:rsidRPr="00DA5363" w:rsidRDefault="00DA5363" w:rsidP="00DA5363">
      <w:pPr>
        <w:spacing w:line="360" w:lineRule="auto"/>
        <w:rPr>
          <w:rFonts w:eastAsia="Times New Roman" w:cs="Arial"/>
          <w:lang w:eastAsia="es-ES"/>
        </w:rPr>
      </w:pPr>
      <w:r w:rsidRPr="00DA5363">
        <w:rPr>
          <w:rFonts w:eastAsia="Times New Roman" w:cs="Arial"/>
          <w:b/>
          <w:lang w:eastAsia="es-ES"/>
        </w:rPr>
        <w:t xml:space="preserve">TERCERO. - </w:t>
      </w:r>
      <w:r w:rsidRPr="00DA5363">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Deporte y Juventud, la referida Proposición con Punto de Acuerdo para los efectos procedentes.</w:t>
      </w:r>
    </w:p>
    <w:p w14:paraId="72DFB665" w14:textId="77777777" w:rsidR="00DA5363" w:rsidRPr="00DA5363" w:rsidRDefault="00DA5363" w:rsidP="00DA5363">
      <w:pPr>
        <w:autoSpaceDE w:val="0"/>
        <w:autoSpaceDN w:val="0"/>
        <w:adjustRightInd w:val="0"/>
        <w:spacing w:line="360" w:lineRule="auto"/>
        <w:rPr>
          <w:rFonts w:eastAsia="Times New Roman" w:cs="Arial"/>
          <w:bCs/>
          <w:color w:val="000000"/>
          <w:shd w:val="clear" w:color="auto" w:fill="FFFFFF"/>
          <w:lang w:eastAsia="es-ES"/>
        </w:rPr>
      </w:pPr>
    </w:p>
    <w:p w14:paraId="0B652ACB" w14:textId="77777777" w:rsidR="00DA5363" w:rsidRPr="00DA5363" w:rsidRDefault="00DA5363" w:rsidP="00DA5363">
      <w:pPr>
        <w:autoSpaceDE w:val="0"/>
        <w:autoSpaceDN w:val="0"/>
        <w:adjustRightInd w:val="0"/>
        <w:spacing w:line="360" w:lineRule="auto"/>
        <w:jc w:val="center"/>
        <w:rPr>
          <w:rFonts w:eastAsia="Times New Roman" w:cs="Arial"/>
          <w:b/>
          <w:bCs/>
          <w:lang w:eastAsia="es-ES"/>
        </w:rPr>
      </w:pPr>
      <w:r w:rsidRPr="00DA5363">
        <w:rPr>
          <w:rFonts w:eastAsia="Times New Roman" w:cs="Arial"/>
          <w:b/>
          <w:bCs/>
          <w:lang w:eastAsia="es-ES"/>
        </w:rPr>
        <w:t>C O N S I D E R A N D O</w:t>
      </w:r>
    </w:p>
    <w:p w14:paraId="43276904" w14:textId="77777777" w:rsidR="00DA5363" w:rsidRPr="00DA5363" w:rsidRDefault="00DA5363" w:rsidP="00DA5363">
      <w:pPr>
        <w:autoSpaceDE w:val="0"/>
        <w:autoSpaceDN w:val="0"/>
        <w:adjustRightInd w:val="0"/>
        <w:spacing w:line="360" w:lineRule="auto"/>
        <w:jc w:val="center"/>
        <w:rPr>
          <w:rFonts w:eastAsia="Times New Roman" w:cs="Arial"/>
          <w:b/>
          <w:bCs/>
          <w:lang w:eastAsia="es-ES"/>
        </w:rPr>
      </w:pPr>
    </w:p>
    <w:p w14:paraId="59F48BED" w14:textId="77777777" w:rsidR="00DA5363" w:rsidRPr="00DA5363" w:rsidRDefault="00DA5363" w:rsidP="00DA5363">
      <w:pPr>
        <w:autoSpaceDE w:val="0"/>
        <w:autoSpaceDN w:val="0"/>
        <w:adjustRightInd w:val="0"/>
        <w:spacing w:line="360" w:lineRule="auto"/>
        <w:rPr>
          <w:rFonts w:eastAsia="Times New Roman" w:cs="Arial"/>
          <w:lang w:eastAsia="es-ES"/>
        </w:rPr>
      </w:pPr>
      <w:r w:rsidRPr="00DA5363">
        <w:rPr>
          <w:rFonts w:eastAsia="Times New Roman" w:cs="Arial"/>
          <w:b/>
          <w:lang w:eastAsia="es-ES"/>
        </w:rPr>
        <w:t xml:space="preserve">PRIMERO.- </w:t>
      </w:r>
      <w:r w:rsidRPr="00DA5363">
        <w:rPr>
          <w:rFonts w:eastAsia="Times New Roman" w:cs="Arial"/>
          <w:lang w:eastAsia="es-ES"/>
        </w:rPr>
        <w:t xml:space="preserve"> </w:t>
      </w:r>
      <w:r w:rsidRPr="00DA5363">
        <w:rPr>
          <w:rFonts w:eastAsia="Times New Roman" w:cs="Arial"/>
          <w:lang w:eastAsia="es-ES"/>
        </w:rPr>
        <w:tab/>
        <w:t xml:space="preserve">Que esta Comisión </w:t>
      </w:r>
      <w:r w:rsidRPr="00DA5363">
        <w:rPr>
          <w:rFonts w:eastAsia="Times New Roman" w:cs="Arial"/>
          <w:color w:val="000000"/>
          <w:lang w:eastAsia="es-ES"/>
        </w:rPr>
        <w:t>de Deportes y Juventud</w:t>
      </w:r>
      <w:r w:rsidRPr="00DA5363">
        <w:rPr>
          <w:rFonts w:eastAsia="Times New Roman" w:cs="Arial"/>
          <w:lang w:eastAsia="es-ES"/>
        </w:rPr>
        <w:t>, con fundamento en los artículos 101, 116 y 117 y demás relativos de la Ley Orgánica del Congreso del Estado Independiente, Libre y Soberano de Coahuila de Zaragoza, es competente para emitir el presente dictamen.</w:t>
      </w:r>
    </w:p>
    <w:p w14:paraId="15A8FC42" w14:textId="77777777" w:rsidR="00DA5363" w:rsidRPr="00DA5363" w:rsidRDefault="00DA5363" w:rsidP="00DA5363">
      <w:pPr>
        <w:autoSpaceDE w:val="0"/>
        <w:autoSpaceDN w:val="0"/>
        <w:adjustRightInd w:val="0"/>
        <w:spacing w:line="360" w:lineRule="auto"/>
        <w:jc w:val="left"/>
        <w:rPr>
          <w:rFonts w:eastAsia="Times New Roman" w:cs="Arial"/>
          <w:lang w:eastAsia="es-ES"/>
        </w:rPr>
      </w:pPr>
    </w:p>
    <w:p w14:paraId="0EE23ECE" w14:textId="77777777" w:rsidR="00DA5363" w:rsidRPr="00DA5363" w:rsidRDefault="00DA5363" w:rsidP="00DA5363">
      <w:pPr>
        <w:spacing w:after="240" w:line="360" w:lineRule="auto"/>
        <w:rPr>
          <w:rFonts w:eastAsia="Times New Roman" w:cs="Arial"/>
          <w:bCs/>
          <w:lang w:val="es-ES" w:eastAsia="es-ES"/>
        </w:rPr>
      </w:pPr>
      <w:r w:rsidRPr="00DA5363">
        <w:rPr>
          <w:rFonts w:eastAsia="Times New Roman" w:cs="Arial"/>
          <w:b/>
          <w:lang w:eastAsia="es-ES"/>
        </w:rPr>
        <w:t xml:space="preserve">SEGUNDO.- </w:t>
      </w:r>
      <w:r w:rsidRPr="00DA5363">
        <w:rPr>
          <w:rFonts w:eastAsia="Times New Roman" w:cs="Arial"/>
          <w:lang w:eastAsia="es-ES"/>
        </w:rPr>
        <w:t xml:space="preserve">Que respecto a la Proposición con Punto de Acuerdo </w:t>
      </w:r>
      <w:r w:rsidRPr="00DA5363">
        <w:rPr>
          <w:rFonts w:eastAsia="Times New Roman" w:cs="Arial"/>
          <w:bCs/>
          <w:lang w:val="es-ES" w:eastAsia="es-ES"/>
        </w:rPr>
        <w:t>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  resulta conveniente hacer un análisis del mismo, a efecto de que esta Comisión se pronuncie al respecto.</w:t>
      </w:r>
    </w:p>
    <w:p w14:paraId="18901B9C" w14:textId="77777777" w:rsidR="00DA5363" w:rsidRPr="00DA5363" w:rsidRDefault="00DA5363" w:rsidP="00DA5363">
      <w:pPr>
        <w:spacing w:after="240" w:line="360" w:lineRule="auto"/>
        <w:rPr>
          <w:rFonts w:eastAsia="Times New Roman" w:cs="Arial"/>
          <w:b/>
          <w:bCs/>
          <w:lang w:val="es-ES" w:eastAsia="es-ES"/>
        </w:rPr>
      </w:pPr>
      <w:r w:rsidRPr="00DA5363">
        <w:rPr>
          <w:rFonts w:eastAsia="Times New Roman" w:cs="Arial"/>
          <w:bCs/>
          <w:lang w:val="es-ES" w:eastAsia="es-ES"/>
        </w:rPr>
        <w:t>La Proposición con Punto de Acuerdo planteada, se basa en las siguientes:</w:t>
      </w:r>
    </w:p>
    <w:p w14:paraId="6B80010B" w14:textId="77777777" w:rsidR="00DA5363" w:rsidRPr="00DA5363" w:rsidRDefault="00DA5363" w:rsidP="00DA5363">
      <w:pPr>
        <w:spacing w:line="360" w:lineRule="auto"/>
        <w:jc w:val="center"/>
        <w:rPr>
          <w:rFonts w:eastAsia="Times New Roman" w:cs="Arial"/>
          <w:b/>
          <w:lang w:val="es-ES_tradnl" w:eastAsia="es-ES"/>
        </w:rPr>
      </w:pPr>
      <w:r w:rsidRPr="00DA5363">
        <w:rPr>
          <w:rFonts w:eastAsia="Times New Roman" w:cs="Arial"/>
          <w:b/>
          <w:lang w:val="es-ES_tradnl" w:eastAsia="es-ES"/>
        </w:rPr>
        <w:t>C O N S I D E R A C I O N E S</w:t>
      </w:r>
    </w:p>
    <w:p w14:paraId="28B4E6E1"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Los grandes cambios de la 4T son palpables en materia social y económica en todo el país. Hoy somos testigos de un proceso de cambio como nunca se había visto, donde el énfasis está puesto en aquellos sectores de la población que más lo necesitan. Pero para consolidar esta etapa, es necesario que nos concentremos en un aspecto que muchas veces dejamos de lado: la transformación del ser humano.</w:t>
      </w:r>
    </w:p>
    <w:p w14:paraId="3F09FE29" w14:textId="77777777" w:rsidR="00DA5363" w:rsidRPr="00DA5363" w:rsidRDefault="00DA5363" w:rsidP="00DA5363">
      <w:pPr>
        <w:tabs>
          <w:tab w:val="left" w:pos="8931"/>
        </w:tabs>
        <w:ind w:left="851" w:right="1043"/>
        <w:rPr>
          <w:rFonts w:eastAsia="Calibri" w:cs="Arial"/>
          <w:i/>
          <w:sz w:val="20"/>
          <w:szCs w:val="20"/>
          <w:lang w:eastAsia="es-ES"/>
        </w:rPr>
      </w:pPr>
    </w:p>
    <w:p w14:paraId="7D683C1D"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La transformación personal incluye la paz interior, la buena alimentación, la capacidad de estar en espacios aptos para relacionarse interpersonalmente y el acceso a instalaciones que propicien la actividad deportiva.</w:t>
      </w:r>
    </w:p>
    <w:p w14:paraId="22D720D8" w14:textId="77777777" w:rsidR="00DA5363" w:rsidRPr="00DA5363" w:rsidRDefault="00DA5363" w:rsidP="00DA5363">
      <w:pPr>
        <w:tabs>
          <w:tab w:val="left" w:pos="8931"/>
        </w:tabs>
        <w:ind w:left="851" w:right="1043"/>
        <w:rPr>
          <w:rFonts w:eastAsia="Calibri" w:cs="Arial"/>
          <w:i/>
          <w:sz w:val="20"/>
          <w:szCs w:val="20"/>
          <w:lang w:eastAsia="es-ES"/>
        </w:rPr>
      </w:pPr>
    </w:p>
    <w:p w14:paraId="3213BF22"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De acuerdo a información proporcionada por el INEGI en el 2020, el 58.3 por ciento de la población no realiza ningún ejercicio físico. Aquí podemos detenernos un momento y preguntarnos: ¿La gente no hace ejercicio porque no quiere o porque no puede?</w:t>
      </w:r>
    </w:p>
    <w:p w14:paraId="3A984BD3" w14:textId="77777777" w:rsidR="00DA5363" w:rsidRPr="00DA5363" w:rsidRDefault="00DA5363" w:rsidP="00DA5363">
      <w:pPr>
        <w:tabs>
          <w:tab w:val="left" w:pos="8931"/>
        </w:tabs>
        <w:ind w:left="851" w:right="1043"/>
        <w:rPr>
          <w:rFonts w:eastAsia="Calibri" w:cs="Arial"/>
          <w:i/>
          <w:sz w:val="20"/>
          <w:szCs w:val="20"/>
          <w:lang w:eastAsia="es-ES"/>
        </w:rPr>
      </w:pPr>
    </w:p>
    <w:p w14:paraId="7FA1BAA3"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Podría ser muy fácil culpar a la población y asegurar que es porque no quiere, pero si nos ponemos a pensar en las instalaciones deportivas, ya sean canchas o parques, cercanos a las colonias populares, nos daremos cuenta que la culpa pasa por otros factores.</w:t>
      </w:r>
    </w:p>
    <w:p w14:paraId="7A81E903" w14:textId="77777777" w:rsidR="00DA5363" w:rsidRPr="00DA5363" w:rsidRDefault="00DA5363" w:rsidP="00DA5363">
      <w:pPr>
        <w:tabs>
          <w:tab w:val="left" w:pos="8931"/>
        </w:tabs>
        <w:ind w:left="851" w:right="1043"/>
        <w:rPr>
          <w:rFonts w:eastAsia="Calibri" w:cs="Arial"/>
          <w:i/>
          <w:sz w:val="20"/>
          <w:szCs w:val="20"/>
          <w:lang w:eastAsia="es-ES"/>
        </w:rPr>
      </w:pPr>
    </w:p>
    <w:p w14:paraId="64D50436"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Si los espacios públicos no se encuentran en buenas condiciones, los padres no se sentirán seguros de dejar a sus hijos acudir a ellos, ya que pueden ser víctimas de alguna lesión física o de la inseguridad social.</w:t>
      </w:r>
    </w:p>
    <w:p w14:paraId="5B0F69A7" w14:textId="77777777" w:rsidR="00DA5363" w:rsidRPr="00DA5363" w:rsidRDefault="00DA5363" w:rsidP="00DA5363">
      <w:pPr>
        <w:tabs>
          <w:tab w:val="left" w:pos="8931"/>
        </w:tabs>
        <w:ind w:left="851" w:right="1043"/>
        <w:rPr>
          <w:rFonts w:eastAsia="Calibri" w:cs="Arial"/>
          <w:i/>
          <w:sz w:val="20"/>
          <w:szCs w:val="20"/>
          <w:lang w:eastAsia="es-ES"/>
        </w:rPr>
      </w:pPr>
    </w:p>
    <w:p w14:paraId="795503EE"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En múltiples ocasiones repartimos culpas y nos escudamos en la tecnología. Decimos que los niños ya no quieren salir, que ya no quieren ir a jugar futbol, salir en bicicleta o simplemente correr por los parques de las colonias. Pero, ¿podemos realmente culparlos?</w:t>
      </w:r>
    </w:p>
    <w:p w14:paraId="4D84C09D" w14:textId="77777777" w:rsidR="00DA5363" w:rsidRPr="00DA5363" w:rsidRDefault="00DA5363" w:rsidP="00DA5363">
      <w:pPr>
        <w:tabs>
          <w:tab w:val="left" w:pos="8931"/>
        </w:tabs>
        <w:ind w:left="851" w:right="1043"/>
        <w:rPr>
          <w:rFonts w:eastAsia="Calibri" w:cs="Arial"/>
          <w:i/>
          <w:sz w:val="20"/>
          <w:szCs w:val="20"/>
          <w:lang w:eastAsia="es-ES"/>
        </w:rPr>
      </w:pPr>
    </w:p>
    <w:p w14:paraId="78DE2A50"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La escasez de canchas y espacios deportivos cercanos a las colonias populares es una realidad. Y las que existen, en su mayoría, están descuidadas o parecen abandonadas, eliminando los estímulos para asistir.</w:t>
      </w:r>
    </w:p>
    <w:p w14:paraId="7E0A32C0" w14:textId="77777777" w:rsidR="00DA5363" w:rsidRPr="00DA5363" w:rsidRDefault="00DA5363" w:rsidP="00DA5363">
      <w:pPr>
        <w:tabs>
          <w:tab w:val="left" w:pos="8931"/>
        </w:tabs>
        <w:ind w:left="851" w:right="1043"/>
        <w:rPr>
          <w:rFonts w:eastAsia="Calibri" w:cs="Arial"/>
          <w:i/>
          <w:sz w:val="20"/>
          <w:szCs w:val="20"/>
          <w:lang w:eastAsia="es-ES"/>
        </w:rPr>
      </w:pPr>
    </w:p>
    <w:p w14:paraId="6849DAF8"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La Oficina de las Naciones Unidas contra la Droga y el Delito asegura que el deporte en los niños y jóvenes brinda oportunidades de jugar y divertirse, competir, promover la vida social, cooperar con otros para lograr metas, poner a prueba los límites humanos y descubrir las propias limitaciones.</w:t>
      </w:r>
    </w:p>
    <w:p w14:paraId="74625999" w14:textId="77777777" w:rsidR="00DA5363" w:rsidRPr="00DA5363" w:rsidRDefault="00DA5363" w:rsidP="00DA5363">
      <w:pPr>
        <w:tabs>
          <w:tab w:val="left" w:pos="8931"/>
        </w:tabs>
        <w:ind w:left="851" w:right="1043"/>
        <w:rPr>
          <w:rFonts w:eastAsia="Calibri" w:cs="Arial"/>
          <w:i/>
          <w:sz w:val="20"/>
          <w:szCs w:val="20"/>
          <w:lang w:eastAsia="es-ES"/>
        </w:rPr>
      </w:pPr>
    </w:p>
    <w:p w14:paraId="7C1425EF"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Eso es precisamente lo que lleva a la más grande transformación de todas: la del ser humano.</w:t>
      </w:r>
    </w:p>
    <w:p w14:paraId="2C003CA2" w14:textId="77777777" w:rsidR="00DA5363" w:rsidRPr="00DA5363" w:rsidRDefault="00DA5363" w:rsidP="00DA5363">
      <w:pPr>
        <w:tabs>
          <w:tab w:val="left" w:pos="8931"/>
        </w:tabs>
        <w:ind w:left="851" w:right="1043"/>
        <w:rPr>
          <w:rFonts w:eastAsia="Calibri" w:cs="Arial"/>
          <w:i/>
          <w:sz w:val="20"/>
          <w:szCs w:val="20"/>
          <w:lang w:eastAsia="es-ES"/>
        </w:rPr>
      </w:pPr>
    </w:p>
    <w:p w14:paraId="2022E19A"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Además, el deporte y el esparcimiento son una de las medidas más efectivas para combatir las adicciones entre la población. Porque los datos de la Encuesta Nacional de Consumo de Drogas, Alcohol y Tabaco muestran cifras preocupantes para Coahuila:</w:t>
      </w:r>
    </w:p>
    <w:p w14:paraId="7535A71C" w14:textId="77777777" w:rsidR="00DA5363" w:rsidRPr="00DA5363" w:rsidRDefault="00DA5363" w:rsidP="00DA5363">
      <w:pPr>
        <w:tabs>
          <w:tab w:val="left" w:pos="8931"/>
        </w:tabs>
        <w:ind w:left="851" w:right="1043"/>
        <w:rPr>
          <w:rFonts w:eastAsia="Calibri" w:cs="Arial"/>
          <w:i/>
          <w:sz w:val="20"/>
          <w:szCs w:val="20"/>
          <w:lang w:eastAsia="es-ES"/>
        </w:rPr>
      </w:pPr>
    </w:p>
    <w:p w14:paraId="2658D908" w14:textId="77777777" w:rsidR="00DA5363" w:rsidRPr="00DA5363" w:rsidRDefault="00DA5363" w:rsidP="00DA5363">
      <w:pPr>
        <w:numPr>
          <w:ilvl w:val="0"/>
          <w:numId w:val="24"/>
        </w:numPr>
        <w:tabs>
          <w:tab w:val="left" w:pos="8931"/>
        </w:tabs>
        <w:ind w:right="1043"/>
        <w:rPr>
          <w:rFonts w:eastAsia="Calibri" w:cs="Arial"/>
          <w:i/>
          <w:sz w:val="20"/>
          <w:szCs w:val="20"/>
          <w:lang w:eastAsia="es-ES"/>
        </w:rPr>
      </w:pPr>
      <w:r w:rsidRPr="00DA5363">
        <w:rPr>
          <w:rFonts w:eastAsia="Calibri" w:cs="Arial"/>
          <w:i/>
          <w:sz w:val="20"/>
          <w:szCs w:val="20"/>
          <w:lang w:eastAsia="es-ES"/>
        </w:rPr>
        <w:t>El 33.7 por ciento de las personas entre 26 y 34 años consumen drogas.</w:t>
      </w:r>
    </w:p>
    <w:p w14:paraId="398AC520" w14:textId="77777777" w:rsidR="00DA5363" w:rsidRPr="00DA5363" w:rsidRDefault="00DA5363" w:rsidP="00DA5363">
      <w:pPr>
        <w:numPr>
          <w:ilvl w:val="0"/>
          <w:numId w:val="24"/>
        </w:numPr>
        <w:tabs>
          <w:tab w:val="left" w:pos="8931"/>
        </w:tabs>
        <w:ind w:right="1043"/>
        <w:rPr>
          <w:rFonts w:eastAsia="Calibri" w:cs="Arial"/>
          <w:i/>
          <w:sz w:val="20"/>
          <w:szCs w:val="20"/>
          <w:lang w:eastAsia="es-ES"/>
        </w:rPr>
      </w:pPr>
      <w:r w:rsidRPr="00DA5363">
        <w:rPr>
          <w:rFonts w:eastAsia="Calibri" w:cs="Arial"/>
          <w:i/>
          <w:sz w:val="20"/>
          <w:szCs w:val="20"/>
          <w:lang w:eastAsia="es-ES"/>
        </w:rPr>
        <w:t>El  29.8 por ciento  de los jóvenes entre 12 y 25 años son consumidores.</w:t>
      </w:r>
    </w:p>
    <w:p w14:paraId="1BB91F77" w14:textId="77777777" w:rsidR="00DA5363" w:rsidRPr="00DA5363" w:rsidRDefault="00DA5363" w:rsidP="00DA5363">
      <w:pPr>
        <w:tabs>
          <w:tab w:val="left" w:pos="8931"/>
        </w:tabs>
        <w:ind w:left="851" w:right="1043"/>
        <w:rPr>
          <w:rFonts w:eastAsia="Calibri" w:cs="Arial"/>
          <w:i/>
          <w:sz w:val="20"/>
          <w:szCs w:val="20"/>
          <w:lang w:eastAsia="es-ES"/>
        </w:rPr>
      </w:pPr>
    </w:p>
    <w:p w14:paraId="27F8CC9B" w14:textId="77777777" w:rsidR="00DA5363" w:rsidRPr="00DA5363" w:rsidRDefault="00DA5363" w:rsidP="00DA5363">
      <w:pPr>
        <w:tabs>
          <w:tab w:val="left" w:pos="8931"/>
        </w:tabs>
        <w:ind w:left="851" w:right="1043"/>
        <w:rPr>
          <w:rFonts w:eastAsia="Calibri" w:cs="Arial"/>
          <w:i/>
          <w:sz w:val="20"/>
          <w:szCs w:val="20"/>
          <w:lang w:eastAsia="es-ES"/>
        </w:rPr>
      </w:pPr>
      <w:r w:rsidRPr="00DA5363">
        <w:rPr>
          <w:rFonts w:eastAsia="Calibri" w:cs="Arial"/>
          <w:i/>
          <w:sz w:val="20"/>
          <w:szCs w:val="20"/>
          <w:lang w:eastAsia="es-ES"/>
        </w:rPr>
        <w:t>Es por eso que consideramos fundamental que los Ayuntamientos fomenten la creación o, en su caso, correcto mantenimiento de las áreas deportivas y de esparcimiento públicos, como centros deportivos, parques y canchas.</w:t>
      </w:r>
    </w:p>
    <w:p w14:paraId="0ECE2EE1" w14:textId="77777777" w:rsidR="00DA5363" w:rsidRPr="00DA5363" w:rsidRDefault="00DA5363" w:rsidP="00DA5363">
      <w:pPr>
        <w:tabs>
          <w:tab w:val="left" w:pos="8931"/>
        </w:tabs>
        <w:ind w:left="851" w:right="1043"/>
        <w:rPr>
          <w:rFonts w:eastAsia="Calibri" w:cs="Arial"/>
          <w:i/>
          <w:sz w:val="20"/>
          <w:szCs w:val="20"/>
          <w:lang w:eastAsia="es-ES"/>
        </w:rPr>
      </w:pPr>
    </w:p>
    <w:p w14:paraId="16E915AE" w14:textId="77777777" w:rsidR="00DA5363" w:rsidRPr="00DA5363" w:rsidRDefault="00DA5363" w:rsidP="00DA5363">
      <w:pPr>
        <w:tabs>
          <w:tab w:val="left" w:pos="8931"/>
        </w:tabs>
        <w:ind w:left="851" w:right="1043"/>
        <w:rPr>
          <w:rFonts w:eastAsia="Calibri" w:cs="Arial"/>
          <w:i/>
          <w:sz w:val="20"/>
          <w:szCs w:val="20"/>
          <w:lang w:eastAsia="es-ES"/>
        </w:rPr>
      </w:pPr>
    </w:p>
    <w:p w14:paraId="06F16093" w14:textId="77777777" w:rsidR="00DA5363" w:rsidRPr="00DA5363" w:rsidRDefault="00DA5363" w:rsidP="00DA5363">
      <w:pPr>
        <w:spacing w:line="360" w:lineRule="auto"/>
        <w:rPr>
          <w:rFonts w:eastAsia="Calibri" w:cs="Arial"/>
          <w:color w:val="000000"/>
          <w:lang w:eastAsia="es-ES"/>
        </w:rPr>
      </w:pPr>
      <w:r w:rsidRPr="00DA5363">
        <w:rPr>
          <w:rFonts w:eastAsia="Times New Roman" w:cs="Arial"/>
          <w:b/>
          <w:color w:val="000000"/>
          <w:lang w:eastAsia="es-ES"/>
        </w:rPr>
        <w:t>TERCERO.-</w:t>
      </w:r>
      <w:r w:rsidRPr="00DA5363">
        <w:rPr>
          <w:rFonts w:eastAsia="Times New Roman" w:cs="Arial"/>
          <w:color w:val="000000"/>
          <w:lang w:eastAsia="es-ES"/>
        </w:rPr>
        <w:t xml:space="preserve"> Quienes integramos la Comisión de Deporte y Juventud analizamos detenidamente</w:t>
      </w:r>
      <w:r w:rsidRPr="00DA5363">
        <w:rPr>
          <w:rFonts w:eastAsia="Calibri" w:cs="Arial"/>
          <w:color w:val="000000"/>
          <w:lang w:eastAsia="es-ES"/>
        </w:rPr>
        <w:t xml:space="preserve"> la Proposición con Punto de Acuerdo, viendonos en la necesidad de precisar algunos puntos importantes sobre el tema.</w:t>
      </w:r>
    </w:p>
    <w:p w14:paraId="751288E4" w14:textId="77777777" w:rsidR="00DA5363" w:rsidRPr="00DA5363" w:rsidRDefault="00DA5363" w:rsidP="00DA5363">
      <w:pPr>
        <w:spacing w:line="360" w:lineRule="auto"/>
        <w:rPr>
          <w:rFonts w:eastAsia="Calibri" w:cs="Arial"/>
          <w:color w:val="000000"/>
          <w:lang w:eastAsia="es-ES"/>
        </w:rPr>
      </w:pPr>
    </w:p>
    <w:p w14:paraId="631A9A72" w14:textId="77777777" w:rsidR="00DA5363" w:rsidRPr="00DA5363" w:rsidRDefault="00DA5363" w:rsidP="00DA5363">
      <w:pPr>
        <w:spacing w:line="360" w:lineRule="auto"/>
        <w:rPr>
          <w:rFonts w:eastAsia="Calibri" w:cs="Arial"/>
          <w:color w:val="000000"/>
          <w:lang w:eastAsia="es-ES"/>
        </w:rPr>
      </w:pPr>
      <w:r w:rsidRPr="00DA5363">
        <w:rPr>
          <w:rFonts w:eastAsia="Calibri" w:cs="Arial"/>
          <w:color w:val="000000"/>
          <w:lang w:eastAsia="es-ES"/>
        </w:rPr>
        <w:t>Partimos del mismo punto que nuestra Diputada ponente, creemos que el deporte dignifica la vida de todo ser humano, desde su niñez, hasta su vejez, en todas las etapas de la vida del ser humano es importante que se lleve a cabo algún tipo de actividad física, porque esto genera  a su vez la prevención de enfermedades y mantener lejos de adicciones a los adolescentes.</w:t>
      </w:r>
    </w:p>
    <w:p w14:paraId="0EA3FEEE" w14:textId="77777777" w:rsidR="00DA5363" w:rsidRPr="00DA5363" w:rsidRDefault="00DA5363" w:rsidP="00DA5363">
      <w:pPr>
        <w:spacing w:line="360" w:lineRule="auto"/>
        <w:rPr>
          <w:rFonts w:eastAsia="Calibri" w:cs="Arial"/>
          <w:color w:val="000000"/>
          <w:lang w:eastAsia="es-ES"/>
        </w:rPr>
      </w:pPr>
    </w:p>
    <w:p w14:paraId="44779912" w14:textId="77777777" w:rsidR="00DA5363" w:rsidRPr="00DA5363" w:rsidRDefault="00DA5363" w:rsidP="00DA5363">
      <w:pPr>
        <w:spacing w:line="360" w:lineRule="auto"/>
        <w:rPr>
          <w:rFonts w:eastAsia="Calibri" w:cs="Arial"/>
          <w:color w:val="000000"/>
          <w:lang w:eastAsia="es-ES"/>
        </w:rPr>
      </w:pPr>
      <w:r w:rsidRPr="00DA5363">
        <w:rPr>
          <w:rFonts w:eastAsia="Calibri" w:cs="Arial"/>
          <w:color w:val="000000"/>
          <w:lang w:eastAsia="es-ES"/>
        </w:rPr>
        <w:t>Ahora bien, coincidimos también en que es necesario que para llevar a cabo cualquier tipo de actividad física o deporte, es fundamental que se cuenten con las instalaciones necesarias, que sean seguras, que se les de un mantenimiento adecuado, sin duda, es un excelente planteamiento de parte de nuestra compañera, sin embargo, ahora hay que analizar ¿con qué recursos se realizarían todas estas acciones en bien de la comunidad?.</w:t>
      </w:r>
    </w:p>
    <w:p w14:paraId="3B38329D" w14:textId="77777777" w:rsidR="00DA5363" w:rsidRPr="00DA5363" w:rsidRDefault="00DA5363" w:rsidP="00DA5363">
      <w:pPr>
        <w:spacing w:line="360" w:lineRule="auto"/>
        <w:rPr>
          <w:rFonts w:eastAsia="Calibri" w:cs="Arial"/>
          <w:color w:val="000000"/>
          <w:lang w:eastAsia="es-ES"/>
        </w:rPr>
      </w:pPr>
    </w:p>
    <w:p w14:paraId="75FA7A2A" w14:textId="77777777" w:rsidR="00DA5363" w:rsidRPr="00DA5363" w:rsidRDefault="00DA5363" w:rsidP="00DA5363">
      <w:pPr>
        <w:spacing w:line="360" w:lineRule="auto"/>
        <w:rPr>
          <w:rFonts w:eastAsia="Calibri" w:cs="Arial"/>
          <w:color w:val="000000"/>
          <w:vertAlign w:val="superscript"/>
          <w:lang w:eastAsia="es-ES"/>
        </w:rPr>
      </w:pPr>
      <w:r w:rsidRPr="00DA5363">
        <w:rPr>
          <w:rFonts w:eastAsia="Calibri" w:cs="Arial"/>
          <w:color w:val="000000"/>
          <w:lang w:eastAsia="es-ES"/>
        </w:rPr>
        <w:t>Aquí es donde es necesario exponer la falta de recursos con los que cuentan los ayuntamientos para poder llevar a cabo estas acciones, ya que por ejemplo en el caso del Gasto Federalizado, que es el recurso que reciben los estados y los municipios de parte de gobierno federal, el cual esta integrado por las paricipaciones federales (Ramo 28), las aportaciones federales (Ramo 33), los subsidios (una parte del Ramo 23) y los convenios de descentralización y reasignación, que se realiza con gobierno federal, todos estos componente en el PEF 2021, tuvieron una significativa reducción.</w:t>
      </w:r>
      <w:r w:rsidRPr="00DA5363">
        <w:rPr>
          <w:rFonts w:eastAsia="Calibri" w:cs="Arial"/>
          <w:color w:val="000000"/>
          <w:vertAlign w:val="superscript"/>
          <w:lang w:eastAsia="es-ES"/>
        </w:rPr>
        <w:footnoteReference w:id="1"/>
      </w:r>
    </w:p>
    <w:p w14:paraId="252D81E3" w14:textId="77777777" w:rsidR="00DA5363" w:rsidRPr="00DA5363" w:rsidRDefault="00DA5363" w:rsidP="00DA5363">
      <w:pPr>
        <w:spacing w:line="360" w:lineRule="auto"/>
        <w:rPr>
          <w:rFonts w:eastAsia="Calibri" w:cs="Arial"/>
          <w:color w:val="000000"/>
          <w:lang w:eastAsia="es-ES"/>
        </w:rPr>
      </w:pPr>
      <w:r w:rsidRPr="00DA5363">
        <w:rPr>
          <w:rFonts w:eastAsia="Calibri" w:cs="Arial"/>
          <w:color w:val="000000"/>
          <w:lang w:eastAsia="es-ES"/>
        </w:rPr>
        <w:t>En el caso de las Participaciones Federales su caída real fue de un 6.4% respecto al PEF 2020, cabe resaltar que uno de los fondos que más sufrió esta caída fue el Fondo de Fomento Municipal (-4.4%), y el Fondo General Participable (-4.3%), el resto de los fondos que integran este componente disminuyeron en un 10%, aunque este recurso se considera como no etiquetado, que quiere decir, que se emplea libremente por los municipios y las entidades federativas, vemos que dejan un muy pequeño margen de maniobras, en este caso a los ayuntamientos para resolver los problemas de sus localidades.</w:t>
      </w:r>
    </w:p>
    <w:p w14:paraId="5DDCB934" w14:textId="77777777" w:rsidR="00DA5363" w:rsidRPr="00DA5363" w:rsidRDefault="00DA5363" w:rsidP="00DA5363">
      <w:pPr>
        <w:spacing w:line="360" w:lineRule="auto"/>
        <w:rPr>
          <w:rFonts w:eastAsia="Calibri" w:cs="Arial"/>
          <w:color w:val="000000"/>
          <w:lang w:eastAsia="es-ES"/>
        </w:rPr>
      </w:pPr>
    </w:p>
    <w:p w14:paraId="77B9F4A0" w14:textId="77777777" w:rsidR="00DA5363" w:rsidRPr="00DA5363" w:rsidRDefault="00DA5363" w:rsidP="00DA5363">
      <w:pPr>
        <w:spacing w:line="360" w:lineRule="auto"/>
        <w:rPr>
          <w:rFonts w:eastAsia="Calibri" w:cs="Arial"/>
          <w:color w:val="000000"/>
          <w:lang w:val="es-ES_tradnl" w:eastAsia="es-ES"/>
        </w:rPr>
      </w:pPr>
      <w:r w:rsidRPr="00DA5363">
        <w:rPr>
          <w:rFonts w:eastAsia="Calibri" w:cs="Arial"/>
          <w:color w:val="000000"/>
          <w:lang w:eastAsia="es-ES"/>
        </w:rPr>
        <w:t>A su vez, las Aportaciones Federales del Ramo 33, presentaron una caída real de 1%, dentro de este componente uno de los fondos -que nos interesa para nuestro análisis- que se vio severamente afectado fue el Fondo de Aportaciones para el Fortalecimiento de las Entidades Federativas Municipios y las Demarcasiones Territoriales, por lo que una vez más cuestionamos ¿como será posible que los ayuntamientos puedan salir avantes en el cumplimiento a la petición de nuestras compañera?.</w:t>
      </w:r>
      <w:r w:rsidRPr="00DA5363">
        <w:rPr>
          <w:rFonts w:eastAsia="Calibri" w:cs="Arial"/>
          <w:color w:val="000000"/>
          <w:lang w:val="es-ES_tradnl" w:eastAsia="es-ES"/>
        </w:rPr>
        <w:t xml:space="preserve"> </w:t>
      </w:r>
    </w:p>
    <w:p w14:paraId="33EA9E2E" w14:textId="77777777" w:rsidR="00DA5363" w:rsidRPr="00DA5363" w:rsidRDefault="00DA5363" w:rsidP="00DA5363">
      <w:pPr>
        <w:spacing w:line="360" w:lineRule="auto"/>
        <w:rPr>
          <w:rFonts w:eastAsia="Calibri" w:cs="Arial"/>
          <w:color w:val="000000"/>
          <w:lang w:val="es-ES_tradnl" w:eastAsia="es-ES"/>
        </w:rPr>
      </w:pPr>
    </w:p>
    <w:p w14:paraId="4AC30E85" w14:textId="77777777" w:rsidR="00DA5363" w:rsidRPr="00DA5363" w:rsidRDefault="00DA5363" w:rsidP="00DA5363">
      <w:pPr>
        <w:spacing w:line="360" w:lineRule="auto"/>
        <w:rPr>
          <w:rFonts w:eastAsia="Calibri" w:cs="Arial"/>
          <w:color w:val="000000"/>
          <w:lang w:val="es-ES_tradnl" w:eastAsia="es-ES"/>
        </w:rPr>
      </w:pPr>
      <w:r w:rsidRPr="00DA5363">
        <w:rPr>
          <w:rFonts w:eastAsia="Calibri" w:cs="Arial"/>
          <w:color w:val="000000"/>
          <w:lang w:val="es-ES_tradnl" w:eastAsia="es-ES"/>
        </w:rPr>
        <w:t>Ahora bien, para el caso del recurso que llega a nuestro estado y a nuestros municipios por conceptos de convenios que se celebran con el gobierno federal, a través sus dependencias, que en este caso sería a través de la CONADE (Comisión Nacional del Deporte), no se ha recibido recurso alguno, en lo que va de la administración federal, lo que no permite cubrir las necesidades de mantenimiento para las instalaciones deportivas de la entidad, ni para nueva infraestructura.</w:t>
      </w:r>
    </w:p>
    <w:p w14:paraId="3810ECEB" w14:textId="77777777" w:rsidR="00DA5363" w:rsidRPr="00DA5363" w:rsidRDefault="00DA5363" w:rsidP="00DA5363">
      <w:pPr>
        <w:spacing w:line="360" w:lineRule="auto"/>
        <w:rPr>
          <w:rFonts w:eastAsia="Calibri" w:cs="Arial"/>
          <w:color w:val="000000"/>
          <w:lang w:val="es-ES_tradnl" w:eastAsia="es-ES"/>
        </w:rPr>
      </w:pPr>
    </w:p>
    <w:p w14:paraId="7C5DBCB9" w14:textId="77777777" w:rsidR="00DA5363" w:rsidRPr="00DA5363" w:rsidRDefault="00DA5363" w:rsidP="00DA5363">
      <w:pPr>
        <w:spacing w:line="360" w:lineRule="auto"/>
        <w:rPr>
          <w:rFonts w:eastAsia="Calibri" w:cs="Arial"/>
          <w:color w:val="000000"/>
          <w:lang w:val="es-ES_tradnl" w:eastAsia="es-ES"/>
        </w:rPr>
      </w:pPr>
      <w:r w:rsidRPr="00DA5363">
        <w:rPr>
          <w:rFonts w:eastAsia="Calibri" w:cs="Arial"/>
          <w:color w:val="000000"/>
          <w:lang w:val="es-ES_tradnl" w:eastAsia="es-ES"/>
        </w:rPr>
        <w:t>Por último, sabemos que los recursos que administran los ayuntamientos no solo proviene del gobierno federal, si no también de ingresos propios, que desgraciadamente como consecuencia de la pandemia, la mayoría de nuestros municipios vieron mermados estos ingresos, por lo que resulta casi imposible en estos momentos, pedirles la construcción y mantenimiento de espacios de esparcimiento público y de deportes.</w:t>
      </w:r>
    </w:p>
    <w:p w14:paraId="331DFEBE" w14:textId="77777777" w:rsidR="00DA5363" w:rsidRPr="00DA5363" w:rsidRDefault="00DA5363" w:rsidP="00DA5363">
      <w:pPr>
        <w:spacing w:line="360" w:lineRule="auto"/>
        <w:rPr>
          <w:rFonts w:eastAsia="Calibri" w:cs="Arial"/>
          <w:color w:val="000000"/>
          <w:lang w:val="es-ES_tradnl" w:eastAsia="es-ES"/>
        </w:rPr>
      </w:pPr>
    </w:p>
    <w:p w14:paraId="20C28A7A" w14:textId="77777777" w:rsidR="00DA5363" w:rsidRPr="00DA5363" w:rsidRDefault="00DA5363" w:rsidP="00DA5363">
      <w:pPr>
        <w:spacing w:line="360" w:lineRule="auto"/>
        <w:rPr>
          <w:rFonts w:eastAsia="Calibri" w:cs="Arial"/>
          <w:color w:val="000000"/>
          <w:lang w:val="es-ES_tradnl" w:eastAsia="es-ES"/>
        </w:rPr>
      </w:pPr>
      <w:r w:rsidRPr="00DA5363">
        <w:rPr>
          <w:rFonts w:eastAsia="Calibri" w:cs="Arial"/>
          <w:color w:val="000000"/>
          <w:lang w:val="es-ES_tradnl" w:eastAsia="es-ES"/>
        </w:rPr>
        <w:t xml:space="preserve">Es meritorio el posicionamiento de nuestra compañera Diputada, y como Comisión de Deporte nos gustaría que pudiera ser real la petición de nuestra compañera, pero seamos realista, la situación económica por la que están atravesando los ayuntamientos, los imposibilita para llevar acabo estas nobles acciones en bien de sus comunidades, y menos da para que el gobierno federal aporte recursos con el mismo fin, si estamos atravesando por un mal momento donde existe desabasto de medicamentos en general y lo más preocupante de medicamentos oncológicos para niños con cáncer, solo por citar algunos ejemplos críticos. </w:t>
      </w:r>
    </w:p>
    <w:p w14:paraId="624740C9" w14:textId="77777777" w:rsidR="00DA5363" w:rsidRPr="00DA5363" w:rsidRDefault="00DA5363" w:rsidP="00DA5363">
      <w:pPr>
        <w:spacing w:line="360" w:lineRule="auto"/>
        <w:rPr>
          <w:rFonts w:eastAsia="Calibri" w:cs="Arial"/>
          <w:color w:val="000000"/>
          <w:lang w:val="es-ES_tradnl" w:eastAsia="es-ES"/>
        </w:rPr>
      </w:pPr>
    </w:p>
    <w:p w14:paraId="628D5062" w14:textId="77777777" w:rsidR="00DA5363" w:rsidRPr="00DA5363" w:rsidRDefault="00DA5363" w:rsidP="00DA5363">
      <w:pPr>
        <w:spacing w:line="360" w:lineRule="auto"/>
        <w:rPr>
          <w:rFonts w:eastAsia="Times New Roman" w:cs="Arial"/>
          <w:lang w:eastAsia="es-ES"/>
        </w:rPr>
      </w:pPr>
      <w:r w:rsidRPr="00DA5363">
        <w:rPr>
          <w:rFonts w:eastAsia="Times New Roman" w:cs="Arial"/>
          <w:lang w:eastAsia="es-ES"/>
        </w:rPr>
        <w:t>Por lo anteriormente expuesto, los integrantes de la Comisión de Deporte y Juventud de la Sexagésima Segunda Legislatura del Congreso del Estado Independiente, Libre y Soberano de Coahuila de Zaragoza, tiene a bien emitir el siguiente:</w:t>
      </w:r>
    </w:p>
    <w:p w14:paraId="6251B8FC" w14:textId="77777777" w:rsidR="00DA5363" w:rsidRPr="00DA5363" w:rsidRDefault="00DA5363" w:rsidP="00DA5363">
      <w:pPr>
        <w:spacing w:line="360" w:lineRule="auto"/>
        <w:rPr>
          <w:rFonts w:eastAsia="Times New Roman" w:cs="Arial"/>
          <w:lang w:eastAsia="es-ES"/>
        </w:rPr>
      </w:pPr>
    </w:p>
    <w:p w14:paraId="74327F46" w14:textId="77777777" w:rsidR="00DA5363" w:rsidRPr="00DA5363" w:rsidRDefault="00DA5363" w:rsidP="00DA5363">
      <w:pPr>
        <w:spacing w:line="360" w:lineRule="auto"/>
        <w:jc w:val="center"/>
        <w:rPr>
          <w:rFonts w:eastAsia="Calibri" w:cs="Arial"/>
          <w:b/>
          <w:bCs/>
          <w:lang w:eastAsia="es-ES"/>
        </w:rPr>
      </w:pPr>
      <w:r w:rsidRPr="00DA5363">
        <w:rPr>
          <w:rFonts w:eastAsia="Calibri" w:cs="Arial"/>
          <w:b/>
          <w:bCs/>
          <w:lang w:eastAsia="es-ES"/>
        </w:rPr>
        <w:t xml:space="preserve">DICTAMEN </w:t>
      </w:r>
    </w:p>
    <w:p w14:paraId="50499791" w14:textId="77777777" w:rsidR="00DA5363" w:rsidRPr="00DA5363" w:rsidRDefault="00DA5363" w:rsidP="00DA5363">
      <w:pPr>
        <w:autoSpaceDE w:val="0"/>
        <w:autoSpaceDN w:val="0"/>
        <w:adjustRightInd w:val="0"/>
        <w:spacing w:line="360" w:lineRule="auto"/>
        <w:rPr>
          <w:rFonts w:eastAsia="Calibri" w:cs="Arial"/>
          <w:color w:val="000000"/>
          <w:lang w:eastAsia="es-ES"/>
        </w:rPr>
      </w:pPr>
      <w:r w:rsidRPr="00DA5363">
        <w:rPr>
          <w:rFonts w:eastAsia="Calibri" w:cs="Arial"/>
          <w:b/>
          <w:bCs/>
          <w:color w:val="000000"/>
          <w:lang w:eastAsia="es-ES"/>
        </w:rPr>
        <w:t xml:space="preserve">PRIMERO.- </w:t>
      </w:r>
      <w:r w:rsidRPr="00DA5363">
        <w:rPr>
          <w:rFonts w:eastAsia="Calibri" w:cs="Arial"/>
          <w:color w:val="000000"/>
          <w:lang w:eastAsia="es-ES"/>
        </w:rPr>
        <w:t>Por las razones antes expuestas en los considerandos del presente Dictamen, esta dictaminadora considera improcedente la Proposición con Punto de Acuerdo planteada por la Diputada Laura Francisca Aguilar Tabares, del Grupo Parlamentario “Movimiento de Regeneración Nacional” del Partido Morena.</w:t>
      </w:r>
    </w:p>
    <w:p w14:paraId="32486853" w14:textId="77777777" w:rsidR="00DA5363" w:rsidRPr="00DA5363" w:rsidRDefault="00DA5363" w:rsidP="00DA5363">
      <w:pPr>
        <w:autoSpaceDE w:val="0"/>
        <w:autoSpaceDN w:val="0"/>
        <w:adjustRightInd w:val="0"/>
        <w:spacing w:line="360" w:lineRule="auto"/>
        <w:rPr>
          <w:rFonts w:eastAsia="Calibri" w:cs="Arial"/>
          <w:b/>
          <w:color w:val="000000"/>
          <w:lang w:eastAsia="es-ES"/>
        </w:rPr>
      </w:pPr>
    </w:p>
    <w:p w14:paraId="1ED6F90B" w14:textId="77777777" w:rsidR="00DA5363" w:rsidRPr="00DA5363" w:rsidRDefault="00DA5363" w:rsidP="00DA5363">
      <w:pPr>
        <w:autoSpaceDE w:val="0"/>
        <w:autoSpaceDN w:val="0"/>
        <w:adjustRightInd w:val="0"/>
        <w:spacing w:line="360" w:lineRule="auto"/>
        <w:rPr>
          <w:rFonts w:eastAsia="Calibri" w:cs="Arial"/>
          <w:color w:val="000000"/>
          <w:lang w:eastAsia="es-ES"/>
        </w:rPr>
      </w:pPr>
      <w:r w:rsidRPr="00DA5363">
        <w:rPr>
          <w:rFonts w:eastAsia="Calibri" w:cs="Arial"/>
          <w:b/>
          <w:color w:val="000000"/>
          <w:lang w:eastAsia="es-ES"/>
        </w:rPr>
        <w:t xml:space="preserve">SEGUNDO.- </w:t>
      </w:r>
      <w:r w:rsidRPr="00DA5363">
        <w:rPr>
          <w:rFonts w:eastAsia="Calibri" w:cs="Arial"/>
          <w:color w:val="000000"/>
          <w:lang w:eastAsia="es-ES"/>
        </w:rPr>
        <w:t>Notifíquese lo anterior, a la Oficialía Mayor de este Órgano Legislativo  para los efectos legales procedentes.</w:t>
      </w:r>
    </w:p>
    <w:p w14:paraId="381CDA03" w14:textId="77777777" w:rsidR="00DA5363" w:rsidRPr="00DA5363" w:rsidRDefault="00DA5363" w:rsidP="00DA5363">
      <w:pPr>
        <w:autoSpaceDE w:val="0"/>
        <w:autoSpaceDN w:val="0"/>
        <w:adjustRightInd w:val="0"/>
        <w:spacing w:line="360" w:lineRule="auto"/>
        <w:rPr>
          <w:rFonts w:eastAsia="Calibri" w:cs="Arial"/>
          <w:b/>
          <w:color w:val="000000"/>
          <w:lang w:eastAsia="es-ES"/>
        </w:rPr>
      </w:pPr>
    </w:p>
    <w:p w14:paraId="45E475B6" w14:textId="77777777" w:rsidR="00DA5363" w:rsidRPr="00DA5363" w:rsidRDefault="00DA5363" w:rsidP="00DA5363">
      <w:pPr>
        <w:autoSpaceDE w:val="0"/>
        <w:autoSpaceDN w:val="0"/>
        <w:adjustRightInd w:val="0"/>
        <w:spacing w:line="360" w:lineRule="auto"/>
        <w:rPr>
          <w:rFonts w:eastAsia="Calibri" w:cs="Arial"/>
          <w:color w:val="000000"/>
          <w:lang w:eastAsia="es-ES"/>
        </w:rPr>
      </w:pPr>
      <w:r w:rsidRPr="00DA5363">
        <w:rPr>
          <w:rFonts w:eastAsia="Calibri" w:cs="Arial"/>
          <w:color w:val="000000"/>
          <w:lang w:eastAsia="es-ES"/>
        </w:rPr>
        <w:t xml:space="preserve">Así lo acuerdan las y los Diputados integrantes de la Comisión de Deporte y Juventud de la Sexagésima Segunda Legislatura del Congreso del Estado Independiente, Libre y Soberano de Coahuila de Zaragoza. En la Ciudad de Saltillo, Coahuila de Zaragoza, a 14 de julio de 2021. </w:t>
      </w:r>
    </w:p>
    <w:p w14:paraId="6884B20A" w14:textId="77777777" w:rsidR="00DA5363" w:rsidRPr="00DA5363" w:rsidRDefault="00DA5363" w:rsidP="00DA5363">
      <w:pPr>
        <w:autoSpaceDE w:val="0"/>
        <w:autoSpaceDN w:val="0"/>
        <w:adjustRightInd w:val="0"/>
        <w:spacing w:line="360" w:lineRule="auto"/>
        <w:jc w:val="center"/>
        <w:rPr>
          <w:rFonts w:eastAsia="Calibri" w:cs="Arial"/>
          <w:b/>
          <w:color w:val="000000"/>
          <w:lang w:eastAsia="es-ES"/>
        </w:rPr>
      </w:pPr>
    </w:p>
    <w:p w14:paraId="45AF0B30" w14:textId="77777777" w:rsidR="00DA5363" w:rsidRPr="00DA5363" w:rsidRDefault="00DA5363" w:rsidP="00DA5363">
      <w:pPr>
        <w:autoSpaceDE w:val="0"/>
        <w:autoSpaceDN w:val="0"/>
        <w:adjustRightInd w:val="0"/>
        <w:spacing w:line="360" w:lineRule="auto"/>
        <w:jc w:val="center"/>
        <w:rPr>
          <w:rFonts w:eastAsia="Calibri" w:cs="Arial"/>
          <w:b/>
          <w:color w:val="000000"/>
          <w:lang w:eastAsia="es-ES"/>
        </w:rPr>
      </w:pPr>
      <w:r w:rsidRPr="00DA5363">
        <w:rPr>
          <w:rFonts w:eastAsia="Calibri" w:cs="Arial"/>
          <w:b/>
          <w:bCs/>
          <w:color w:val="000000"/>
          <w:lang w:eastAsia="es-ES"/>
        </w:rPr>
        <w:t xml:space="preserve">POR LA COMISIÓN </w:t>
      </w:r>
      <w:r w:rsidRPr="00DA5363">
        <w:rPr>
          <w:rFonts w:eastAsia="Calibri" w:cs="Arial"/>
          <w:b/>
          <w:color w:val="000000"/>
          <w:lang w:eastAsia="es-ES"/>
        </w:rPr>
        <w:t>DE DEPORTE Y JUVENTUD</w:t>
      </w:r>
      <w:r w:rsidRPr="00DA5363">
        <w:rPr>
          <w:rFonts w:eastAsia="Calibri" w:cs="Arial"/>
          <w:b/>
          <w:bCs/>
          <w:color w:val="000000"/>
          <w:lang w:eastAsia="es-ES"/>
        </w:rPr>
        <w:t>.</w:t>
      </w:r>
    </w:p>
    <w:p w14:paraId="674D1D4E" w14:textId="77777777" w:rsidR="00DA5363" w:rsidRPr="00DA5363" w:rsidRDefault="00DA5363" w:rsidP="00DA5363">
      <w:pPr>
        <w:jc w:val="center"/>
        <w:rPr>
          <w:rFonts w:eastAsia="Times New Roman" w:cs="Arial"/>
          <w:b/>
          <w:sz w:val="20"/>
          <w:szCs w:val="20"/>
          <w:lang w:eastAsia="es-ES"/>
        </w:rPr>
      </w:pPr>
    </w:p>
    <w:tbl>
      <w:tblPr>
        <w:tblStyle w:val="Tablaconcuadrcula118"/>
        <w:tblW w:w="9351" w:type="dxa"/>
        <w:tblLook w:val="04A0" w:firstRow="1" w:lastRow="0" w:firstColumn="1" w:lastColumn="0" w:noHBand="0" w:noVBand="1"/>
      </w:tblPr>
      <w:tblGrid>
        <w:gridCol w:w="4673"/>
        <w:gridCol w:w="1559"/>
        <w:gridCol w:w="1560"/>
        <w:gridCol w:w="1559"/>
      </w:tblGrid>
      <w:tr w:rsidR="00DA5363" w:rsidRPr="00DA5363" w14:paraId="642C6069" w14:textId="77777777" w:rsidTr="00B220F1">
        <w:trPr>
          <w:trHeight w:val="947"/>
        </w:trPr>
        <w:tc>
          <w:tcPr>
            <w:tcW w:w="4673" w:type="dxa"/>
          </w:tcPr>
          <w:p w14:paraId="146A369E" w14:textId="77777777" w:rsidR="00DA5363" w:rsidRPr="00DA5363" w:rsidRDefault="00DA5363" w:rsidP="00DA5363">
            <w:pPr>
              <w:jc w:val="center"/>
              <w:rPr>
                <w:rFonts w:cs="Arial"/>
                <w:b/>
                <w:sz w:val="20"/>
                <w:szCs w:val="20"/>
                <w:lang w:eastAsia="es-ES"/>
              </w:rPr>
            </w:pPr>
          </w:p>
          <w:p w14:paraId="49BE19D9"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NOMBRE Y FIRMA</w:t>
            </w:r>
          </w:p>
          <w:p w14:paraId="1CF27A7E" w14:textId="77777777" w:rsidR="00DA5363" w:rsidRPr="00DA5363" w:rsidRDefault="00DA5363" w:rsidP="00DA5363">
            <w:pPr>
              <w:jc w:val="center"/>
              <w:rPr>
                <w:rFonts w:cs="Arial"/>
                <w:b/>
                <w:sz w:val="20"/>
                <w:szCs w:val="20"/>
                <w:lang w:eastAsia="es-ES"/>
              </w:rPr>
            </w:pPr>
          </w:p>
        </w:tc>
        <w:tc>
          <w:tcPr>
            <w:tcW w:w="4678" w:type="dxa"/>
            <w:gridSpan w:val="3"/>
          </w:tcPr>
          <w:p w14:paraId="1D51F364" w14:textId="77777777" w:rsidR="00DA5363" w:rsidRPr="00DA5363" w:rsidRDefault="00DA5363" w:rsidP="00DA5363">
            <w:pPr>
              <w:jc w:val="center"/>
              <w:rPr>
                <w:rFonts w:cs="Arial"/>
                <w:b/>
                <w:sz w:val="20"/>
                <w:szCs w:val="20"/>
                <w:lang w:eastAsia="es-ES"/>
              </w:rPr>
            </w:pPr>
          </w:p>
          <w:p w14:paraId="6BF2FEF8"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VOTO</w:t>
            </w:r>
          </w:p>
        </w:tc>
      </w:tr>
      <w:tr w:rsidR="00DA5363" w:rsidRPr="00DA5363" w14:paraId="4950A3BF" w14:textId="77777777" w:rsidTr="00B220F1">
        <w:tc>
          <w:tcPr>
            <w:tcW w:w="4673" w:type="dxa"/>
          </w:tcPr>
          <w:p w14:paraId="157B80C7" w14:textId="77777777" w:rsidR="00DA5363" w:rsidRPr="00DA5363" w:rsidRDefault="00DA5363" w:rsidP="00DA5363">
            <w:pPr>
              <w:jc w:val="center"/>
              <w:rPr>
                <w:rFonts w:cs="Arial"/>
                <w:b/>
                <w:sz w:val="20"/>
                <w:szCs w:val="20"/>
                <w:lang w:eastAsia="es-ES"/>
              </w:rPr>
            </w:pPr>
          </w:p>
        </w:tc>
        <w:tc>
          <w:tcPr>
            <w:tcW w:w="1559" w:type="dxa"/>
          </w:tcPr>
          <w:p w14:paraId="3E080399" w14:textId="77777777" w:rsidR="00DA5363" w:rsidRPr="00DA5363" w:rsidRDefault="00DA5363" w:rsidP="00DA5363">
            <w:pPr>
              <w:jc w:val="center"/>
              <w:rPr>
                <w:rFonts w:cs="Arial"/>
                <w:b/>
                <w:sz w:val="16"/>
                <w:szCs w:val="16"/>
                <w:lang w:eastAsia="es-ES"/>
              </w:rPr>
            </w:pPr>
          </w:p>
          <w:p w14:paraId="547ECBFD" w14:textId="77777777" w:rsidR="00DA5363" w:rsidRPr="00DA5363" w:rsidRDefault="00DA5363" w:rsidP="00DA5363">
            <w:pPr>
              <w:jc w:val="center"/>
              <w:rPr>
                <w:rFonts w:cs="Arial"/>
                <w:b/>
                <w:sz w:val="16"/>
                <w:szCs w:val="16"/>
                <w:lang w:eastAsia="es-ES"/>
              </w:rPr>
            </w:pPr>
            <w:r w:rsidRPr="00DA5363">
              <w:rPr>
                <w:rFonts w:cs="Arial"/>
                <w:b/>
                <w:sz w:val="16"/>
                <w:szCs w:val="16"/>
                <w:lang w:eastAsia="es-ES"/>
              </w:rPr>
              <w:t>A FAVOR</w:t>
            </w:r>
          </w:p>
        </w:tc>
        <w:tc>
          <w:tcPr>
            <w:tcW w:w="1560" w:type="dxa"/>
          </w:tcPr>
          <w:p w14:paraId="1F6486B9" w14:textId="77777777" w:rsidR="00DA5363" w:rsidRPr="00DA5363" w:rsidRDefault="00DA5363" w:rsidP="00DA5363">
            <w:pPr>
              <w:jc w:val="center"/>
              <w:rPr>
                <w:rFonts w:cs="Arial"/>
                <w:b/>
                <w:sz w:val="16"/>
                <w:szCs w:val="16"/>
                <w:lang w:eastAsia="es-ES"/>
              </w:rPr>
            </w:pPr>
          </w:p>
          <w:p w14:paraId="6E912A91" w14:textId="77777777" w:rsidR="00DA5363" w:rsidRPr="00DA5363" w:rsidRDefault="00DA5363" w:rsidP="00DA5363">
            <w:pPr>
              <w:jc w:val="center"/>
              <w:rPr>
                <w:rFonts w:cs="Arial"/>
                <w:b/>
                <w:sz w:val="16"/>
                <w:szCs w:val="16"/>
                <w:lang w:eastAsia="es-ES"/>
              </w:rPr>
            </w:pPr>
            <w:r w:rsidRPr="00DA5363">
              <w:rPr>
                <w:rFonts w:cs="Arial"/>
                <w:b/>
                <w:sz w:val="16"/>
                <w:szCs w:val="16"/>
                <w:lang w:eastAsia="es-ES"/>
              </w:rPr>
              <w:t>EN CONTRA</w:t>
            </w:r>
          </w:p>
        </w:tc>
        <w:tc>
          <w:tcPr>
            <w:tcW w:w="1559" w:type="dxa"/>
          </w:tcPr>
          <w:p w14:paraId="521AE1D4" w14:textId="77777777" w:rsidR="00DA5363" w:rsidRPr="00DA5363" w:rsidRDefault="00DA5363" w:rsidP="00DA5363">
            <w:pPr>
              <w:jc w:val="center"/>
              <w:rPr>
                <w:rFonts w:cs="Arial"/>
                <w:b/>
                <w:sz w:val="16"/>
                <w:szCs w:val="16"/>
                <w:lang w:eastAsia="es-ES"/>
              </w:rPr>
            </w:pPr>
          </w:p>
          <w:p w14:paraId="6C56643F" w14:textId="77777777" w:rsidR="00DA5363" w:rsidRPr="00DA5363" w:rsidRDefault="00DA5363" w:rsidP="00DA5363">
            <w:pPr>
              <w:jc w:val="center"/>
              <w:rPr>
                <w:rFonts w:cs="Arial"/>
                <w:b/>
                <w:sz w:val="16"/>
                <w:szCs w:val="16"/>
                <w:lang w:eastAsia="es-ES"/>
              </w:rPr>
            </w:pPr>
            <w:r w:rsidRPr="00DA5363">
              <w:rPr>
                <w:rFonts w:cs="Arial"/>
                <w:b/>
                <w:sz w:val="16"/>
                <w:szCs w:val="16"/>
                <w:lang w:eastAsia="es-ES"/>
              </w:rPr>
              <w:t>ABSTENCION</w:t>
            </w:r>
          </w:p>
        </w:tc>
      </w:tr>
      <w:tr w:rsidR="00DA5363" w:rsidRPr="00DA5363" w14:paraId="33F6E2F4" w14:textId="77777777" w:rsidTr="00B220F1">
        <w:tc>
          <w:tcPr>
            <w:tcW w:w="4673" w:type="dxa"/>
          </w:tcPr>
          <w:p w14:paraId="35A6AEBA" w14:textId="77777777" w:rsidR="00DA5363" w:rsidRPr="00DA5363" w:rsidRDefault="00DA5363" w:rsidP="00DA5363">
            <w:pPr>
              <w:jc w:val="center"/>
              <w:rPr>
                <w:rFonts w:cs="Arial"/>
                <w:b/>
                <w:sz w:val="20"/>
                <w:szCs w:val="20"/>
                <w:lang w:eastAsia="es-ES"/>
              </w:rPr>
            </w:pPr>
          </w:p>
          <w:p w14:paraId="5689F554" w14:textId="77777777" w:rsidR="00DA5363" w:rsidRPr="00DA5363" w:rsidRDefault="00DA5363" w:rsidP="00DA5363">
            <w:pPr>
              <w:jc w:val="center"/>
              <w:rPr>
                <w:rFonts w:cs="Arial"/>
                <w:b/>
                <w:sz w:val="20"/>
                <w:szCs w:val="20"/>
                <w:lang w:eastAsia="es-ES"/>
              </w:rPr>
            </w:pPr>
          </w:p>
          <w:p w14:paraId="0595769B" w14:textId="77777777" w:rsidR="00DA5363" w:rsidRPr="00DA5363" w:rsidRDefault="00DA5363" w:rsidP="00DA5363">
            <w:pPr>
              <w:jc w:val="center"/>
              <w:rPr>
                <w:rFonts w:cs="Arial"/>
                <w:b/>
                <w:sz w:val="20"/>
                <w:szCs w:val="20"/>
                <w:lang w:eastAsia="es-ES"/>
              </w:rPr>
            </w:pPr>
          </w:p>
          <w:p w14:paraId="51F3B8AD" w14:textId="77777777" w:rsidR="00DA5363" w:rsidRPr="00DA5363" w:rsidRDefault="00DA5363" w:rsidP="00DA5363">
            <w:pPr>
              <w:rPr>
                <w:rFonts w:cs="Arial"/>
                <w:b/>
                <w:sz w:val="20"/>
                <w:szCs w:val="20"/>
                <w:lang w:eastAsia="es-ES"/>
              </w:rPr>
            </w:pPr>
          </w:p>
          <w:p w14:paraId="0E00B0AC"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DIP. MARÍA BÁRBARA CEPEDA BOEHRINGER</w:t>
            </w:r>
          </w:p>
          <w:p w14:paraId="4B867892"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(COORDINADORA)</w:t>
            </w:r>
          </w:p>
        </w:tc>
        <w:tc>
          <w:tcPr>
            <w:tcW w:w="1559" w:type="dxa"/>
          </w:tcPr>
          <w:p w14:paraId="00CC5AD3" w14:textId="77777777" w:rsidR="00DA5363" w:rsidRPr="00DA5363" w:rsidRDefault="00DA5363" w:rsidP="00DA5363">
            <w:pPr>
              <w:jc w:val="center"/>
              <w:rPr>
                <w:rFonts w:cs="Arial"/>
                <w:b/>
                <w:sz w:val="16"/>
                <w:szCs w:val="16"/>
                <w:lang w:eastAsia="es-ES"/>
              </w:rPr>
            </w:pPr>
          </w:p>
        </w:tc>
        <w:tc>
          <w:tcPr>
            <w:tcW w:w="1560" w:type="dxa"/>
          </w:tcPr>
          <w:p w14:paraId="3AC505B4" w14:textId="77777777" w:rsidR="00DA5363" w:rsidRPr="00DA5363" w:rsidRDefault="00DA5363" w:rsidP="00DA5363">
            <w:pPr>
              <w:jc w:val="center"/>
              <w:rPr>
                <w:rFonts w:cs="Arial"/>
                <w:b/>
                <w:sz w:val="16"/>
                <w:szCs w:val="16"/>
                <w:lang w:eastAsia="es-ES"/>
              </w:rPr>
            </w:pPr>
          </w:p>
        </w:tc>
        <w:tc>
          <w:tcPr>
            <w:tcW w:w="1559" w:type="dxa"/>
          </w:tcPr>
          <w:p w14:paraId="337894F2" w14:textId="77777777" w:rsidR="00DA5363" w:rsidRPr="00DA5363" w:rsidRDefault="00DA5363" w:rsidP="00DA5363">
            <w:pPr>
              <w:jc w:val="center"/>
              <w:rPr>
                <w:rFonts w:cs="Arial"/>
                <w:b/>
                <w:sz w:val="16"/>
                <w:szCs w:val="16"/>
                <w:lang w:eastAsia="es-ES"/>
              </w:rPr>
            </w:pPr>
          </w:p>
        </w:tc>
      </w:tr>
      <w:tr w:rsidR="00DA5363" w:rsidRPr="00DA5363" w14:paraId="23A65223" w14:textId="77777777" w:rsidTr="00B220F1">
        <w:tc>
          <w:tcPr>
            <w:tcW w:w="4673" w:type="dxa"/>
          </w:tcPr>
          <w:p w14:paraId="216D78B8" w14:textId="77777777" w:rsidR="00DA5363" w:rsidRPr="00DA5363" w:rsidRDefault="00DA5363" w:rsidP="00DA5363">
            <w:pPr>
              <w:jc w:val="center"/>
              <w:rPr>
                <w:rFonts w:cs="Arial"/>
                <w:b/>
                <w:sz w:val="20"/>
                <w:szCs w:val="20"/>
                <w:lang w:eastAsia="es-ES"/>
              </w:rPr>
            </w:pPr>
          </w:p>
          <w:p w14:paraId="7FBCE8A8" w14:textId="77777777" w:rsidR="00DA5363" w:rsidRPr="00DA5363" w:rsidRDefault="00DA5363" w:rsidP="00DA5363">
            <w:pPr>
              <w:jc w:val="center"/>
              <w:rPr>
                <w:rFonts w:cs="Arial"/>
                <w:b/>
                <w:sz w:val="20"/>
                <w:szCs w:val="20"/>
                <w:lang w:eastAsia="es-ES"/>
              </w:rPr>
            </w:pPr>
          </w:p>
          <w:p w14:paraId="0D366F9E" w14:textId="77777777" w:rsidR="00DA5363" w:rsidRPr="00DA5363" w:rsidRDefault="00DA5363" w:rsidP="00DA5363">
            <w:pPr>
              <w:jc w:val="center"/>
              <w:rPr>
                <w:rFonts w:cs="Arial"/>
                <w:b/>
                <w:sz w:val="20"/>
                <w:szCs w:val="20"/>
                <w:lang w:eastAsia="es-ES"/>
              </w:rPr>
            </w:pPr>
          </w:p>
          <w:p w14:paraId="7C64BA2A" w14:textId="77777777" w:rsidR="00DA5363" w:rsidRPr="00DA5363" w:rsidRDefault="00DA5363" w:rsidP="00DA5363">
            <w:pPr>
              <w:jc w:val="center"/>
              <w:rPr>
                <w:rFonts w:cs="Arial"/>
                <w:b/>
                <w:sz w:val="20"/>
                <w:szCs w:val="20"/>
                <w:lang w:eastAsia="es-ES"/>
              </w:rPr>
            </w:pPr>
          </w:p>
          <w:p w14:paraId="3F46DF2F" w14:textId="77777777" w:rsidR="00DA5363" w:rsidRPr="00DA5363" w:rsidRDefault="00DA5363" w:rsidP="00DA5363">
            <w:pPr>
              <w:jc w:val="center"/>
              <w:rPr>
                <w:rFonts w:cs="Arial"/>
                <w:b/>
                <w:sz w:val="20"/>
                <w:szCs w:val="20"/>
                <w:lang w:eastAsia="es-ES"/>
              </w:rPr>
            </w:pPr>
          </w:p>
          <w:p w14:paraId="1CECE6B8"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DIP. LAURA FRANCISCA AGUILAR TABARES</w:t>
            </w:r>
          </w:p>
          <w:p w14:paraId="475BCFC0"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(SECRETARIA)</w:t>
            </w:r>
          </w:p>
        </w:tc>
        <w:tc>
          <w:tcPr>
            <w:tcW w:w="1559" w:type="dxa"/>
          </w:tcPr>
          <w:p w14:paraId="283DC75A" w14:textId="77777777" w:rsidR="00DA5363" w:rsidRPr="00DA5363" w:rsidRDefault="00DA5363" w:rsidP="00DA5363">
            <w:pPr>
              <w:jc w:val="center"/>
              <w:rPr>
                <w:rFonts w:cs="Arial"/>
                <w:b/>
                <w:sz w:val="16"/>
                <w:szCs w:val="16"/>
                <w:lang w:eastAsia="es-ES"/>
              </w:rPr>
            </w:pPr>
          </w:p>
        </w:tc>
        <w:tc>
          <w:tcPr>
            <w:tcW w:w="1560" w:type="dxa"/>
          </w:tcPr>
          <w:p w14:paraId="65158FED" w14:textId="77777777" w:rsidR="00DA5363" w:rsidRPr="00DA5363" w:rsidRDefault="00DA5363" w:rsidP="00DA5363">
            <w:pPr>
              <w:jc w:val="center"/>
              <w:rPr>
                <w:rFonts w:cs="Arial"/>
                <w:b/>
                <w:sz w:val="16"/>
                <w:szCs w:val="16"/>
                <w:lang w:eastAsia="es-ES"/>
              </w:rPr>
            </w:pPr>
          </w:p>
        </w:tc>
        <w:tc>
          <w:tcPr>
            <w:tcW w:w="1559" w:type="dxa"/>
          </w:tcPr>
          <w:p w14:paraId="073F54D6" w14:textId="77777777" w:rsidR="00DA5363" w:rsidRPr="00DA5363" w:rsidRDefault="00DA5363" w:rsidP="00DA5363">
            <w:pPr>
              <w:jc w:val="center"/>
              <w:rPr>
                <w:rFonts w:cs="Arial"/>
                <w:b/>
                <w:sz w:val="16"/>
                <w:szCs w:val="16"/>
                <w:lang w:eastAsia="es-ES"/>
              </w:rPr>
            </w:pPr>
          </w:p>
        </w:tc>
      </w:tr>
      <w:tr w:rsidR="00DA5363" w:rsidRPr="00DA5363" w14:paraId="1E42605A" w14:textId="77777777" w:rsidTr="00B220F1">
        <w:tc>
          <w:tcPr>
            <w:tcW w:w="4673" w:type="dxa"/>
          </w:tcPr>
          <w:p w14:paraId="3EA9CBA0" w14:textId="77777777" w:rsidR="00DA5363" w:rsidRPr="00DA5363" w:rsidRDefault="00DA5363" w:rsidP="00DA5363">
            <w:pPr>
              <w:rPr>
                <w:rFonts w:cs="Arial"/>
                <w:b/>
                <w:sz w:val="20"/>
                <w:szCs w:val="20"/>
                <w:lang w:eastAsia="es-ES"/>
              </w:rPr>
            </w:pPr>
          </w:p>
          <w:p w14:paraId="12F59AD6" w14:textId="77777777" w:rsidR="00DA5363" w:rsidRPr="00DA5363" w:rsidRDefault="00DA5363" w:rsidP="00DA5363">
            <w:pPr>
              <w:rPr>
                <w:rFonts w:cs="Arial"/>
                <w:b/>
                <w:sz w:val="20"/>
                <w:szCs w:val="20"/>
                <w:lang w:eastAsia="es-ES"/>
              </w:rPr>
            </w:pPr>
          </w:p>
          <w:p w14:paraId="7341B1D2" w14:textId="77777777" w:rsidR="00DA5363" w:rsidRPr="00DA5363" w:rsidRDefault="00DA5363" w:rsidP="00DA5363">
            <w:pPr>
              <w:rPr>
                <w:rFonts w:cs="Arial"/>
                <w:b/>
                <w:sz w:val="20"/>
                <w:szCs w:val="20"/>
                <w:lang w:eastAsia="es-ES"/>
              </w:rPr>
            </w:pPr>
          </w:p>
          <w:p w14:paraId="3A4FBA54" w14:textId="77777777" w:rsidR="00DA5363" w:rsidRPr="00DA5363" w:rsidRDefault="00DA5363" w:rsidP="00DA5363">
            <w:pPr>
              <w:rPr>
                <w:rFonts w:cs="Arial"/>
                <w:b/>
                <w:sz w:val="20"/>
                <w:szCs w:val="20"/>
                <w:lang w:eastAsia="es-ES"/>
              </w:rPr>
            </w:pPr>
          </w:p>
          <w:p w14:paraId="1FABF7DE" w14:textId="77777777" w:rsidR="00DA5363" w:rsidRPr="00DA5363" w:rsidRDefault="00DA5363" w:rsidP="00DA5363">
            <w:pPr>
              <w:rPr>
                <w:rFonts w:cs="Arial"/>
                <w:b/>
                <w:sz w:val="20"/>
                <w:szCs w:val="20"/>
                <w:lang w:eastAsia="es-ES"/>
              </w:rPr>
            </w:pPr>
          </w:p>
          <w:p w14:paraId="2350C0D7"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DIP. LUZ ELENA GUADALUPE MORALES NUÑEZ</w:t>
            </w:r>
          </w:p>
        </w:tc>
        <w:tc>
          <w:tcPr>
            <w:tcW w:w="1559" w:type="dxa"/>
          </w:tcPr>
          <w:p w14:paraId="6C02ACA1" w14:textId="77777777" w:rsidR="00DA5363" w:rsidRPr="00DA5363" w:rsidRDefault="00DA5363" w:rsidP="00DA5363">
            <w:pPr>
              <w:jc w:val="center"/>
              <w:rPr>
                <w:rFonts w:cs="Arial"/>
                <w:b/>
                <w:sz w:val="16"/>
                <w:szCs w:val="16"/>
                <w:lang w:eastAsia="es-ES"/>
              </w:rPr>
            </w:pPr>
          </w:p>
        </w:tc>
        <w:tc>
          <w:tcPr>
            <w:tcW w:w="1560" w:type="dxa"/>
          </w:tcPr>
          <w:p w14:paraId="3DA582FE" w14:textId="77777777" w:rsidR="00DA5363" w:rsidRPr="00DA5363" w:rsidRDefault="00DA5363" w:rsidP="00DA5363">
            <w:pPr>
              <w:jc w:val="center"/>
              <w:rPr>
                <w:rFonts w:cs="Arial"/>
                <w:b/>
                <w:sz w:val="16"/>
                <w:szCs w:val="16"/>
                <w:lang w:eastAsia="es-ES"/>
              </w:rPr>
            </w:pPr>
          </w:p>
        </w:tc>
        <w:tc>
          <w:tcPr>
            <w:tcW w:w="1559" w:type="dxa"/>
          </w:tcPr>
          <w:p w14:paraId="119F1056" w14:textId="77777777" w:rsidR="00DA5363" w:rsidRPr="00DA5363" w:rsidRDefault="00DA5363" w:rsidP="00DA5363">
            <w:pPr>
              <w:jc w:val="center"/>
              <w:rPr>
                <w:rFonts w:cs="Arial"/>
                <w:b/>
                <w:sz w:val="16"/>
                <w:szCs w:val="16"/>
                <w:lang w:eastAsia="es-ES"/>
              </w:rPr>
            </w:pPr>
          </w:p>
        </w:tc>
      </w:tr>
      <w:tr w:rsidR="00DA5363" w:rsidRPr="00DA5363" w14:paraId="5F600C98" w14:textId="77777777" w:rsidTr="00B220F1">
        <w:tc>
          <w:tcPr>
            <w:tcW w:w="4673" w:type="dxa"/>
          </w:tcPr>
          <w:p w14:paraId="73771D81" w14:textId="77777777" w:rsidR="00DA5363" w:rsidRPr="00DA5363" w:rsidRDefault="00DA5363" w:rsidP="00DA5363">
            <w:pPr>
              <w:jc w:val="center"/>
              <w:rPr>
                <w:rFonts w:cs="Arial"/>
                <w:b/>
                <w:sz w:val="20"/>
                <w:szCs w:val="20"/>
                <w:lang w:eastAsia="es-ES"/>
              </w:rPr>
            </w:pPr>
          </w:p>
          <w:p w14:paraId="3BB3E2A3" w14:textId="77777777" w:rsidR="00DA5363" w:rsidRPr="00DA5363" w:rsidRDefault="00DA5363" w:rsidP="00DA5363">
            <w:pPr>
              <w:jc w:val="center"/>
              <w:rPr>
                <w:rFonts w:cs="Arial"/>
                <w:b/>
                <w:sz w:val="20"/>
                <w:szCs w:val="20"/>
                <w:lang w:eastAsia="es-ES"/>
              </w:rPr>
            </w:pPr>
          </w:p>
          <w:p w14:paraId="7F0A5BF5" w14:textId="77777777" w:rsidR="00DA5363" w:rsidRPr="00DA5363" w:rsidRDefault="00DA5363" w:rsidP="00DA5363">
            <w:pPr>
              <w:jc w:val="center"/>
              <w:rPr>
                <w:rFonts w:cs="Arial"/>
                <w:b/>
                <w:sz w:val="20"/>
                <w:szCs w:val="20"/>
                <w:lang w:eastAsia="es-ES"/>
              </w:rPr>
            </w:pPr>
          </w:p>
          <w:p w14:paraId="4B76B08D" w14:textId="77777777" w:rsidR="00DA5363" w:rsidRPr="00DA5363" w:rsidRDefault="00DA5363" w:rsidP="00DA5363">
            <w:pPr>
              <w:jc w:val="center"/>
              <w:rPr>
                <w:rFonts w:cs="Arial"/>
                <w:b/>
                <w:sz w:val="20"/>
                <w:szCs w:val="20"/>
                <w:lang w:eastAsia="es-ES"/>
              </w:rPr>
            </w:pPr>
          </w:p>
          <w:p w14:paraId="235FF674" w14:textId="77777777" w:rsidR="00DA5363" w:rsidRPr="00DA5363" w:rsidRDefault="00DA5363" w:rsidP="00DA5363">
            <w:pPr>
              <w:jc w:val="center"/>
              <w:rPr>
                <w:rFonts w:cs="Arial"/>
                <w:b/>
                <w:sz w:val="20"/>
                <w:szCs w:val="20"/>
                <w:lang w:eastAsia="es-ES"/>
              </w:rPr>
            </w:pPr>
          </w:p>
          <w:p w14:paraId="337E82D4"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DIP. MAYRA LUCILA VALDÉS GONZÁLEZ</w:t>
            </w:r>
          </w:p>
        </w:tc>
        <w:tc>
          <w:tcPr>
            <w:tcW w:w="1559" w:type="dxa"/>
          </w:tcPr>
          <w:p w14:paraId="176DCBD2" w14:textId="77777777" w:rsidR="00DA5363" w:rsidRPr="00DA5363" w:rsidRDefault="00DA5363" w:rsidP="00DA5363">
            <w:pPr>
              <w:jc w:val="center"/>
              <w:rPr>
                <w:rFonts w:cs="Arial"/>
                <w:b/>
                <w:sz w:val="16"/>
                <w:szCs w:val="16"/>
                <w:lang w:eastAsia="es-ES"/>
              </w:rPr>
            </w:pPr>
          </w:p>
        </w:tc>
        <w:tc>
          <w:tcPr>
            <w:tcW w:w="1560" w:type="dxa"/>
          </w:tcPr>
          <w:p w14:paraId="6A30F1BB" w14:textId="77777777" w:rsidR="00DA5363" w:rsidRPr="00DA5363" w:rsidRDefault="00DA5363" w:rsidP="00DA5363">
            <w:pPr>
              <w:jc w:val="center"/>
              <w:rPr>
                <w:rFonts w:cs="Arial"/>
                <w:b/>
                <w:sz w:val="16"/>
                <w:szCs w:val="16"/>
                <w:lang w:eastAsia="es-ES"/>
              </w:rPr>
            </w:pPr>
          </w:p>
        </w:tc>
        <w:tc>
          <w:tcPr>
            <w:tcW w:w="1559" w:type="dxa"/>
          </w:tcPr>
          <w:p w14:paraId="72B686D8" w14:textId="77777777" w:rsidR="00DA5363" w:rsidRPr="00DA5363" w:rsidRDefault="00DA5363" w:rsidP="00DA5363">
            <w:pPr>
              <w:jc w:val="center"/>
              <w:rPr>
                <w:rFonts w:cs="Arial"/>
                <w:b/>
                <w:sz w:val="16"/>
                <w:szCs w:val="16"/>
                <w:lang w:eastAsia="es-ES"/>
              </w:rPr>
            </w:pPr>
          </w:p>
        </w:tc>
      </w:tr>
      <w:tr w:rsidR="00DA5363" w:rsidRPr="00DA5363" w14:paraId="739A78FC" w14:textId="77777777" w:rsidTr="00B220F1">
        <w:tc>
          <w:tcPr>
            <w:tcW w:w="4673" w:type="dxa"/>
          </w:tcPr>
          <w:p w14:paraId="02D01471" w14:textId="77777777" w:rsidR="00DA5363" w:rsidRPr="00DA5363" w:rsidRDefault="00DA5363" w:rsidP="00DA5363">
            <w:pPr>
              <w:jc w:val="center"/>
              <w:rPr>
                <w:rFonts w:cs="Arial"/>
                <w:b/>
                <w:sz w:val="20"/>
                <w:szCs w:val="20"/>
                <w:lang w:eastAsia="es-ES"/>
              </w:rPr>
            </w:pPr>
          </w:p>
          <w:p w14:paraId="03ACD1C7" w14:textId="77777777" w:rsidR="00DA5363" w:rsidRPr="00DA5363" w:rsidRDefault="00DA5363" w:rsidP="00DA5363">
            <w:pPr>
              <w:jc w:val="center"/>
              <w:rPr>
                <w:rFonts w:cs="Arial"/>
                <w:b/>
                <w:sz w:val="20"/>
                <w:szCs w:val="20"/>
                <w:lang w:eastAsia="es-ES"/>
              </w:rPr>
            </w:pPr>
          </w:p>
          <w:p w14:paraId="17F85E8B" w14:textId="77777777" w:rsidR="00DA5363" w:rsidRPr="00DA5363" w:rsidRDefault="00DA5363" w:rsidP="00DA5363">
            <w:pPr>
              <w:jc w:val="center"/>
              <w:rPr>
                <w:rFonts w:cs="Arial"/>
                <w:b/>
                <w:sz w:val="20"/>
                <w:szCs w:val="20"/>
                <w:lang w:eastAsia="es-ES"/>
              </w:rPr>
            </w:pPr>
          </w:p>
          <w:p w14:paraId="2E4FBB27" w14:textId="77777777" w:rsidR="00DA5363" w:rsidRPr="00DA5363" w:rsidRDefault="00DA5363" w:rsidP="00DA5363">
            <w:pPr>
              <w:jc w:val="center"/>
              <w:rPr>
                <w:rFonts w:cs="Arial"/>
                <w:b/>
                <w:sz w:val="20"/>
                <w:szCs w:val="20"/>
                <w:lang w:eastAsia="es-ES"/>
              </w:rPr>
            </w:pPr>
          </w:p>
          <w:p w14:paraId="43CB8865" w14:textId="77777777" w:rsidR="00DA5363" w:rsidRPr="00DA5363" w:rsidRDefault="00DA5363" w:rsidP="00DA5363">
            <w:pPr>
              <w:jc w:val="center"/>
              <w:rPr>
                <w:rFonts w:cs="Arial"/>
                <w:b/>
                <w:sz w:val="20"/>
                <w:szCs w:val="20"/>
                <w:lang w:eastAsia="es-ES"/>
              </w:rPr>
            </w:pPr>
          </w:p>
          <w:p w14:paraId="723C55E1" w14:textId="77777777" w:rsidR="00DA5363" w:rsidRPr="00DA5363" w:rsidRDefault="00DA5363" w:rsidP="00DA5363">
            <w:pPr>
              <w:jc w:val="center"/>
              <w:rPr>
                <w:rFonts w:cs="Arial"/>
                <w:b/>
                <w:sz w:val="20"/>
                <w:szCs w:val="20"/>
                <w:lang w:eastAsia="es-ES"/>
              </w:rPr>
            </w:pPr>
            <w:r w:rsidRPr="00DA5363">
              <w:rPr>
                <w:rFonts w:cs="Arial"/>
                <w:b/>
                <w:sz w:val="20"/>
                <w:szCs w:val="20"/>
                <w:lang w:eastAsia="es-ES"/>
              </w:rPr>
              <w:t>DIP. HÉCTOR HUGO DÁVILA PRADO</w:t>
            </w:r>
          </w:p>
        </w:tc>
        <w:tc>
          <w:tcPr>
            <w:tcW w:w="1559" w:type="dxa"/>
          </w:tcPr>
          <w:p w14:paraId="0FB79054" w14:textId="77777777" w:rsidR="00DA5363" w:rsidRPr="00DA5363" w:rsidRDefault="00DA5363" w:rsidP="00DA5363">
            <w:pPr>
              <w:jc w:val="center"/>
              <w:rPr>
                <w:rFonts w:cs="Arial"/>
                <w:b/>
                <w:sz w:val="16"/>
                <w:szCs w:val="16"/>
                <w:lang w:eastAsia="es-ES"/>
              </w:rPr>
            </w:pPr>
          </w:p>
        </w:tc>
        <w:tc>
          <w:tcPr>
            <w:tcW w:w="1560" w:type="dxa"/>
          </w:tcPr>
          <w:p w14:paraId="10289619" w14:textId="77777777" w:rsidR="00DA5363" w:rsidRPr="00DA5363" w:rsidRDefault="00DA5363" w:rsidP="00DA5363">
            <w:pPr>
              <w:jc w:val="center"/>
              <w:rPr>
                <w:rFonts w:cs="Arial"/>
                <w:b/>
                <w:sz w:val="16"/>
                <w:szCs w:val="16"/>
                <w:lang w:eastAsia="es-ES"/>
              </w:rPr>
            </w:pPr>
          </w:p>
        </w:tc>
        <w:tc>
          <w:tcPr>
            <w:tcW w:w="1559" w:type="dxa"/>
          </w:tcPr>
          <w:p w14:paraId="0012FDAD" w14:textId="77777777" w:rsidR="00DA5363" w:rsidRPr="00DA5363" w:rsidRDefault="00DA5363" w:rsidP="00DA5363">
            <w:pPr>
              <w:jc w:val="center"/>
              <w:rPr>
                <w:rFonts w:cs="Arial"/>
                <w:b/>
                <w:sz w:val="16"/>
                <w:szCs w:val="16"/>
                <w:lang w:eastAsia="es-ES"/>
              </w:rPr>
            </w:pPr>
          </w:p>
        </w:tc>
      </w:tr>
    </w:tbl>
    <w:p w14:paraId="08206306" w14:textId="77777777" w:rsidR="00DA5363" w:rsidRPr="00DA5363" w:rsidRDefault="00DA5363" w:rsidP="00DA5363">
      <w:pPr>
        <w:rPr>
          <w:rFonts w:eastAsia="Times New Roman" w:cs="Arial"/>
          <w:bCs/>
          <w:sz w:val="16"/>
          <w:szCs w:val="16"/>
          <w:lang w:eastAsia="es-ES"/>
        </w:rPr>
      </w:pPr>
    </w:p>
    <w:p w14:paraId="684385E6" w14:textId="77777777" w:rsidR="00DA5363" w:rsidRPr="00DA5363" w:rsidRDefault="00DA5363" w:rsidP="00DA5363">
      <w:pPr>
        <w:spacing w:line="259" w:lineRule="auto"/>
        <w:rPr>
          <w:rFonts w:eastAsia="Times New Roman" w:cs="Arial"/>
          <w:sz w:val="16"/>
          <w:szCs w:val="16"/>
          <w:lang w:eastAsia="es-ES"/>
        </w:rPr>
      </w:pPr>
    </w:p>
    <w:p w14:paraId="0174B68E" w14:textId="77777777" w:rsidR="00DA5363" w:rsidRPr="00DA5363" w:rsidRDefault="00DA5363" w:rsidP="00DA5363">
      <w:pPr>
        <w:spacing w:line="259" w:lineRule="auto"/>
        <w:rPr>
          <w:rFonts w:eastAsia="Times New Roman" w:cs="Arial"/>
          <w:sz w:val="10"/>
          <w:szCs w:val="10"/>
          <w:lang w:eastAsia="es-ES"/>
        </w:rPr>
      </w:pPr>
      <w:r w:rsidRPr="00DA5363">
        <w:rPr>
          <w:rFonts w:eastAsia="Times New Roman" w:cs="Arial"/>
          <w:sz w:val="10"/>
          <w:szCs w:val="10"/>
          <w:lang w:eastAsia="es-ES"/>
        </w:rPr>
        <w:t>HOJA DE FIRMAS DEL DICTAMEN DE LA COMISIÓN DE DEPORTE Y JUVENTUD DE LA SEXAGÉSIMA SEGUNDA LEGISLATURA DEL CONGRESO DEL ESTADO, INDEPENDIENTE, LIBRE Y SOBERANO DE COAHUILA DE ZARAGOZA, RELATIVO A LA PROPOSICIÓN CON PUNTO DE ACUERDO 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w:t>
      </w:r>
    </w:p>
    <w:p w14:paraId="0B5D374F" w14:textId="3258EDD5" w:rsidR="00035F2C" w:rsidRDefault="00035F2C" w:rsidP="00DA5363">
      <w:pPr>
        <w:rPr>
          <w:rFonts w:eastAsia="Times New Roman" w:cs="Arial"/>
          <w:snapToGrid w:val="0"/>
          <w:sz w:val="26"/>
          <w:szCs w:val="26"/>
          <w:lang w:eastAsia="es-ES"/>
        </w:rPr>
      </w:pPr>
    </w:p>
    <w:p w14:paraId="500E3162"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6E1EBCCB" w14:textId="77777777" w:rsidR="008F1642" w:rsidRPr="008F1642" w:rsidRDefault="008F1642" w:rsidP="008F1642">
      <w:pPr>
        <w:spacing w:line="360" w:lineRule="auto"/>
        <w:rPr>
          <w:rFonts w:eastAsia="Times New Roman" w:cs="Arial"/>
          <w:b/>
          <w:color w:val="000000"/>
          <w:lang w:eastAsia="es-ES"/>
        </w:rPr>
      </w:pPr>
      <w:r w:rsidRPr="008F1642">
        <w:rPr>
          <w:rFonts w:eastAsia="Calibri" w:cs="Arial"/>
          <w:color w:val="000000"/>
          <w:lang w:eastAsia="es-ES"/>
        </w:rPr>
        <w:t>DICTAMEN</w:t>
      </w:r>
      <w:r w:rsidRPr="008F1642">
        <w:rPr>
          <w:rFonts w:eastAsia="Calibri" w:cs="Arial"/>
          <w:b/>
          <w:color w:val="000000"/>
          <w:lang w:eastAsia="es-ES"/>
        </w:rPr>
        <w:t xml:space="preserve"> </w:t>
      </w:r>
      <w:r w:rsidRPr="008F1642">
        <w:rPr>
          <w:rFonts w:eastAsia="Calibri" w:cs="Arial"/>
          <w:color w:val="000000"/>
          <w:lang w:eastAsia="es-ES"/>
        </w:rPr>
        <w:t xml:space="preserve">DE LA COMISIÓN DE DEPORTE Y JUVENTUD DE LA SEXAGÉSIMA SEGUNDA LEGISLATURA DEL CONGRESO DEL ESTADO INDEPENDIENTE, LIBRE Y SOBERANO DE COAHUILA DE ZARAGOZA, RELATIVO A LA PROPOSICIÓN CON PUNTO DE ACUERDO PLANTEADA POR LA DIPUTADA MARÍA BÁRBARA CEPEDA BOEHRINGER </w:t>
      </w:r>
      <w:r w:rsidRPr="008F1642">
        <w:rPr>
          <w:rFonts w:eastAsia="Times New Roman" w:cs="Arial"/>
          <w:color w:val="000000"/>
          <w:lang w:eastAsia="es-ES"/>
        </w:rPr>
        <w:t>EN CONJUNTO CON LAS DIPUTADAS Y LOS DIPUTADOS INTEGRANTES DEL GRUPO PARLAMENTARIO “MIGUEL RAMOS ARIZPE” DEL PARTIDO REVOLUCIONARIO INSTITUCIONAL, A FIN DE ENVIAR UN ATENTO EXHORTO AL GOBIERNO FEDERAL, PARA QUE A TRAVÉS DE LA SECRETARIA DE SALUD, LLEVE A CABO UNA MAYOR DIFUSIÓN DE LA ESTRATEGIA NACIONAL DE PREVENCIÓN DE ADICCIONES “JUNTOS POR LA PAZ”, FORTALECIENDO CON ELLO, SU IMPLEMENTACIÓN</w:t>
      </w:r>
      <w:r w:rsidRPr="008F1642">
        <w:rPr>
          <w:rFonts w:eastAsia="Times New Roman" w:cs="Arial"/>
          <w:b/>
          <w:color w:val="000000"/>
          <w:lang w:eastAsia="es-ES"/>
        </w:rPr>
        <w:t>.</w:t>
      </w:r>
    </w:p>
    <w:p w14:paraId="2C3DA033" w14:textId="77777777" w:rsidR="008F1642" w:rsidRPr="008F1642" w:rsidRDefault="008F1642" w:rsidP="008F1642">
      <w:pPr>
        <w:keepNext/>
        <w:spacing w:before="240" w:after="60" w:line="360" w:lineRule="auto"/>
        <w:jc w:val="center"/>
        <w:outlineLvl w:val="3"/>
        <w:rPr>
          <w:rFonts w:eastAsia="Times New Roman" w:cs="Arial"/>
          <w:b/>
          <w:bCs/>
          <w:lang w:eastAsia="es-ES"/>
        </w:rPr>
      </w:pPr>
      <w:r w:rsidRPr="008F1642">
        <w:rPr>
          <w:rFonts w:eastAsia="Times New Roman" w:cs="Arial"/>
          <w:b/>
          <w:bCs/>
          <w:lang w:eastAsia="es-ES"/>
        </w:rPr>
        <w:t>R E S U L T A N D O</w:t>
      </w:r>
    </w:p>
    <w:p w14:paraId="53378018" w14:textId="77777777" w:rsidR="008F1642" w:rsidRPr="008F1642" w:rsidRDefault="008F1642" w:rsidP="008F1642">
      <w:pPr>
        <w:spacing w:after="240" w:line="360" w:lineRule="auto"/>
        <w:rPr>
          <w:rFonts w:eastAsia="Times New Roman" w:cs="Arial"/>
          <w:bCs/>
          <w:color w:val="000000"/>
          <w:lang w:val="es-ES" w:eastAsia="es-ES"/>
        </w:rPr>
      </w:pPr>
      <w:r w:rsidRPr="008F1642">
        <w:rPr>
          <w:rFonts w:eastAsia="Times New Roman" w:cs="Arial"/>
          <w:b/>
          <w:lang w:eastAsia="es-ES"/>
        </w:rPr>
        <w:t xml:space="preserve">PRIMERO.- </w:t>
      </w:r>
      <w:r w:rsidRPr="008F1642">
        <w:rPr>
          <w:rFonts w:eastAsia="Times New Roman" w:cs="Arial"/>
          <w:lang w:eastAsia="es-ES"/>
        </w:rPr>
        <w:t xml:space="preserve"> </w:t>
      </w:r>
      <w:r w:rsidRPr="008F1642">
        <w:rPr>
          <w:rFonts w:eastAsia="Times New Roman" w:cs="Arial"/>
          <w:color w:val="000000"/>
          <w:lang w:eastAsia="es-ES"/>
        </w:rPr>
        <w:t xml:space="preserve">Que el día 01 de julio del año en curso en sesión celebrada por la Diputación Permanente, se presentó la Proposición con Punto de Acuerdo </w:t>
      </w:r>
      <w:r w:rsidRPr="008F1642">
        <w:rPr>
          <w:rFonts w:eastAsia="Times New Roman" w:cs="Arial"/>
          <w:bCs/>
          <w:color w:val="000000"/>
          <w:lang w:val="es-ES" w:eastAsia="es-ES"/>
        </w:rPr>
        <w:t>planteada por la Diputada María Bárbara Cepeda Boehringer, en conjunto con las Diputadas y Diputados integrantes del Grupo Parlamentario “Miguel Ramos Arizpe”, del Partido Revolucionario Institucional, “ a fin de enviar un atento exhorto al Gobierno Federal, para que a través de la Secretaria de Salud, lleve a cabo una mayor difusión de la Estrategia Nacional de Prevención de Adicciones “Juntos por la Paz”, fortaleciendo con ello su implementación”.</w:t>
      </w:r>
    </w:p>
    <w:p w14:paraId="133A0212" w14:textId="77777777" w:rsidR="008F1642" w:rsidRPr="008F1642" w:rsidRDefault="008F1642" w:rsidP="008F1642">
      <w:pPr>
        <w:spacing w:after="240" w:line="360" w:lineRule="auto"/>
        <w:rPr>
          <w:rFonts w:eastAsia="Times New Roman" w:cs="Arial"/>
          <w:bCs/>
          <w:color w:val="000000"/>
          <w:lang w:val="es-ES" w:eastAsia="es-ES"/>
        </w:rPr>
      </w:pPr>
      <w:r w:rsidRPr="008F1642">
        <w:rPr>
          <w:rFonts w:eastAsia="Calibri" w:cs="Arial"/>
          <w:b/>
          <w:color w:val="000000"/>
          <w:lang w:eastAsia="es-ES"/>
        </w:rPr>
        <w:t xml:space="preserve">SEGUNDO.- </w:t>
      </w:r>
      <w:r w:rsidRPr="008F1642">
        <w:rPr>
          <w:rFonts w:eastAsia="Times New Roman" w:cs="Arial"/>
          <w:color w:val="000000"/>
          <w:lang w:eastAsia="es-ES"/>
        </w:rPr>
        <w:t xml:space="preserve">Que la Diputación Permanente del Congreso,  al no haberse planteado como de urgente y obvia resolución, dispuso </w:t>
      </w:r>
      <w:r w:rsidRPr="008F1642">
        <w:rPr>
          <w:rFonts w:eastAsia="Times New Roman" w:cs="Arial"/>
          <w:bCs/>
          <w:color w:val="000000"/>
          <w:shd w:val="clear" w:color="auto" w:fill="FFFFFF"/>
          <w:lang w:eastAsia="es-ES"/>
        </w:rPr>
        <w:t>que la referida Proposición con Punto de Acuerdo, fuera turnado a esta Comisión para los efectos de estudio y análisis correspondiente.</w:t>
      </w:r>
    </w:p>
    <w:p w14:paraId="336E2EDA"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TERCERO. - </w:t>
      </w:r>
      <w:r w:rsidRPr="008F1642">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Deporte y Juventud, la referida Proposición con Punto de Acuerdo para los efectos procedentes.</w:t>
      </w:r>
    </w:p>
    <w:p w14:paraId="25083185" w14:textId="77777777" w:rsidR="008F1642" w:rsidRPr="008F1642" w:rsidRDefault="008F1642" w:rsidP="008F1642">
      <w:pPr>
        <w:spacing w:line="360" w:lineRule="auto"/>
        <w:rPr>
          <w:rFonts w:eastAsia="Times New Roman" w:cs="Arial"/>
          <w:lang w:eastAsia="es-ES"/>
        </w:rPr>
      </w:pPr>
    </w:p>
    <w:p w14:paraId="46608A5E" w14:textId="77777777" w:rsidR="008F1642" w:rsidRPr="008F1642" w:rsidRDefault="008F1642" w:rsidP="008F1642">
      <w:pPr>
        <w:autoSpaceDE w:val="0"/>
        <w:autoSpaceDN w:val="0"/>
        <w:adjustRightInd w:val="0"/>
        <w:spacing w:line="360" w:lineRule="auto"/>
        <w:jc w:val="center"/>
        <w:rPr>
          <w:rFonts w:eastAsia="Times New Roman" w:cs="Arial"/>
          <w:b/>
          <w:bCs/>
          <w:lang w:eastAsia="es-ES"/>
        </w:rPr>
      </w:pPr>
      <w:r w:rsidRPr="008F1642">
        <w:rPr>
          <w:rFonts w:eastAsia="Times New Roman" w:cs="Arial"/>
          <w:b/>
          <w:bCs/>
          <w:lang w:eastAsia="es-ES"/>
        </w:rPr>
        <w:t>C O N S I D E R A N D O</w:t>
      </w:r>
    </w:p>
    <w:p w14:paraId="00A903D5" w14:textId="77777777" w:rsidR="008F1642" w:rsidRPr="008F1642" w:rsidRDefault="008F1642" w:rsidP="008F1642">
      <w:pPr>
        <w:autoSpaceDE w:val="0"/>
        <w:autoSpaceDN w:val="0"/>
        <w:adjustRightInd w:val="0"/>
        <w:spacing w:line="360" w:lineRule="auto"/>
        <w:jc w:val="center"/>
        <w:rPr>
          <w:rFonts w:eastAsia="Times New Roman" w:cs="Arial"/>
          <w:b/>
          <w:bCs/>
          <w:lang w:eastAsia="es-ES"/>
        </w:rPr>
      </w:pPr>
    </w:p>
    <w:p w14:paraId="6F04A106" w14:textId="77777777" w:rsidR="008F1642" w:rsidRPr="008F1642" w:rsidRDefault="008F1642" w:rsidP="008F1642">
      <w:pPr>
        <w:autoSpaceDE w:val="0"/>
        <w:autoSpaceDN w:val="0"/>
        <w:adjustRightInd w:val="0"/>
        <w:spacing w:line="360" w:lineRule="auto"/>
        <w:rPr>
          <w:rFonts w:eastAsia="Times New Roman" w:cs="Arial"/>
          <w:lang w:eastAsia="es-ES"/>
        </w:rPr>
      </w:pPr>
      <w:r w:rsidRPr="008F1642">
        <w:rPr>
          <w:rFonts w:eastAsia="Times New Roman" w:cs="Arial"/>
          <w:b/>
          <w:lang w:eastAsia="es-ES"/>
        </w:rPr>
        <w:t xml:space="preserve">PRIMERO.- </w:t>
      </w:r>
      <w:r w:rsidRPr="008F1642">
        <w:rPr>
          <w:rFonts w:eastAsia="Times New Roman" w:cs="Arial"/>
          <w:lang w:eastAsia="es-ES"/>
        </w:rPr>
        <w:t xml:space="preserve"> </w:t>
      </w:r>
      <w:r w:rsidRPr="008F1642">
        <w:rPr>
          <w:rFonts w:eastAsia="Times New Roman" w:cs="Arial"/>
          <w:lang w:eastAsia="es-ES"/>
        </w:rPr>
        <w:tab/>
        <w:t xml:space="preserve">Que esta Comisión </w:t>
      </w:r>
      <w:r w:rsidRPr="008F1642">
        <w:rPr>
          <w:rFonts w:eastAsia="Times New Roman" w:cs="Arial"/>
          <w:color w:val="000000"/>
          <w:lang w:eastAsia="es-ES"/>
        </w:rPr>
        <w:t>de Deporte y Juventud</w:t>
      </w:r>
      <w:r w:rsidRPr="008F1642">
        <w:rPr>
          <w:rFonts w:eastAsia="Times New Roman" w:cs="Arial"/>
          <w:lang w:eastAsia="es-ES"/>
        </w:rPr>
        <w:t>, con fundamento en los artículos 101, 116 y 117 y demás relativos de la Ley Orgánica del Congreso del Estado Independiente, Libre y Soberano de Coahuila de Zaragoza, es competente para emitir el presente dictamen.</w:t>
      </w:r>
    </w:p>
    <w:p w14:paraId="1FA24830" w14:textId="77777777" w:rsidR="008F1642" w:rsidRPr="008F1642" w:rsidRDefault="008F1642" w:rsidP="008F1642">
      <w:pPr>
        <w:autoSpaceDE w:val="0"/>
        <w:autoSpaceDN w:val="0"/>
        <w:adjustRightInd w:val="0"/>
        <w:spacing w:line="360" w:lineRule="auto"/>
        <w:jc w:val="left"/>
        <w:rPr>
          <w:rFonts w:eastAsia="Times New Roman" w:cs="Arial"/>
          <w:lang w:eastAsia="es-ES"/>
        </w:rPr>
      </w:pPr>
    </w:p>
    <w:p w14:paraId="2FB812C2" w14:textId="77777777" w:rsidR="008F1642" w:rsidRPr="008F1642" w:rsidRDefault="008F1642" w:rsidP="008F1642">
      <w:pPr>
        <w:spacing w:after="240" w:line="360" w:lineRule="auto"/>
        <w:rPr>
          <w:rFonts w:eastAsia="Times New Roman" w:cs="Arial"/>
          <w:bCs/>
          <w:lang w:val="es-ES" w:eastAsia="es-ES"/>
        </w:rPr>
      </w:pPr>
      <w:r w:rsidRPr="008F1642">
        <w:rPr>
          <w:rFonts w:eastAsia="Times New Roman" w:cs="Arial"/>
          <w:b/>
          <w:lang w:eastAsia="es-ES"/>
        </w:rPr>
        <w:t xml:space="preserve">SEGUNDO.- </w:t>
      </w:r>
      <w:r w:rsidRPr="008F1642">
        <w:rPr>
          <w:rFonts w:eastAsia="Times New Roman" w:cs="Arial"/>
          <w:lang w:eastAsia="es-ES"/>
        </w:rPr>
        <w:t>Que respecto a la Proposición con Punto de Acuerdo</w:t>
      </w:r>
      <w:r w:rsidRPr="008F1642">
        <w:rPr>
          <w:rFonts w:eastAsia="Times New Roman" w:cs="Arial"/>
          <w:bCs/>
          <w:sz w:val="28"/>
          <w:szCs w:val="28"/>
          <w:lang w:val="es-ES" w:eastAsia="es-ES"/>
        </w:rPr>
        <w:t xml:space="preserve"> </w:t>
      </w:r>
      <w:r w:rsidRPr="008F1642">
        <w:rPr>
          <w:rFonts w:eastAsia="Times New Roman" w:cs="Arial"/>
          <w:bCs/>
          <w:lang w:val="es-ES" w:eastAsia="es-ES"/>
        </w:rPr>
        <w:t>planteada por la Diputada María Bárbara Cepeda Boehringer, en conjunto con las Diputadas y Diputados integrantes del Grupo Parlamentario “Miguel Ramos Arizpe”, del Partido Revolucionario Institucional, “ a fin de enviar un atento exhorto al Gobierno Federal, para que a través de la Secretaria de Salud, lleve a cabo una mayor difusión de la estrategia nacional de prevención de adicciones “Juntos por la Paz”, fortaleciendo con ello su implementación”,  resulta conveniente hacer un análisis del mismo, a efecto de que esta Comisión se pronuncie al respecto. La Proposición con Punto de Acuerdo planteada, se basa en las siguientes:</w:t>
      </w:r>
    </w:p>
    <w:p w14:paraId="43B47498" w14:textId="77777777" w:rsidR="008F1642" w:rsidRPr="008F1642" w:rsidRDefault="008F1642" w:rsidP="008F1642">
      <w:pPr>
        <w:spacing w:line="360" w:lineRule="auto"/>
        <w:jc w:val="center"/>
        <w:rPr>
          <w:rFonts w:eastAsia="Times New Roman" w:cs="Arial"/>
          <w:b/>
          <w:lang w:val="es-ES_tradnl" w:eastAsia="es-ES"/>
        </w:rPr>
      </w:pPr>
      <w:r w:rsidRPr="008F1642">
        <w:rPr>
          <w:rFonts w:eastAsia="Times New Roman" w:cs="Arial"/>
          <w:b/>
          <w:lang w:val="es-ES_tradnl" w:eastAsia="es-ES"/>
        </w:rPr>
        <w:t>C O N S I D E R A C I O N E S</w:t>
      </w:r>
    </w:p>
    <w:p w14:paraId="7CE9B612" w14:textId="77777777" w:rsidR="008F1642" w:rsidRPr="008F1642" w:rsidRDefault="008F1642" w:rsidP="008F1642">
      <w:pPr>
        <w:tabs>
          <w:tab w:val="left" w:pos="8931"/>
        </w:tabs>
        <w:ind w:left="851" w:right="1043"/>
        <w:rPr>
          <w:rFonts w:eastAsia="Calibri" w:cs="Arial"/>
          <w:i/>
          <w:sz w:val="20"/>
          <w:szCs w:val="20"/>
          <w:lang w:val="es-ES_tradnl" w:eastAsia="es-ES"/>
        </w:rPr>
      </w:pPr>
      <w:r w:rsidRPr="008F1642">
        <w:rPr>
          <w:rFonts w:eastAsia="Calibri" w:cs="Arial"/>
          <w:i/>
          <w:sz w:val="20"/>
          <w:szCs w:val="20"/>
          <w:lang w:eastAsia="es-ES"/>
        </w:rPr>
        <w:t xml:space="preserve">Las drogas, según la Organización Mundial de la Salud, </w:t>
      </w:r>
      <w:r w:rsidRPr="008F1642">
        <w:rPr>
          <w:rFonts w:eastAsia="Calibri" w:cs="Arial"/>
          <w:i/>
          <w:sz w:val="20"/>
          <w:szCs w:val="20"/>
          <w:lang w:val="es-ES_tradnl" w:eastAsia="es-ES"/>
        </w:rPr>
        <w:t>es toda sustancia terapéutica o no que, introducida en el organismo por cualquier vía de administración produce una alteración de algún modo del funcionamiento del sistema nervioso central del individuo y es, además, susceptible de crear dependencia, ya sea psicológica, física o ambas, de acuerdo con el tipo de sustancia, la frecuencia del consumo y la permanencia en el tiempo.</w:t>
      </w:r>
      <w:r w:rsidRPr="008F1642">
        <w:rPr>
          <w:rFonts w:eastAsia="Calibri" w:cs="Arial"/>
          <w:i/>
          <w:sz w:val="20"/>
          <w:szCs w:val="20"/>
          <w:vertAlign w:val="superscript"/>
          <w:lang w:val="es-ES_tradnl" w:eastAsia="es-ES"/>
        </w:rPr>
        <w:footnoteReference w:id="2"/>
      </w:r>
    </w:p>
    <w:p w14:paraId="2CFABBFD" w14:textId="77777777" w:rsidR="008F1642" w:rsidRPr="008F1642" w:rsidRDefault="008F1642" w:rsidP="008F1642">
      <w:pPr>
        <w:tabs>
          <w:tab w:val="left" w:pos="8931"/>
        </w:tabs>
        <w:ind w:left="851" w:right="1043"/>
        <w:rPr>
          <w:rFonts w:eastAsia="Calibri" w:cs="Arial"/>
          <w:i/>
          <w:sz w:val="20"/>
          <w:szCs w:val="20"/>
          <w:lang w:val="es-ES_tradnl" w:eastAsia="es-ES"/>
        </w:rPr>
      </w:pPr>
    </w:p>
    <w:p w14:paraId="2A0A9EAC" w14:textId="77777777" w:rsidR="008F1642" w:rsidRPr="008F1642" w:rsidRDefault="008F1642" w:rsidP="008F1642">
      <w:pPr>
        <w:tabs>
          <w:tab w:val="left" w:pos="8931"/>
        </w:tabs>
        <w:ind w:left="851" w:right="1043"/>
        <w:rPr>
          <w:rFonts w:eastAsia="Calibri" w:cs="Arial"/>
          <w:i/>
          <w:sz w:val="20"/>
          <w:szCs w:val="20"/>
          <w:lang w:val="es-ES_tradnl" w:eastAsia="es-ES"/>
        </w:rPr>
      </w:pPr>
      <w:r w:rsidRPr="008F1642">
        <w:rPr>
          <w:rFonts w:eastAsia="Calibri" w:cs="Arial"/>
          <w:i/>
          <w:sz w:val="20"/>
          <w:szCs w:val="20"/>
          <w:lang w:val="es-ES_tradnl" w:eastAsia="es-ES"/>
        </w:rPr>
        <w:t xml:space="preserve">Estas, por su incidencia y las graves consecuencias que traen para la salud, se consideran como un problema social, pues interfieren en la relación con la familia, el trabajo, el entorno, además de que pueden llegar a comprometer seriamente el proceso de aprendizaje, especialmente en el caso de los jóvenes y adolescentes. </w:t>
      </w:r>
    </w:p>
    <w:p w14:paraId="7475E414" w14:textId="77777777" w:rsidR="008F1642" w:rsidRPr="008F1642" w:rsidRDefault="008F1642" w:rsidP="008F1642">
      <w:pPr>
        <w:tabs>
          <w:tab w:val="left" w:pos="8931"/>
        </w:tabs>
        <w:ind w:left="851" w:right="1043"/>
        <w:rPr>
          <w:rFonts w:eastAsia="Calibri" w:cs="Arial"/>
          <w:i/>
          <w:sz w:val="20"/>
          <w:szCs w:val="20"/>
          <w:lang w:val="es-ES_tradnl" w:eastAsia="es-ES"/>
        </w:rPr>
      </w:pPr>
    </w:p>
    <w:p w14:paraId="69BBCAED" w14:textId="77777777" w:rsidR="008F1642" w:rsidRPr="008F1642" w:rsidRDefault="008F1642" w:rsidP="008F1642">
      <w:pPr>
        <w:tabs>
          <w:tab w:val="left" w:pos="8931"/>
        </w:tabs>
        <w:ind w:left="851" w:right="1043"/>
        <w:rPr>
          <w:rFonts w:eastAsia="Calibri" w:cs="Arial"/>
          <w:i/>
          <w:sz w:val="20"/>
          <w:szCs w:val="20"/>
          <w:lang w:val="es-ES_tradnl" w:eastAsia="es-ES"/>
        </w:rPr>
      </w:pPr>
      <w:r w:rsidRPr="008F1642">
        <w:rPr>
          <w:rFonts w:eastAsia="Calibri" w:cs="Arial"/>
          <w:i/>
          <w:sz w:val="20"/>
          <w:szCs w:val="20"/>
          <w:lang w:val="es-ES_tradnl" w:eastAsia="es-ES"/>
        </w:rPr>
        <w:t>Si bien es cierto, existen factores que elevan el riesgo de consumo de drogas, entre ellos se encuentran la fácil accesibilidad a muchas sustancias, así como factores de predisposición, problemas familiares y problemas o trastornos psicológicos. Además, que entre adolescentes y  jóvenes lo que aumenta la probabilidad de que consuman drogas, tiene que ver además, con el hecho de que se encuentran en una etapa de desarrollo físico, emocional, psicológico y sociológico.</w:t>
      </w:r>
      <w:r w:rsidRPr="008F1642">
        <w:rPr>
          <w:rFonts w:eastAsia="Calibri" w:cs="Arial"/>
          <w:i/>
          <w:sz w:val="20"/>
          <w:szCs w:val="20"/>
          <w:vertAlign w:val="superscript"/>
          <w:lang w:val="es-ES_tradnl" w:eastAsia="es-ES"/>
        </w:rPr>
        <w:footnoteReference w:id="3"/>
      </w:r>
    </w:p>
    <w:p w14:paraId="6464C315" w14:textId="77777777" w:rsidR="008F1642" w:rsidRPr="008F1642" w:rsidRDefault="008F1642" w:rsidP="008F1642">
      <w:pPr>
        <w:tabs>
          <w:tab w:val="left" w:pos="8931"/>
        </w:tabs>
        <w:ind w:left="851" w:right="1043"/>
        <w:rPr>
          <w:rFonts w:eastAsia="Calibri" w:cs="Arial"/>
          <w:i/>
          <w:sz w:val="20"/>
          <w:szCs w:val="20"/>
          <w:lang w:val="es-ES_tradnl" w:eastAsia="es-ES"/>
        </w:rPr>
      </w:pPr>
    </w:p>
    <w:p w14:paraId="089CE66E"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En nuestro estado, las 4 drogas más habituales por las que consumidores requieren y/o solicitan rehabilitación en los Centros de Integración Juvenil (CIJ), son el tabaco, alcohol, marihuana y cristal, siendo esta última la más dañina pues desarrolla una dependencia grande y deterioro físico en las y los jóvenes, dejan de dormir por las noches, tienen alteraciones del sueño, no comen y bajan de peso, además de presentar daños muy visibles en su dentadura y volverse violentos.</w:t>
      </w:r>
      <w:r w:rsidRPr="008F1642">
        <w:rPr>
          <w:rFonts w:eastAsia="Calibri" w:cs="Arial"/>
          <w:i/>
          <w:iCs/>
          <w:sz w:val="20"/>
          <w:szCs w:val="20"/>
          <w:vertAlign w:val="superscript"/>
          <w:lang w:val="es-ES_tradnl" w:eastAsia="es-ES"/>
        </w:rPr>
        <w:footnoteReference w:id="4"/>
      </w:r>
    </w:p>
    <w:p w14:paraId="0640CFB9"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7F6DA3CD"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Coahuila trabaja y avanza en el Modelo de Prevención y Atención de Adicciones “Por un Coahuila en Paz”, con el objetivo de prevenir y atender casos de adicciones entre la población infantil y juvenil de Coahuila, en este modelo participan dependencias instituciones de los tres órdenes de Gobierno, como organismos de los sectores educativos y salud bajo la coordinación de la Dirección de la Prevención Social de la Violencia y la Delincuencia, este brinda atención básica a las y los alumnos de manera focalizada, involucra también a los padres de familia en la detección de casos de adicciones; así de igual de manera busca fortalecer actividades deportivas, recreativas y culturales.</w:t>
      </w:r>
      <w:r w:rsidRPr="008F1642">
        <w:rPr>
          <w:rFonts w:eastAsia="Calibri" w:cs="Arial"/>
          <w:i/>
          <w:iCs/>
          <w:sz w:val="20"/>
          <w:szCs w:val="20"/>
          <w:vertAlign w:val="superscript"/>
          <w:lang w:val="es-ES_tradnl" w:eastAsia="es-ES"/>
        </w:rPr>
        <w:footnoteReference w:id="5"/>
      </w:r>
    </w:p>
    <w:p w14:paraId="2C31E722"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117CE057"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Por otro lado, mediante el DIF Coahuila, se trabaja a través del programa Joven con- sentido, prevención contra adicciones, Impulsar actividades de prevención de riesgos psicosociales, como las adicciones, cuyo principal objetivo es promover e implementar acciones para elevar la calidad de vida de las niñas, niños, adolescentes y sus familias que favorezcan su desarrollo personal, por medio de conductas saludables que generan una vida con propósito y así abatir los problemas de salud pública relacionados con el uso, abuso y con el consumo de sustancias que causan adicción.</w:t>
      </w:r>
      <w:r w:rsidRPr="008F1642">
        <w:rPr>
          <w:rFonts w:eastAsia="Calibri" w:cs="Arial"/>
          <w:i/>
          <w:iCs/>
          <w:sz w:val="20"/>
          <w:szCs w:val="20"/>
          <w:vertAlign w:val="superscript"/>
          <w:lang w:val="es-ES_tradnl" w:eastAsia="es-ES"/>
        </w:rPr>
        <w:footnoteReference w:id="6"/>
      </w:r>
    </w:p>
    <w:p w14:paraId="7EB72D0A"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5447C4C1"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De esta manera en nuestro estado, se trabaja continuamente por la salud integral de niñas, niños, adolescentes y jóvenes y se busca generar las herramientas que les permitan tomar decisiones acertadas referente al tema de las adicciones.</w:t>
      </w:r>
    </w:p>
    <w:p w14:paraId="6053FE26"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1149D013"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A nivel federal en el año 2019, se presentó la Estrategia Nacional de Prevención de Adicciones “Juntos por la Paz”, que en su componente salud, parte del eje del reconocimiento de que las adicciones son un problema de salud pública, bienestar social y de derechos humanos, enfocado en la prevención y reducción del uso de sustancias psicoactivas en niñas, niños y jóvenes, con un enfoque de género, inclusión y reconstrucción del tejido social.</w:t>
      </w:r>
    </w:p>
    <w:p w14:paraId="57C01B54"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7FE548B8"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Para el presidente Andrés Manuel López Obrador, el objetivo de este tipo de estrategias es hacer conciencia sobre el acompañamiento emocional, de respeto y de afecto hacia los jóvenes, para que tengan un desarrollo pleno y no caigan en las adicciones, “porque traen consigo trastornos emocionales y depresión”.</w:t>
      </w:r>
    </w:p>
    <w:p w14:paraId="1A23A791"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64E02EBB"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Esta tiene a su vez dos componentes, las acciones que realiza el gobierno para disminuir los factores de riesgo y la construcción de factores de protección, para que con ello, se atienda la salud emocional y mental de la población, así como brindar atención, orientación o rehabilitación a personas usuarias de drogas.</w:t>
      </w:r>
    </w:p>
    <w:p w14:paraId="076D9999"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12AA3802"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Al mismo tiempo, bajo el lema de Juntos por la Paz, la estrategia busca una convocatoria social para construir una cultura para la paz y propiciar la regeneración de la comunidad, a través de los clubes por la paz que impulsarán actividades culturales, deportivas, artísticas, de información y orientación.</w:t>
      </w:r>
      <w:r w:rsidRPr="008F1642">
        <w:rPr>
          <w:rFonts w:eastAsia="Calibri" w:cs="Arial"/>
          <w:i/>
          <w:iCs/>
          <w:sz w:val="20"/>
          <w:szCs w:val="20"/>
          <w:vertAlign w:val="superscript"/>
          <w:lang w:val="es-ES_tradnl" w:eastAsia="es-ES"/>
        </w:rPr>
        <w:footnoteReference w:id="7"/>
      </w:r>
    </w:p>
    <w:p w14:paraId="27336BC3"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7AB9D2CE"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Por desgracia, esta estrategia no ha tenido los resultados esperados, -al menos en su primera etapa-, así lo reconoció en una conferencia mañanera del año pasado, el primer mandatario del país, en esa primera etapa se proponía la prevención, acercamiento de los padres y concientización, la cual no obtuvo el efecto deseado por el gobierno federal.</w:t>
      </w:r>
    </w:p>
    <w:p w14:paraId="45D9272A"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36C059B0"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Por ello, es importante reforzar la difusión de tipo de estrategias, para poder trabajar coordinadamente con las dependencias correspondientes como lo son la Secretaria de Educación, Cultura, Deporte, Juventud y Seguridad Pública para lograr mejores resultados.</w:t>
      </w:r>
    </w:p>
    <w:p w14:paraId="0C3D9034"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30D1D782"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 xml:space="preserve">Asimismo, se vuelve vital, informar a la sociedad sobre el efecto del consumo de sustancias y los desordenes emocionales que generan, para que con ello las personas adictas sean vistas como parte de la sociedad en lugar de que sean excluidas o discriminadas y así puedan recibir lo más pronto posible la atención interdisciplinaria necesaria. </w:t>
      </w:r>
    </w:p>
    <w:p w14:paraId="7D456E0A"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6B9B7156" w14:textId="77777777" w:rsidR="008F1642" w:rsidRPr="008F1642" w:rsidRDefault="008F1642" w:rsidP="008F1642">
      <w:pPr>
        <w:tabs>
          <w:tab w:val="left" w:pos="8931"/>
        </w:tabs>
        <w:ind w:left="851" w:right="1043"/>
        <w:rPr>
          <w:rFonts w:eastAsia="Calibri" w:cs="Arial"/>
          <w:i/>
          <w:iCs/>
          <w:sz w:val="20"/>
          <w:szCs w:val="20"/>
          <w:lang w:val="es-ES_tradnl" w:eastAsia="es-ES"/>
        </w:rPr>
      </w:pPr>
      <w:r w:rsidRPr="008F1642">
        <w:rPr>
          <w:rFonts w:eastAsia="Calibri" w:cs="Arial"/>
          <w:i/>
          <w:iCs/>
          <w:sz w:val="20"/>
          <w:szCs w:val="20"/>
          <w:lang w:val="es-ES_tradnl" w:eastAsia="es-ES"/>
        </w:rPr>
        <w:t>Nuestro objetivo es proporcionar un ambiente sano para que nuestros jóvenes puedan vivir una vida plena, por lo que creemos que la prevención y la información que pongamos a su alcance, serán la clave para que disfruten de la vida con mayor conciencia y mejor salud mental, alejados de las drogas.</w:t>
      </w:r>
    </w:p>
    <w:p w14:paraId="4557EC40" w14:textId="77777777" w:rsidR="008F1642" w:rsidRPr="008F1642" w:rsidRDefault="008F1642" w:rsidP="008F1642">
      <w:pPr>
        <w:tabs>
          <w:tab w:val="left" w:pos="8931"/>
        </w:tabs>
        <w:ind w:left="851" w:right="1043"/>
        <w:rPr>
          <w:rFonts w:eastAsia="Calibri" w:cs="Arial"/>
          <w:i/>
          <w:iCs/>
          <w:sz w:val="20"/>
          <w:szCs w:val="20"/>
          <w:lang w:val="es-ES_tradnl" w:eastAsia="es-ES"/>
        </w:rPr>
      </w:pPr>
    </w:p>
    <w:p w14:paraId="590F1E67" w14:textId="77777777" w:rsidR="008F1642" w:rsidRPr="008F1642" w:rsidRDefault="008F1642" w:rsidP="008F1642">
      <w:pPr>
        <w:tabs>
          <w:tab w:val="left" w:pos="8931"/>
        </w:tabs>
        <w:ind w:right="1043"/>
        <w:rPr>
          <w:rFonts w:eastAsia="Calibri" w:cs="Arial"/>
          <w:i/>
          <w:sz w:val="20"/>
          <w:szCs w:val="20"/>
          <w:lang w:eastAsia="es-ES"/>
        </w:rPr>
      </w:pPr>
    </w:p>
    <w:p w14:paraId="340E3660" w14:textId="77777777" w:rsidR="008F1642" w:rsidRPr="008F1642" w:rsidRDefault="008F1642" w:rsidP="008F1642">
      <w:pPr>
        <w:spacing w:line="360" w:lineRule="auto"/>
        <w:rPr>
          <w:rFonts w:eastAsia="Calibri" w:cs="Arial"/>
          <w:color w:val="000000"/>
          <w:lang w:eastAsia="es-ES"/>
        </w:rPr>
      </w:pPr>
      <w:r w:rsidRPr="008F1642">
        <w:rPr>
          <w:rFonts w:eastAsia="Times New Roman" w:cs="Arial"/>
          <w:b/>
          <w:color w:val="000000"/>
          <w:lang w:eastAsia="es-ES"/>
        </w:rPr>
        <w:t>TERCERO.-</w:t>
      </w:r>
      <w:r w:rsidRPr="008F1642">
        <w:rPr>
          <w:rFonts w:eastAsia="Times New Roman" w:cs="Arial"/>
          <w:color w:val="000000"/>
          <w:lang w:eastAsia="es-ES"/>
        </w:rPr>
        <w:t xml:space="preserve"> Que una vez analizado el contenido de la Proposición con Punto de Acuerdo que da razón al presente instrumento, esta dictaminadora ve la necesidad de precisar algunos puntos en el tema.</w:t>
      </w:r>
    </w:p>
    <w:p w14:paraId="2048DC5D" w14:textId="77777777" w:rsidR="008F1642" w:rsidRPr="008F1642" w:rsidRDefault="008F1642" w:rsidP="008F1642">
      <w:pPr>
        <w:spacing w:line="360" w:lineRule="auto"/>
        <w:rPr>
          <w:rFonts w:eastAsia="Calibri" w:cs="Arial"/>
          <w:color w:val="000000"/>
          <w:lang w:eastAsia="es-ES"/>
        </w:rPr>
      </w:pPr>
    </w:p>
    <w:p w14:paraId="263AAD4F"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 xml:space="preserve">Primeramente, como sabemos, el consumo de drogas trae consigo graves consecuencias para la salud, por lo cual es considerado un problema social, y un problema de salud pública, por su origen, maginitud e impacto, pues si bien es cierto interviene y afecta el entorno de la persona. </w:t>
      </w:r>
    </w:p>
    <w:p w14:paraId="34177B27" w14:textId="77777777" w:rsidR="008F1642" w:rsidRPr="008F1642" w:rsidRDefault="008F1642" w:rsidP="008F1642">
      <w:pPr>
        <w:spacing w:line="360" w:lineRule="auto"/>
        <w:rPr>
          <w:rFonts w:eastAsia="Calibri" w:cs="Arial"/>
          <w:color w:val="000000"/>
          <w:lang w:eastAsia="es-ES"/>
        </w:rPr>
      </w:pPr>
    </w:p>
    <w:p w14:paraId="03DC5DA4"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Las drogas, van presentando tendencias crecientes en cuanto al consumo, la edad de inicio, y el consumo de nuevas sustancias con efectos nocivos que afectan principalmente a la juventud.</w:t>
      </w:r>
    </w:p>
    <w:p w14:paraId="38010138" w14:textId="77777777" w:rsidR="008F1642" w:rsidRPr="008F1642" w:rsidRDefault="008F1642" w:rsidP="008F1642">
      <w:pPr>
        <w:spacing w:line="360" w:lineRule="auto"/>
        <w:rPr>
          <w:rFonts w:eastAsia="Calibri" w:cs="Arial"/>
          <w:color w:val="000000"/>
          <w:lang w:eastAsia="es-ES"/>
        </w:rPr>
      </w:pPr>
    </w:p>
    <w:p w14:paraId="1998945E"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Analizando desde el ámbito mundial, según el Informe Mundial sobre las Drogas 2021, publicado por la Oficna de las Naciones Unidas contra la Droga y el Delito (UNODC), alrededor de 275 millones de personas en todo el mundo utilizaron drogas durante el último año, mientas que más de 36 millones sufrieron trastornos por consumo de estas.</w:t>
      </w:r>
    </w:p>
    <w:p w14:paraId="0D809785" w14:textId="77777777" w:rsidR="008F1642" w:rsidRPr="008F1642" w:rsidRDefault="008F1642" w:rsidP="008F1642">
      <w:pPr>
        <w:spacing w:line="360" w:lineRule="auto"/>
        <w:rPr>
          <w:rFonts w:eastAsia="Calibri" w:cs="Arial"/>
          <w:color w:val="000000"/>
          <w:lang w:eastAsia="es-ES"/>
        </w:rPr>
      </w:pPr>
    </w:p>
    <w:p w14:paraId="194173BA"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Consideramos de suma importancia el diseño e implementación de políticas públicas bien fundamentadas con información oportuna, ojbetiva y confiable en donde se articule la participación de diversos sectores y asi lograr una sinergia colaborativa para reducir el consumo mediante acciones de información y prevención, promoviendo con ello la reducción de riesgos y daños.</w:t>
      </w:r>
    </w:p>
    <w:p w14:paraId="7F017910" w14:textId="77777777" w:rsidR="008F1642" w:rsidRPr="008F1642" w:rsidRDefault="008F1642" w:rsidP="008F1642">
      <w:pPr>
        <w:spacing w:line="360" w:lineRule="auto"/>
        <w:rPr>
          <w:rFonts w:eastAsia="Calibri" w:cs="Arial"/>
          <w:color w:val="000000"/>
          <w:lang w:eastAsia="es-ES"/>
        </w:rPr>
      </w:pPr>
    </w:p>
    <w:p w14:paraId="768E5A7D"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 xml:space="preserve">Con ello, es importante recalcar que esta Estrategia Nacional está basada en tres pilares fundamentales para su funcionamiento, la educación, salud y comunicación. En cuanto a la educación lo que se pretende es capacitar a maestras y maestros de escuelas públicas así como a padres de familia para trabajar en la detección, prevención y canalización para tratamientos; en relación al tema de salud, se tiene como objetivo el mejorar los actuales sitemas de prevención, tratamiento y rehabilitación de las adicciones; y por último en cuanto a la comunicación se prentende que a través de campañas masivas de información se comunique, se difunda la prevención del consumo de drogas y las opciones de tratamiento y rehabilitación. </w:t>
      </w:r>
      <w:r w:rsidRPr="008F1642">
        <w:rPr>
          <w:rFonts w:eastAsia="Calibri" w:cs="Arial"/>
          <w:color w:val="000000"/>
          <w:vertAlign w:val="superscript"/>
          <w:lang w:eastAsia="es-ES"/>
        </w:rPr>
        <w:footnoteReference w:id="8"/>
      </w:r>
      <w:r w:rsidRPr="008F1642">
        <w:rPr>
          <w:rFonts w:eastAsia="Calibri" w:cs="Arial"/>
          <w:color w:val="000000"/>
          <w:lang w:eastAsia="es-ES"/>
        </w:rPr>
        <w:t xml:space="preserve"> </w:t>
      </w:r>
    </w:p>
    <w:p w14:paraId="4E325B08" w14:textId="77777777" w:rsidR="008F1642" w:rsidRPr="008F1642" w:rsidRDefault="008F1642" w:rsidP="008F1642">
      <w:pPr>
        <w:spacing w:line="360" w:lineRule="auto"/>
        <w:rPr>
          <w:rFonts w:eastAsia="Calibri" w:cs="Arial"/>
          <w:color w:val="000000"/>
          <w:lang w:eastAsia="es-ES"/>
        </w:rPr>
      </w:pPr>
    </w:p>
    <w:p w14:paraId="7CDB11DA" w14:textId="77777777" w:rsidR="008F1642" w:rsidRPr="008F1642" w:rsidRDefault="008F1642" w:rsidP="008F1642">
      <w:pPr>
        <w:spacing w:line="360" w:lineRule="auto"/>
        <w:rPr>
          <w:rFonts w:eastAsia="Calibri" w:cs="Arial"/>
          <w:color w:val="000000"/>
          <w:lang w:eastAsia="es-ES"/>
        </w:rPr>
      </w:pPr>
      <w:r w:rsidRPr="008F1642">
        <w:rPr>
          <w:rFonts w:eastAsia="Calibri" w:cs="Arial"/>
          <w:color w:val="000000"/>
          <w:lang w:eastAsia="es-ES"/>
        </w:rPr>
        <w:t>Si bien, la intención de esta Estrategia es buena, sin embargo es importante tener en cuenta que para que una campaña y su difusiòn funcionen debe existir una buena planeación y un buen contenido.</w:t>
      </w:r>
    </w:p>
    <w:p w14:paraId="7B48D120" w14:textId="77777777" w:rsidR="008F1642" w:rsidRPr="008F1642" w:rsidRDefault="008F1642" w:rsidP="008F1642">
      <w:pPr>
        <w:spacing w:line="360" w:lineRule="auto"/>
        <w:rPr>
          <w:rFonts w:eastAsia="Calibri" w:cs="Arial"/>
          <w:color w:val="000000"/>
          <w:lang w:eastAsia="es-ES"/>
        </w:rPr>
      </w:pPr>
    </w:p>
    <w:p w14:paraId="338BBF6C" w14:textId="77777777" w:rsidR="008F1642" w:rsidRPr="008F1642" w:rsidRDefault="008F1642" w:rsidP="008F1642">
      <w:pPr>
        <w:spacing w:line="360" w:lineRule="auto"/>
        <w:rPr>
          <w:rFonts w:eastAsia="Times New Roman" w:cs="Arial"/>
          <w:iCs/>
          <w:color w:val="000000"/>
          <w:lang w:val="es-ES_tradnl" w:eastAsia="es-ES"/>
        </w:rPr>
      </w:pPr>
      <w:r w:rsidRPr="008F1642">
        <w:rPr>
          <w:rFonts w:eastAsia="Calibri" w:cs="Arial"/>
          <w:color w:val="000000"/>
          <w:lang w:eastAsia="es-ES"/>
        </w:rPr>
        <w:t xml:space="preserve">Retomando el contenido del Punto de Acuerdo en mención, resulta urgente implementar campañas de información y concientización con el objetivo de prevenir y atender las adicciones, pues </w:t>
      </w:r>
      <w:r w:rsidRPr="008F1642">
        <w:rPr>
          <w:rFonts w:eastAsia="Times New Roman" w:cs="Arial"/>
          <w:iCs/>
          <w:color w:val="000000"/>
          <w:lang w:val="es-ES_tradnl" w:eastAsia="es-ES"/>
        </w:rPr>
        <w:t>debemos proporcionar un ambiente sano para que nuestros jóvenes puedan vivir una vida plena, por lo que la información que pongamos a su alcance, será la clave para que disfruten de la vida con mayor conciencia y mejor salud mental, alejados de las drogas.</w:t>
      </w:r>
    </w:p>
    <w:p w14:paraId="133B6363" w14:textId="77777777" w:rsidR="008F1642" w:rsidRPr="008F1642" w:rsidRDefault="008F1642" w:rsidP="008F1642">
      <w:pPr>
        <w:spacing w:line="360" w:lineRule="auto"/>
        <w:rPr>
          <w:rFonts w:eastAsia="Times New Roman" w:cs="Arial"/>
          <w:iCs/>
          <w:color w:val="000000"/>
          <w:lang w:val="es-ES_tradnl" w:eastAsia="es-ES"/>
        </w:rPr>
      </w:pPr>
    </w:p>
    <w:p w14:paraId="68607593"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Por lo anteriormente expuesto, los integrantes de la Comisión de Deporte y Juventud de la Sexagésima Segunda Legislatura del Congreso del Estado Independiente, Libre y Soberano de Coahuila de Zaragoza, tiene a bien emitir el siguiente:</w:t>
      </w:r>
    </w:p>
    <w:p w14:paraId="578B7379" w14:textId="77777777" w:rsidR="008F1642" w:rsidRPr="008F1642" w:rsidRDefault="008F1642" w:rsidP="008F1642">
      <w:pPr>
        <w:spacing w:line="360" w:lineRule="auto"/>
        <w:rPr>
          <w:rFonts w:eastAsia="Times New Roman" w:cs="Arial"/>
          <w:lang w:eastAsia="es-ES"/>
        </w:rPr>
      </w:pPr>
    </w:p>
    <w:p w14:paraId="1BD9D874" w14:textId="77777777" w:rsidR="008F1642" w:rsidRPr="008F1642" w:rsidRDefault="008F1642" w:rsidP="008F1642">
      <w:pPr>
        <w:spacing w:line="360" w:lineRule="auto"/>
        <w:jc w:val="center"/>
        <w:rPr>
          <w:rFonts w:eastAsia="Calibri" w:cs="Arial"/>
          <w:b/>
          <w:bCs/>
          <w:lang w:eastAsia="es-ES"/>
        </w:rPr>
      </w:pPr>
      <w:r w:rsidRPr="008F1642">
        <w:rPr>
          <w:rFonts w:eastAsia="Calibri" w:cs="Arial"/>
          <w:b/>
          <w:bCs/>
          <w:lang w:eastAsia="es-ES"/>
        </w:rPr>
        <w:t xml:space="preserve">DICTAMEN </w:t>
      </w:r>
    </w:p>
    <w:p w14:paraId="0F519869" w14:textId="77777777" w:rsidR="008F1642" w:rsidRPr="008F1642" w:rsidRDefault="008F1642" w:rsidP="008F1642">
      <w:pPr>
        <w:spacing w:line="360" w:lineRule="auto"/>
        <w:jc w:val="center"/>
        <w:rPr>
          <w:rFonts w:eastAsia="Calibri" w:cs="Arial"/>
          <w:b/>
          <w:bCs/>
          <w:lang w:eastAsia="es-ES"/>
        </w:rPr>
      </w:pPr>
    </w:p>
    <w:p w14:paraId="4850A572" w14:textId="77777777" w:rsidR="008F1642" w:rsidRPr="008F1642" w:rsidRDefault="008F1642" w:rsidP="008F1642">
      <w:pPr>
        <w:autoSpaceDE w:val="0"/>
        <w:autoSpaceDN w:val="0"/>
        <w:adjustRightInd w:val="0"/>
        <w:spacing w:line="360" w:lineRule="auto"/>
        <w:rPr>
          <w:rFonts w:eastAsia="Calibri" w:cs="Arial"/>
          <w:bCs/>
          <w:color w:val="000000"/>
          <w:lang w:eastAsia="es-ES"/>
        </w:rPr>
      </w:pPr>
      <w:r w:rsidRPr="008F1642">
        <w:rPr>
          <w:rFonts w:eastAsia="Calibri" w:cs="Arial"/>
          <w:b/>
          <w:bCs/>
          <w:color w:val="000000"/>
          <w:lang w:eastAsia="es-ES"/>
        </w:rPr>
        <w:t xml:space="preserve">PRIMERO.- </w:t>
      </w:r>
      <w:r w:rsidRPr="008F1642">
        <w:rPr>
          <w:rFonts w:eastAsia="Calibri" w:cs="Arial"/>
          <w:color w:val="000000"/>
          <w:lang w:eastAsia="es-ES"/>
        </w:rPr>
        <w:t>Por las razones antes expuestas en los considerandos del presente Dictamen, esta dictaminadora considera procedente la Proposición con punto de Acuerdo planteada por la Diputada María Bárbara Cepeda Boehringer del Grupo Parlamentario “Miguel Ramos Arizpe” del Partido Revolucionario Institucional, en los términos en que se presentó.</w:t>
      </w:r>
    </w:p>
    <w:p w14:paraId="58E7F42F" w14:textId="77777777" w:rsidR="008F1642" w:rsidRPr="008F1642" w:rsidRDefault="008F1642" w:rsidP="008F1642">
      <w:pPr>
        <w:autoSpaceDE w:val="0"/>
        <w:autoSpaceDN w:val="0"/>
        <w:adjustRightInd w:val="0"/>
        <w:spacing w:line="360" w:lineRule="auto"/>
        <w:rPr>
          <w:rFonts w:eastAsia="Calibri" w:cs="Arial"/>
          <w:b/>
          <w:color w:val="000000"/>
          <w:lang w:eastAsia="es-ES"/>
        </w:rPr>
      </w:pPr>
    </w:p>
    <w:p w14:paraId="558F8CE2" w14:textId="77777777" w:rsidR="008F1642" w:rsidRPr="008F1642" w:rsidRDefault="008F1642" w:rsidP="008F1642">
      <w:pPr>
        <w:autoSpaceDE w:val="0"/>
        <w:autoSpaceDN w:val="0"/>
        <w:adjustRightInd w:val="0"/>
        <w:spacing w:line="360" w:lineRule="auto"/>
        <w:rPr>
          <w:rFonts w:eastAsia="Calibri" w:cs="Arial"/>
          <w:b/>
          <w:color w:val="000000"/>
          <w:lang w:eastAsia="es-ES"/>
        </w:rPr>
      </w:pPr>
      <w:r w:rsidRPr="008F1642">
        <w:rPr>
          <w:rFonts w:eastAsia="Calibri" w:cs="Arial"/>
          <w:b/>
          <w:color w:val="000000"/>
          <w:lang w:eastAsia="es-ES"/>
        </w:rPr>
        <w:t xml:space="preserve">SEGUNDO.- </w:t>
      </w:r>
      <w:r w:rsidRPr="008F1642">
        <w:rPr>
          <w:rFonts w:eastAsia="Calibri" w:cs="Arial"/>
          <w:color w:val="000000"/>
          <w:lang w:eastAsia="es-ES"/>
        </w:rPr>
        <w:t>Notifíquese lo anterior, a la Oficialía Mayor de este Órgano Legislativo  para los efectos legales procedentes.</w:t>
      </w:r>
    </w:p>
    <w:p w14:paraId="7F1CA3D2" w14:textId="77777777" w:rsidR="008F1642" w:rsidRPr="008F1642" w:rsidRDefault="008F1642" w:rsidP="008F1642">
      <w:pPr>
        <w:autoSpaceDE w:val="0"/>
        <w:autoSpaceDN w:val="0"/>
        <w:adjustRightInd w:val="0"/>
        <w:spacing w:line="360" w:lineRule="auto"/>
        <w:jc w:val="center"/>
        <w:rPr>
          <w:rFonts w:eastAsia="Calibri" w:cs="Arial"/>
          <w:b/>
          <w:color w:val="000000"/>
          <w:lang w:eastAsia="es-ES"/>
        </w:rPr>
      </w:pPr>
    </w:p>
    <w:p w14:paraId="08C5BACF" w14:textId="77777777" w:rsidR="008F1642" w:rsidRPr="008F1642" w:rsidRDefault="008F1642" w:rsidP="008F1642">
      <w:pPr>
        <w:autoSpaceDE w:val="0"/>
        <w:autoSpaceDN w:val="0"/>
        <w:adjustRightInd w:val="0"/>
        <w:spacing w:line="360" w:lineRule="auto"/>
        <w:rPr>
          <w:rFonts w:eastAsia="Calibri" w:cs="Arial"/>
          <w:color w:val="000000"/>
          <w:lang w:eastAsia="es-ES"/>
        </w:rPr>
      </w:pPr>
      <w:r w:rsidRPr="008F1642">
        <w:rPr>
          <w:rFonts w:eastAsia="Calibri" w:cs="Arial"/>
          <w:color w:val="000000"/>
          <w:lang w:eastAsia="es-ES"/>
        </w:rPr>
        <w:t xml:space="preserve">Así lo acuerdan las y los Diputados integrantes de la Comisión de Deporte y Juventud de la Sexagésima Segunda Legislatura del Congreso del Estado Independiente, Libre y Soberano de Coahuila de Zaragoza. En la Ciudad de Saltillo, Coahuila de Zaragoza, a 14 de julio de 2021. </w:t>
      </w:r>
    </w:p>
    <w:p w14:paraId="249C5312" w14:textId="77777777" w:rsidR="008F1642" w:rsidRPr="008F1642" w:rsidRDefault="008F1642" w:rsidP="008F1642">
      <w:pPr>
        <w:autoSpaceDE w:val="0"/>
        <w:autoSpaceDN w:val="0"/>
        <w:adjustRightInd w:val="0"/>
        <w:spacing w:line="360" w:lineRule="auto"/>
        <w:jc w:val="center"/>
        <w:rPr>
          <w:rFonts w:eastAsia="Calibri" w:cs="Arial"/>
          <w:b/>
          <w:color w:val="000000"/>
          <w:lang w:eastAsia="es-ES"/>
        </w:rPr>
      </w:pPr>
      <w:r w:rsidRPr="008F1642">
        <w:rPr>
          <w:rFonts w:eastAsia="Calibri" w:cs="Arial"/>
          <w:b/>
          <w:bCs/>
          <w:color w:val="000000"/>
          <w:lang w:eastAsia="es-ES"/>
        </w:rPr>
        <w:t xml:space="preserve">POR LA COMISIÓN </w:t>
      </w:r>
      <w:r w:rsidRPr="008F1642">
        <w:rPr>
          <w:rFonts w:eastAsia="Calibri" w:cs="Arial"/>
          <w:b/>
          <w:color w:val="000000"/>
          <w:lang w:eastAsia="es-ES"/>
        </w:rPr>
        <w:t>DE DEPORTE Y JUVENTUD</w:t>
      </w:r>
      <w:r w:rsidRPr="008F1642">
        <w:rPr>
          <w:rFonts w:eastAsia="Calibri" w:cs="Arial"/>
          <w:b/>
          <w:bCs/>
          <w:color w:val="000000"/>
          <w:lang w:eastAsia="es-ES"/>
        </w:rPr>
        <w:t>.</w:t>
      </w:r>
    </w:p>
    <w:p w14:paraId="1C2B920A" w14:textId="77777777" w:rsidR="008F1642" w:rsidRPr="008F1642" w:rsidRDefault="008F1642" w:rsidP="008F1642">
      <w:pPr>
        <w:jc w:val="center"/>
        <w:rPr>
          <w:rFonts w:eastAsia="Times New Roman" w:cs="Arial"/>
          <w:b/>
          <w:sz w:val="20"/>
          <w:szCs w:val="20"/>
          <w:lang w:eastAsia="es-ES"/>
        </w:rPr>
      </w:pPr>
    </w:p>
    <w:tbl>
      <w:tblPr>
        <w:tblStyle w:val="Tablaconcuadrcula"/>
        <w:tblW w:w="9351" w:type="dxa"/>
        <w:tblLook w:val="04A0" w:firstRow="1" w:lastRow="0" w:firstColumn="1" w:lastColumn="0" w:noHBand="0" w:noVBand="1"/>
      </w:tblPr>
      <w:tblGrid>
        <w:gridCol w:w="4673"/>
        <w:gridCol w:w="1559"/>
        <w:gridCol w:w="1560"/>
        <w:gridCol w:w="1559"/>
      </w:tblGrid>
      <w:tr w:rsidR="008F1642" w:rsidRPr="008F1642" w14:paraId="782957FB" w14:textId="77777777" w:rsidTr="00B220F1">
        <w:trPr>
          <w:trHeight w:val="947"/>
        </w:trPr>
        <w:tc>
          <w:tcPr>
            <w:tcW w:w="4673" w:type="dxa"/>
          </w:tcPr>
          <w:p w14:paraId="4E8E3B76" w14:textId="77777777" w:rsidR="008F1642" w:rsidRPr="008F1642" w:rsidRDefault="008F1642" w:rsidP="008F1642">
            <w:pPr>
              <w:jc w:val="center"/>
              <w:rPr>
                <w:rFonts w:cs="Arial"/>
                <w:b/>
                <w:sz w:val="20"/>
                <w:szCs w:val="20"/>
                <w:lang w:eastAsia="es-ES"/>
              </w:rPr>
            </w:pPr>
          </w:p>
          <w:p w14:paraId="418BEFB0"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NOMBRE Y FIRMA</w:t>
            </w:r>
          </w:p>
          <w:p w14:paraId="30771A44" w14:textId="77777777" w:rsidR="008F1642" w:rsidRPr="008F1642" w:rsidRDefault="008F1642" w:rsidP="008F1642">
            <w:pPr>
              <w:jc w:val="center"/>
              <w:rPr>
                <w:rFonts w:cs="Arial"/>
                <w:b/>
                <w:sz w:val="20"/>
                <w:szCs w:val="20"/>
                <w:lang w:eastAsia="es-ES"/>
              </w:rPr>
            </w:pPr>
          </w:p>
        </w:tc>
        <w:tc>
          <w:tcPr>
            <w:tcW w:w="4678" w:type="dxa"/>
            <w:gridSpan w:val="3"/>
          </w:tcPr>
          <w:p w14:paraId="643768AF" w14:textId="77777777" w:rsidR="008F1642" w:rsidRPr="008F1642" w:rsidRDefault="008F1642" w:rsidP="008F1642">
            <w:pPr>
              <w:jc w:val="center"/>
              <w:rPr>
                <w:rFonts w:cs="Arial"/>
                <w:b/>
                <w:sz w:val="20"/>
                <w:szCs w:val="20"/>
                <w:lang w:eastAsia="es-ES"/>
              </w:rPr>
            </w:pPr>
          </w:p>
          <w:p w14:paraId="3CB7F471"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VOTO</w:t>
            </w:r>
          </w:p>
        </w:tc>
      </w:tr>
      <w:tr w:rsidR="008F1642" w:rsidRPr="008F1642" w14:paraId="5912EE60" w14:textId="77777777" w:rsidTr="00B220F1">
        <w:tc>
          <w:tcPr>
            <w:tcW w:w="4673" w:type="dxa"/>
          </w:tcPr>
          <w:p w14:paraId="65213C94" w14:textId="77777777" w:rsidR="008F1642" w:rsidRPr="008F1642" w:rsidRDefault="008F1642" w:rsidP="008F1642">
            <w:pPr>
              <w:jc w:val="center"/>
              <w:rPr>
                <w:rFonts w:cs="Arial"/>
                <w:b/>
                <w:sz w:val="20"/>
                <w:szCs w:val="20"/>
                <w:lang w:eastAsia="es-ES"/>
              </w:rPr>
            </w:pPr>
          </w:p>
        </w:tc>
        <w:tc>
          <w:tcPr>
            <w:tcW w:w="1559" w:type="dxa"/>
          </w:tcPr>
          <w:p w14:paraId="471DF878" w14:textId="77777777" w:rsidR="008F1642" w:rsidRPr="008F1642" w:rsidRDefault="008F1642" w:rsidP="008F1642">
            <w:pPr>
              <w:jc w:val="center"/>
              <w:rPr>
                <w:rFonts w:cs="Arial"/>
                <w:b/>
                <w:sz w:val="16"/>
                <w:szCs w:val="16"/>
                <w:lang w:eastAsia="es-ES"/>
              </w:rPr>
            </w:pPr>
          </w:p>
          <w:p w14:paraId="63D1F35A"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A FAVOR</w:t>
            </w:r>
          </w:p>
        </w:tc>
        <w:tc>
          <w:tcPr>
            <w:tcW w:w="1560" w:type="dxa"/>
          </w:tcPr>
          <w:p w14:paraId="0871A2C8" w14:textId="77777777" w:rsidR="008F1642" w:rsidRPr="008F1642" w:rsidRDefault="008F1642" w:rsidP="008F1642">
            <w:pPr>
              <w:jc w:val="center"/>
              <w:rPr>
                <w:rFonts w:cs="Arial"/>
                <w:b/>
                <w:sz w:val="16"/>
                <w:szCs w:val="16"/>
                <w:lang w:eastAsia="es-ES"/>
              </w:rPr>
            </w:pPr>
          </w:p>
          <w:p w14:paraId="0A7E9964"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EN CONTRA</w:t>
            </w:r>
          </w:p>
        </w:tc>
        <w:tc>
          <w:tcPr>
            <w:tcW w:w="1559" w:type="dxa"/>
          </w:tcPr>
          <w:p w14:paraId="35CF56CA" w14:textId="77777777" w:rsidR="008F1642" w:rsidRPr="008F1642" w:rsidRDefault="008F1642" w:rsidP="008F1642">
            <w:pPr>
              <w:jc w:val="center"/>
              <w:rPr>
                <w:rFonts w:cs="Arial"/>
                <w:b/>
                <w:sz w:val="16"/>
                <w:szCs w:val="16"/>
                <w:lang w:eastAsia="es-ES"/>
              </w:rPr>
            </w:pPr>
          </w:p>
          <w:p w14:paraId="6E414578"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ABSTENCION</w:t>
            </w:r>
          </w:p>
        </w:tc>
      </w:tr>
      <w:tr w:rsidR="008F1642" w:rsidRPr="008F1642" w14:paraId="5B3A92A5" w14:textId="77777777" w:rsidTr="00B220F1">
        <w:tc>
          <w:tcPr>
            <w:tcW w:w="4673" w:type="dxa"/>
          </w:tcPr>
          <w:p w14:paraId="464FB45D" w14:textId="77777777" w:rsidR="008F1642" w:rsidRPr="008F1642" w:rsidRDefault="008F1642" w:rsidP="008F1642">
            <w:pPr>
              <w:jc w:val="center"/>
              <w:rPr>
                <w:rFonts w:cs="Arial"/>
                <w:b/>
                <w:sz w:val="20"/>
                <w:szCs w:val="20"/>
                <w:lang w:eastAsia="es-ES"/>
              </w:rPr>
            </w:pPr>
          </w:p>
          <w:p w14:paraId="7AC7254E" w14:textId="77777777" w:rsidR="008F1642" w:rsidRPr="008F1642" w:rsidRDefault="008F1642" w:rsidP="008F1642">
            <w:pPr>
              <w:jc w:val="center"/>
              <w:rPr>
                <w:rFonts w:cs="Arial"/>
                <w:b/>
                <w:sz w:val="20"/>
                <w:szCs w:val="20"/>
                <w:lang w:eastAsia="es-ES"/>
              </w:rPr>
            </w:pPr>
          </w:p>
          <w:p w14:paraId="44EF1327" w14:textId="77777777" w:rsidR="008F1642" w:rsidRPr="008F1642" w:rsidRDefault="008F1642" w:rsidP="008F1642">
            <w:pPr>
              <w:jc w:val="center"/>
              <w:rPr>
                <w:rFonts w:cs="Arial"/>
                <w:b/>
                <w:sz w:val="20"/>
                <w:szCs w:val="20"/>
                <w:lang w:eastAsia="es-ES"/>
              </w:rPr>
            </w:pPr>
          </w:p>
          <w:p w14:paraId="22BE95B6" w14:textId="77777777" w:rsidR="008F1642" w:rsidRPr="008F1642" w:rsidRDefault="008F1642" w:rsidP="008F1642">
            <w:pPr>
              <w:rPr>
                <w:rFonts w:cs="Arial"/>
                <w:b/>
                <w:sz w:val="20"/>
                <w:szCs w:val="20"/>
                <w:lang w:eastAsia="es-ES"/>
              </w:rPr>
            </w:pPr>
          </w:p>
          <w:p w14:paraId="04823918"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DIP. MARÍA BÁRBARA CEPEDA BOEHRINGER</w:t>
            </w:r>
          </w:p>
          <w:p w14:paraId="12D4F642"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(COORDINADORA)</w:t>
            </w:r>
          </w:p>
        </w:tc>
        <w:tc>
          <w:tcPr>
            <w:tcW w:w="1559" w:type="dxa"/>
          </w:tcPr>
          <w:p w14:paraId="0EF7FFB9" w14:textId="77777777" w:rsidR="008F1642" w:rsidRPr="008F1642" w:rsidRDefault="008F1642" w:rsidP="008F1642">
            <w:pPr>
              <w:jc w:val="center"/>
              <w:rPr>
                <w:rFonts w:cs="Arial"/>
                <w:b/>
                <w:sz w:val="16"/>
                <w:szCs w:val="16"/>
                <w:lang w:eastAsia="es-ES"/>
              </w:rPr>
            </w:pPr>
          </w:p>
        </w:tc>
        <w:tc>
          <w:tcPr>
            <w:tcW w:w="1560" w:type="dxa"/>
          </w:tcPr>
          <w:p w14:paraId="5B1A0318" w14:textId="77777777" w:rsidR="008F1642" w:rsidRPr="008F1642" w:rsidRDefault="008F1642" w:rsidP="008F1642">
            <w:pPr>
              <w:jc w:val="center"/>
              <w:rPr>
                <w:rFonts w:cs="Arial"/>
                <w:b/>
                <w:sz w:val="16"/>
                <w:szCs w:val="16"/>
                <w:lang w:eastAsia="es-ES"/>
              </w:rPr>
            </w:pPr>
          </w:p>
        </w:tc>
        <w:tc>
          <w:tcPr>
            <w:tcW w:w="1559" w:type="dxa"/>
          </w:tcPr>
          <w:p w14:paraId="0FF593FA" w14:textId="77777777" w:rsidR="008F1642" w:rsidRPr="008F1642" w:rsidRDefault="008F1642" w:rsidP="008F1642">
            <w:pPr>
              <w:jc w:val="center"/>
              <w:rPr>
                <w:rFonts w:cs="Arial"/>
                <w:b/>
                <w:sz w:val="16"/>
                <w:szCs w:val="16"/>
                <w:lang w:eastAsia="es-ES"/>
              </w:rPr>
            </w:pPr>
          </w:p>
        </w:tc>
      </w:tr>
      <w:tr w:rsidR="008F1642" w:rsidRPr="008F1642" w14:paraId="162C7BEF" w14:textId="77777777" w:rsidTr="00B220F1">
        <w:tc>
          <w:tcPr>
            <w:tcW w:w="4673" w:type="dxa"/>
          </w:tcPr>
          <w:p w14:paraId="71189FF3" w14:textId="77777777" w:rsidR="008F1642" w:rsidRPr="008F1642" w:rsidRDefault="008F1642" w:rsidP="008F1642">
            <w:pPr>
              <w:jc w:val="center"/>
              <w:rPr>
                <w:rFonts w:cs="Arial"/>
                <w:b/>
                <w:sz w:val="20"/>
                <w:szCs w:val="20"/>
                <w:lang w:eastAsia="es-ES"/>
              </w:rPr>
            </w:pPr>
          </w:p>
          <w:p w14:paraId="58BD2F94" w14:textId="77777777" w:rsidR="008F1642" w:rsidRPr="008F1642" w:rsidRDefault="008F1642" w:rsidP="008F1642">
            <w:pPr>
              <w:jc w:val="center"/>
              <w:rPr>
                <w:rFonts w:cs="Arial"/>
                <w:b/>
                <w:sz w:val="20"/>
                <w:szCs w:val="20"/>
                <w:lang w:eastAsia="es-ES"/>
              </w:rPr>
            </w:pPr>
          </w:p>
          <w:p w14:paraId="6CD715CF" w14:textId="77777777" w:rsidR="008F1642" w:rsidRPr="008F1642" w:rsidRDefault="008F1642" w:rsidP="008F1642">
            <w:pPr>
              <w:rPr>
                <w:rFonts w:cs="Arial"/>
                <w:b/>
                <w:sz w:val="20"/>
                <w:szCs w:val="20"/>
                <w:lang w:eastAsia="es-ES"/>
              </w:rPr>
            </w:pPr>
          </w:p>
          <w:p w14:paraId="126C8643" w14:textId="77777777" w:rsidR="008F1642" w:rsidRPr="008F1642" w:rsidRDefault="008F1642" w:rsidP="008F1642">
            <w:pPr>
              <w:jc w:val="center"/>
              <w:rPr>
                <w:rFonts w:cs="Arial"/>
                <w:b/>
                <w:sz w:val="20"/>
                <w:szCs w:val="20"/>
                <w:lang w:eastAsia="es-ES"/>
              </w:rPr>
            </w:pPr>
          </w:p>
          <w:p w14:paraId="686766B8"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DIP. LAURA FRANCISCA AGUILAR TABARES</w:t>
            </w:r>
          </w:p>
          <w:p w14:paraId="61DC8B64"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(SECRETARIA)</w:t>
            </w:r>
          </w:p>
        </w:tc>
        <w:tc>
          <w:tcPr>
            <w:tcW w:w="1559" w:type="dxa"/>
          </w:tcPr>
          <w:p w14:paraId="64DC6068" w14:textId="77777777" w:rsidR="008F1642" w:rsidRPr="008F1642" w:rsidRDefault="008F1642" w:rsidP="008F1642">
            <w:pPr>
              <w:jc w:val="center"/>
              <w:rPr>
                <w:rFonts w:cs="Arial"/>
                <w:b/>
                <w:sz w:val="16"/>
                <w:szCs w:val="16"/>
                <w:lang w:eastAsia="es-ES"/>
              </w:rPr>
            </w:pPr>
          </w:p>
        </w:tc>
        <w:tc>
          <w:tcPr>
            <w:tcW w:w="1560" w:type="dxa"/>
          </w:tcPr>
          <w:p w14:paraId="756B50E4" w14:textId="77777777" w:rsidR="008F1642" w:rsidRPr="008F1642" w:rsidRDefault="008F1642" w:rsidP="008F1642">
            <w:pPr>
              <w:jc w:val="center"/>
              <w:rPr>
                <w:rFonts w:cs="Arial"/>
                <w:b/>
                <w:sz w:val="16"/>
                <w:szCs w:val="16"/>
                <w:lang w:eastAsia="es-ES"/>
              </w:rPr>
            </w:pPr>
          </w:p>
        </w:tc>
        <w:tc>
          <w:tcPr>
            <w:tcW w:w="1559" w:type="dxa"/>
          </w:tcPr>
          <w:p w14:paraId="310B363C" w14:textId="77777777" w:rsidR="008F1642" w:rsidRPr="008F1642" w:rsidRDefault="008F1642" w:rsidP="008F1642">
            <w:pPr>
              <w:jc w:val="center"/>
              <w:rPr>
                <w:rFonts w:cs="Arial"/>
                <w:b/>
                <w:sz w:val="16"/>
                <w:szCs w:val="16"/>
                <w:lang w:eastAsia="es-ES"/>
              </w:rPr>
            </w:pPr>
          </w:p>
        </w:tc>
      </w:tr>
      <w:tr w:rsidR="008F1642" w:rsidRPr="008F1642" w14:paraId="3F0CA547" w14:textId="77777777" w:rsidTr="00B220F1">
        <w:tc>
          <w:tcPr>
            <w:tcW w:w="4673" w:type="dxa"/>
          </w:tcPr>
          <w:p w14:paraId="439B3506" w14:textId="77777777" w:rsidR="008F1642" w:rsidRPr="008F1642" w:rsidRDefault="008F1642" w:rsidP="008F1642">
            <w:pPr>
              <w:rPr>
                <w:rFonts w:cs="Arial"/>
                <w:b/>
                <w:sz w:val="20"/>
                <w:szCs w:val="20"/>
                <w:lang w:eastAsia="es-ES"/>
              </w:rPr>
            </w:pPr>
          </w:p>
          <w:p w14:paraId="344DFFAC" w14:textId="77777777" w:rsidR="008F1642" w:rsidRPr="008F1642" w:rsidRDefault="008F1642" w:rsidP="008F1642">
            <w:pPr>
              <w:rPr>
                <w:rFonts w:cs="Arial"/>
                <w:b/>
                <w:sz w:val="20"/>
                <w:szCs w:val="20"/>
                <w:lang w:eastAsia="es-ES"/>
              </w:rPr>
            </w:pPr>
          </w:p>
          <w:p w14:paraId="2F5630D1" w14:textId="77777777" w:rsidR="008F1642" w:rsidRPr="008F1642" w:rsidRDefault="008F1642" w:rsidP="008F1642">
            <w:pPr>
              <w:rPr>
                <w:rFonts w:cs="Arial"/>
                <w:b/>
                <w:sz w:val="20"/>
                <w:szCs w:val="20"/>
                <w:lang w:eastAsia="es-ES"/>
              </w:rPr>
            </w:pPr>
          </w:p>
          <w:p w14:paraId="189B98C5" w14:textId="77777777" w:rsidR="008F1642" w:rsidRPr="008F1642" w:rsidRDefault="008F1642" w:rsidP="008F1642">
            <w:pPr>
              <w:rPr>
                <w:rFonts w:cs="Arial"/>
                <w:b/>
                <w:sz w:val="20"/>
                <w:szCs w:val="20"/>
                <w:lang w:eastAsia="es-ES"/>
              </w:rPr>
            </w:pPr>
          </w:p>
          <w:p w14:paraId="2440850D"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DIP. LUZ ELENA GUADALUPE MORALES NUÑEZ</w:t>
            </w:r>
          </w:p>
        </w:tc>
        <w:tc>
          <w:tcPr>
            <w:tcW w:w="1559" w:type="dxa"/>
          </w:tcPr>
          <w:p w14:paraId="5A3D0223" w14:textId="77777777" w:rsidR="008F1642" w:rsidRPr="008F1642" w:rsidRDefault="008F1642" w:rsidP="008F1642">
            <w:pPr>
              <w:jc w:val="center"/>
              <w:rPr>
                <w:rFonts w:cs="Arial"/>
                <w:b/>
                <w:sz w:val="16"/>
                <w:szCs w:val="16"/>
                <w:lang w:eastAsia="es-ES"/>
              </w:rPr>
            </w:pPr>
          </w:p>
        </w:tc>
        <w:tc>
          <w:tcPr>
            <w:tcW w:w="1560" w:type="dxa"/>
          </w:tcPr>
          <w:p w14:paraId="7187DE51" w14:textId="77777777" w:rsidR="008F1642" w:rsidRPr="008F1642" w:rsidRDefault="008F1642" w:rsidP="008F1642">
            <w:pPr>
              <w:jc w:val="center"/>
              <w:rPr>
                <w:rFonts w:cs="Arial"/>
                <w:b/>
                <w:sz w:val="16"/>
                <w:szCs w:val="16"/>
                <w:lang w:eastAsia="es-ES"/>
              </w:rPr>
            </w:pPr>
          </w:p>
        </w:tc>
        <w:tc>
          <w:tcPr>
            <w:tcW w:w="1559" w:type="dxa"/>
          </w:tcPr>
          <w:p w14:paraId="0468AEF5" w14:textId="77777777" w:rsidR="008F1642" w:rsidRPr="008F1642" w:rsidRDefault="008F1642" w:rsidP="008F1642">
            <w:pPr>
              <w:jc w:val="center"/>
              <w:rPr>
                <w:rFonts w:cs="Arial"/>
                <w:b/>
                <w:sz w:val="16"/>
                <w:szCs w:val="16"/>
                <w:lang w:eastAsia="es-ES"/>
              </w:rPr>
            </w:pPr>
          </w:p>
        </w:tc>
      </w:tr>
      <w:tr w:rsidR="008F1642" w:rsidRPr="008F1642" w14:paraId="035FECD8" w14:textId="77777777" w:rsidTr="00B220F1">
        <w:tc>
          <w:tcPr>
            <w:tcW w:w="4673" w:type="dxa"/>
          </w:tcPr>
          <w:p w14:paraId="632D5814" w14:textId="77777777" w:rsidR="008F1642" w:rsidRPr="008F1642" w:rsidRDefault="008F1642" w:rsidP="008F1642">
            <w:pPr>
              <w:jc w:val="center"/>
              <w:rPr>
                <w:rFonts w:cs="Arial"/>
                <w:b/>
                <w:sz w:val="20"/>
                <w:szCs w:val="20"/>
                <w:lang w:eastAsia="es-ES"/>
              </w:rPr>
            </w:pPr>
          </w:p>
          <w:p w14:paraId="5D98D573" w14:textId="77777777" w:rsidR="008F1642" w:rsidRPr="008F1642" w:rsidRDefault="008F1642" w:rsidP="008F1642">
            <w:pPr>
              <w:rPr>
                <w:rFonts w:cs="Arial"/>
                <w:b/>
                <w:sz w:val="20"/>
                <w:szCs w:val="20"/>
                <w:lang w:eastAsia="es-ES"/>
              </w:rPr>
            </w:pPr>
          </w:p>
          <w:p w14:paraId="4B4182FB" w14:textId="77777777" w:rsidR="008F1642" w:rsidRPr="008F1642" w:rsidRDefault="008F1642" w:rsidP="008F1642">
            <w:pPr>
              <w:jc w:val="center"/>
              <w:rPr>
                <w:rFonts w:cs="Arial"/>
                <w:b/>
                <w:sz w:val="20"/>
                <w:szCs w:val="20"/>
                <w:lang w:eastAsia="es-ES"/>
              </w:rPr>
            </w:pPr>
          </w:p>
          <w:p w14:paraId="2B4AA7BC"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DIP. MAYRA LUCILA VALDÉS GONZÁLEZ</w:t>
            </w:r>
          </w:p>
        </w:tc>
        <w:tc>
          <w:tcPr>
            <w:tcW w:w="1559" w:type="dxa"/>
          </w:tcPr>
          <w:p w14:paraId="6A1194E3" w14:textId="77777777" w:rsidR="008F1642" w:rsidRPr="008F1642" w:rsidRDefault="008F1642" w:rsidP="008F1642">
            <w:pPr>
              <w:jc w:val="center"/>
              <w:rPr>
                <w:rFonts w:cs="Arial"/>
                <w:b/>
                <w:sz w:val="16"/>
                <w:szCs w:val="16"/>
                <w:lang w:eastAsia="es-ES"/>
              </w:rPr>
            </w:pPr>
          </w:p>
        </w:tc>
        <w:tc>
          <w:tcPr>
            <w:tcW w:w="1560" w:type="dxa"/>
          </w:tcPr>
          <w:p w14:paraId="3F89AE25" w14:textId="77777777" w:rsidR="008F1642" w:rsidRPr="008F1642" w:rsidRDefault="008F1642" w:rsidP="008F1642">
            <w:pPr>
              <w:jc w:val="center"/>
              <w:rPr>
                <w:rFonts w:cs="Arial"/>
                <w:b/>
                <w:sz w:val="16"/>
                <w:szCs w:val="16"/>
                <w:lang w:eastAsia="es-ES"/>
              </w:rPr>
            </w:pPr>
          </w:p>
        </w:tc>
        <w:tc>
          <w:tcPr>
            <w:tcW w:w="1559" w:type="dxa"/>
          </w:tcPr>
          <w:p w14:paraId="1FEA8794" w14:textId="77777777" w:rsidR="008F1642" w:rsidRPr="008F1642" w:rsidRDefault="008F1642" w:rsidP="008F1642">
            <w:pPr>
              <w:jc w:val="center"/>
              <w:rPr>
                <w:rFonts w:cs="Arial"/>
                <w:b/>
                <w:sz w:val="16"/>
                <w:szCs w:val="16"/>
                <w:lang w:eastAsia="es-ES"/>
              </w:rPr>
            </w:pPr>
          </w:p>
        </w:tc>
      </w:tr>
      <w:tr w:rsidR="008F1642" w:rsidRPr="008F1642" w14:paraId="0DB73AEC" w14:textId="77777777" w:rsidTr="00B220F1">
        <w:tc>
          <w:tcPr>
            <w:tcW w:w="4673" w:type="dxa"/>
          </w:tcPr>
          <w:p w14:paraId="120DD72A" w14:textId="77777777" w:rsidR="008F1642" w:rsidRPr="008F1642" w:rsidRDefault="008F1642" w:rsidP="008F1642">
            <w:pPr>
              <w:rPr>
                <w:rFonts w:cs="Arial"/>
                <w:b/>
                <w:sz w:val="20"/>
                <w:szCs w:val="20"/>
                <w:lang w:eastAsia="es-ES"/>
              </w:rPr>
            </w:pPr>
          </w:p>
          <w:p w14:paraId="38041EAE" w14:textId="77777777" w:rsidR="008F1642" w:rsidRPr="008F1642" w:rsidRDefault="008F1642" w:rsidP="008F1642">
            <w:pPr>
              <w:jc w:val="center"/>
              <w:rPr>
                <w:rFonts w:cs="Arial"/>
                <w:b/>
                <w:sz w:val="20"/>
                <w:szCs w:val="20"/>
                <w:lang w:eastAsia="es-ES"/>
              </w:rPr>
            </w:pPr>
          </w:p>
          <w:p w14:paraId="1119CA70" w14:textId="77777777" w:rsidR="008F1642" w:rsidRPr="008F1642" w:rsidRDefault="008F1642" w:rsidP="008F1642">
            <w:pPr>
              <w:jc w:val="center"/>
              <w:rPr>
                <w:rFonts w:cs="Arial"/>
                <w:b/>
                <w:sz w:val="20"/>
                <w:szCs w:val="20"/>
                <w:lang w:eastAsia="es-ES"/>
              </w:rPr>
            </w:pPr>
          </w:p>
          <w:p w14:paraId="2577DA45" w14:textId="77777777" w:rsidR="008F1642" w:rsidRPr="008F1642" w:rsidRDefault="008F1642" w:rsidP="008F1642">
            <w:pPr>
              <w:jc w:val="center"/>
              <w:rPr>
                <w:rFonts w:cs="Arial"/>
                <w:b/>
                <w:sz w:val="20"/>
                <w:szCs w:val="20"/>
                <w:lang w:eastAsia="es-ES"/>
              </w:rPr>
            </w:pPr>
          </w:p>
          <w:p w14:paraId="01FD49A9" w14:textId="77777777" w:rsidR="008F1642" w:rsidRPr="008F1642" w:rsidRDefault="008F1642" w:rsidP="008F1642">
            <w:pPr>
              <w:jc w:val="center"/>
              <w:rPr>
                <w:rFonts w:cs="Arial"/>
                <w:b/>
                <w:sz w:val="20"/>
                <w:szCs w:val="20"/>
                <w:lang w:eastAsia="es-ES"/>
              </w:rPr>
            </w:pPr>
            <w:r w:rsidRPr="008F1642">
              <w:rPr>
                <w:rFonts w:cs="Arial"/>
                <w:b/>
                <w:sz w:val="20"/>
                <w:szCs w:val="20"/>
                <w:lang w:eastAsia="es-ES"/>
              </w:rPr>
              <w:t>DIP. HÉCTOR HUGO DÁVILA PRADO</w:t>
            </w:r>
          </w:p>
        </w:tc>
        <w:tc>
          <w:tcPr>
            <w:tcW w:w="1559" w:type="dxa"/>
          </w:tcPr>
          <w:p w14:paraId="6CFF7B89" w14:textId="77777777" w:rsidR="008F1642" w:rsidRPr="008F1642" w:rsidRDefault="008F1642" w:rsidP="008F1642">
            <w:pPr>
              <w:jc w:val="center"/>
              <w:rPr>
                <w:rFonts w:cs="Arial"/>
                <w:b/>
                <w:sz w:val="16"/>
                <w:szCs w:val="16"/>
                <w:lang w:eastAsia="es-ES"/>
              </w:rPr>
            </w:pPr>
          </w:p>
        </w:tc>
        <w:tc>
          <w:tcPr>
            <w:tcW w:w="1560" w:type="dxa"/>
          </w:tcPr>
          <w:p w14:paraId="203317E2" w14:textId="77777777" w:rsidR="008F1642" w:rsidRPr="008F1642" w:rsidRDefault="008F1642" w:rsidP="008F1642">
            <w:pPr>
              <w:jc w:val="center"/>
              <w:rPr>
                <w:rFonts w:cs="Arial"/>
                <w:b/>
                <w:sz w:val="16"/>
                <w:szCs w:val="16"/>
                <w:lang w:eastAsia="es-ES"/>
              </w:rPr>
            </w:pPr>
          </w:p>
        </w:tc>
        <w:tc>
          <w:tcPr>
            <w:tcW w:w="1559" w:type="dxa"/>
          </w:tcPr>
          <w:p w14:paraId="6327ECE0" w14:textId="77777777" w:rsidR="008F1642" w:rsidRPr="008F1642" w:rsidRDefault="008F1642" w:rsidP="008F1642">
            <w:pPr>
              <w:jc w:val="center"/>
              <w:rPr>
                <w:rFonts w:cs="Arial"/>
                <w:b/>
                <w:sz w:val="16"/>
                <w:szCs w:val="16"/>
                <w:lang w:eastAsia="es-ES"/>
              </w:rPr>
            </w:pPr>
          </w:p>
        </w:tc>
      </w:tr>
    </w:tbl>
    <w:p w14:paraId="495C38A4" w14:textId="77777777" w:rsidR="008F1642" w:rsidRPr="008F1642" w:rsidRDefault="008F1642" w:rsidP="008F1642">
      <w:pPr>
        <w:spacing w:line="259" w:lineRule="auto"/>
        <w:rPr>
          <w:rFonts w:eastAsia="Times New Roman" w:cs="Arial"/>
          <w:sz w:val="16"/>
          <w:szCs w:val="16"/>
          <w:lang w:eastAsia="es-ES"/>
        </w:rPr>
      </w:pPr>
    </w:p>
    <w:p w14:paraId="71F5BB4D" w14:textId="77777777" w:rsidR="008F1642" w:rsidRPr="008F1642" w:rsidRDefault="008F1642" w:rsidP="008F1642">
      <w:pPr>
        <w:spacing w:line="259" w:lineRule="auto"/>
        <w:rPr>
          <w:rFonts w:eastAsia="Times New Roman" w:cs="Arial"/>
          <w:b/>
          <w:sz w:val="10"/>
          <w:szCs w:val="10"/>
          <w:lang w:eastAsia="es-ES"/>
        </w:rPr>
      </w:pPr>
      <w:r w:rsidRPr="008F1642">
        <w:rPr>
          <w:rFonts w:eastAsia="Times New Roman" w:cs="Arial"/>
          <w:sz w:val="10"/>
          <w:szCs w:val="10"/>
          <w:lang w:eastAsia="es-ES"/>
        </w:rPr>
        <w:t>HOJA DE FIRMAS DEL DICTAMEN DE LA COMISIÓN DE DEPORTE Y JUVENTUD DE LA SEXAGÉSIMA SEGUNDA LEGISLATURA DEL CONGRESO DEL ESTADO, INDEPENDIENTE, LIBRE Y SOBERANO DE COAHUILA DE ZARAGOZA, RELATIVO A LA PROPOSICIÓN CON PUNTO DE ACUERDO PLANTEADA POR LA DIPUTADA MARÍA BÁRBARA CEPEDA BOEHRINGER EN CONJUNTO CON LAS DIPUTADAS Y LOS DIPUTADOS INTEGRANTES DEL GRUPO PARLAMENTARIO “MIGUEL RAMOS ARIZPE” DEL PARTIDO REVOLUCIONARIO INSTITUCIONAL, A FIN DE ENVIAR UN ATENTO EXHORTO AL GOBIERNO FEDERAL, PARA QUE A TRAVÉS DE LA SECRETARIA DE SALUD, LLEVE A CABO UNA MAYOR DIFUSIÓN DE LA ESTRATEGIA NACIONAL DE PREVENCIÓN DE ADICCIONES “JUNTOS POR LA PAZ”, FORTALECIENDO CON ELLO, SU IMPLEMENTACIÓN</w:t>
      </w:r>
      <w:r w:rsidRPr="008F1642">
        <w:rPr>
          <w:rFonts w:eastAsia="Times New Roman" w:cs="Arial"/>
          <w:b/>
          <w:sz w:val="10"/>
          <w:szCs w:val="10"/>
          <w:lang w:eastAsia="es-ES"/>
        </w:rPr>
        <w:t>.</w:t>
      </w:r>
    </w:p>
    <w:p w14:paraId="22FA5213" w14:textId="6786C7EB" w:rsidR="00DA5363" w:rsidRDefault="00DA5363" w:rsidP="008F1642">
      <w:pPr>
        <w:rPr>
          <w:rFonts w:eastAsia="Times New Roman" w:cs="Arial"/>
          <w:snapToGrid w:val="0"/>
          <w:sz w:val="26"/>
          <w:szCs w:val="26"/>
          <w:lang w:eastAsia="es-ES"/>
        </w:rPr>
      </w:pPr>
    </w:p>
    <w:p w14:paraId="29487B88" w14:textId="77777777" w:rsidR="000566F4" w:rsidRDefault="000566F4">
      <w:pPr>
        <w:spacing w:after="160" w:line="259" w:lineRule="auto"/>
        <w:jc w:val="left"/>
        <w:rPr>
          <w:rFonts w:eastAsia="Times New Roman" w:cs="Arial"/>
          <w:snapToGrid w:val="0"/>
          <w:sz w:val="26"/>
          <w:szCs w:val="26"/>
          <w:lang w:val="es-ES_tradnl"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2F09B07B"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DICTAMEN </w:t>
      </w:r>
      <w:r w:rsidRPr="008F1642">
        <w:rPr>
          <w:rFonts w:eastAsia="Times New Roman" w:cs="Arial"/>
          <w:lang w:eastAsia="es-ES"/>
        </w:rPr>
        <w:t xml:space="preserve">de la Comisión de Educación, Cultura, Familias, Desarrollo Humano y Actividades Cívicas de la Sexagésima Segunda Legislatura del Congreso del Estado Independiente, Libre y Soberano de Coahuila de Zaragoza, mediante el cual se pronuncia sobre la Proposición con Punto de Acuerdo planteada por las Diputadas y Diputado del Grupo Parlamentario “Movimiento de Regeneración Nacional” (MORENA), por conducto de la Diputada Teresa de Jesús Meraz García, </w:t>
      </w:r>
      <w:r w:rsidRPr="008F1642">
        <w:rPr>
          <w:rFonts w:eastAsia="Times New Roman" w:cs="Arial"/>
          <w:i/>
          <w:iCs/>
          <w:lang w:eastAsia="es-ES"/>
        </w:rPr>
        <w:t>“</w:t>
      </w:r>
      <w:r w:rsidRPr="008F1642">
        <w:rPr>
          <w:rFonts w:eastAsia="Times New Roman" w:cs="Arial"/>
          <w:i/>
          <w:iCs/>
          <w:lang w:val="es-ES_tradnl" w:eastAsia="es-ES"/>
        </w:rPr>
        <w:t xml:space="preserve">Para que </w:t>
      </w:r>
      <w:r w:rsidRPr="008F1642">
        <w:rPr>
          <w:rFonts w:eastAsia="Times New Roman" w:cs="Arial"/>
          <w:i/>
          <w:iCs/>
          <w:lang w:eastAsia="es-ES"/>
        </w:rPr>
        <w:t xml:space="preserve">se envíe atento exhorto </w:t>
      </w:r>
      <w:r w:rsidRPr="008F1642">
        <w:rPr>
          <w:rFonts w:eastAsia="Times New Roman" w:cs="Arial"/>
          <w:i/>
          <w:iCs/>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p>
    <w:p w14:paraId="21C4269E" w14:textId="77777777" w:rsidR="008F1642" w:rsidRPr="008F1642" w:rsidRDefault="008F1642" w:rsidP="008F1642">
      <w:pPr>
        <w:spacing w:line="360" w:lineRule="auto"/>
        <w:rPr>
          <w:rFonts w:eastAsia="Times New Roman" w:cs="Arial"/>
          <w:lang w:eastAsia="es-ES"/>
        </w:rPr>
      </w:pPr>
    </w:p>
    <w:p w14:paraId="7D0A3D42" w14:textId="77777777" w:rsidR="008F1642" w:rsidRPr="008F1642" w:rsidRDefault="008F1642" w:rsidP="008F1642">
      <w:pPr>
        <w:keepNext/>
        <w:spacing w:line="360" w:lineRule="auto"/>
        <w:jc w:val="center"/>
        <w:outlineLvl w:val="3"/>
        <w:rPr>
          <w:rFonts w:eastAsia="Times New Roman" w:cs="Arial"/>
          <w:b/>
          <w:lang w:eastAsia="es-ES"/>
        </w:rPr>
      </w:pPr>
      <w:r w:rsidRPr="008F1642">
        <w:rPr>
          <w:rFonts w:eastAsia="Times New Roman" w:cs="Arial"/>
          <w:b/>
          <w:lang w:eastAsia="es-ES"/>
        </w:rPr>
        <w:t>R E S U L T A N D O</w:t>
      </w:r>
    </w:p>
    <w:p w14:paraId="0CDD0038" w14:textId="77777777" w:rsidR="008F1642" w:rsidRPr="008F1642" w:rsidRDefault="008F1642" w:rsidP="008F1642">
      <w:pPr>
        <w:spacing w:line="360" w:lineRule="auto"/>
        <w:rPr>
          <w:rFonts w:eastAsia="Times New Roman" w:cs="Arial"/>
          <w:lang w:eastAsia="es-ES"/>
        </w:rPr>
      </w:pPr>
    </w:p>
    <w:p w14:paraId="155E25E9"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PRIMERO.- </w:t>
      </w:r>
      <w:r w:rsidRPr="008F1642">
        <w:rPr>
          <w:rFonts w:eastAsia="Times New Roman" w:cs="Arial"/>
          <w:lang w:eastAsia="es-ES"/>
        </w:rPr>
        <w:t xml:space="preserve">Que en sesión celebrada el día 27 de abril del año en curso, el Pleno del Congreso trató lo relativo a una Proposición con Punto de Acuerdo planteada por las Diputadas y Diputado del Grupo Parlamentario “Movimiento de Regeneración Nacional” (MORENA), por conducto de la Diputada Teresa de Jesús Meraz García, </w:t>
      </w:r>
      <w:r w:rsidRPr="008F1642">
        <w:rPr>
          <w:rFonts w:eastAsia="Times New Roman" w:cs="Arial"/>
          <w:i/>
          <w:iCs/>
          <w:lang w:eastAsia="es-ES"/>
        </w:rPr>
        <w:t>“</w:t>
      </w:r>
      <w:r w:rsidRPr="008F1642">
        <w:rPr>
          <w:rFonts w:eastAsia="Times New Roman" w:cs="Arial"/>
          <w:i/>
          <w:iCs/>
          <w:lang w:val="es-ES_tradnl" w:eastAsia="es-ES"/>
        </w:rPr>
        <w:t xml:space="preserve">Para que </w:t>
      </w:r>
      <w:r w:rsidRPr="008F1642">
        <w:rPr>
          <w:rFonts w:eastAsia="Times New Roman" w:cs="Arial"/>
          <w:i/>
          <w:iCs/>
          <w:lang w:eastAsia="es-ES"/>
        </w:rPr>
        <w:t xml:space="preserve">se envíe atento exhorto </w:t>
      </w:r>
      <w:r w:rsidRPr="008F1642">
        <w:rPr>
          <w:rFonts w:eastAsia="Times New Roman" w:cs="Arial"/>
          <w:i/>
          <w:iCs/>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p>
    <w:p w14:paraId="57E10CA6" w14:textId="77777777" w:rsidR="008F1642" w:rsidRPr="008F1642" w:rsidRDefault="008F1642" w:rsidP="008F1642">
      <w:pPr>
        <w:spacing w:line="360" w:lineRule="auto"/>
        <w:rPr>
          <w:rFonts w:eastAsia="Calibri" w:cs="Arial"/>
        </w:rPr>
      </w:pPr>
    </w:p>
    <w:p w14:paraId="6FAF0E33"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SEGUNDO.- </w:t>
      </w:r>
      <w:r w:rsidRPr="008F1642">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14:paraId="29C0A8D3" w14:textId="77777777" w:rsidR="008F1642" w:rsidRPr="008F1642" w:rsidRDefault="008F1642" w:rsidP="008F1642">
      <w:pPr>
        <w:spacing w:line="360" w:lineRule="auto"/>
        <w:rPr>
          <w:rFonts w:eastAsia="Times New Roman" w:cs="Arial"/>
          <w:lang w:eastAsia="es-ES"/>
        </w:rPr>
      </w:pPr>
    </w:p>
    <w:p w14:paraId="5F196883"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TERCERO. - </w:t>
      </w:r>
      <w:r w:rsidRPr="008F1642">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Desarrollo Humano y Actividades Cívicas, la referida Proposición con Punto de Acuerdo para los efectos procedentes.</w:t>
      </w:r>
    </w:p>
    <w:p w14:paraId="6CCB5CD4" w14:textId="77777777" w:rsidR="008F1642" w:rsidRPr="008F1642" w:rsidRDefault="008F1642" w:rsidP="008F1642">
      <w:pPr>
        <w:spacing w:line="360" w:lineRule="auto"/>
        <w:rPr>
          <w:rFonts w:eastAsia="Times New Roman" w:cs="Arial"/>
          <w:color w:val="000000"/>
          <w:lang w:eastAsia="es-ES"/>
        </w:rPr>
      </w:pPr>
    </w:p>
    <w:p w14:paraId="50B518CA" w14:textId="77777777" w:rsidR="008F1642" w:rsidRPr="008F1642" w:rsidRDefault="008F1642" w:rsidP="008F1642">
      <w:pPr>
        <w:spacing w:line="360" w:lineRule="auto"/>
        <w:jc w:val="center"/>
        <w:rPr>
          <w:rFonts w:eastAsia="Times New Roman" w:cs="Arial"/>
          <w:b/>
          <w:lang w:eastAsia="es-ES"/>
        </w:rPr>
      </w:pPr>
      <w:r w:rsidRPr="008F1642">
        <w:rPr>
          <w:rFonts w:eastAsia="Times New Roman" w:cs="Arial"/>
          <w:b/>
          <w:lang w:eastAsia="es-ES"/>
        </w:rPr>
        <w:t>C O N S I D E R A N D O</w:t>
      </w:r>
    </w:p>
    <w:p w14:paraId="4E84ED40" w14:textId="77777777" w:rsidR="008F1642" w:rsidRPr="008F1642" w:rsidRDefault="008F1642" w:rsidP="008F1642">
      <w:pPr>
        <w:spacing w:line="360" w:lineRule="auto"/>
        <w:jc w:val="center"/>
        <w:rPr>
          <w:rFonts w:eastAsia="Times New Roman" w:cs="Arial"/>
          <w:b/>
          <w:lang w:eastAsia="es-ES"/>
        </w:rPr>
      </w:pPr>
    </w:p>
    <w:p w14:paraId="5C8E915B"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PRIMERO. - </w:t>
      </w:r>
      <w:r w:rsidRPr="008F1642">
        <w:rPr>
          <w:rFonts w:eastAsia="Times New Roman" w:cs="Arial"/>
          <w:lang w:eastAsia="es-ES"/>
        </w:rPr>
        <w:t>Que esta Comisión de Educación, Cultura, Familias, Desarrollo Humano y Actividades Cívicas, es competente para emitir el presente acuerdo, de conformidad con las facultades que le otorgan los artículos 97, 116, 117 y demás relativos de la Ley Orgánica del Congreso del Estado Independiente, Libre y Soberano de Coahuila de Zaragoza.</w:t>
      </w:r>
    </w:p>
    <w:p w14:paraId="646B397B" w14:textId="77777777" w:rsidR="008F1642" w:rsidRPr="008F1642" w:rsidRDefault="008F1642" w:rsidP="008F1642">
      <w:pPr>
        <w:spacing w:line="360" w:lineRule="auto"/>
        <w:rPr>
          <w:rFonts w:eastAsia="Times New Roman" w:cs="Arial"/>
          <w:lang w:eastAsia="es-ES"/>
        </w:rPr>
      </w:pPr>
    </w:p>
    <w:p w14:paraId="00891355"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SEGUNDO.- </w:t>
      </w:r>
      <w:r w:rsidRPr="008F1642">
        <w:rPr>
          <w:rFonts w:eastAsia="Times New Roman" w:cs="Arial"/>
          <w:lang w:eastAsia="es-ES"/>
        </w:rPr>
        <w:t xml:space="preserve">Que respecto a la Proposición con Punto de Acuerdo planteada por las Diputadas y Diputado del Grupo Parlamentario “Movimiento de Regeneración Nacional” (MORENA), por conducto de la Diputada Teresa de Jesús Meraz García, </w:t>
      </w:r>
      <w:r w:rsidRPr="008F1642">
        <w:rPr>
          <w:rFonts w:eastAsia="Times New Roman" w:cs="Arial"/>
          <w:i/>
          <w:iCs/>
          <w:lang w:eastAsia="es-ES"/>
        </w:rPr>
        <w:t>“</w:t>
      </w:r>
      <w:r w:rsidRPr="008F1642">
        <w:rPr>
          <w:rFonts w:eastAsia="Times New Roman" w:cs="Arial"/>
          <w:i/>
          <w:iCs/>
          <w:lang w:val="es-ES_tradnl" w:eastAsia="es-ES"/>
        </w:rPr>
        <w:t xml:space="preserve">Para que </w:t>
      </w:r>
      <w:r w:rsidRPr="008F1642">
        <w:rPr>
          <w:rFonts w:eastAsia="Times New Roman" w:cs="Arial"/>
          <w:i/>
          <w:iCs/>
          <w:lang w:eastAsia="es-ES"/>
        </w:rPr>
        <w:t xml:space="preserve">se envíe atento exhorto </w:t>
      </w:r>
      <w:r w:rsidRPr="008F1642">
        <w:rPr>
          <w:rFonts w:eastAsia="Times New Roman" w:cs="Arial"/>
          <w:i/>
          <w:iCs/>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r w:rsidRPr="008F1642">
        <w:rPr>
          <w:rFonts w:eastAsia="Calibri" w:cs="Arial"/>
          <w:i/>
          <w:iCs/>
        </w:rPr>
        <w:t>,</w:t>
      </w:r>
      <w:r w:rsidRPr="008F1642">
        <w:rPr>
          <w:rFonts w:eastAsia="Calibri" w:cs="Arial"/>
        </w:rPr>
        <w:t xml:space="preserve"> resulta conveniente hacer un análisis del mismo, a efecto de que esta Comisión se pronuncie al respecto.</w:t>
      </w:r>
      <w:r w:rsidRPr="008F1642">
        <w:rPr>
          <w:rFonts w:eastAsia="Times New Roman" w:cs="Arial"/>
          <w:lang w:eastAsia="es-ES"/>
        </w:rPr>
        <w:t xml:space="preserve"> </w:t>
      </w:r>
    </w:p>
    <w:p w14:paraId="25B749B8" w14:textId="77777777" w:rsidR="008F1642" w:rsidRPr="008F1642" w:rsidRDefault="008F1642" w:rsidP="008F1642">
      <w:pPr>
        <w:spacing w:line="360" w:lineRule="auto"/>
        <w:rPr>
          <w:rFonts w:eastAsia="Times New Roman" w:cs="Arial"/>
          <w:lang w:eastAsia="es-ES"/>
        </w:rPr>
      </w:pPr>
      <w:r w:rsidRPr="008F1642">
        <w:rPr>
          <w:rFonts w:eastAsia="Calibri" w:cs="Arial"/>
        </w:rPr>
        <w:t>La Proposición con Punto de Acuerdo planteada, se basa en las siguientes consideraciones:</w:t>
      </w:r>
    </w:p>
    <w:p w14:paraId="0393E746" w14:textId="77777777" w:rsidR="008F1642" w:rsidRPr="008F1642" w:rsidRDefault="008F1642" w:rsidP="008F1642">
      <w:pPr>
        <w:tabs>
          <w:tab w:val="left" w:pos="8931"/>
        </w:tabs>
        <w:spacing w:line="360" w:lineRule="auto"/>
        <w:ind w:left="708"/>
        <w:jc w:val="left"/>
        <w:rPr>
          <w:rFonts w:eastAsia="Calibri" w:cs="Arial"/>
        </w:rPr>
      </w:pPr>
      <w:r w:rsidRPr="008F1642">
        <w:rPr>
          <w:rFonts w:eastAsia="Calibri" w:cs="Arial"/>
        </w:rPr>
        <w:tab/>
      </w:r>
    </w:p>
    <w:p w14:paraId="5C1C15B9"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rPr>
        <w:t>“</w:t>
      </w:r>
      <w:r w:rsidRPr="008F1642">
        <w:rPr>
          <w:rFonts w:eastAsia="Calibri" w:cs="Arial"/>
          <w:i/>
          <w:sz w:val="22"/>
          <w:szCs w:val="22"/>
          <w:lang w:val="es-ES"/>
        </w:rPr>
        <w:t>En el Siglo XXI hemos vivido cambios exponenciales en cuestión tecnológica, desde las diversas formas de comunicarnos, pasando por un mundo digitalizado, hasta las nuevas formas de aprendizaje virtual.</w:t>
      </w:r>
    </w:p>
    <w:p w14:paraId="3C7A3F9F" w14:textId="77777777" w:rsidR="008F1642" w:rsidRPr="008F1642" w:rsidRDefault="008F1642" w:rsidP="008F1642">
      <w:pPr>
        <w:tabs>
          <w:tab w:val="left" w:pos="8931"/>
        </w:tabs>
        <w:ind w:left="851" w:right="1043"/>
        <w:rPr>
          <w:rFonts w:eastAsia="Calibri" w:cs="Arial"/>
          <w:i/>
          <w:sz w:val="22"/>
          <w:szCs w:val="22"/>
          <w:lang w:val="es-ES"/>
        </w:rPr>
      </w:pPr>
    </w:p>
    <w:p w14:paraId="38E79E03"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Sí, es cierto que todos esos avances se han visto reflejados en nuestro día a día. Pero cuando hablamos de avances, también es importante tocar ciertas aristas que se han salido de control.</w:t>
      </w:r>
    </w:p>
    <w:p w14:paraId="28A5BE78" w14:textId="77777777" w:rsidR="008F1642" w:rsidRPr="008F1642" w:rsidRDefault="008F1642" w:rsidP="008F1642">
      <w:pPr>
        <w:tabs>
          <w:tab w:val="left" w:pos="8931"/>
        </w:tabs>
        <w:ind w:left="851" w:right="1043"/>
        <w:rPr>
          <w:rFonts w:eastAsia="Calibri" w:cs="Arial"/>
          <w:i/>
          <w:sz w:val="22"/>
          <w:szCs w:val="22"/>
          <w:lang w:val="es-ES"/>
        </w:rPr>
      </w:pPr>
    </w:p>
    <w:p w14:paraId="7988D237"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Con la tecnología llegó un mundo más próximo, más libre y más democrático. Sin embargo, también llegaron nuevas formas de violencia, como lo es el ciberacoso.</w:t>
      </w:r>
    </w:p>
    <w:p w14:paraId="10F572E8" w14:textId="77777777" w:rsidR="008F1642" w:rsidRPr="008F1642" w:rsidRDefault="008F1642" w:rsidP="008F1642">
      <w:pPr>
        <w:tabs>
          <w:tab w:val="left" w:pos="8931"/>
        </w:tabs>
        <w:ind w:left="851" w:right="1043"/>
        <w:rPr>
          <w:rFonts w:eastAsia="Calibri" w:cs="Arial"/>
          <w:i/>
          <w:sz w:val="22"/>
          <w:szCs w:val="22"/>
          <w:lang w:val="es-ES"/>
        </w:rPr>
      </w:pPr>
    </w:p>
    <w:p w14:paraId="3345E98D" w14:textId="77777777" w:rsidR="008F1642" w:rsidRPr="008F1642" w:rsidRDefault="008F1642" w:rsidP="008F1642">
      <w:pPr>
        <w:tabs>
          <w:tab w:val="left" w:pos="8931"/>
        </w:tabs>
        <w:ind w:left="851" w:right="1043"/>
        <w:rPr>
          <w:rFonts w:eastAsia="Calibri" w:cs="Arial"/>
          <w:i/>
          <w:iCs/>
          <w:sz w:val="22"/>
          <w:szCs w:val="22"/>
          <w:lang w:val="es-ES"/>
        </w:rPr>
      </w:pPr>
      <w:r w:rsidRPr="008F1642">
        <w:rPr>
          <w:rFonts w:eastAsia="Calibri" w:cs="Arial"/>
          <w:i/>
          <w:sz w:val="22"/>
          <w:szCs w:val="22"/>
          <w:lang w:val="es-ES"/>
        </w:rPr>
        <w:t xml:space="preserve">La UNICEF define al ciberacoso como </w:t>
      </w:r>
      <w:r w:rsidRPr="008F1642">
        <w:rPr>
          <w:rFonts w:eastAsia="Calibri" w:cs="Arial"/>
          <w:i/>
          <w:iCs/>
          <w:sz w:val="22"/>
          <w:szCs w:val="22"/>
          <w:lang w:val="es-ES"/>
        </w:rPr>
        <w:t>acoso o intimidación por medio de las tecnologías digitales. Puede ocurrir en las redes sociales, las plataformas de mensajería, las plataformas de juegos y los teléfonos móviles. Es un comportamiento que se repite y que busca atemorizar, enfadar o humillar a otras personas. Por ejemplo:</w:t>
      </w:r>
    </w:p>
    <w:p w14:paraId="1C1D93B3" w14:textId="77777777" w:rsidR="008F1642" w:rsidRPr="008F1642" w:rsidRDefault="008F1642" w:rsidP="008F1642">
      <w:pPr>
        <w:tabs>
          <w:tab w:val="left" w:pos="8931"/>
        </w:tabs>
        <w:ind w:left="851" w:right="1043"/>
        <w:rPr>
          <w:rFonts w:eastAsia="Calibri" w:cs="Arial"/>
          <w:i/>
          <w:iCs/>
          <w:sz w:val="22"/>
          <w:szCs w:val="22"/>
          <w:lang w:val="es-ES"/>
        </w:rPr>
      </w:pPr>
    </w:p>
    <w:p w14:paraId="35B80CD3" w14:textId="77777777" w:rsidR="008F1642" w:rsidRPr="008F1642" w:rsidRDefault="008F1642" w:rsidP="008F1642">
      <w:pPr>
        <w:numPr>
          <w:ilvl w:val="0"/>
          <w:numId w:val="39"/>
        </w:numPr>
        <w:tabs>
          <w:tab w:val="left" w:pos="8931"/>
        </w:tabs>
        <w:ind w:right="1043"/>
        <w:rPr>
          <w:rFonts w:eastAsia="Calibri" w:cs="Arial"/>
          <w:i/>
          <w:iCs/>
          <w:sz w:val="22"/>
          <w:szCs w:val="22"/>
          <w:lang w:val="es-ES"/>
        </w:rPr>
      </w:pPr>
      <w:r w:rsidRPr="008F1642">
        <w:rPr>
          <w:rFonts w:eastAsia="Calibri" w:cs="Arial"/>
          <w:i/>
          <w:iCs/>
          <w:sz w:val="22"/>
          <w:szCs w:val="22"/>
          <w:lang w:val="es-ES"/>
        </w:rPr>
        <w:t>Difundir mentiras o publicar fotografías vergonzosas de alguien en las redes sociales.</w:t>
      </w:r>
    </w:p>
    <w:p w14:paraId="70D0C979" w14:textId="77777777" w:rsidR="008F1642" w:rsidRPr="008F1642" w:rsidRDefault="008F1642" w:rsidP="008F1642">
      <w:pPr>
        <w:numPr>
          <w:ilvl w:val="0"/>
          <w:numId w:val="39"/>
        </w:numPr>
        <w:tabs>
          <w:tab w:val="left" w:pos="8931"/>
        </w:tabs>
        <w:ind w:right="1043"/>
        <w:rPr>
          <w:rFonts w:eastAsia="Calibri" w:cs="Arial"/>
          <w:i/>
          <w:iCs/>
          <w:sz w:val="22"/>
          <w:szCs w:val="22"/>
          <w:lang w:val="es-ES"/>
        </w:rPr>
      </w:pPr>
      <w:r w:rsidRPr="008F1642">
        <w:rPr>
          <w:rFonts w:eastAsia="Calibri" w:cs="Arial"/>
          <w:i/>
          <w:iCs/>
          <w:sz w:val="22"/>
          <w:szCs w:val="22"/>
          <w:lang w:val="es-ES"/>
        </w:rPr>
        <w:t>Enviar mensajes hirientes o amenazas a través de las plataformas de mensajería.</w:t>
      </w:r>
    </w:p>
    <w:p w14:paraId="14CE2A76" w14:textId="77777777" w:rsidR="008F1642" w:rsidRPr="008F1642" w:rsidRDefault="008F1642" w:rsidP="008F1642">
      <w:pPr>
        <w:numPr>
          <w:ilvl w:val="0"/>
          <w:numId w:val="39"/>
        </w:numPr>
        <w:tabs>
          <w:tab w:val="left" w:pos="8931"/>
        </w:tabs>
        <w:ind w:right="1043"/>
        <w:rPr>
          <w:rFonts w:eastAsia="Calibri" w:cs="Arial"/>
          <w:i/>
          <w:iCs/>
          <w:sz w:val="22"/>
          <w:szCs w:val="22"/>
        </w:rPr>
      </w:pPr>
      <w:r w:rsidRPr="008F1642">
        <w:rPr>
          <w:rFonts w:eastAsia="Calibri" w:cs="Arial"/>
          <w:i/>
          <w:iCs/>
          <w:sz w:val="22"/>
          <w:szCs w:val="22"/>
          <w:lang w:val="es-ES"/>
        </w:rPr>
        <w:t>Hacerse pasar por otra persona y enviar mensajes agresivos en nombre de dicha persona.</w:t>
      </w:r>
    </w:p>
    <w:p w14:paraId="443F9BF3" w14:textId="77777777" w:rsidR="008F1642" w:rsidRPr="008F1642" w:rsidRDefault="008F1642" w:rsidP="008F1642">
      <w:pPr>
        <w:tabs>
          <w:tab w:val="left" w:pos="8931"/>
        </w:tabs>
        <w:ind w:left="851" w:right="1043"/>
        <w:rPr>
          <w:rFonts w:eastAsia="Calibri" w:cs="Arial"/>
          <w:i/>
          <w:sz w:val="22"/>
          <w:szCs w:val="22"/>
          <w:lang w:val="es-ES"/>
        </w:rPr>
      </w:pPr>
    </w:p>
    <w:p w14:paraId="574EA420"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Al entender qué es lo que realmente implica el ciberacoso, es posible entender que muchas ocasiones se puede caer en un terreno ambiguo, donde un mensaje hiriente puede ser desestimado por considerarse una broma.</w:t>
      </w:r>
    </w:p>
    <w:p w14:paraId="7EFB3A36" w14:textId="77777777" w:rsidR="008F1642" w:rsidRPr="008F1642" w:rsidRDefault="008F1642" w:rsidP="008F1642">
      <w:pPr>
        <w:tabs>
          <w:tab w:val="left" w:pos="8931"/>
        </w:tabs>
        <w:ind w:left="851" w:right="1043"/>
        <w:rPr>
          <w:rFonts w:eastAsia="Calibri" w:cs="Arial"/>
          <w:i/>
          <w:sz w:val="22"/>
          <w:szCs w:val="22"/>
          <w:lang w:val="es-ES"/>
        </w:rPr>
      </w:pPr>
    </w:p>
    <w:p w14:paraId="06F51A9D"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Este tipo de violencia suele recrudecerse en los adolescentes, especialmente en el nivel medio superior, ya que es una etapa educativa en la que las restricciones de dispositivos móviles se van reduciendo.</w:t>
      </w:r>
    </w:p>
    <w:p w14:paraId="040AA938" w14:textId="77777777" w:rsidR="008F1642" w:rsidRPr="008F1642" w:rsidRDefault="008F1642" w:rsidP="008F1642">
      <w:pPr>
        <w:tabs>
          <w:tab w:val="left" w:pos="8931"/>
        </w:tabs>
        <w:ind w:left="851" w:right="1043"/>
        <w:rPr>
          <w:rFonts w:eastAsia="Calibri" w:cs="Arial"/>
          <w:i/>
          <w:sz w:val="22"/>
          <w:szCs w:val="22"/>
          <w:lang w:val="es-ES"/>
        </w:rPr>
      </w:pPr>
    </w:p>
    <w:p w14:paraId="280A74F4"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Claro que es necesario que el alumnado de ese nivel esté en contacto con la tecnología, pues es posible acceder a un sinfín de contenido. Lo que preocupa es el mal uso que se le puede llegar a dar.</w:t>
      </w:r>
    </w:p>
    <w:p w14:paraId="3435838B" w14:textId="77777777" w:rsidR="008F1642" w:rsidRPr="008F1642" w:rsidRDefault="008F1642" w:rsidP="008F1642">
      <w:pPr>
        <w:tabs>
          <w:tab w:val="left" w:pos="8931"/>
        </w:tabs>
        <w:ind w:left="851" w:right="1043"/>
        <w:rPr>
          <w:rFonts w:eastAsia="Calibri" w:cs="Arial"/>
          <w:i/>
          <w:sz w:val="22"/>
          <w:szCs w:val="22"/>
          <w:lang w:val="es-ES"/>
        </w:rPr>
      </w:pPr>
    </w:p>
    <w:p w14:paraId="0404293E"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De acuerdo con datos de la Secretaría de Educación del Estado de Coahuila, cerca de 137 mil estudiantes cursan el nivel medio superior, por lo que los focos rojos alertan en ese nicho de población.</w:t>
      </w:r>
    </w:p>
    <w:p w14:paraId="2EAED66A" w14:textId="77777777" w:rsidR="008F1642" w:rsidRPr="008F1642" w:rsidRDefault="008F1642" w:rsidP="008F1642">
      <w:pPr>
        <w:tabs>
          <w:tab w:val="left" w:pos="8931"/>
        </w:tabs>
        <w:ind w:left="851" w:right="1043"/>
        <w:rPr>
          <w:rFonts w:eastAsia="Calibri" w:cs="Arial"/>
          <w:i/>
          <w:sz w:val="22"/>
          <w:szCs w:val="22"/>
          <w:lang w:val="es-ES"/>
        </w:rPr>
      </w:pPr>
    </w:p>
    <w:p w14:paraId="04645E67"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Si bien antes comentamos que los mensajes en redes sociales pueden caer en terreno ambiguo, esa ambigüedad puede costar la estabilidad emocional y el desarrollo psicológico de miles de estudiantes.</w:t>
      </w:r>
    </w:p>
    <w:p w14:paraId="19864A3F" w14:textId="77777777" w:rsidR="008F1642" w:rsidRPr="008F1642" w:rsidRDefault="008F1642" w:rsidP="008F1642">
      <w:pPr>
        <w:tabs>
          <w:tab w:val="left" w:pos="8931"/>
        </w:tabs>
        <w:ind w:left="851" w:right="1043"/>
        <w:rPr>
          <w:rFonts w:eastAsia="Calibri" w:cs="Arial"/>
          <w:i/>
          <w:sz w:val="22"/>
          <w:szCs w:val="22"/>
          <w:lang w:val="es-ES"/>
        </w:rPr>
      </w:pPr>
    </w:p>
    <w:p w14:paraId="4FDB0889"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Por eso consideramos que es fundamental establecer protocolos de acción ante un posible hecho de ciberacoso en las escuelas públicas y privadas del nivel medio superior, con la finalidad de tener un plan de respuesta en caso de que se manifieste dicho supuesto.</w:t>
      </w:r>
    </w:p>
    <w:p w14:paraId="20E34BB5"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De esta forma, las escuelas del nivel indicado podrán evitar que las acciones de ciberacoso pasen a mayores, así como proceder con el apoyo necesario para quien resulte víctima.</w:t>
      </w:r>
    </w:p>
    <w:p w14:paraId="4ADC33B9" w14:textId="77777777" w:rsidR="008F1642" w:rsidRPr="008F1642" w:rsidRDefault="008F1642" w:rsidP="008F1642">
      <w:pPr>
        <w:tabs>
          <w:tab w:val="left" w:pos="8931"/>
        </w:tabs>
        <w:ind w:left="851" w:right="1043"/>
        <w:rPr>
          <w:rFonts w:eastAsia="Calibri" w:cs="Arial"/>
          <w:i/>
          <w:sz w:val="22"/>
          <w:szCs w:val="22"/>
          <w:lang w:val="es-ES"/>
        </w:rPr>
      </w:pPr>
    </w:p>
    <w:p w14:paraId="7CB9194B" w14:textId="77777777" w:rsidR="008F1642" w:rsidRPr="008F1642" w:rsidRDefault="008F1642" w:rsidP="008F1642">
      <w:pPr>
        <w:tabs>
          <w:tab w:val="left" w:pos="8931"/>
        </w:tabs>
        <w:ind w:left="851" w:right="1043"/>
        <w:rPr>
          <w:rFonts w:eastAsia="Calibri" w:cs="Arial"/>
          <w:i/>
          <w:sz w:val="22"/>
          <w:szCs w:val="22"/>
          <w:lang w:val="es-ES"/>
        </w:rPr>
      </w:pPr>
      <w:r w:rsidRPr="008F1642">
        <w:rPr>
          <w:rFonts w:eastAsia="Calibri" w:cs="Arial"/>
          <w:i/>
          <w:sz w:val="22"/>
          <w:szCs w:val="22"/>
          <w:lang w:val="es-ES"/>
        </w:rPr>
        <w:t>Estas medidas deben de ir acompañadas de campañas de concienciación de los alumnos, para que el uso que se le da a los medios digitales nunca sea para dañar física o psicológicamente a ninguna persona</w:t>
      </w:r>
      <w:r w:rsidRPr="008F1642">
        <w:rPr>
          <w:rFonts w:eastAsia="Calibri" w:cs="Arial"/>
          <w:i/>
          <w:iCs/>
          <w:sz w:val="22"/>
          <w:szCs w:val="22"/>
        </w:rPr>
        <w:t>”.</w:t>
      </w:r>
    </w:p>
    <w:p w14:paraId="640C5153" w14:textId="77777777" w:rsidR="008F1642" w:rsidRPr="008F1642" w:rsidRDefault="008F1642" w:rsidP="008F1642">
      <w:pPr>
        <w:tabs>
          <w:tab w:val="left" w:pos="8931"/>
        </w:tabs>
        <w:ind w:left="851" w:right="1043"/>
        <w:rPr>
          <w:rFonts w:eastAsia="Calibri" w:cs="Arial"/>
          <w:i/>
        </w:rPr>
      </w:pPr>
    </w:p>
    <w:p w14:paraId="4798B964" w14:textId="77777777" w:rsidR="008F1642" w:rsidRPr="008F1642" w:rsidRDefault="008F1642" w:rsidP="008F1642">
      <w:pPr>
        <w:widowControl w:val="0"/>
        <w:rPr>
          <w:rFonts w:eastAsia="Times New Roman" w:cs="Arial"/>
          <w:color w:val="000000" w:themeColor="text1"/>
          <w:lang w:eastAsia="es-ES"/>
        </w:rPr>
      </w:pPr>
    </w:p>
    <w:p w14:paraId="490CFBCE" w14:textId="77777777" w:rsidR="008F1642" w:rsidRPr="008F1642" w:rsidRDefault="008F1642" w:rsidP="008F1642">
      <w:pPr>
        <w:spacing w:line="360" w:lineRule="auto"/>
        <w:rPr>
          <w:rFonts w:eastAsia="Times New Roman" w:cs="Arial"/>
          <w:lang w:eastAsia="es-ES"/>
        </w:rPr>
      </w:pPr>
      <w:r w:rsidRPr="008F1642">
        <w:rPr>
          <w:rFonts w:eastAsia="Times New Roman" w:cs="Arial"/>
          <w:b/>
          <w:lang w:eastAsia="es-ES"/>
        </w:rPr>
        <w:t xml:space="preserve">TERCERO. – </w:t>
      </w:r>
      <w:r w:rsidRPr="008F1642">
        <w:rPr>
          <w:rFonts w:eastAsia="Times New Roman" w:cs="Arial"/>
          <w:lang w:eastAsia="es-ES"/>
        </w:rPr>
        <w:t>Que una vez analizado el contenido de la proposición con punto de acuerdo que da razón al presente instrumento, esta dictaminadora ve la necesidad de precisar algunos puntos importantes en el tema.</w:t>
      </w:r>
    </w:p>
    <w:p w14:paraId="1224FCCF" w14:textId="77777777" w:rsidR="008F1642" w:rsidRPr="008F1642" w:rsidRDefault="008F1642" w:rsidP="008F1642">
      <w:pPr>
        <w:spacing w:line="360" w:lineRule="auto"/>
        <w:rPr>
          <w:rFonts w:eastAsia="Times New Roman" w:cs="Arial"/>
          <w:lang w:eastAsia="es-ES"/>
        </w:rPr>
      </w:pPr>
    </w:p>
    <w:p w14:paraId="3003450D"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 xml:space="preserve">Primeramente, es necesario señalar que, la Secretaría de Educación del Estado de Coahuila implementó el Protocolo de Actuación para la Prevención, Atención y Seguimiento de las Situaciones de Riesgo en las Instituciones de Educación Medio Superior del Estado, mismo que fue publicado en el Periódico Oficial del Estado en fecha 4 de agosto de 2020, y contiene estrategias para ejecutar las medidas de protección y las acciones que prevengan y detecten situaciones de riesgo dentro de la institución educativa. </w:t>
      </w:r>
    </w:p>
    <w:p w14:paraId="087CD1E0" w14:textId="77777777" w:rsidR="008F1642" w:rsidRPr="008F1642" w:rsidRDefault="008F1642" w:rsidP="008F1642">
      <w:pPr>
        <w:spacing w:line="360" w:lineRule="auto"/>
        <w:rPr>
          <w:rFonts w:eastAsia="Times New Roman" w:cs="Arial"/>
          <w:lang w:eastAsia="es-ES"/>
        </w:rPr>
      </w:pPr>
    </w:p>
    <w:p w14:paraId="378C4329"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El objeto principal del documento en cuestión es garantizar un ambiente sano y seguro en las instituciones educativas de los subsistemas de Educación Media Superior del sector público y privado.</w:t>
      </w:r>
    </w:p>
    <w:p w14:paraId="1AF94BFF" w14:textId="77777777" w:rsidR="008F1642" w:rsidRPr="008F1642" w:rsidRDefault="008F1642" w:rsidP="008F1642">
      <w:pPr>
        <w:spacing w:line="360" w:lineRule="auto"/>
        <w:rPr>
          <w:rFonts w:eastAsia="Times New Roman" w:cs="Arial"/>
          <w:lang w:eastAsia="es-ES"/>
        </w:rPr>
      </w:pPr>
    </w:p>
    <w:p w14:paraId="68E52FC7"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En el Artículo 40 de dicho protocolo podemos advertir lo relativo a los riesgos cibernéticos, entre los cuales señala: el grooming, ciberbullying, phishing, sexting  y hacking, conteniendo las medidas de prevención, atención y el seguimiento que se debe proveer en caso de que se detecte o se denuncie algún caso de ciberacoso.</w:t>
      </w:r>
    </w:p>
    <w:p w14:paraId="3B66E3B3" w14:textId="77777777" w:rsidR="008F1642" w:rsidRPr="008F1642" w:rsidRDefault="008F1642" w:rsidP="008F1642">
      <w:pPr>
        <w:spacing w:line="360" w:lineRule="auto"/>
        <w:rPr>
          <w:rFonts w:eastAsia="Times New Roman" w:cs="Arial"/>
          <w:lang w:eastAsia="es-ES"/>
        </w:rPr>
      </w:pPr>
    </w:p>
    <w:p w14:paraId="753A0DE9"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Las medidas de prevención consisten en solicitar y gestionar capacitaciones, pláticas o conferencias sobre aspectos legales, información relevante, tipos de acoso cibernético y sobre todo dimensionar las consecuencias y el daño personal que se produce a través de este; trabajar en conjunto con la comunidad educativa a través de talleres, reuniones con especialistas externos, jornadas de prevención entre otros; y promover la cultura de la denuncia en la comunidad educativa con la finalidad de disminuir la vulnerabilidad de las y los alumnos, proporcionando conocimientos y habilidades de defensa en contra de riesgos cibernéticos y de redes sociales.</w:t>
      </w:r>
    </w:p>
    <w:p w14:paraId="4F349336" w14:textId="77777777" w:rsidR="008F1642" w:rsidRPr="008F1642" w:rsidRDefault="008F1642" w:rsidP="008F1642">
      <w:pPr>
        <w:spacing w:line="360" w:lineRule="auto"/>
        <w:rPr>
          <w:rFonts w:eastAsia="Times New Roman" w:cs="Arial"/>
          <w:lang w:eastAsia="es-ES"/>
        </w:rPr>
      </w:pPr>
    </w:p>
    <w:p w14:paraId="2F006A4A"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Considerando lo anterior, observamos y deducimos que al ya existir un Protocolo de Actuación para la Prevención, Atención y Seguimiento de las Situaciones de Riesgo en las Instituciones de Educación Medio Superior del Estado y que contiene las medidas de prevención, la atención y el seguimiento en caso de riesgos cibernéticos, se encuentra cubierta la solicitud de la promovente de que se establezcan protocolos de acción ante un posible hecho de ciberacoso en las escuelas públicas y privadas del nivel medio superior.</w:t>
      </w:r>
    </w:p>
    <w:p w14:paraId="3DFA7366" w14:textId="77777777" w:rsidR="008F1642" w:rsidRPr="008F1642" w:rsidRDefault="008F1642" w:rsidP="008F1642">
      <w:pPr>
        <w:spacing w:line="360" w:lineRule="auto"/>
        <w:rPr>
          <w:rFonts w:eastAsia="Times New Roman" w:cs="Arial"/>
          <w:highlight w:val="yellow"/>
          <w:lang w:eastAsia="es-ES"/>
        </w:rPr>
      </w:pPr>
    </w:p>
    <w:p w14:paraId="4C29D3B7" w14:textId="77777777" w:rsidR="008F1642" w:rsidRPr="008F1642" w:rsidRDefault="008F1642" w:rsidP="008F1642">
      <w:pPr>
        <w:spacing w:line="360" w:lineRule="auto"/>
        <w:rPr>
          <w:rFonts w:eastAsia="Times New Roman" w:cs="Arial"/>
          <w:shd w:val="clear" w:color="auto" w:fill="FFFFFF"/>
          <w:lang w:eastAsia="es-ES"/>
        </w:rPr>
      </w:pPr>
      <w:r w:rsidRPr="008F1642">
        <w:rPr>
          <w:rFonts w:eastAsia="Times New Roman" w:cs="Arial"/>
          <w:shd w:val="clear" w:color="auto" w:fill="FFFFFF"/>
          <w:lang w:eastAsia="es-ES"/>
        </w:rPr>
        <w:t>Ante ello, los integrantes de la Comisión de Educación, Cultura, Familias, Desarrollo Humano y Actividades Cívicas consideramos que la Proposición con Punto de Acuerdo planteada y analizada en el cuerpo del presente, es inviable por ya encontrase establecidos y publicados los protocolos de acción contra el ciberacoso.</w:t>
      </w:r>
    </w:p>
    <w:p w14:paraId="7BABEE24" w14:textId="77777777" w:rsidR="008F1642" w:rsidRPr="008F1642" w:rsidRDefault="008F1642" w:rsidP="008F1642">
      <w:pPr>
        <w:spacing w:line="360" w:lineRule="auto"/>
        <w:rPr>
          <w:rFonts w:eastAsia="Times New Roman" w:cs="Arial"/>
          <w:shd w:val="clear" w:color="auto" w:fill="FFFFFF"/>
          <w:lang w:eastAsia="es-ES"/>
        </w:rPr>
      </w:pPr>
    </w:p>
    <w:p w14:paraId="0DDBD30B"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Por lo anteriormente expuesto, los integrantes de la Comisión de Educación, Cultura, Familias, Desarrollo Humano y Actividades Cívicas de la Sexagésima Segunda Legislatura del Congreso del Estado Independiente, Libre y Soberano de Coahuila de Zaragoza, tiene a bien emitir el siguiente:</w:t>
      </w:r>
    </w:p>
    <w:p w14:paraId="453BF921" w14:textId="77777777" w:rsidR="008F1642" w:rsidRPr="008F1642" w:rsidRDefault="008F1642" w:rsidP="008F1642">
      <w:pPr>
        <w:spacing w:line="360" w:lineRule="auto"/>
        <w:rPr>
          <w:rFonts w:eastAsia="Times New Roman" w:cs="Arial"/>
          <w:lang w:eastAsia="es-ES"/>
        </w:rPr>
      </w:pPr>
    </w:p>
    <w:p w14:paraId="28D1404E" w14:textId="77777777" w:rsidR="008F1642" w:rsidRPr="008F1642" w:rsidRDefault="008F1642" w:rsidP="008F1642">
      <w:pPr>
        <w:autoSpaceDE w:val="0"/>
        <w:autoSpaceDN w:val="0"/>
        <w:adjustRightInd w:val="0"/>
        <w:spacing w:line="360" w:lineRule="auto"/>
        <w:jc w:val="center"/>
        <w:rPr>
          <w:rFonts w:eastAsia="Calibri" w:cs="Arial"/>
          <w:b/>
          <w:color w:val="000000"/>
          <w:lang w:val="es-ES"/>
        </w:rPr>
      </w:pPr>
      <w:r w:rsidRPr="008F1642">
        <w:rPr>
          <w:rFonts w:eastAsia="Calibri" w:cs="Arial"/>
          <w:b/>
          <w:color w:val="000000"/>
          <w:lang w:val="es-ES"/>
        </w:rPr>
        <w:t>DICTAMEN DE PROPOSICIÓN CON PUNTO DE ACUERDO</w:t>
      </w:r>
    </w:p>
    <w:p w14:paraId="7E9CB797" w14:textId="77777777" w:rsidR="008F1642" w:rsidRPr="008F1642" w:rsidRDefault="008F1642" w:rsidP="008F1642">
      <w:pPr>
        <w:spacing w:line="360" w:lineRule="auto"/>
        <w:rPr>
          <w:rFonts w:eastAsia="Times New Roman" w:cs="Arial"/>
          <w:b/>
          <w:bCs/>
          <w:color w:val="000000"/>
          <w:lang w:eastAsia="es-ES"/>
        </w:rPr>
      </w:pPr>
    </w:p>
    <w:p w14:paraId="5D3C1217" w14:textId="77777777" w:rsidR="008F1642" w:rsidRPr="008F1642" w:rsidRDefault="008F1642" w:rsidP="008F1642">
      <w:pPr>
        <w:spacing w:line="360" w:lineRule="auto"/>
        <w:rPr>
          <w:rFonts w:eastAsia="Times New Roman" w:cs="Arial"/>
          <w:color w:val="000000"/>
          <w:lang w:eastAsia="es-ES"/>
        </w:rPr>
      </w:pPr>
      <w:r w:rsidRPr="008F1642">
        <w:rPr>
          <w:rFonts w:eastAsia="Times New Roman" w:cs="Arial"/>
          <w:b/>
          <w:bCs/>
          <w:color w:val="000000"/>
          <w:lang w:eastAsia="es-ES"/>
        </w:rPr>
        <w:t xml:space="preserve">PRIMERO. - </w:t>
      </w:r>
      <w:r w:rsidRPr="008F1642">
        <w:rPr>
          <w:rFonts w:eastAsia="Times New Roman" w:cs="Arial"/>
          <w:color w:val="000000"/>
          <w:lang w:eastAsia="es-ES"/>
        </w:rPr>
        <w:t>Por las razones expuestas en el Considerando Tercero del presente Dictamen, es improcedente la Proposición con Punto de Acuerdo planteada por la Diputada Teresa de Jesús Meraz García del Grupo Parlamentario “Movimiento de Regeneración Nacional” MORENA.</w:t>
      </w:r>
    </w:p>
    <w:p w14:paraId="648EEE78" w14:textId="77777777" w:rsidR="008F1642" w:rsidRPr="008F1642" w:rsidRDefault="008F1642" w:rsidP="008F1642">
      <w:pPr>
        <w:spacing w:line="360" w:lineRule="auto"/>
        <w:rPr>
          <w:rFonts w:eastAsia="Times New Roman" w:cs="Arial"/>
          <w:color w:val="000000"/>
          <w:lang w:eastAsia="es-ES"/>
        </w:rPr>
      </w:pPr>
    </w:p>
    <w:p w14:paraId="5A5F63EF" w14:textId="77777777" w:rsidR="008F1642" w:rsidRPr="008F1642" w:rsidRDefault="008F1642" w:rsidP="008F1642">
      <w:pPr>
        <w:spacing w:line="360" w:lineRule="auto"/>
        <w:rPr>
          <w:rFonts w:eastAsia="Times New Roman" w:cs="Arial"/>
          <w:color w:val="000000" w:themeColor="text1"/>
          <w:lang w:eastAsia="es-ES"/>
        </w:rPr>
      </w:pPr>
      <w:r w:rsidRPr="008F1642">
        <w:rPr>
          <w:rFonts w:eastAsia="Times New Roman" w:cs="Arial"/>
          <w:b/>
          <w:color w:val="000000" w:themeColor="text1"/>
          <w:lang w:eastAsia="es-ES"/>
        </w:rPr>
        <w:t xml:space="preserve">SEGUNDO. - </w:t>
      </w:r>
      <w:r w:rsidRPr="008F1642">
        <w:rPr>
          <w:rFonts w:eastAsia="Times New Roman" w:cs="Arial"/>
          <w:color w:val="000000" w:themeColor="text1"/>
          <w:lang w:eastAsia="es-ES"/>
        </w:rPr>
        <w:t>Notifíquese lo anterior, a la Oficialía Mayor de este Órgano Legislativo para los efectos legales procedentes.</w:t>
      </w:r>
    </w:p>
    <w:p w14:paraId="1889A8B6" w14:textId="77777777" w:rsidR="008F1642" w:rsidRPr="008F1642" w:rsidRDefault="008F1642" w:rsidP="008F1642">
      <w:pPr>
        <w:spacing w:line="360" w:lineRule="auto"/>
        <w:rPr>
          <w:rFonts w:eastAsia="Times New Roman" w:cs="Arial"/>
          <w:color w:val="000000" w:themeColor="text1"/>
          <w:lang w:eastAsia="es-ES"/>
        </w:rPr>
      </w:pPr>
    </w:p>
    <w:p w14:paraId="7419FC45" w14:textId="77777777" w:rsidR="008F1642" w:rsidRPr="008F1642" w:rsidRDefault="008F1642" w:rsidP="008F1642">
      <w:pPr>
        <w:spacing w:line="360" w:lineRule="auto"/>
        <w:rPr>
          <w:rFonts w:eastAsia="Times New Roman" w:cs="Arial"/>
          <w:lang w:eastAsia="es-ES"/>
        </w:rPr>
      </w:pPr>
      <w:r w:rsidRPr="008F1642">
        <w:rPr>
          <w:rFonts w:eastAsia="Times New Roman" w:cs="Arial"/>
          <w:lang w:eastAsia="es-ES"/>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15 de julio de 2021.</w:t>
      </w:r>
    </w:p>
    <w:p w14:paraId="23EFDF13" w14:textId="77777777" w:rsidR="008F1642" w:rsidRPr="008F1642" w:rsidRDefault="008F1642" w:rsidP="008F1642">
      <w:pPr>
        <w:jc w:val="center"/>
        <w:rPr>
          <w:rFonts w:eastAsia="Times New Roman" w:cs="Arial"/>
          <w:b/>
          <w:lang w:eastAsia="es-ES"/>
        </w:rPr>
      </w:pPr>
    </w:p>
    <w:p w14:paraId="444DA70E" w14:textId="77777777" w:rsidR="008F1642" w:rsidRPr="008F1642" w:rsidRDefault="008F1642" w:rsidP="008F1642">
      <w:pPr>
        <w:jc w:val="center"/>
        <w:rPr>
          <w:rFonts w:eastAsia="Times New Roman" w:cs="Arial"/>
          <w:b/>
          <w:lang w:eastAsia="es-ES"/>
        </w:rPr>
      </w:pPr>
    </w:p>
    <w:p w14:paraId="720EA50A" w14:textId="77777777" w:rsidR="008F1642" w:rsidRPr="008F1642" w:rsidRDefault="008F1642" w:rsidP="008F1642">
      <w:pPr>
        <w:jc w:val="center"/>
        <w:rPr>
          <w:rFonts w:eastAsia="Times New Roman" w:cs="Arial"/>
          <w:b/>
          <w:lang w:eastAsia="es-ES"/>
        </w:rPr>
      </w:pPr>
    </w:p>
    <w:p w14:paraId="36DE727C" w14:textId="77777777" w:rsidR="008F1642" w:rsidRPr="008F1642" w:rsidRDefault="008F1642" w:rsidP="008F1642">
      <w:pPr>
        <w:tabs>
          <w:tab w:val="center" w:pos="4987"/>
          <w:tab w:val="right" w:pos="9974"/>
        </w:tabs>
        <w:jc w:val="left"/>
        <w:rPr>
          <w:rFonts w:eastAsia="Times New Roman" w:cs="Arial"/>
          <w:b/>
          <w:lang w:eastAsia="es-ES"/>
        </w:rPr>
      </w:pPr>
      <w:r w:rsidRPr="008F1642">
        <w:rPr>
          <w:rFonts w:eastAsia="Times New Roman" w:cs="Arial"/>
          <w:b/>
          <w:lang w:eastAsia="es-ES"/>
        </w:rPr>
        <w:tab/>
        <w:t xml:space="preserve">POR LA COMISIÓN DE EDUCACIÓN, CULTURA, FAMILIAS </w:t>
      </w:r>
      <w:r w:rsidRPr="008F1642">
        <w:rPr>
          <w:rFonts w:eastAsia="Times New Roman" w:cs="Arial"/>
          <w:b/>
          <w:lang w:eastAsia="es-ES"/>
        </w:rPr>
        <w:tab/>
      </w:r>
    </w:p>
    <w:p w14:paraId="0EDAD0A6" w14:textId="77777777" w:rsidR="008F1642" w:rsidRPr="008F1642" w:rsidRDefault="008F1642" w:rsidP="008F1642">
      <w:pPr>
        <w:jc w:val="center"/>
        <w:rPr>
          <w:rFonts w:eastAsia="Times New Roman" w:cs="Arial"/>
          <w:b/>
          <w:lang w:eastAsia="es-ES"/>
        </w:rPr>
      </w:pPr>
      <w:r w:rsidRPr="008F1642">
        <w:rPr>
          <w:rFonts w:eastAsia="Times New Roman" w:cs="Arial"/>
          <w:b/>
          <w:lang w:eastAsia="es-ES"/>
        </w:rPr>
        <w:t>DESARROLLO HUMANO Y ACTIVIDADES CÍVICAS</w:t>
      </w:r>
    </w:p>
    <w:p w14:paraId="7B831C5C" w14:textId="77777777" w:rsidR="008F1642" w:rsidRPr="008F1642" w:rsidRDefault="008F1642" w:rsidP="008F1642">
      <w:pPr>
        <w:jc w:val="center"/>
        <w:rPr>
          <w:rFonts w:eastAsia="Times New Roman" w:cs="Arial"/>
          <w:b/>
          <w:lang w:eastAsia="es-ES"/>
        </w:rPr>
      </w:pPr>
    </w:p>
    <w:p w14:paraId="6FE3EE21" w14:textId="77777777" w:rsidR="008F1642" w:rsidRPr="008F1642" w:rsidRDefault="008F1642" w:rsidP="008F1642">
      <w:pPr>
        <w:jc w:val="center"/>
        <w:rPr>
          <w:rFonts w:eastAsia="Times New Roman" w:cs="Arial"/>
          <w:b/>
          <w:lang w:eastAsia="es-ES"/>
        </w:rPr>
      </w:pPr>
    </w:p>
    <w:tbl>
      <w:tblPr>
        <w:tblStyle w:val="Tablaconcuadrcula119"/>
        <w:tblW w:w="9351" w:type="dxa"/>
        <w:tblLook w:val="04A0" w:firstRow="1" w:lastRow="0" w:firstColumn="1" w:lastColumn="0" w:noHBand="0" w:noVBand="1"/>
      </w:tblPr>
      <w:tblGrid>
        <w:gridCol w:w="4673"/>
        <w:gridCol w:w="1559"/>
        <w:gridCol w:w="1560"/>
        <w:gridCol w:w="1559"/>
      </w:tblGrid>
      <w:tr w:rsidR="008F1642" w:rsidRPr="008F1642" w14:paraId="27B40FB4" w14:textId="77777777" w:rsidTr="00B220F1">
        <w:trPr>
          <w:trHeight w:val="947"/>
        </w:trPr>
        <w:tc>
          <w:tcPr>
            <w:tcW w:w="4673" w:type="dxa"/>
          </w:tcPr>
          <w:p w14:paraId="163359CF" w14:textId="77777777" w:rsidR="008F1642" w:rsidRPr="008F1642" w:rsidRDefault="008F1642" w:rsidP="008F1642">
            <w:pPr>
              <w:jc w:val="center"/>
              <w:rPr>
                <w:rFonts w:cs="Arial"/>
                <w:b/>
                <w:sz w:val="20"/>
                <w:lang w:eastAsia="es-ES"/>
              </w:rPr>
            </w:pPr>
          </w:p>
          <w:p w14:paraId="4B090A61" w14:textId="77777777" w:rsidR="008F1642" w:rsidRPr="008F1642" w:rsidRDefault="008F1642" w:rsidP="008F1642">
            <w:pPr>
              <w:jc w:val="center"/>
              <w:rPr>
                <w:rFonts w:cs="Arial"/>
                <w:b/>
                <w:sz w:val="20"/>
                <w:lang w:eastAsia="es-ES"/>
              </w:rPr>
            </w:pPr>
            <w:r w:rsidRPr="008F1642">
              <w:rPr>
                <w:rFonts w:cs="Arial"/>
                <w:b/>
                <w:sz w:val="20"/>
                <w:lang w:eastAsia="es-ES"/>
              </w:rPr>
              <w:t>NOMBRE Y FIRMA</w:t>
            </w:r>
          </w:p>
          <w:p w14:paraId="34DFFD36" w14:textId="77777777" w:rsidR="008F1642" w:rsidRPr="008F1642" w:rsidRDefault="008F1642" w:rsidP="008F1642">
            <w:pPr>
              <w:jc w:val="center"/>
              <w:rPr>
                <w:rFonts w:cs="Arial"/>
                <w:b/>
                <w:lang w:eastAsia="es-ES"/>
              </w:rPr>
            </w:pPr>
          </w:p>
        </w:tc>
        <w:tc>
          <w:tcPr>
            <w:tcW w:w="4678" w:type="dxa"/>
            <w:gridSpan w:val="3"/>
          </w:tcPr>
          <w:p w14:paraId="1001CF85" w14:textId="77777777" w:rsidR="008F1642" w:rsidRPr="008F1642" w:rsidRDefault="008F1642" w:rsidP="008F1642">
            <w:pPr>
              <w:jc w:val="center"/>
              <w:rPr>
                <w:rFonts w:cs="Arial"/>
                <w:b/>
                <w:sz w:val="20"/>
                <w:lang w:eastAsia="es-ES"/>
              </w:rPr>
            </w:pPr>
          </w:p>
          <w:p w14:paraId="3082DF0F" w14:textId="77777777" w:rsidR="008F1642" w:rsidRPr="008F1642" w:rsidRDefault="008F1642" w:rsidP="008F1642">
            <w:pPr>
              <w:jc w:val="center"/>
              <w:rPr>
                <w:rFonts w:cs="Arial"/>
                <w:b/>
                <w:lang w:eastAsia="es-ES"/>
              </w:rPr>
            </w:pPr>
            <w:r w:rsidRPr="008F1642">
              <w:rPr>
                <w:rFonts w:cs="Arial"/>
                <w:b/>
                <w:sz w:val="20"/>
                <w:lang w:eastAsia="es-ES"/>
              </w:rPr>
              <w:t>VOTO</w:t>
            </w:r>
          </w:p>
        </w:tc>
      </w:tr>
      <w:tr w:rsidR="008F1642" w:rsidRPr="008F1642" w14:paraId="303E8122" w14:textId="77777777" w:rsidTr="00B220F1">
        <w:tc>
          <w:tcPr>
            <w:tcW w:w="4673" w:type="dxa"/>
          </w:tcPr>
          <w:p w14:paraId="41CB2A48" w14:textId="77777777" w:rsidR="008F1642" w:rsidRPr="008F1642" w:rsidRDefault="008F1642" w:rsidP="008F1642">
            <w:pPr>
              <w:jc w:val="center"/>
              <w:rPr>
                <w:rFonts w:cs="Arial"/>
                <w:b/>
                <w:lang w:eastAsia="es-ES"/>
              </w:rPr>
            </w:pPr>
          </w:p>
        </w:tc>
        <w:tc>
          <w:tcPr>
            <w:tcW w:w="1559" w:type="dxa"/>
          </w:tcPr>
          <w:p w14:paraId="2A21E758" w14:textId="77777777" w:rsidR="008F1642" w:rsidRPr="008F1642" w:rsidRDefault="008F1642" w:rsidP="008F1642">
            <w:pPr>
              <w:jc w:val="center"/>
              <w:rPr>
                <w:rFonts w:cs="Arial"/>
                <w:b/>
                <w:sz w:val="16"/>
                <w:szCs w:val="16"/>
                <w:lang w:eastAsia="es-ES"/>
              </w:rPr>
            </w:pPr>
          </w:p>
          <w:p w14:paraId="71B4F6FA"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A FAVOR</w:t>
            </w:r>
          </w:p>
        </w:tc>
        <w:tc>
          <w:tcPr>
            <w:tcW w:w="1560" w:type="dxa"/>
          </w:tcPr>
          <w:p w14:paraId="4673D71F" w14:textId="77777777" w:rsidR="008F1642" w:rsidRPr="008F1642" w:rsidRDefault="008F1642" w:rsidP="008F1642">
            <w:pPr>
              <w:jc w:val="center"/>
              <w:rPr>
                <w:rFonts w:cs="Arial"/>
                <w:b/>
                <w:sz w:val="16"/>
                <w:szCs w:val="16"/>
                <w:lang w:eastAsia="es-ES"/>
              </w:rPr>
            </w:pPr>
          </w:p>
          <w:p w14:paraId="6510954E"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EN CONTRA</w:t>
            </w:r>
          </w:p>
        </w:tc>
        <w:tc>
          <w:tcPr>
            <w:tcW w:w="1559" w:type="dxa"/>
          </w:tcPr>
          <w:p w14:paraId="483CB165" w14:textId="77777777" w:rsidR="008F1642" w:rsidRPr="008F1642" w:rsidRDefault="008F1642" w:rsidP="008F1642">
            <w:pPr>
              <w:jc w:val="center"/>
              <w:rPr>
                <w:rFonts w:cs="Arial"/>
                <w:b/>
                <w:sz w:val="16"/>
                <w:szCs w:val="16"/>
                <w:lang w:eastAsia="es-ES"/>
              </w:rPr>
            </w:pPr>
          </w:p>
          <w:p w14:paraId="5B6E4449" w14:textId="77777777" w:rsidR="008F1642" w:rsidRPr="008F1642" w:rsidRDefault="008F1642" w:rsidP="008F1642">
            <w:pPr>
              <w:jc w:val="center"/>
              <w:rPr>
                <w:rFonts w:cs="Arial"/>
                <w:b/>
                <w:sz w:val="16"/>
                <w:szCs w:val="16"/>
                <w:lang w:eastAsia="es-ES"/>
              </w:rPr>
            </w:pPr>
            <w:r w:rsidRPr="008F1642">
              <w:rPr>
                <w:rFonts w:cs="Arial"/>
                <w:b/>
                <w:sz w:val="16"/>
                <w:szCs w:val="16"/>
                <w:lang w:eastAsia="es-ES"/>
              </w:rPr>
              <w:t>ABSTENCION</w:t>
            </w:r>
          </w:p>
        </w:tc>
      </w:tr>
      <w:tr w:rsidR="008F1642" w:rsidRPr="008F1642" w14:paraId="35613530" w14:textId="77777777" w:rsidTr="00B220F1">
        <w:tc>
          <w:tcPr>
            <w:tcW w:w="4673" w:type="dxa"/>
          </w:tcPr>
          <w:p w14:paraId="68ECBC4E" w14:textId="77777777" w:rsidR="008F1642" w:rsidRPr="008F1642" w:rsidRDefault="008F1642" w:rsidP="008F1642">
            <w:pPr>
              <w:jc w:val="center"/>
              <w:rPr>
                <w:rFonts w:cs="Arial"/>
                <w:b/>
                <w:sz w:val="20"/>
                <w:lang w:eastAsia="es-ES"/>
              </w:rPr>
            </w:pPr>
          </w:p>
          <w:p w14:paraId="5D00FD10" w14:textId="77777777" w:rsidR="008F1642" w:rsidRPr="008F1642" w:rsidRDefault="008F1642" w:rsidP="008F1642">
            <w:pPr>
              <w:jc w:val="center"/>
              <w:rPr>
                <w:rFonts w:cs="Arial"/>
                <w:b/>
                <w:sz w:val="20"/>
                <w:lang w:eastAsia="es-ES"/>
              </w:rPr>
            </w:pPr>
          </w:p>
          <w:p w14:paraId="09F92AE7" w14:textId="77777777" w:rsidR="008F1642" w:rsidRPr="008F1642" w:rsidRDefault="008F1642" w:rsidP="008F1642">
            <w:pPr>
              <w:jc w:val="center"/>
              <w:rPr>
                <w:rFonts w:cs="Arial"/>
                <w:b/>
                <w:sz w:val="20"/>
                <w:lang w:eastAsia="es-ES"/>
              </w:rPr>
            </w:pPr>
          </w:p>
          <w:p w14:paraId="36EF9C76" w14:textId="77777777" w:rsidR="008F1642" w:rsidRPr="008F1642" w:rsidRDefault="008F1642" w:rsidP="008F1642">
            <w:pPr>
              <w:jc w:val="center"/>
              <w:rPr>
                <w:rFonts w:cs="Arial"/>
                <w:b/>
                <w:sz w:val="20"/>
                <w:lang w:eastAsia="es-ES"/>
              </w:rPr>
            </w:pPr>
          </w:p>
          <w:p w14:paraId="21522BB8" w14:textId="77777777" w:rsidR="008F1642" w:rsidRPr="008F1642" w:rsidRDefault="008F1642" w:rsidP="008F1642">
            <w:pPr>
              <w:jc w:val="center"/>
              <w:rPr>
                <w:rFonts w:cs="Arial"/>
                <w:b/>
                <w:lang w:eastAsia="es-ES"/>
              </w:rPr>
            </w:pPr>
            <w:r w:rsidRPr="008F1642">
              <w:rPr>
                <w:rFonts w:cs="Arial"/>
                <w:b/>
                <w:sz w:val="20"/>
                <w:lang w:eastAsia="es-ES"/>
              </w:rPr>
              <w:t>DIP. MARÍA EUGENIA GUADALUPE CALDERÓN AMEZCUA          (COORDINADORA)</w:t>
            </w:r>
          </w:p>
        </w:tc>
        <w:tc>
          <w:tcPr>
            <w:tcW w:w="1559" w:type="dxa"/>
          </w:tcPr>
          <w:p w14:paraId="6863E4F1" w14:textId="77777777" w:rsidR="008F1642" w:rsidRPr="008F1642" w:rsidRDefault="008F1642" w:rsidP="008F1642">
            <w:pPr>
              <w:jc w:val="center"/>
              <w:rPr>
                <w:rFonts w:cs="Arial"/>
                <w:b/>
                <w:sz w:val="16"/>
                <w:szCs w:val="16"/>
                <w:lang w:eastAsia="es-ES"/>
              </w:rPr>
            </w:pPr>
          </w:p>
        </w:tc>
        <w:tc>
          <w:tcPr>
            <w:tcW w:w="1560" w:type="dxa"/>
          </w:tcPr>
          <w:p w14:paraId="5B52ED1B" w14:textId="77777777" w:rsidR="008F1642" w:rsidRPr="008F1642" w:rsidRDefault="008F1642" w:rsidP="008F1642">
            <w:pPr>
              <w:jc w:val="center"/>
              <w:rPr>
                <w:rFonts w:cs="Arial"/>
                <w:b/>
                <w:sz w:val="16"/>
                <w:szCs w:val="16"/>
                <w:lang w:eastAsia="es-ES"/>
              </w:rPr>
            </w:pPr>
          </w:p>
        </w:tc>
        <w:tc>
          <w:tcPr>
            <w:tcW w:w="1559" w:type="dxa"/>
          </w:tcPr>
          <w:p w14:paraId="175F12CE" w14:textId="77777777" w:rsidR="008F1642" w:rsidRPr="008F1642" w:rsidRDefault="008F1642" w:rsidP="008F1642">
            <w:pPr>
              <w:jc w:val="center"/>
              <w:rPr>
                <w:rFonts w:cs="Arial"/>
                <w:b/>
                <w:sz w:val="16"/>
                <w:szCs w:val="16"/>
                <w:lang w:eastAsia="es-ES"/>
              </w:rPr>
            </w:pPr>
          </w:p>
        </w:tc>
      </w:tr>
      <w:tr w:rsidR="008F1642" w:rsidRPr="008F1642" w14:paraId="03776984" w14:textId="77777777" w:rsidTr="00B220F1">
        <w:tc>
          <w:tcPr>
            <w:tcW w:w="4673" w:type="dxa"/>
          </w:tcPr>
          <w:p w14:paraId="6D424FCC" w14:textId="77777777" w:rsidR="008F1642" w:rsidRPr="008F1642" w:rsidRDefault="008F1642" w:rsidP="008F1642">
            <w:pPr>
              <w:jc w:val="center"/>
              <w:rPr>
                <w:rFonts w:cs="Arial"/>
                <w:b/>
                <w:sz w:val="20"/>
                <w:lang w:eastAsia="es-ES"/>
              </w:rPr>
            </w:pPr>
          </w:p>
          <w:p w14:paraId="23FC2B63" w14:textId="77777777" w:rsidR="008F1642" w:rsidRPr="008F1642" w:rsidRDefault="008F1642" w:rsidP="008F1642">
            <w:pPr>
              <w:jc w:val="center"/>
              <w:rPr>
                <w:rFonts w:cs="Arial"/>
                <w:b/>
                <w:sz w:val="20"/>
                <w:lang w:eastAsia="es-ES"/>
              </w:rPr>
            </w:pPr>
          </w:p>
          <w:p w14:paraId="1C194C8F" w14:textId="77777777" w:rsidR="008F1642" w:rsidRPr="008F1642" w:rsidRDefault="008F1642" w:rsidP="008F1642">
            <w:pPr>
              <w:jc w:val="center"/>
              <w:rPr>
                <w:rFonts w:cs="Arial"/>
                <w:b/>
                <w:sz w:val="20"/>
                <w:lang w:eastAsia="es-ES"/>
              </w:rPr>
            </w:pPr>
          </w:p>
          <w:p w14:paraId="119ACA64" w14:textId="77777777" w:rsidR="008F1642" w:rsidRPr="008F1642" w:rsidRDefault="008F1642" w:rsidP="008F1642">
            <w:pPr>
              <w:jc w:val="center"/>
              <w:rPr>
                <w:rFonts w:cs="Arial"/>
                <w:b/>
                <w:sz w:val="20"/>
                <w:lang w:eastAsia="es-ES"/>
              </w:rPr>
            </w:pPr>
          </w:p>
          <w:p w14:paraId="7A5319E5" w14:textId="77777777" w:rsidR="008F1642" w:rsidRPr="008F1642" w:rsidRDefault="008F1642" w:rsidP="008F1642">
            <w:pPr>
              <w:jc w:val="center"/>
              <w:rPr>
                <w:rFonts w:cs="Arial"/>
                <w:b/>
                <w:lang w:eastAsia="es-ES"/>
              </w:rPr>
            </w:pPr>
            <w:r w:rsidRPr="008F1642">
              <w:rPr>
                <w:rFonts w:cs="Arial"/>
                <w:b/>
                <w:sz w:val="20"/>
                <w:lang w:eastAsia="es-ES"/>
              </w:rPr>
              <w:t xml:space="preserve">DIP. </w:t>
            </w:r>
            <w:r w:rsidRPr="008F1642">
              <w:rPr>
                <w:rFonts w:cs="Arial"/>
                <w:b/>
                <w:sz w:val="20"/>
                <w:szCs w:val="20"/>
                <w:lang w:eastAsia="es-ES"/>
              </w:rPr>
              <w:t>MARTHA LOERA ARÁMBULA         (SECRETARIA)</w:t>
            </w:r>
          </w:p>
        </w:tc>
        <w:tc>
          <w:tcPr>
            <w:tcW w:w="1559" w:type="dxa"/>
          </w:tcPr>
          <w:p w14:paraId="61154F8A" w14:textId="77777777" w:rsidR="008F1642" w:rsidRPr="008F1642" w:rsidRDefault="008F1642" w:rsidP="008F1642">
            <w:pPr>
              <w:jc w:val="center"/>
              <w:rPr>
                <w:rFonts w:cs="Arial"/>
                <w:b/>
                <w:sz w:val="16"/>
                <w:szCs w:val="16"/>
                <w:lang w:eastAsia="es-ES"/>
              </w:rPr>
            </w:pPr>
          </w:p>
        </w:tc>
        <w:tc>
          <w:tcPr>
            <w:tcW w:w="1560" w:type="dxa"/>
          </w:tcPr>
          <w:p w14:paraId="099949F6" w14:textId="77777777" w:rsidR="008F1642" w:rsidRPr="008F1642" w:rsidRDefault="008F1642" w:rsidP="008F1642">
            <w:pPr>
              <w:jc w:val="center"/>
              <w:rPr>
                <w:rFonts w:cs="Arial"/>
                <w:b/>
                <w:sz w:val="16"/>
                <w:szCs w:val="16"/>
                <w:lang w:eastAsia="es-ES"/>
              </w:rPr>
            </w:pPr>
          </w:p>
        </w:tc>
        <w:tc>
          <w:tcPr>
            <w:tcW w:w="1559" w:type="dxa"/>
          </w:tcPr>
          <w:p w14:paraId="58B71A43" w14:textId="77777777" w:rsidR="008F1642" w:rsidRPr="008F1642" w:rsidRDefault="008F1642" w:rsidP="008F1642">
            <w:pPr>
              <w:jc w:val="center"/>
              <w:rPr>
                <w:rFonts w:cs="Arial"/>
                <w:b/>
                <w:sz w:val="16"/>
                <w:szCs w:val="16"/>
                <w:lang w:eastAsia="es-ES"/>
              </w:rPr>
            </w:pPr>
          </w:p>
        </w:tc>
      </w:tr>
      <w:tr w:rsidR="008F1642" w:rsidRPr="008F1642" w14:paraId="719FBB7E" w14:textId="77777777" w:rsidTr="00B220F1">
        <w:tc>
          <w:tcPr>
            <w:tcW w:w="4673" w:type="dxa"/>
          </w:tcPr>
          <w:p w14:paraId="17179305" w14:textId="77777777" w:rsidR="008F1642" w:rsidRPr="008F1642" w:rsidRDefault="008F1642" w:rsidP="008F1642">
            <w:pPr>
              <w:rPr>
                <w:rFonts w:cs="Arial"/>
                <w:b/>
                <w:sz w:val="20"/>
                <w:lang w:eastAsia="es-ES"/>
              </w:rPr>
            </w:pPr>
          </w:p>
          <w:p w14:paraId="7E6FE4C7" w14:textId="77777777" w:rsidR="008F1642" w:rsidRPr="008F1642" w:rsidRDefault="008F1642" w:rsidP="008F1642">
            <w:pPr>
              <w:rPr>
                <w:rFonts w:cs="Arial"/>
                <w:b/>
                <w:sz w:val="20"/>
                <w:lang w:eastAsia="es-ES"/>
              </w:rPr>
            </w:pPr>
          </w:p>
          <w:p w14:paraId="25A8AED0" w14:textId="77777777" w:rsidR="008F1642" w:rsidRPr="008F1642" w:rsidRDefault="008F1642" w:rsidP="008F1642">
            <w:pPr>
              <w:rPr>
                <w:rFonts w:cs="Arial"/>
                <w:b/>
                <w:sz w:val="20"/>
                <w:lang w:eastAsia="es-ES"/>
              </w:rPr>
            </w:pPr>
          </w:p>
          <w:p w14:paraId="5347399A" w14:textId="77777777" w:rsidR="008F1642" w:rsidRPr="008F1642" w:rsidRDefault="008F1642" w:rsidP="008F1642">
            <w:pPr>
              <w:rPr>
                <w:rFonts w:cs="Arial"/>
                <w:b/>
                <w:sz w:val="20"/>
                <w:lang w:eastAsia="es-ES"/>
              </w:rPr>
            </w:pPr>
          </w:p>
          <w:p w14:paraId="6E79B331" w14:textId="77777777" w:rsidR="008F1642" w:rsidRPr="008F1642" w:rsidRDefault="008F1642" w:rsidP="008F1642">
            <w:pPr>
              <w:jc w:val="center"/>
              <w:rPr>
                <w:rFonts w:cs="Arial"/>
                <w:b/>
                <w:lang w:eastAsia="es-ES"/>
              </w:rPr>
            </w:pPr>
            <w:r w:rsidRPr="008F1642">
              <w:rPr>
                <w:rFonts w:cs="Arial"/>
                <w:b/>
                <w:sz w:val="20"/>
                <w:lang w:eastAsia="es-ES"/>
              </w:rPr>
              <w:t>DIP. ALVARO MOREIRA VÁLDES</w:t>
            </w:r>
          </w:p>
        </w:tc>
        <w:tc>
          <w:tcPr>
            <w:tcW w:w="1559" w:type="dxa"/>
          </w:tcPr>
          <w:p w14:paraId="4DDC4E5E" w14:textId="77777777" w:rsidR="008F1642" w:rsidRPr="008F1642" w:rsidRDefault="008F1642" w:rsidP="008F1642">
            <w:pPr>
              <w:jc w:val="center"/>
              <w:rPr>
                <w:rFonts w:cs="Arial"/>
                <w:b/>
                <w:sz w:val="16"/>
                <w:szCs w:val="16"/>
                <w:lang w:eastAsia="es-ES"/>
              </w:rPr>
            </w:pPr>
          </w:p>
        </w:tc>
        <w:tc>
          <w:tcPr>
            <w:tcW w:w="1560" w:type="dxa"/>
          </w:tcPr>
          <w:p w14:paraId="17B757D3" w14:textId="77777777" w:rsidR="008F1642" w:rsidRPr="008F1642" w:rsidRDefault="008F1642" w:rsidP="008F1642">
            <w:pPr>
              <w:jc w:val="center"/>
              <w:rPr>
                <w:rFonts w:cs="Arial"/>
                <w:b/>
                <w:sz w:val="16"/>
                <w:szCs w:val="16"/>
                <w:lang w:eastAsia="es-ES"/>
              </w:rPr>
            </w:pPr>
          </w:p>
        </w:tc>
        <w:tc>
          <w:tcPr>
            <w:tcW w:w="1559" w:type="dxa"/>
          </w:tcPr>
          <w:p w14:paraId="6FB0EDCD" w14:textId="77777777" w:rsidR="008F1642" w:rsidRPr="008F1642" w:rsidRDefault="008F1642" w:rsidP="008F1642">
            <w:pPr>
              <w:jc w:val="center"/>
              <w:rPr>
                <w:rFonts w:cs="Arial"/>
                <w:b/>
                <w:sz w:val="16"/>
                <w:szCs w:val="16"/>
                <w:lang w:eastAsia="es-ES"/>
              </w:rPr>
            </w:pPr>
          </w:p>
        </w:tc>
      </w:tr>
      <w:tr w:rsidR="008F1642" w:rsidRPr="008F1642" w14:paraId="06354CE7" w14:textId="77777777" w:rsidTr="00B220F1">
        <w:tc>
          <w:tcPr>
            <w:tcW w:w="4673" w:type="dxa"/>
          </w:tcPr>
          <w:p w14:paraId="17E8D1E1" w14:textId="77777777" w:rsidR="008F1642" w:rsidRPr="008F1642" w:rsidRDefault="008F1642" w:rsidP="008F1642">
            <w:pPr>
              <w:jc w:val="center"/>
              <w:rPr>
                <w:rFonts w:cs="Arial"/>
                <w:b/>
                <w:sz w:val="20"/>
                <w:lang w:eastAsia="es-ES"/>
              </w:rPr>
            </w:pPr>
          </w:p>
          <w:p w14:paraId="59C85704" w14:textId="77777777" w:rsidR="008F1642" w:rsidRPr="008F1642" w:rsidRDefault="008F1642" w:rsidP="008F1642">
            <w:pPr>
              <w:jc w:val="center"/>
              <w:rPr>
                <w:rFonts w:cs="Arial"/>
                <w:b/>
                <w:sz w:val="20"/>
                <w:lang w:eastAsia="es-ES"/>
              </w:rPr>
            </w:pPr>
          </w:p>
          <w:p w14:paraId="75BF09B8" w14:textId="77777777" w:rsidR="008F1642" w:rsidRPr="008F1642" w:rsidRDefault="008F1642" w:rsidP="008F1642">
            <w:pPr>
              <w:jc w:val="center"/>
              <w:rPr>
                <w:rFonts w:cs="Arial"/>
                <w:b/>
                <w:sz w:val="20"/>
                <w:lang w:eastAsia="es-ES"/>
              </w:rPr>
            </w:pPr>
          </w:p>
          <w:p w14:paraId="3CE4CCCF" w14:textId="77777777" w:rsidR="008F1642" w:rsidRPr="008F1642" w:rsidRDefault="008F1642" w:rsidP="008F1642">
            <w:pPr>
              <w:jc w:val="center"/>
              <w:rPr>
                <w:rFonts w:cs="Arial"/>
                <w:b/>
                <w:sz w:val="20"/>
                <w:lang w:eastAsia="es-ES"/>
              </w:rPr>
            </w:pPr>
          </w:p>
          <w:p w14:paraId="3091E982" w14:textId="77777777" w:rsidR="008F1642" w:rsidRPr="008F1642" w:rsidRDefault="008F1642" w:rsidP="008F1642">
            <w:pPr>
              <w:jc w:val="center"/>
              <w:rPr>
                <w:rFonts w:cs="Arial"/>
                <w:b/>
                <w:sz w:val="20"/>
                <w:lang w:eastAsia="es-ES"/>
              </w:rPr>
            </w:pPr>
          </w:p>
          <w:p w14:paraId="68B7DE91" w14:textId="77777777" w:rsidR="008F1642" w:rsidRPr="008F1642" w:rsidRDefault="008F1642" w:rsidP="008F1642">
            <w:pPr>
              <w:jc w:val="center"/>
              <w:rPr>
                <w:rFonts w:cs="Arial"/>
                <w:b/>
                <w:sz w:val="20"/>
                <w:lang w:eastAsia="es-ES"/>
              </w:rPr>
            </w:pPr>
            <w:r w:rsidRPr="008F1642">
              <w:rPr>
                <w:rFonts w:cs="Arial"/>
                <w:b/>
                <w:sz w:val="20"/>
                <w:lang w:eastAsia="es-ES"/>
              </w:rPr>
              <w:t xml:space="preserve">DIP. </w:t>
            </w:r>
            <w:r w:rsidRPr="008F1642">
              <w:rPr>
                <w:rFonts w:cs="Arial"/>
                <w:b/>
                <w:sz w:val="20"/>
                <w:szCs w:val="20"/>
                <w:lang w:eastAsia="es-ES"/>
              </w:rPr>
              <w:t>MARIO CEPEDA RAMÍREZ</w:t>
            </w:r>
          </w:p>
        </w:tc>
        <w:tc>
          <w:tcPr>
            <w:tcW w:w="1559" w:type="dxa"/>
          </w:tcPr>
          <w:p w14:paraId="70E23F4F" w14:textId="77777777" w:rsidR="008F1642" w:rsidRPr="008F1642" w:rsidRDefault="008F1642" w:rsidP="008F1642">
            <w:pPr>
              <w:jc w:val="center"/>
              <w:rPr>
                <w:rFonts w:cs="Arial"/>
                <w:b/>
                <w:sz w:val="16"/>
                <w:szCs w:val="16"/>
                <w:lang w:eastAsia="es-ES"/>
              </w:rPr>
            </w:pPr>
          </w:p>
        </w:tc>
        <w:tc>
          <w:tcPr>
            <w:tcW w:w="1560" w:type="dxa"/>
          </w:tcPr>
          <w:p w14:paraId="32A3A359" w14:textId="77777777" w:rsidR="008F1642" w:rsidRPr="008F1642" w:rsidRDefault="008F1642" w:rsidP="008F1642">
            <w:pPr>
              <w:jc w:val="center"/>
              <w:rPr>
                <w:rFonts w:cs="Arial"/>
                <w:b/>
                <w:sz w:val="16"/>
                <w:szCs w:val="16"/>
                <w:lang w:eastAsia="es-ES"/>
              </w:rPr>
            </w:pPr>
          </w:p>
        </w:tc>
        <w:tc>
          <w:tcPr>
            <w:tcW w:w="1559" w:type="dxa"/>
          </w:tcPr>
          <w:p w14:paraId="4ABE6BAB" w14:textId="77777777" w:rsidR="008F1642" w:rsidRPr="008F1642" w:rsidRDefault="008F1642" w:rsidP="008F1642">
            <w:pPr>
              <w:jc w:val="center"/>
              <w:rPr>
                <w:rFonts w:cs="Arial"/>
                <w:b/>
                <w:sz w:val="16"/>
                <w:szCs w:val="16"/>
                <w:lang w:eastAsia="es-ES"/>
              </w:rPr>
            </w:pPr>
          </w:p>
        </w:tc>
      </w:tr>
      <w:tr w:rsidR="008F1642" w:rsidRPr="008F1642" w14:paraId="0BD026E8" w14:textId="77777777" w:rsidTr="00B220F1">
        <w:tc>
          <w:tcPr>
            <w:tcW w:w="4673" w:type="dxa"/>
          </w:tcPr>
          <w:p w14:paraId="45D3DBDC" w14:textId="77777777" w:rsidR="008F1642" w:rsidRPr="008F1642" w:rsidRDefault="008F1642" w:rsidP="008F1642">
            <w:pPr>
              <w:jc w:val="center"/>
              <w:rPr>
                <w:rFonts w:cs="Arial"/>
                <w:b/>
                <w:sz w:val="20"/>
                <w:lang w:eastAsia="es-ES"/>
              </w:rPr>
            </w:pPr>
          </w:p>
          <w:p w14:paraId="6BA66BA0" w14:textId="77777777" w:rsidR="008F1642" w:rsidRPr="008F1642" w:rsidRDefault="008F1642" w:rsidP="008F1642">
            <w:pPr>
              <w:jc w:val="center"/>
              <w:rPr>
                <w:rFonts w:cs="Arial"/>
                <w:b/>
                <w:sz w:val="20"/>
                <w:lang w:eastAsia="es-ES"/>
              </w:rPr>
            </w:pPr>
          </w:p>
          <w:p w14:paraId="6A7BB7C2" w14:textId="77777777" w:rsidR="008F1642" w:rsidRPr="008F1642" w:rsidRDefault="008F1642" w:rsidP="008F1642">
            <w:pPr>
              <w:jc w:val="center"/>
              <w:rPr>
                <w:rFonts w:cs="Arial"/>
                <w:b/>
                <w:sz w:val="20"/>
                <w:lang w:eastAsia="es-ES"/>
              </w:rPr>
            </w:pPr>
          </w:p>
          <w:p w14:paraId="27457734" w14:textId="77777777" w:rsidR="008F1642" w:rsidRPr="008F1642" w:rsidRDefault="008F1642" w:rsidP="008F1642">
            <w:pPr>
              <w:jc w:val="center"/>
              <w:rPr>
                <w:rFonts w:cs="Arial"/>
                <w:b/>
                <w:sz w:val="20"/>
                <w:lang w:eastAsia="es-ES"/>
              </w:rPr>
            </w:pPr>
          </w:p>
          <w:p w14:paraId="2EFAC4AF" w14:textId="77777777" w:rsidR="008F1642" w:rsidRPr="008F1642" w:rsidRDefault="008F1642" w:rsidP="008F1642">
            <w:pPr>
              <w:jc w:val="center"/>
              <w:rPr>
                <w:rFonts w:cs="Arial"/>
                <w:b/>
                <w:sz w:val="20"/>
                <w:lang w:eastAsia="es-ES"/>
              </w:rPr>
            </w:pPr>
          </w:p>
          <w:p w14:paraId="6558294A" w14:textId="77777777" w:rsidR="008F1642" w:rsidRPr="008F1642" w:rsidRDefault="008F1642" w:rsidP="008F1642">
            <w:pPr>
              <w:jc w:val="center"/>
              <w:rPr>
                <w:rFonts w:cs="Arial"/>
                <w:b/>
                <w:sz w:val="20"/>
                <w:lang w:eastAsia="es-ES"/>
              </w:rPr>
            </w:pPr>
            <w:r w:rsidRPr="008F1642">
              <w:rPr>
                <w:rFonts w:cs="Arial"/>
                <w:b/>
                <w:sz w:val="20"/>
                <w:lang w:eastAsia="es-ES"/>
              </w:rPr>
              <w:t>DIP. MAYRA LUCILA VALDÉS GONZÁLEZ</w:t>
            </w:r>
          </w:p>
        </w:tc>
        <w:tc>
          <w:tcPr>
            <w:tcW w:w="1559" w:type="dxa"/>
          </w:tcPr>
          <w:p w14:paraId="0234F32C" w14:textId="77777777" w:rsidR="008F1642" w:rsidRPr="008F1642" w:rsidRDefault="008F1642" w:rsidP="008F1642">
            <w:pPr>
              <w:jc w:val="center"/>
              <w:rPr>
                <w:rFonts w:cs="Arial"/>
                <w:b/>
                <w:sz w:val="16"/>
                <w:szCs w:val="16"/>
                <w:lang w:eastAsia="es-ES"/>
              </w:rPr>
            </w:pPr>
          </w:p>
        </w:tc>
        <w:tc>
          <w:tcPr>
            <w:tcW w:w="1560" w:type="dxa"/>
          </w:tcPr>
          <w:p w14:paraId="4461990E" w14:textId="77777777" w:rsidR="008F1642" w:rsidRPr="008F1642" w:rsidRDefault="008F1642" w:rsidP="008F1642">
            <w:pPr>
              <w:jc w:val="center"/>
              <w:rPr>
                <w:rFonts w:cs="Arial"/>
                <w:b/>
                <w:sz w:val="16"/>
                <w:szCs w:val="16"/>
                <w:lang w:eastAsia="es-ES"/>
              </w:rPr>
            </w:pPr>
          </w:p>
        </w:tc>
        <w:tc>
          <w:tcPr>
            <w:tcW w:w="1559" w:type="dxa"/>
          </w:tcPr>
          <w:p w14:paraId="6F397F28" w14:textId="77777777" w:rsidR="008F1642" w:rsidRPr="008F1642" w:rsidRDefault="008F1642" w:rsidP="008F1642">
            <w:pPr>
              <w:jc w:val="center"/>
              <w:rPr>
                <w:rFonts w:cs="Arial"/>
                <w:b/>
                <w:sz w:val="16"/>
                <w:szCs w:val="16"/>
                <w:lang w:eastAsia="es-ES"/>
              </w:rPr>
            </w:pPr>
          </w:p>
        </w:tc>
      </w:tr>
      <w:tr w:rsidR="008F1642" w:rsidRPr="008F1642" w14:paraId="0B8986B7" w14:textId="77777777" w:rsidTr="00B220F1">
        <w:tc>
          <w:tcPr>
            <w:tcW w:w="4673" w:type="dxa"/>
          </w:tcPr>
          <w:p w14:paraId="4B71520B" w14:textId="77777777" w:rsidR="008F1642" w:rsidRPr="008F1642" w:rsidRDefault="008F1642" w:rsidP="008F1642">
            <w:pPr>
              <w:jc w:val="center"/>
              <w:rPr>
                <w:rFonts w:cs="Arial"/>
                <w:b/>
                <w:sz w:val="20"/>
                <w:lang w:eastAsia="es-ES"/>
              </w:rPr>
            </w:pPr>
          </w:p>
          <w:p w14:paraId="55655FF0" w14:textId="77777777" w:rsidR="008F1642" w:rsidRPr="008F1642" w:rsidRDefault="008F1642" w:rsidP="008F1642">
            <w:pPr>
              <w:jc w:val="center"/>
              <w:rPr>
                <w:rFonts w:cs="Arial"/>
                <w:b/>
                <w:sz w:val="20"/>
                <w:lang w:eastAsia="es-ES"/>
              </w:rPr>
            </w:pPr>
          </w:p>
          <w:p w14:paraId="2D1E6244" w14:textId="77777777" w:rsidR="008F1642" w:rsidRPr="008F1642" w:rsidRDefault="008F1642" w:rsidP="008F1642">
            <w:pPr>
              <w:jc w:val="center"/>
              <w:rPr>
                <w:rFonts w:cs="Arial"/>
                <w:b/>
                <w:sz w:val="20"/>
                <w:lang w:eastAsia="es-ES"/>
              </w:rPr>
            </w:pPr>
          </w:p>
          <w:p w14:paraId="01AC89A6" w14:textId="77777777" w:rsidR="008F1642" w:rsidRPr="008F1642" w:rsidRDefault="008F1642" w:rsidP="008F1642">
            <w:pPr>
              <w:jc w:val="center"/>
              <w:rPr>
                <w:rFonts w:cs="Arial"/>
                <w:b/>
                <w:sz w:val="20"/>
                <w:lang w:eastAsia="es-ES"/>
              </w:rPr>
            </w:pPr>
          </w:p>
          <w:p w14:paraId="53294898" w14:textId="77777777" w:rsidR="008F1642" w:rsidRPr="008F1642" w:rsidRDefault="008F1642" w:rsidP="008F1642">
            <w:pPr>
              <w:jc w:val="center"/>
              <w:rPr>
                <w:rFonts w:cs="Arial"/>
                <w:b/>
                <w:sz w:val="20"/>
                <w:lang w:eastAsia="es-ES"/>
              </w:rPr>
            </w:pPr>
            <w:r w:rsidRPr="008F1642">
              <w:rPr>
                <w:rFonts w:cs="Arial"/>
                <w:b/>
                <w:sz w:val="20"/>
                <w:lang w:eastAsia="es-ES"/>
              </w:rPr>
              <w:t>DIP. LAURA FRANCISCA AGUILAR TABARES</w:t>
            </w:r>
          </w:p>
        </w:tc>
        <w:tc>
          <w:tcPr>
            <w:tcW w:w="1559" w:type="dxa"/>
          </w:tcPr>
          <w:p w14:paraId="71D2DE43" w14:textId="77777777" w:rsidR="008F1642" w:rsidRPr="008F1642" w:rsidRDefault="008F1642" w:rsidP="008F1642">
            <w:pPr>
              <w:jc w:val="center"/>
              <w:rPr>
                <w:rFonts w:cs="Arial"/>
                <w:b/>
                <w:sz w:val="16"/>
                <w:szCs w:val="16"/>
                <w:lang w:eastAsia="es-ES"/>
              </w:rPr>
            </w:pPr>
          </w:p>
        </w:tc>
        <w:tc>
          <w:tcPr>
            <w:tcW w:w="1560" w:type="dxa"/>
          </w:tcPr>
          <w:p w14:paraId="41A5A886" w14:textId="77777777" w:rsidR="008F1642" w:rsidRPr="008F1642" w:rsidRDefault="008F1642" w:rsidP="008F1642">
            <w:pPr>
              <w:jc w:val="center"/>
              <w:rPr>
                <w:rFonts w:cs="Arial"/>
                <w:b/>
                <w:sz w:val="16"/>
                <w:szCs w:val="16"/>
                <w:lang w:eastAsia="es-ES"/>
              </w:rPr>
            </w:pPr>
          </w:p>
        </w:tc>
        <w:tc>
          <w:tcPr>
            <w:tcW w:w="1559" w:type="dxa"/>
          </w:tcPr>
          <w:p w14:paraId="0B3F0402" w14:textId="77777777" w:rsidR="008F1642" w:rsidRPr="008F1642" w:rsidRDefault="008F1642" w:rsidP="008F1642">
            <w:pPr>
              <w:jc w:val="center"/>
              <w:rPr>
                <w:rFonts w:cs="Arial"/>
                <w:b/>
                <w:sz w:val="16"/>
                <w:szCs w:val="16"/>
                <w:lang w:eastAsia="es-ES"/>
              </w:rPr>
            </w:pPr>
          </w:p>
        </w:tc>
      </w:tr>
    </w:tbl>
    <w:p w14:paraId="3601C09F" w14:textId="77777777" w:rsidR="008F1642" w:rsidRPr="008F1642" w:rsidRDefault="008F1642" w:rsidP="008F1642">
      <w:pPr>
        <w:rPr>
          <w:rFonts w:eastAsia="Times New Roman" w:cs="Arial"/>
          <w:bCs/>
          <w:sz w:val="16"/>
          <w:szCs w:val="16"/>
          <w:lang w:eastAsia="es-ES"/>
        </w:rPr>
      </w:pPr>
    </w:p>
    <w:p w14:paraId="7C4758B1" w14:textId="77777777" w:rsidR="008F1642" w:rsidRPr="008F1642" w:rsidRDefault="008F1642" w:rsidP="008F1642">
      <w:pPr>
        <w:rPr>
          <w:rFonts w:eastAsia="Times New Roman" w:cs="Arial"/>
          <w:bCs/>
          <w:sz w:val="16"/>
          <w:szCs w:val="16"/>
          <w:lang w:eastAsia="es-ES"/>
        </w:rPr>
      </w:pPr>
    </w:p>
    <w:p w14:paraId="582282B3" w14:textId="77777777" w:rsidR="008F1642" w:rsidRPr="008F1642" w:rsidRDefault="008F1642" w:rsidP="008F1642">
      <w:pPr>
        <w:rPr>
          <w:rFonts w:eastAsia="Times New Roman" w:cs="Arial"/>
          <w:i/>
          <w:iCs/>
          <w:sz w:val="12"/>
          <w:szCs w:val="12"/>
          <w:lang w:val="es-ES_tradnl" w:eastAsia="es-ES"/>
        </w:rPr>
      </w:pPr>
      <w:r w:rsidRPr="008F1642">
        <w:rPr>
          <w:rFonts w:eastAsia="Times New Roman" w:cs="Arial"/>
          <w:bCs/>
          <w:sz w:val="12"/>
          <w:szCs w:val="12"/>
          <w:lang w:eastAsia="es-ES"/>
        </w:rPr>
        <w:t>ESTA HOJA DE FIRMAS FORMA PARTE INTEGRANTE DEL DICTAMEN DE LA COMISIÓN</w:t>
      </w:r>
      <w:r w:rsidRPr="008F1642">
        <w:rPr>
          <w:rFonts w:eastAsia="Times New Roman" w:cs="Arial"/>
          <w:sz w:val="12"/>
          <w:szCs w:val="12"/>
          <w:lang w:eastAsia="es-ES"/>
        </w:rPr>
        <w:t xml:space="preserve"> DE EDUCACIÓN, CULTURA, FAMILIAS Y ACTIVIDADES CÍVICAS SOBRE LA PROPOSICIÓN CON PUNTO DE ACUERDO PLANTEADA POR LAS DIPUTADAS Y DIPUTADO DEL GRUPO PARLAMENTARIO “MOVIMIENTO DE REGENERACIÓN NACIONAL” (MORENA), POR CONDUCTO DE LA DIPUTADA TERESA DE JESÚS MERAZ GARCÍA, </w:t>
      </w:r>
      <w:r w:rsidRPr="008F1642">
        <w:rPr>
          <w:rFonts w:eastAsia="Times New Roman" w:cs="Arial"/>
          <w:iCs/>
          <w:sz w:val="12"/>
          <w:szCs w:val="12"/>
          <w:lang w:eastAsia="es-ES"/>
        </w:rPr>
        <w:t>“</w:t>
      </w:r>
      <w:r w:rsidRPr="008F1642">
        <w:rPr>
          <w:rFonts w:eastAsia="Times New Roman" w:cs="Arial"/>
          <w:iCs/>
          <w:sz w:val="12"/>
          <w:szCs w:val="12"/>
          <w:lang w:val="es-ES_tradnl" w:eastAsia="es-ES"/>
        </w:rPr>
        <w:t xml:space="preserve">PARA QUE </w:t>
      </w:r>
      <w:r w:rsidRPr="008F1642">
        <w:rPr>
          <w:rFonts w:eastAsia="Times New Roman" w:cs="Arial"/>
          <w:iCs/>
          <w:sz w:val="12"/>
          <w:szCs w:val="12"/>
          <w:lang w:eastAsia="es-ES"/>
        </w:rPr>
        <w:t xml:space="preserve">SE ENVÍE ATENTO EXHORTO </w:t>
      </w:r>
      <w:r w:rsidRPr="008F1642">
        <w:rPr>
          <w:rFonts w:eastAsia="Times New Roman" w:cs="Arial"/>
          <w:iCs/>
          <w:sz w:val="12"/>
          <w:szCs w:val="12"/>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p>
    <w:p w14:paraId="3EFCE55E" w14:textId="77777777" w:rsidR="008F1642" w:rsidRPr="008F1642" w:rsidRDefault="008F1642" w:rsidP="008F1642">
      <w:pPr>
        <w:spacing w:line="360" w:lineRule="auto"/>
        <w:rPr>
          <w:rFonts w:eastAsia="Times New Roman" w:cs="Arial"/>
          <w:sz w:val="16"/>
          <w:szCs w:val="16"/>
          <w:lang w:eastAsia="es-ES"/>
        </w:rPr>
      </w:pPr>
    </w:p>
    <w:p w14:paraId="3F1E3EDD"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3138C2BF" w14:textId="77777777" w:rsidR="00467A22" w:rsidRPr="00467A22" w:rsidRDefault="00467A22" w:rsidP="00467A22">
      <w:pPr>
        <w:spacing w:line="276" w:lineRule="auto"/>
        <w:rPr>
          <w:rFonts w:eastAsia="Arial" w:cs="Times New Roman"/>
          <w:b/>
          <w:bCs/>
          <w:shd w:val="clear" w:color="auto" w:fill="FFFFFF"/>
          <w:lang w:eastAsia="es-MX"/>
        </w:rPr>
      </w:pPr>
      <w:r w:rsidRPr="00467A22">
        <w:rPr>
          <w:rFonts w:eastAsia="Arial" w:cs="Times New Roman"/>
          <w:b/>
          <w:lang w:eastAsia="es-MX"/>
        </w:rPr>
        <w:t>PROPOSICIÓN CON PUNTO DE ACUERDO QUE PRESENTA LA DIPUTADA EDNA ILEANA DÁVALOS ELIZONDO, EN CONJUNTO CON LAS DIPUTADAS Y LOS DIPUTADOS INTEGRANTES DEL GRUPO PARLAMENTARIO “MIGUEL RAMOS ARIZPE” DEL PARTIDO REVOLUCIONARIO INSTITUCIONAL, CON EL OBJETO DE EXHORTAR RESPETUOSAMENTE  AL PRESIDENTE DE LA REPÚBLICA,</w:t>
      </w:r>
      <w:r w:rsidRPr="00467A22">
        <w:rPr>
          <w:rFonts w:eastAsia="Arial" w:cs="Times New Roman"/>
          <w:lang w:eastAsia="es-MX"/>
        </w:rPr>
        <w:t xml:space="preserve"> </w:t>
      </w:r>
      <w:r w:rsidRPr="00467A22">
        <w:rPr>
          <w:rFonts w:eastAsia="Arial" w:cs="Times New Roman"/>
          <w:b/>
          <w:lang w:eastAsia="es-MX"/>
        </w:rPr>
        <w:t>ANDRÉS MANUEL LÓPEZ OBRADOR, PARA QUE DESTINE EN EL PRESUPUESTO DE EGRESOS DE LA FEDERACIÓN 2022, RECURSOS PARA CONTRARRESTAR LOS INCENDIOS FORESTALES, ASÍ COMO PARA ADQUIRIR AVIONES CISTERNA, CON LA FINALIDAD DE FACILITAR EL COMBATE DE LOS INCENDIOS FORESTALES Y APOYAR LA LABOR DE LOS BRIGADISTAS.</w:t>
      </w:r>
    </w:p>
    <w:p w14:paraId="6993EEF4" w14:textId="77777777" w:rsidR="00467A22" w:rsidRPr="00467A22" w:rsidRDefault="00467A22" w:rsidP="00467A22">
      <w:pPr>
        <w:spacing w:line="276" w:lineRule="auto"/>
        <w:rPr>
          <w:rFonts w:eastAsia="Calibri" w:cs="Times New Roman"/>
          <w:b/>
          <w:lang w:eastAsia="es-MX"/>
        </w:rPr>
      </w:pPr>
    </w:p>
    <w:p w14:paraId="6B42F11D" w14:textId="77777777" w:rsidR="00467A22" w:rsidRPr="00467A22" w:rsidRDefault="00467A22" w:rsidP="00467A22">
      <w:pPr>
        <w:spacing w:line="276" w:lineRule="auto"/>
        <w:rPr>
          <w:rFonts w:eastAsia="Calibri" w:cs="Times New Roman"/>
          <w:b/>
          <w:lang w:eastAsia="es-MX"/>
        </w:rPr>
      </w:pPr>
      <w:r w:rsidRPr="00467A22">
        <w:rPr>
          <w:rFonts w:eastAsia="Calibri" w:cs="Times New Roman"/>
          <w:b/>
          <w:lang w:eastAsia="es-MX"/>
        </w:rPr>
        <w:t>H.  DIPUTACIÓN PERMANENTE DEL CONGRESO</w:t>
      </w:r>
    </w:p>
    <w:p w14:paraId="0228C3A6" w14:textId="77777777" w:rsidR="00467A22" w:rsidRPr="00467A22" w:rsidRDefault="00467A22" w:rsidP="00467A22">
      <w:pPr>
        <w:spacing w:line="276" w:lineRule="auto"/>
        <w:rPr>
          <w:rFonts w:eastAsia="Calibri" w:cs="Times New Roman"/>
          <w:b/>
          <w:lang w:eastAsia="es-MX"/>
        </w:rPr>
      </w:pPr>
      <w:r w:rsidRPr="00467A22">
        <w:rPr>
          <w:rFonts w:eastAsia="Calibri" w:cs="Times New Roman"/>
          <w:b/>
          <w:lang w:eastAsia="es-MX"/>
        </w:rPr>
        <w:t>DEL ESTADO DE COAHUILA DE ZARAGOZA.</w:t>
      </w:r>
    </w:p>
    <w:p w14:paraId="70E6702C" w14:textId="77777777" w:rsidR="00467A22" w:rsidRPr="00467A22" w:rsidRDefault="00467A22" w:rsidP="00467A22">
      <w:pPr>
        <w:spacing w:line="276" w:lineRule="auto"/>
        <w:rPr>
          <w:rFonts w:eastAsia="Calibri" w:cs="Times New Roman"/>
          <w:b/>
          <w:lang w:eastAsia="es-MX"/>
        </w:rPr>
      </w:pPr>
      <w:r w:rsidRPr="00467A22">
        <w:rPr>
          <w:rFonts w:eastAsia="Calibri" w:cs="Times New Roman"/>
          <w:b/>
          <w:lang w:eastAsia="es-MX"/>
        </w:rPr>
        <w:t>PRESENTE.-</w:t>
      </w:r>
    </w:p>
    <w:p w14:paraId="536A4305" w14:textId="77777777" w:rsidR="00467A22" w:rsidRPr="00467A22" w:rsidRDefault="00467A22" w:rsidP="00467A22">
      <w:pPr>
        <w:spacing w:line="276" w:lineRule="auto"/>
        <w:rPr>
          <w:rFonts w:eastAsia="Calibri" w:cs="Times New Roman"/>
          <w:lang w:eastAsia="es-MX"/>
        </w:rPr>
      </w:pPr>
    </w:p>
    <w:p w14:paraId="2E99EB1D" w14:textId="77777777" w:rsidR="00467A22" w:rsidRPr="00467A22" w:rsidRDefault="00467A22" w:rsidP="00467A22">
      <w:pPr>
        <w:spacing w:line="276" w:lineRule="auto"/>
        <w:rPr>
          <w:rFonts w:eastAsia="Arial" w:cs="Times New Roman"/>
          <w:lang w:eastAsia="es-MX"/>
        </w:rPr>
      </w:pPr>
      <w:r w:rsidRPr="00467A22">
        <w:rPr>
          <w:rFonts w:eastAsia="Arial" w:cs="Times New Roman"/>
          <w:lang w:eastAsia="es-MX"/>
        </w:rPr>
        <w:t xml:space="preserve">La suscrita Diputada </w:t>
      </w:r>
      <w:r w:rsidRPr="00467A22">
        <w:rPr>
          <w:rFonts w:eastAsia="Calibri" w:cs="Arial"/>
          <w:b/>
          <w:lang w:eastAsia="es-MX"/>
        </w:rPr>
        <w:t>Edna Ileana Dávalos Elizondo</w:t>
      </w:r>
      <w:r w:rsidRPr="00467A22">
        <w:rPr>
          <w:rFonts w:eastAsia="Arial" w:cs="Times New Roman"/>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w:t>
      </w:r>
      <w:r w:rsidRPr="00467A22">
        <w:rPr>
          <w:rFonts w:eastAsia="Times New Roman" w:cs="Arial"/>
          <w:lang w:eastAsia="es-MX"/>
        </w:rPr>
        <w:t xml:space="preserve">Proposición con </w:t>
      </w:r>
      <w:r w:rsidRPr="00467A22">
        <w:rPr>
          <w:rFonts w:eastAsia="Times New Roman" w:cs="Arial"/>
          <w:b/>
          <w:bCs/>
          <w:lang w:eastAsia="es-MX"/>
        </w:rPr>
        <w:t>Punto de Acuerdo</w:t>
      </w:r>
      <w:r w:rsidRPr="00467A22">
        <w:rPr>
          <w:rFonts w:eastAsia="Arial" w:cs="Times New Roman"/>
          <w:lang w:eastAsia="es-MX"/>
        </w:rPr>
        <w:t xml:space="preserve">, solicitando que la misma sea considerada de </w:t>
      </w:r>
      <w:r w:rsidRPr="00467A22">
        <w:rPr>
          <w:rFonts w:eastAsia="Arial" w:cs="Times New Roman"/>
          <w:b/>
          <w:lang w:eastAsia="es-MX"/>
        </w:rPr>
        <w:t xml:space="preserve">urgente y obvia resolución </w:t>
      </w:r>
      <w:r w:rsidRPr="00467A22">
        <w:rPr>
          <w:rFonts w:eastAsia="Arial" w:cs="Times New Roman"/>
          <w:lang w:eastAsia="es-MX"/>
        </w:rPr>
        <w:t>en base a las siguientes:</w:t>
      </w:r>
    </w:p>
    <w:p w14:paraId="61DD7845" w14:textId="77777777" w:rsidR="00467A22" w:rsidRPr="00467A22" w:rsidRDefault="00467A22" w:rsidP="00467A22">
      <w:pPr>
        <w:spacing w:line="276" w:lineRule="auto"/>
        <w:rPr>
          <w:rFonts w:eastAsia="Arial" w:cs="Times New Roman"/>
          <w:lang w:eastAsia="es-MX"/>
        </w:rPr>
      </w:pPr>
    </w:p>
    <w:p w14:paraId="499AFFE0" w14:textId="77777777" w:rsidR="00467A22" w:rsidRPr="00467A22" w:rsidRDefault="00467A22" w:rsidP="00467A22">
      <w:pPr>
        <w:spacing w:line="276" w:lineRule="auto"/>
        <w:jc w:val="center"/>
        <w:rPr>
          <w:rFonts w:eastAsia="Times New Roman" w:cs="Arial"/>
          <w:b/>
          <w:lang w:eastAsia="es-MX"/>
        </w:rPr>
      </w:pPr>
      <w:r w:rsidRPr="00467A22">
        <w:rPr>
          <w:rFonts w:eastAsia="Times New Roman" w:cs="Arial"/>
          <w:b/>
          <w:lang w:eastAsia="es-MX"/>
        </w:rPr>
        <w:t>EXPOSICIÓN DE MOTIVOS</w:t>
      </w:r>
    </w:p>
    <w:p w14:paraId="5A571E8C" w14:textId="77777777" w:rsidR="00467A22" w:rsidRPr="00467A22" w:rsidRDefault="00467A22" w:rsidP="00467A22">
      <w:pPr>
        <w:spacing w:line="276" w:lineRule="auto"/>
        <w:rPr>
          <w:rFonts w:eastAsia="Times New Roman" w:cs="Times New Roman"/>
          <w:iCs/>
          <w:lang w:eastAsia="es-MX"/>
        </w:rPr>
      </w:pPr>
    </w:p>
    <w:p w14:paraId="5B3BC975"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 xml:space="preserve">En lo que va del año se han registrado alrededor de 6,392 incendios forestales en las 32 entidades federativas y esto ha dejado una afectación de 571,062 hectáreas. De esos 6,392 incendios forestales 42 de ellos, lamentablemente fueron suscitados en el estado de Coahuila. </w:t>
      </w:r>
    </w:p>
    <w:p w14:paraId="1776710B" w14:textId="77777777" w:rsidR="00467A22" w:rsidRPr="00467A22" w:rsidRDefault="00467A22" w:rsidP="00467A22">
      <w:pPr>
        <w:spacing w:line="276" w:lineRule="auto"/>
        <w:rPr>
          <w:rFonts w:eastAsia="Times New Roman" w:cs="Times New Roman"/>
          <w:iCs/>
          <w:lang w:eastAsia="es-MX"/>
        </w:rPr>
      </w:pPr>
    </w:p>
    <w:p w14:paraId="35DB7B87"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 xml:space="preserve">Haciendo una comparación de lo que va del año con años anteriores, el índice de incendios ha incrementado y esto se debe a las acciones implementadas por el Gobierno Federal, tales como el recorte de programas y fondos para el medio ambiente. </w:t>
      </w:r>
    </w:p>
    <w:p w14:paraId="401EBD4A" w14:textId="77777777" w:rsidR="00467A22" w:rsidRPr="00467A22" w:rsidRDefault="00467A22" w:rsidP="00467A22">
      <w:pPr>
        <w:spacing w:line="276" w:lineRule="auto"/>
        <w:rPr>
          <w:rFonts w:eastAsia="Times New Roman" w:cs="Times New Roman"/>
          <w:iCs/>
          <w:lang w:eastAsia="es-MX"/>
        </w:rPr>
      </w:pPr>
    </w:p>
    <w:p w14:paraId="76509227"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 xml:space="preserve">Debemos de ser conscientes de las afectaciones que se producen en cada incendio forestal y buscar posibles soluciones para contrarrestar este problema. En cada incendio, se afecta de forma irremediable al ecosistema. El último incendio que se presentó en Coahuila fue el pasado 16 de marzo, en el municipio de Arteaga, que arrasó con un total de 3.500 hectáreas de vegetación y que también afectó zonas forestales en el estado vecino de Nuevo León, que en total dejó un </w:t>
      </w:r>
      <w:r w:rsidRPr="00467A22">
        <w:rPr>
          <w:rFonts w:eastAsia="Arial" w:cs="Arial"/>
          <w:color w:val="202124"/>
          <w:shd w:val="clear" w:color="auto" w:fill="FFFFFF"/>
          <w:lang w:eastAsia="es-MX"/>
        </w:rPr>
        <w:t>dañado estimado de 8.500 </w:t>
      </w:r>
      <w:r w:rsidRPr="00467A22">
        <w:rPr>
          <w:rFonts w:eastAsia="Arial" w:cs="Arial"/>
          <w:bCs/>
          <w:color w:val="202124"/>
          <w:shd w:val="clear" w:color="auto" w:fill="FFFFFF"/>
          <w:lang w:eastAsia="es-MX"/>
        </w:rPr>
        <w:t xml:space="preserve">hectáreas.  </w:t>
      </w:r>
    </w:p>
    <w:p w14:paraId="0C03CCF2" w14:textId="77777777" w:rsidR="00467A22" w:rsidRPr="00467A22" w:rsidRDefault="00467A22" w:rsidP="00467A22">
      <w:pPr>
        <w:spacing w:line="276" w:lineRule="auto"/>
        <w:rPr>
          <w:rFonts w:eastAsia="Times New Roman" w:cs="Times New Roman"/>
          <w:iCs/>
          <w:lang w:eastAsia="es-MX"/>
        </w:rPr>
      </w:pPr>
    </w:p>
    <w:p w14:paraId="08DA0D40"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De tal forma, que quienes integramos el grupo</w:t>
      </w:r>
      <w:r w:rsidRPr="00467A22">
        <w:rPr>
          <w:rFonts w:eastAsia="Arial" w:cs="Times New Roman"/>
          <w:lang w:eastAsia="es-MX"/>
        </w:rPr>
        <w:t xml:space="preserve"> </w:t>
      </w:r>
      <w:r w:rsidRPr="00467A22">
        <w:rPr>
          <w:rFonts w:eastAsia="Times New Roman" w:cs="Times New Roman"/>
          <w:iCs/>
          <w:lang w:eastAsia="es-MX"/>
        </w:rPr>
        <w:t xml:space="preserve">del Partido Revolucionario Institucional exhortamos de manera respetuosa al presidente de la Republica con la finalidad de que destine en el próximo Presupuesto de Egresos de la Federación, recursos para contrarrestar los incendios forestales y para adquirir aviones cisterna, así mismo que en dichos recursos se contemple la compra de insumos materiales, como los líquidos retardantes, la contratación del personal capacitado para su operación, y el mantenimiento necesario para su operación, esto con la finalidad de facilitar el combate de los incendios forestales y apoyar la labor de los brigadistas. </w:t>
      </w:r>
    </w:p>
    <w:p w14:paraId="303AFF9B" w14:textId="77777777" w:rsidR="00467A22" w:rsidRPr="00467A22" w:rsidRDefault="00467A22" w:rsidP="00467A22">
      <w:pPr>
        <w:spacing w:line="276" w:lineRule="auto"/>
        <w:rPr>
          <w:rFonts w:eastAsia="Times New Roman" w:cs="Times New Roman"/>
          <w:iCs/>
          <w:lang w:eastAsia="es-MX"/>
        </w:rPr>
      </w:pPr>
    </w:p>
    <w:p w14:paraId="626CAF5A"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Los aviones cisterna permiten lanzar agua pura con productos químicos sobre el fuego para moderarlo o acabarlo. Además, tienen una capacidad de más de 5.000 litros de agua y estos tienen como ventaja que pueden contrarrestar de forma más rápida el fuego, es por ello, que al tenerlos distribuidos en distintos puntos del país, se permitirá que lleguen con mayor rapidez al momento de controlar y sofocar un incendio pues existirá cercanía con el punto de combate.</w:t>
      </w:r>
    </w:p>
    <w:p w14:paraId="7E900BEC" w14:textId="77777777" w:rsidR="00467A22" w:rsidRPr="00467A22" w:rsidRDefault="00467A22" w:rsidP="00467A22">
      <w:pPr>
        <w:spacing w:line="276" w:lineRule="auto"/>
        <w:rPr>
          <w:rFonts w:eastAsia="Times New Roman" w:cs="Times New Roman"/>
          <w:iCs/>
          <w:lang w:eastAsia="es-MX"/>
        </w:rPr>
      </w:pPr>
    </w:p>
    <w:p w14:paraId="77266314"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 xml:space="preserve">Así mismo, el Gobierno Federal debe distribuir de forma adecuada el dinero de todos los mexicanos en programas y acciones que sean en beneficio para el país, especialmente en momentos como este, en donde la crisis económica limita los ingresos del Estado Mexicano. </w:t>
      </w:r>
    </w:p>
    <w:p w14:paraId="16B3EA55" w14:textId="77777777" w:rsidR="00467A22" w:rsidRPr="00467A22" w:rsidRDefault="00467A22" w:rsidP="00467A22">
      <w:pPr>
        <w:spacing w:line="276" w:lineRule="auto"/>
        <w:rPr>
          <w:rFonts w:eastAsia="Times New Roman" w:cs="Times New Roman"/>
          <w:iCs/>
          <w:lang w:eastAsia="es-MX"/>
        </w:rPr>
      </w:pPr>
    </w:p>
    <w:p w14:paraId="0F31804B"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De esta manera, se deben evitar gastos ridículos e inútiles, como los que se generaron para llevar a cabo la consulta popular, la cual se llevó acabo el domingo 1 de agosto del presente año y en el que se destinó un total de 500 millones de pesos para que se realizara, utilizando un mecanismo tan importante de la democracia participativa para poner a consulta algo tan insensato como lo es, si se debe o no aplicar la ley, acto deliberamente irresponsable por parte del Presidente de la República, quien debería estar más ocupado en encontrar la manera en como llevar a cabo su responsabilidad como gobernante, para responder eficientemente a las necesidades de un pueblo mexicano tan lastimado por esta clase de acciones, que en el presente no resuelven, ni aportan nada a un bienestar social.</w:t>
      </w:r>
    </w:p>
    <w:p w14:paraId="791386AC" w14:textId="77777777" w:rsidR="00467A22" w:rsidRPr="00467A22" w:rsidRDefault="00467A22" w:rsidP="00467A22">
      <w:pPr>
        <w:spacing w:line="276" w:lineRule="auto"/>
        <w:rPr>
          <w:rFonts w:eastAsia="Times New Roman" w:cs="Times New Roman"/>
          <w:iCs/>
          <w:lang w:eastAsia="es-MX"/>
        </w:rPr>
      </w:pPr>
    </w:p>
    <w:p w14:paraId="7D2274FC"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Esta consulta popular llevada a cabo, debió considerada como inconstitucional conforme a lo establecido por el artículo 35 de la Constitución Política de los Estados Unidos Mexicanos, debido a que la materia que se solicitó consultar con llevaba una restricción a los derechos humanos de las mexicanas y mexicanos y una afectación a las garantías para su protección.</w:t>
      </w:r>
    </w:p>
    <w:p w14:paraId="2DEED52B" w14:textId="77777777" w:rsidR="00467A22" w:rsidRPr="00467A22" w:rsidRDefault="00467A22" w:rsidP="00467A22">
      <w:pPr>
        <w:spacing w:line="276" w:lineRule="auto"/>
        <w:rPr>
          <w:rFonts w:eastAsia="Times New Roman" w:cs="Times New Roman"/>
          <w:iCs/>
          <w:lang w:eastAsia="es-MX"/>
        </w:rPr>
      </w:pPr>
    </w:p>
    <w:p w14:paraId="3E74A292" w14:textId="77777777" w:rsidR="00467A22" w:rsidRPr="00467A22" w:rsidRDefault="00467A22" w:rsidP="00467A22">
      <w:pPr>
        <w:spacing w:line="276" w:lineRule="auto"/>
        <w:rPr>
          <w:rFonts w:eastAsia="Times New Roman" w:cs="Times New Roman"/>
          <w:iCs/>
          <w:lang w:eastAsia="es-MX"/>
        </w:rPr>
      </w:pPr>
      <w:r w:rsidRPr="00467A22">
        <w:rPr>
          <w:rFonts w:eastAsia="Times New Roman" w:cs="Times New Roman"/>
          <w:iCs/>
          <w:lang w:eastAsia="es-MX"/>
        </w:rPr>
        <w:t xml:space="preserve">Estos recursos púbicos deberían enfocarse en atender problemáticas urgentes en materia de salud, seguridad, medio ambiente y en este último evento evitar el daño a nuestros recursos naturales y asegurar la garantía constitucional consagrada en el artículo 4 que es el de brindar a los ciudadanos un medio ambiente sano para nuestro bienestar y desarrollo. </w:t>
      </w:r>
    </w:p>
    <w:p w14:paraId="1B8D8D9D" w14:textId="77777777" w:rsidR="00467A22" w:rsidRPr="00467A22" w:rsidRDefault="00467A22" w:rsidP="00467A22">
      <w:pPr>
        <w:spacing w:line="276" w:lineRule="auto"/>
        <w:rPr>
          <w:rFonts w:eastAsia="Arial" w:cs="Times New Roman"/>
          <w:lang w:eastAsia="es-MX"/>
        </w:rPr>
      </w:pPr>
    </w:p>
    <w:p w14:paraId="207E79F5" w14:textId="77777777" w:rsidR="00467A22" w:rsidRPr="00467A22" w:rsidRDefault="00467A22" w:rsidP="00467A22">
      <w:pPr>
        <w:spacing w:line="276" w:lineRule="auto"/>
        <w:rPr>
          <w:rFonts w:eastAsia="Arial" w:cs="Times New Roman"/>
          <w:lang w:eastAsia="es-MX"/>
        </w:rPr>
      </w:pPr>
      <w:r w:rsidRPr="00467A22">
        <w:rPr>
          <w:rFonts w:eastAsia="Arial" w:cs="Times New Roman"/>
          <w:lang w:eastAsia="es-MX"/>
        </w:rPr>
        <w:t>Por lo anteriormente expuesto y fundado, se presenta ante esta Soberanía, solicitando que sea tramitado como de urgente y obvia resolución el siguiente:</w:t>
      </w:r>
    </w:p>
    <w:p w14:paraId="2F196F24" w14:textId="77777777" w:rsidR="00467A22" w:rsidRPr="00467A22" w:rsidRDefault="00467A22" w:rsidP="00467A22">
      <w:pPr>
        <w:spacing w:line="276" w:lineRule="auto"/>
        <w:rPr>
          <w:rFonts w:eastAsia="Arial" w:cs="Times New Roman"/>
          <w:lang w:eastAsia="es-MX"/>
        </w:rPr>
      </w:pPr>
    </w:p>
    <w:p w14:paraId="7DC98853" w14:textId="77777777" w:rsidR="00467A22" w:rsidRPr="00467A22" w:rsidRDefault="00467A22" w:rsidP="00467A22">
      <w:pPr>
        <w:spacing w:line="276" w:lineRule="auto"/>
        <w:jc w:val="center"/>
        <w:rPr>
          <w:rFonts w:eastAsia="Arial" w:cs="Times New Roman"/>
          <w:b/>
          <w:lang w:eastAsia="es-MX"/>
        </w:rPr>
      </w:pPr>
      <w:r w:rsidRPr="00467A22">
        <w:rPr>
          <w:rFonts w:eastAsia="Arial" w:cs="Times New Roman"/>
          <w:b/>
          <w:lang w:eastAsia="es-MX"/>
        </w:rPr>
        <w:t>PUNTO DE ACUERDO</w:t>
      </w:r>
    </w:p>
    <w:p w14:paraId="377FC699" w14:textId="77777777" w:rsidR="00467A22" w:rsidRPr="00467A22" w:rsidRDefault="00467A22" w:rsidP="00467A22">
      <w:pPr>
        <w:spacing w:line="276" w:lineRule="auto"/>
        <w:rPr>
          <w:rFonts w:eastAsia="Arial" w:cs="Times New Roman"/>
          <w:lang w:eastAsia="es-MX"/>
        </w:rPr>
      </w:pPr>
    </w:p>
    <w:p w14:paraId="3BF2AB88" w14:textId="77777777" w:rsidR="00467A22" w:rsidRPr="00467A22" w:rsidRDefault="00467A22" w:rsidP="00467A22">
      <w:pPr>
        <w:spacing w:line="276" w:lineRule="auto"/>
        <w:rPr>
          <w:rFonts w:eastAsia="Arial" w:cs="Times New Roman"/>
          <w:b/>
          <w:bCs/>
          <w:shd w:val="clear" w:color="auto" w:fill="FFFFFF"/>
          <w:lang w:eastAsia="es-MX"/>
        </w:rPr>
      </w:pPr>
      <w:r w:rsidRPr="00467A22">
        <w:rPr>
          <w:rFonts w:eastAsia="Arial" w:cs="Times New Roman"/>
          <w:b/>
          <w:lang w:eastAsia="es-MX"/>
        </w:rPr>
        <w:t>ÚNICO.-</w:t>
      </w:r>
      <w:r w:rsidRPr="00467A22">
        <w:rPr>
          <w:rFonts w:eastAsia="Arial" w:cs="Times New Roman"/>
          <w:lang w:eastAsia="es-MX"/>
        </w:rPr>
        <w:t xml:space="preserve"> </w:t>
      </w:r>
      <w:r w:rsidRPr="00467A22">
        <w:rPr>
          <w:rFonts w:eastAsia="Arial" w:cs="Times New Roman"/>
          <w:b/>
          <w:lang w:eastAsia="es-MX"/>
        </w:rPr>
        <w:t>SE EXHORTA AL PRESIDENTE DE LA REPÚBLICA,</w:t>
      </w:r>
      <w:r w:rsidRPr="00467A22">
        <w:rPr>
          <w:rFonts w:eastAsia="Arial" w:cs="Times New Roman"/>
          <w:lang w:eastAsia="es-MX"/>
        </w:rPr>
        <w:t xml:space="preserve"> </w:t>
      </w:r>
      <w:r w:rsidRPr="00467A22">
        <w:rPr>
          <w:rFonts w:eastAsia="Arial" w:cs="Times New Roman"/>
          <w:b/>
          <w:lang w:eastAsia="es-MX"/>
        </w:rPr>
        <w:t>ANDRÉS MANUEL LÓPEZ OBRADOR, PARA QUE DESTINE EN EL PRESUPUESTO DE EGRESOS DE LA FEDERACIÓN 2022, LOS RECURSOS NECESARIOS PARA CONTRARRESTAR LOS INCENDIOS FORESTALES Y PARA ADQUIRIR AVIONES CISTERNA, CON LA FINALIDAD DE FACILITAR EL COMBATE DE LOS INCENDIOS FORESTALES Y APOYAR LA LABOR DE LOS BRIGADISTAS.</w:t>
      </w:r>
    </w:p>
    <w:p w14:paraId="67AB52FA" w14:textId="77777777" w:rsidR="00467A22" w:rsidRPr="00467A22" w:rsidRDefault="00467A22" w:rsidP="00467A22">
      <w:pPr>
        <w:spacing w:line="276" w:lineRule="auto"/>
        <w:rPr>
          <w:rFonts w:eastAsia="Arial" w:cs="Times New Roman"/>
          <w:lang w:eastAsia="es-MX"/>
        </w:rPr>
      </w:pPr>
    </w:p>
    <w:p w14:paraId="329B211B" w14:textId="77777777" w:rsidR="00467A22" w:rsidRPr="00467A22" w:rsidRDefault="00467A22" w:rsidP="00467A22">
      <w:pPr>
        <w:spacing w:line="276" w:lineRule="auto"/>
        <w:jc w:val="center"/>
        <w:rPr>
          <w:rFonts w:eastAsia="Arial" w:cs="Times New Roman"/>
          <w:b/>
          <w:lang w:val="de-DE" w:eastAsia="es-MX"/>
        </w:rPr>
      </w:pPr>
      <w:r w:rsidRPr="00467A22">
        <w:rPr>
          <w:rFonts w:eastAsia="Arial" w:cs="Times New Roman"/>
          <w:b/>
          <w:lang w:val="de-DE" w:eastAsia="es-MX"/>
        </w:rPr>
        <w:t>A T E N T A M E N T E</w:t>
      </w:r>
    </w:p>
    <w:p w14:paraId="0451CBF3" w14:textId="77777777" w:rsidR="00467A22" w:rsidRPr="00467A22" w:rsidRDefault="00467A22" w:rsidP="00467A22">
      <w:pPr>
        <w:spacing w:line="276" w:lineRule="auto"/>
        <w:jc w:val="center"/>
        <w:rPr>
          <w:rFonts w:eastAsia="Arial" w:cs="Times New Roman"/>
          <w:b/>
          <w:lang w:eastAsia="es-MX"/>
        </w:rPr>
      </w:pPr>
      <w:r w:rsidRPr="00467A22">
        <w:rPr>
          <w:rFonts w:eastAsia="Arial" w:cs="Times New Roman"/>
          <w:b/>
          <w:lang w:eastAsia="es-MX"/>
        </w:rPr>
        <w:t>Saltillo, Coahuila, a 3 de agosto del 2021</w:t>
      </w:r>
    </w:p>
    <w:p w14:paraId="5109D329" w14:textId="77777777" w:rsidR="00467A22" w:rsidRPr="00467A22" w:rsidRDefault="00467A22" w:rsidP="00467A22">
      <w:pPr>
        <w:spacing w:line="276" w:lineRule="auto"/>
        <w:jc w:val="center"/>
        <w:rPr>
          <w:rFonts w:eastAsia="Arial" w:cs="Times New Roman"/>
          <w:b/>
          <w:lang w:eastAsia="es-MX"/>
        </w:rPr>
      </w:pPr>
    </w:p>
    <w:p w14:paraId="00F6BA58" w14:textId="77777777" w:rsidR="00467A22" w:rsidRPr="00467A22" w:rsidRDefault="00467A22" w:rsidP="00467A22">
      <w:pPr>
        <w:spacing w:line="276" w:lineRule="auto"/>
        <w:jc w:val="center"/>
        <w:rPr>
          <w:rFonts w:eastAsia="Arial" w:cs="Times New Roman"/>
          <w:b/>
          <w:lang w:eastAsia="es-MX"/>
        </w:rPr>
      </w:pPr>
      <w:r w:rsidRPr="00467A22">
        <w:rPr>
          <w:rFonts w:eastAsia="Arial" w:cs="Times New Roman"/>
          <w:b/>
          <w:lang w:eastAsia="es-MX"/>
        </w:rPr>
        <w:t>DIP. EDNA ILEANA DÁVALOS ELIZONDO</w:t>
      </w:r>
    </w:p>
    <w:p w14:paraId="14576B68" w14:textId="77777777" w:rsidR="00467A22" w:rsidRPr="00467A22" w:rsidRDefault="00467A22" w:rsidP="00467A22">
      <w:pPr>
        <w:spacing w:line="276" w:lineRule="auto"/>
        <w:jc w:val="center"/>
        <w:rPr>
          <w:rFonts w:eastAsia="Arial" w:cs="Times New Roman"/>
          <w:b/>
          <w:lang w:eastAsia="es-MX"/>
        </w:rPr>
      </w:pPr>
      <w:r w:rsidRPr="00467A22">
        <w:rPr>
          <w:rFonts w:eastAsia="Arial" w:cs="Times New Roman"/>
          <w:b/>
          <w:lang w:eastAsia="es-MX"/>
        </w:rPr>
        <w:t>DEL GRUPO PARLAMENTARIO “MIGUEL RAMOS ARIZPE”</w:t>
      </w:r>
    </w:p>
    <w:p w14:paraId="78C0396A" w14:textId="77777777" w:rsidR="00467A22" w:rsidRPr="00467A22" w:rsidRDefault="00467A22" w:rsidP="00467A22">
      <w:pPr>
        <w:spacing w:line="276" w:lineRule="auto"/>
        <w:jc w:val="center"/>
        <w:rPr>
          <w:rFonts w:eastAsia="Arial" w:cs="Times New Roman"/>
          <w:b/>
          <w:lang w:eastAsia="es-MX"/>
        </w:rPr>
      </w:pPr>
      <w:r w:rsidRPr="00467A22">
        <w:rPr>
          <w:rFonts w:eastAsia="Arial" w:cs="Times New Roman"/>
          <w:b/>
          <w:lang w:eastAsia="es-MX"/>
        </w:rPr>
        <w:t>DEL PARTIDO REVOLUCIONARIO INSTITUCIONAL</w:t>
      </w:r>
    </w:p>
    <w:p w14:paraId="01678B8A" w14:textId="77777777" w:rsidR="00467A22" w:rsidRPr="00467A22" w:rsidRDefault="00467A22" w:rsidP="00467A22">
      <w:pPr>
        <w:spacing w:line="276" w:lineRule="auto"/>
        <w:jc w:val="center"/>
        <w:rPr>
          <w:rFonts w:eastAsia="Arial" w:cs="Times New Roman"/>
          <w:b/>
          <w:sz w:val="22"/>
          <w:szCs w:val="22"/>
          <w:lang w:eastAsia="es-MX"/>
        </w:rPr>
      </w:pPr>
    </w:p>
    <w:p w14:paraId="7C60D7EA" w14:textId="77777777" w:rsidR="00467A22" w:rsidRPr="00467A22" w:rsidRDefault="00467A22" w:rsidP="00467A22">
      <w:pPr>
        <w:spacing w:line="276" w:lineRule="auto"/>
        <w:jc w:val="center"/>
        <w:rPr>
          <w:rFonts w:eastAsia="Arial" w:cs="Times New Roman"/>
          <w:b/>
          <w:sz w:val="22"/>
          <w:szCs w:val="22"/>
          <w:lang w:eastAsia="es-MX"/>
        </w:rPr>
      </w:pPr>
    </w:p>
    <w:p w14:paraId="14728508" w14:textId="77777777" w:rsidR="00467A22" w:rsidRDefault="00467A22" w:rsidP="00467A22">
      <w:pPr>
        <w:spacing w:line="276" w:lineRule="auto"/>
        <w:jc w:val="center"/>
        <w:rPr>
          <w:rFonts w:eastAsia="Arial" w:cs="Times New Roman"/>
          <w:b/>
          <w:sz w:val="22"/>
          <w:szCs w:val="22"/>
          <w:lang w:eastAsia="es-MX"/>
        </w:rPr>
      </w:pPr>
    </w:p>
    <w:p w14:paraId="6DB84283" w14:textId="77777777" w:rsidR="00467A22" w:rsidRDefault="00467A22" w:rsidP="00467A22">
      <w:pPr>
        <w:spacing w:line="276" w:lineRule="auto"/>
        <w:jc w:val="center"/>
        <w:rPr>
          <w:rFonts w:eastAsia="Arial" w:cs="Times New Roman"/>
          <w:b/>
          <w:sz w:val="22"/>
          <w:szCs w:val="22"/>
          <w:lang w:eastAsia="es-MX"/>
        </w:rPr>
      </w:pPr>
    </w:p>
    <w:p w14:paraId="37EA682B" w14:textId="77777777" w:rsidR="00467A22" w:rsidRDefault="00467A22" w:rsidP="00467A22">
      <w:pPr>
        <w:spacing w:line="276" w:lineRule="auto"/>
        <w:jc w:val="center"/>
        <w:rPr>
          <w:rFonts w:eastAsia="Arial" w:cs="Times New Roman"/>
          <w:b/>
          <w:sz w:val="22"/>
          <w:szCs w:val="22"/>
          <w:lang w:eastAsia="es-MX"/>
        </w:rPr>
      </w:pPr>
    </w:p>
    <w:p w14:paraId="2A482159" w14:textId="50DC8BC2" w:rsidR="00467A22" w:rsidRPr="00467A22" w:rsidRDefault="00467A22" w:rsidP="00467A22">
      <w:pPr>
        <w:spacing w:line="276" w:lineRule="auto"/>
        <w:jc w:val="center"/>
        <w:rPr>
          <w:rFonts w:eastAsia="Arial" w:cs="Times New Roman"/>
          <w:b/>
          <w:sz w:val="22"/>
          <w:szCs w:val="22"/>
          <w:lang w:eastAsia="es-MX"/>
        </w:rPr>
      </w:pPr>
      <w:r w:rsidRPr="00467A22">
        <w:rPr>
          <w:rFonts w:eastAsia="Arial" w:cs="Times New Roman"/>
          <w:b/>
          <w:sz w:val="22"/>
          <w:szCs w:val="22"/>
          <w:lang w:eastAsia="es-MX"/>
        </w:rPr>
        <w:t>CONJUNTAMENTE CON LAS DEMÁS DIPUTADAS Y DIPUTADOS INTEGRANTES DEL GRUPO PARLAMENTARIIO “MIGUEL RAMOS ARIZPE” DEL PARTIDO REVOLUCIONARIO INSTITUCIONAL.</w:t>
      </w:r>
    </w:p>
    <w:p w14:paraId="2C342395" w14:textId="77777777" w:rsidR="00467A22" w:rsidRPr="00467A22" w:rsidRDefault="00467A22" w:rsidP="00467A22">
      <w:pPr>
        <w:spacing w:line="276" w:lineRule="auto"/>
        <w:jc w:val="center"/>
        <w:rPr>
          <w:rFonts w:eastAsia="Arial" w:cs="Times New Roman"/>
          <w:b/>
          <w:sz w:val="22"/>
          <w:szCs w:val="22"/>
          <w:lang w:eastAsia="es-MX"/>
        </w:rPr>
      </w:pPr>
    </w:p>
    <w:p w14:paraId="6745D335" w14:textId="77777777" w:rsidR="00467A22" w:rsidRPr="00467A22" w:rsidRDefault="00467A22" w:rsidP="00467A22">
      <w:pPr>
        <w:spacing w:line="276" w:lineRule="auto"/>
        <w:jc w:val="center"/>
        <w:rPr>
          <w:rFonts w:eastAsia="Arial" w:cs="Times New Roman"/>
          <w:b/>
          <w:sz w:val="22"/>
          <w:szCs w:val="22"/>
          <w:lang w:eastAsia="es-MX"/>
        </w:rPr>
      </w:pPr>
    </w:p>
    <w:tbl>
      <w:tblPr>
        <w:tblStyle w:val="Tablaconcuadrcula479"/>
        <w:tblW w:w="9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840"/>
        <w:gridCol w:w="4373"/>
      </w:tblGrid>
      <w:tr w:rsidR="00467A22" w:rsidRPr="00467A22" w14:paraId="479CA2B7" w14:textId="77777777" w:rsidTr="00B220F1">
        <w:trPr>
          <w:trHeight w:val="630"/>
        </w:trPr>
        <w:tc>
          <w:tcPr>
            <w:tcW w:w="4316" w:type="dxa"/>
          </w:tcPr>
          <w:p w14:paraId="7CC48E6A"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MARÍA EUGENIA GUADALUPE CALDERÓN AMEZCUA</w:t>
            </w:r>
          </w:p>
        </w:tc>
        <w:tc>
          <w:tcPr>
            <w:tcW w:w="840" w:type="dxa"/>
          </w:tcPr>
          <w:p w14:paraId="1B986382" w14:textId="77777777" w:rsidR="00467A22" w:rsidRPr="00467A22" w:rsidRDefault="00467A22" w:rsidP="00467A22">
            <w:pPr>
              <w:spacing w:line="276" w:lineRule="auto"/>
              <w:rPr>
                <w:rFonts w:eastAsia="Arial"/>
                <w:b/>
                <w:sz w:val="22"/>
                <w:szCs w:val="22"/>
                <w:lang w:eastAsia="es-MX"/>
              </w:rPr>
            </w:pPr>
          </w:p>
        </w:tc>
        <w:tc>
          <w:tcPr>
            <w:tcW w:w="4373" w:type="dxa"/>
          </w:tcPr>
          <w:p w14:paraId="402E3463"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MARÍA ESPERANZA CHAPA GARCÍA</w:t>
            </w:r>
          </w:p>
        </w:tc>
      </w:tr>
      <w:tr w:rsidR="00467A22" w:rsidRPr="00467A22" w14:paraId="6E68464E" w14:textId="77777777" w:rsidTr="00B220F1">
        <w:trPr>
          <w:trHeight w:val="488"/>
        </w:trPr>
        <w:tc>
          <w:tcPr>
            <w:tcW w:w="4316" w:type="dxa"/>
          </w:tcPr>
          <w:p w14:paraId="5F1B1DC5" w14:textId="77777777" w:rsidR="00467A22" w:rsidRPr="00467A22" w:rsidRDefault="00467A22" w:rsidP="00467A22">
            <w:pPr>
              <w:spacing w:line="276" w:lineRule="auto"/>
              <w:rPr>
                <w:rFonts w:eastAsia="Arial"/>
                <w:b/>
                <w:sz w:val="22"/>
                <w:szCs w:val="22"/>
                <w:lang w:eastAsia="es-MX"/>
              </w:rPr>
            </w:pPr>
          </w:p>
        </w:tc>
        <w:tc>
          <w:tcPr>
            <w:tcW w:w="840" w:type="dxa"/>
          </w:tcPr>
          <w:p w14:paraId="2E51FFDC" w14:textId="77777777" w:rsidR="00467A22" w:rsidRPr="00467A22" w:rsidRDefault="00467A22" w:rsidP="00467A22">
            <w:pPr>
              <w:spacing w:line="276" w:lineRule="auto"/>
              <w:rPr>
                <w:rFonts w:eastAsia="Arial"/>
                <w:b/>
                <w:sz w:val="22"/>
                <w:szCs w:val="22"/>
                <w:lang w:eastAsia="es-MX"/>
              </w:rPr>
            </w:pPr>
          </w:p>
        </w:tc>
        <w:tc>
          <w:tcPr>
            <w:tcW w:w="4373" w:type="dxa"/>
          </w:tcPr>
          <w:p w14:paraId="1AD166FA" w14:textId="77777777" w:rsidR="00467A22" w:rsidRPr="00467A22" w:rsidRDefault="00467A22" w:rsidP="00467A22">
            <w:pPr>
              <w:spacing w:line="276" w:lineRule="auto"/>
              <w:rPr>
                <w:rFonts w:eastAsia="Arial"/>
                <w:b/>
                <w:sz w:val="22"/>
                <w:szCs w:val="22"/>
                <w:lang w:eastAsia="es-MX"/>
              </w:rPr>
            </w:pPr>
          </w:p>
        </w:tc>
      </w:tr>
      <w:tr w:rsidR="00467A22" w:rsidRPr="00467A22" w14:paraId="475494A3" w14:textId="77777777" w:rsidTr="00B220F1">
        <w:trPr>
          <w:trHeight w:val="630"/>
        </w:trPr>
        <w:tc>
          <w:tcPr>
            <w:tcW w:w="4316" w:type="dxa"/>
          </w:tcPr>
          <w:p w14:paraId="315E1519"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JESÚS MARÍA MONTEMAYOR GARZA</w:t>
            </w:r>
          </w:p>
        </w:tc>
        <w:tc>
          <w:tcPr>
            <w:tcW w:w="840" w:type="dxa"/>
          </w:tcPr>
          <w:p w14:paraId="015C362E" w14:textId="77777777" w:rsidR="00467A22" w:rsidRPr="00467A22" w:rsidRDefault="00467A22" w:rsidP="00467A22">
            <w:pPr>
              <w:spacing w:line="276" w:lineRule="auto"/>
              <w:rPr>
                <w:rFonts w:eastAsia="Arial"/>
                <w:b/>
                <w:sz w:val="22"/>
                <w:szCs w:val="22"/>
                <w:lang w:eastAsia="es-MX"/>
              </w:rPr>
            </w:pPr>
          </w:p>
        </w:tc>
        <w:tc>
          <w:tcPr>
            <w:tcW w:w="4373" w:type="dxa"/>
          </w:tcPr>
          <w:p w14:paraId="49972ADF"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JORGE ANTONIO ABDALA SERNA</w:t>
            </w:r>
          </w:p>
        </w:tc>
      </w:tr>
      <w:tr w:rsidR="00467A22" w:rsidRPr="00467A22" w14:paraId="53EF6CA4" w14:textId="77777777" w:rsidTr="00B220F1">
        <w:trPr>
          <w:trHeight w:val="476"/>
        </w:trPr>
        <w:tc>
          <w:tcPr>
            <w:tcW w:w="4316" w:type="dxa"/>
          </w:tcPr>
          <w:p w14:paraId="12D71E8A" w14:textId="77777777" w:rsidR="00467A22" w:rsidRPr="00467A22" w:rsidRDefault="00467A22" w:rsidP="00467A22">
            <w:pPr>
              <w:spacing w:line="276" w:lineRule="auto"/>
              <w:rPr>
                <w:rFonts w:eastAsia="Arial"/>
                <w:b/>
                <w:sz w:val="22"/>
                <w:szCs w:val="22"/>
                <w:lang w:eastAsia="es-MX"/>
              </w:rPr>
            </w:pPr>
          </w:p>
          <w:p w14:paraId="61BB4822" w14:textId="77777777" w:rsidR="00467A22" w:rsidRPr="00467A22" w:rsidRDefault="00467A22" w:rsidP="00467A22">
            <w:pPr>
              <w:spacing w:line="276" w:lineRule="auto"/>
              <w:rPr>
                <w:rFonts w:eastAsia="Arial"/>
                <w:b/>
                <w:sz w:val="22"/>
                <w:szCs w:val="22"/>
                <w:lang w:eastAsia="es-MX"/>
              </w:rPr>
            </w:pPr>
          </w:p>
          <w:p w14:paraId="68CB1C70" w14:textId="77777777" w:rsidR="00467A22" w:rsidRPr="00467A22" w:rsidRDefault="00467A22" w:rsidP="00467A22">
            <w:pPr>
              <w:spacing w:line="276" w:lineRule="auto"/>
              <w:rPr>
                <w:rFonts w:eastAsia="Arial"/>
                <w:b/>
                <w:sz w:val="22"/>
                <w:szCs w:val="22"/>
                <w:lang w:eastAsia="es-MX"/>
              </w:rPr>
            </w:pPr>
          </w:p>
        </w:tc>
        <w:tc>
          <w:tcPr>
            <w:tcW w:w="840" w:type="dxa"/>
          </w:tcPr>
          <w:p w14:paraId="530ED798" w14:textId="77777777" w:rsidR="00467A22" w:rsidRPr="00467A22" w:rsidRDefault="00467A22" w:rsidP="00467A22">
            <w:pPr>
              <w:spacing w:line="276" w:lineRule="auto"/>
              <w:rPr>
                <w:rFonts w:eastAsia="Arial"/>
                <w:b/>
                <w:sz w:val="22"/>
                <w:szCs w:val="22"/>
                <w:lang w:eastAsia="es-MX"/>
              </w:rPr>
            </w:pPr>
          </w:p>
        </w:tc>
        <w:tc>
          <w:tcPr>
            <w:tcW w:w="4373" w:type="dxa"/>
          </w:tcPr>
          <w:p w14:paraId="7B71B310" w14:textId="77777777" w:rsidR="00467A22" w:rsidRPr="00467A22" w:rsidRDefault="00467A22" w:rsidP="00467A22">
            <w:pPr>
              <w:spacing w:line="276" w:lineRule="auto"/>
              <w:rPr>
                <w:rFonts w:eastAsia="Arial"/>
                <w:b/>
                <w:sz w:val="22"/>
                <w:szCs w:val="22"/>
                <w:lang w:eastAsia="es-MX"/>
              </w:rPr>
            </w:pPr>
          </w:p>
        </w:tc>
      </w:tr>
      <w:tr w:rsidR="00467A22" w:rsidRPr="00467A22" w14:paraId="639D5686" w14:textId="77777777" w:rsidTr="00B220F1">
        <w:trPr>
          <w:trHeight w:val="630"/>
        </w:trPr>
        <w:tc>
          <w:tcPr>
            <w:tcW w:w="4316" w:type="dxa"/>
          </w:tcPr>
          <w:p w14:paraId="2327A4EC"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MARÍA GUADALUPE OYERVIDES VALDÉZ</w:t>
            </w:r>
          </w:p>
        </w:tc>
        <w:tc>
          <w:tcPr>
            <w:tcW w:w="840" w:type="dxa"/>
          </w:tcPr>
          <w:p w14:paraId="42EEC74D" w14:textId="77777777" w:rsidR="00467A22" w:rsidRPr="00467A22" w:rsidRDefault="00467A22" w:rsidP="00467A22">
            <w:pPr>
              <w:spacing w:line="276" w:lineRule="auto"/>
              <w:rPr>
                <w:rFonts w:eastAsia="Arial"/>
                <w:b/>
                <w:sz w:val="22"/>
                <w:szCs w:val="22"/>
                <w:lang w:eastAsia="es-MX"/>
              </w:rPr>
            </w:pPr>
          </w:p>
        </w:tc>
        <w:tc>
          <w:tcPr>
            <w:tcW w:w="4373" w:type="dxa"/>
          </w:tcPr>
          <w:p w14:paraId="5D60BF72"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RICARDO LÓPEZ CAMPOS</w:t>
            </w:r>
          </w:p>
        </w:tc>
      </w:tr>
      <w:tr w:rsidR="00467A22" w:rsidRPr="00467A22" w14:paraId="265BBCD9" w14:textId="77777777" w:rsidTr="00B220F1">
        <w:trPr>
          <w:trHeight w:val="370"/>
        </w:trPr>
        <w:tc>
          <w:tcPr>
            <w:tcW w:w="4316" w:type="dxa"/>
          </w:tcPr>
          <w:p w14:paraId="260D31EA" w14:textId="77777777" w:rsidR="00467A22" w:rsidRPr="00467A22" w:rsidRDefault="00467A22" w:rsidP="00467A22">
            <w:pPr>
              <w:spacing w:line="276" w:lineRule="auto"/>
              <w:rPr>
                <w:rFonts w:eastAsia="Arial"/>
                <w:b/>
                <w:sz w:val="22"/>
                <w:szCs w:val="22"/>
                <w:lang w:eastAsia="es-MX"/>
              </w:rPr>
            </w:pPr>
          </w:p>
          <w:p w14:paraId="6340B2AD" w14:textId="77777777" w:rsidR="00467A22" w:rsidRPr="00467A22" w:rsidRDefault="00467A22" w:rsidP="00467A22">
            <w:pPr>
              <w:spacing w:line="276" w:lineRule="auto"/>
              <w:rPr>
                <w:rFonts w:eastAsia="Arial"/>
                <w:b/>
                <w:sz w:val="22"/>
                <w:szCs w:val="22"/>
                <w:lang w:eastAsia="es-MX"/>
              </w:rPr>
            </w:pPr>
          </w:p>
        </w:tc>
        <w:tc>
          <w:tcPr>
            <w:tcW w:w="840" w:type="dxa"/>
          </w:tcPr>
          <w:p w14:paraId="44137A6D" w14:textId="77777777" w:rsidR="00467A22" w:rsidRPr="00467A22" w:rsidRDefault="00467A22" w:rsidP="00467A22">
            <w:pPr>
              <w:spacing w:line="276" w:lineRule="auto"/>
              <w:rPr>
                <w:rFonts w:eastAsia="Arial"/>
                <w:b/>
                <w:sz w:val="22"/>
                <w:szCs w:val="22"/>
                <w:lang w:eastAsia="es-MX"/>
              </w:rPr>
            </w:pPr>
          </w:p>
        </w:tc>
        <w:tc>
          <w:tcPr>
            <w:tcW w:w="4373" w:type="dxa"/>
          </w:tcPr>
          <w:p w14:paraId="3A4C90CC" w14:textId="77777777" w:rsidR="00467A22" w:rsidRPr="00467A22" w:rsidRDefault="00467A22" w:rsidP="00467A22">
            <w:pPr>
              <w:spacing w:line="276" w:lineRule="auto"/>
              <w:rPr>
                <w:rFonts w:eastAsia="Arial"/>
                <w:b/>
                <w:sz w:val="22"/>
                <w:szCs w:val="22"/>
                <w:lang w:eastAsia="es-MX"/>
              </w:rPr>
            </w:pPr>
          </w:p>
        </w:tc>
      </w:tr>
      <w:tr w:rsidR="00467A22" w:rsidRPr="00467A22" w14:paraId="69419D83" w14:textId="77777777" w:rsidTr="00B220F1">
        <w:trPr>
          <w:trHeight w:val="324"/>
        </w:trPr>
        <w:tc>
          <w:tcPr>
            <w:tcW w:w="4316" w:type="dxa"/>
          </w:tcPr>
          <w:p w14:paraId="2868A966"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RAÚL ONOFRE CONTRERAS</w:t>
            </w:r>
          </w:p>
        </w:tc>
        <w:tc>
          <w:tcPr>
            <w:tcW w:w="840" w:type="dxa"/>
          </w:tcPr>
          <w:p w14:paraId="52377C5B" w14:textId="77777777" w:rsidR="00467A22" w:rsidRPr="00467A22" w:rsidRDefault="00467A22" w:rsidP="00467A22">
            <w:pPr>
              <w:spacing w:line="276" w:lineRule="auto"/>
              <w:rPr>
                <w:rFonts w:eastAsia="Arial"/>
                <w:b/>
                <w:sz w:val="22"/>
                <w:szCs w:val="22"/>
                <w:lang w:eastAsia="es-MX"/>
              </w:rPr>
            </w:pPr>
          </w:p>
        </w:tc>
        <w:tc>
          <w:tcPr>
            <w:tcW w:w="4373" w:type="dxa"/>
          </w:tcPr>
          <w:p w14:paraId="35AA81C8"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OLIVIA MARTÍNEZ LEYVA</w:t>
            </w:r>
          </w:p>
        </w:tc>
      </w:tr>
      <w:tr w:rsidR="00467A22" w:rsidRPr="00467A22" w14:paraId="33800F0A" w14:textId="77777777" w:rsidTr="00B220F1">
        <w:trPr>
          <w:trHeight w:val="627"/>
        </w:trPr>
        <w:tc>
          <w:tcPr>
            <w:tcW w:w="4316" w:type="dxa"/>
          </w:tcPr>
          <w:p w14:paraId="15448BDA" w14:textId="77777777" w:rsidR="00467A22" w:rsidRPr="00467A22" w:rsidRDefault="00467A22" w:rsidP="00467A22">
            <w:pPr>
              <w:spacing w:line="276" w:lineRule="auto"/>
              <w:rPr>
                <w:rFonts w:eastAsia="Arial"/>
                <w:b/>
                <w:sz w:val="22"/>
                <w:szCs w:val="22"/>
                <w:lang w:eastAsia="es-MX"/>
              </w:rPr>
            </w:pPr>
          </w:p>
          <w:p w14:paraId="01B5D4D5" w14:textId="77777777" w:rsidR="00467A22" w:rsidRPr="00467A22" w:rsidRDefault="00467A22" w:rsidP="00467A22">
            <w:pPr>
              <w:spacing w:line="276" w:lineRule="auto"/>
              <w:rPr>
                <w:rFonts w:eastAsia="Arial"/>
                <w:b/>
                <w:sz w:val="22"/>
                <w:szCs w:val="22"/>
                <w:lang w:eastAsia="es-MX"/>
              </w:rPr>
            </w:pPr>
          </w:p>
        </w:tc>
        <w:tc>
          <w:tcPr>
            <w:tcW w:w="840" w:type="dxa"/>
          </w:tcPr>
          <w:p w14:paraId="37B2B06B" w14:textId="77777777" w:rsidR="00467A22" w:rsidRPr="00467A22" w:rsidRDefault="00467A22" w:rsidP="00467A22">
            <w:pPr>
              <w:spacing w:line="276" w:lineRule="auto"/>
              <w:rPr>
                <w:rFonts w:eastAsia="Arial"/>
                <w:b/>
                <w:sz w:val="22"/>
                <w:szCs w:val="22"/>
                <w:lang w:eastAsia="es-MX"/>
              </w:rPr>
            </w:pPr>
          </w:p>
        </w:tc>
        <w:tc>
          <w:tcPr>
            <w:tcW w:w="4373" w:type="dxa"/>
          </w:tcPr>
          <w:p w14:paraId="5D26C5D3" w14:textId="77777777" w:rsidR="00467A22" w:rsidRPr="00467A22" w:rsidRDefault="00467A22" w:rsidP="00467A22">
            <w:pPr>
              <w:spacing w:line="276" w:lineRule="auto"/>
              <w:rPr>
                <w:rFonts w:eastAsia="Arial"/>
                <w:b/>
                <w:sz w:val="22"/>
                <w:szCs w:val="22"/>
                <w:lang w:eastAsia="es-MX"/>
              </w:rPr>
            </w:pPr>
          </w:p>
        </w:tc>
      </w:tr>
      <w:tr w:rsidR="00467A22" w:rsidRPr="00467A22" w14:paraId="58EC01DF" w14:textId="77777777" w:rsidTr="00B220F1">
        <w:trPr>
          <w:trHeight w:val="306"/>
        </w:trPr>
        <w:tc>
          <w:tcPr>
            <w:tcW w:w="4316" w:type="dxa"/>
          </w:tcPr>
          <w:p w14:paraId="52CDAEE0"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EDUARDO OLMOS CASTRO</w:t>
            </w:r>
          </w:p>
        </w:tc>
        <w:tc>
          <w:tcPr>
            <w:tcW w:w="840" w:type="dxa"/>
          </w:tcPr>
          <w:p w14:paraId="37BAA2B7" w14:textId="77777777" w:rsidR="00467A22" w:rsidRPr="00467A22" w:rsidRDefault="00467A22" w:rsidP="00467A22">
            <w:pPr>
              <w:spacing w:line="276" w:lineRule="auto"/>
              <w:rPr>
                <w:rFonts w:eastAsia="Arial"/>
                <w:b/>
                <w:sz w:val="22"/>
                <w:szCs w:val="22"/>
                <w:lang w:eastAsia="es-MX"/>
              </w:rPr>
            </w:pPr>
          </w:p>
        </w:tc>
        <w:tc>
          <w:tcPr>
            <w:tcW w:w="4373" w:type="dxa"/>
          </w:tcPr>
          <w:p w14:paraId="0E010A12"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MARIO CEPEDA RAMÍREZ</w:t>
            </w:r>
          </w:p>
        </w:tc>
      </w:tr>
      <w:tr w:rsidR="00467A22" w:rsidRPr="00467A22" w14:paraId="733E5993" w14:textId="77777777" w:rsidTr="00B220F1">
        <w:trPr>
          <w:trHeight w:val="622"/>
        </w:trPr>
        <w:tc>
          <w:tcPr>
            <w:tcW w:w="4316" w:type="dxa"/>
          </w:tcPr>
          <w:p w14:paraId="71109DBA" w14:textId="77777777" w:rsidR="00467A22" w:rsidRPr="00467A22" w:rsidRDefault="00467A22" w:rsidP="00467A22">
            <w:pPr>
              <w:spacing w:line="276" w:lineRule="auto"/>
              <w:rPr>
                <w:rFonts w:eastAsia="Arial"/>
                <w:b/>
                <w:sz w:val="22"/>
                <w:szCs w:val="22"/>
                <w:lang w:eastAsia="es-MX"/>
              </w:rPr>
            </w:pPr>
          </w:p>
        </w:tc>
        <w:tc>
          <w:tcPr>
            <w:tcW w:w="840" w:type="dxa"/>
          </w:tcPr>
          <w:p w14:paraId="257FE0FB" w14:textId="77777777" w:rsidR="00467A22" w:rsidRPr="00467A22" w:rsidRDefault="00467A22" w:rsidP="00467A22">
            <w:pPr>
              <w:spacing w:line="276" w:lineRule="auto"/>
              <w:rPr>
                <w:rFonts w:eastAsia="Arial"/>
                <w:b/>
                <w:sz w:val="22"/>
                <w:szCs w:val="22"/>
                <w:lang w:eastAsia="es-MX"/>
              </w:rPr>
            </w:pPr>
          </w:p>
        </w:tc>
        <w:tc>
          <w:tcPr>
            <w:tcW w:w="4373" w:type="dxa"/>
          </w:tcPr>
          <w:p w14:paraId="35E6D321" w14:textId="77777777" w:rsidR="00467A22" w:rsidRPr="00467A22" w:rsidRDefault="00467A22" w:rsidP="00467A22">
            <w:pPr>
              <w:spacing w:line="276" w:lineRule="auto"/>
              <w:rPr>
                <w:rFonts w:eastAsia="Arial"/>
                <w:b/>
                <w:sz w:val="22"/>
                <w:szCs w:val="22"/>
                <w:lang w:eastAsia="es-MX"/>
              </w:rPr>
            </w:pPr>
          </w:p>
        </w:tc>
      </w:tr>
      <w:tr w:rsidR="00467A22" w:rsidRPr="00467A22" w14:paraId="2F8E4051" w14:textId="77777777" w:rsidTr="00B220F1">
        <w:trPr>
          <w:trHeight w:val="630"/>
        </w:trPr>
        <w:tc>
          <w:tcPr>
            <w:tcW w:w="4316" w:type="dxa"/>
          </w:tcPr>
          <w:p w14:paraId="39FF4C45"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HECTOR HUGO DÁVILA PRADO</w:t>
            </w:r>
          </w:p>
        </w:tc>
        <w:tc>
          <w:tcPr>
            <w:tcW w:w="840" w:type="dxa"/>
          </w:tcPr>
          <w:p w14:paraId="121DD440" w14:textId="77777777" w:rsidR="00467A22" w:rsidRPr="00467A22" w:rsidRDefault="00467A22" w:rsidP="00467A22">
            <w:pPr>
              <w:spacing w:line="276" w:lineRule="auto"/>
              <w:rPr>
                <w:rFonts w:eastAsia="Arial"/>
                <w:b/>
                <w:sz w:val="22"/>
                <w:szCs w:val="22"/>
                <w:lang w:eastAsia="es-MX"/>
              </w:rPr>
            </w:pPr>
          </w:p>
        </w:tc>
        <w:tc>
          <w:tcPr>
            <w:tcW w:w="4373" w:type="dxa"/>
          </w:tcPr>
          <w:p w14:paraId="1D646548"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LUZ ELENA GUADALUPE MORALES NÚÑEZ</w:t>
            </w:r>
          </w:p>
        </w:tc>
      </w:tr>
      <w:tr w:rsidR="00467A22" w:rsidRPr="00467A22" w14:paraId="19B4F9E9" w14:textId="77777777" w:rsidTr="00B220F1">
        <w:trPr>
          <w:trHeight w:val="485"/>
        </w:trPr>
        <w:tc>
          <w:tcPr>
            <w:tcW w:w="4316" w:type="dxa"/>
          </w:tcPr>
          <w:p w14:paraId="7F463000" w14:textId="77777777" w:rsidR="00467A22" w:rsidRPr="00467A22" w:rsidRDefault="00467A22" w:rsidP="00467A22">
            <w:pPr>
              <w:spacing w:line="276" w:lineRule="auto"/>
              <w:rPr>
                <w:rFonts w:eastAsia="Arial"/>
                <w:b/>
                <w:sz w:val="22"/>
                <w:szCs w:val="22"/>
                <w:lang w:eastAsia="es-MX"/>
              </w:rPr>
            </w:pPr>
          </w:p>
        </w:tc>
        <w:tc>
          <w:tcPr>
            <w:tcW w:w="840" w:type="dxa"/>
          </w:tcPr>
          <w:p w14:paraId="42AC6244" w14:textId="77777777" w:rsidR="00467A22" w:rsidRPr="00467A22" w:rsidRDefault="00467A22" w:rsidP="00467A22">
            <w:pPr>
              <w:spacing w:line="276" w:lineRule="auto"/>
              <w:rPr>
                <w:rFonts w:eastAsia="Arial"/>
                <w:b/>
                <w:sz w:val="22"/>
                <w:szCs w:val="22"/>
                <w:lang w:eastAsia="es-MX"/>
              </w:rPr>
            </w:pPr>
          </w:p>
        </w:tc>
        <w:tc>
          <w:tcPr>
            <w:tcW w:w="4373" w:type="dxa"/>
          </w:tcPr>
          <w:p w14:paraId="6A42A4B1" w14:textId="77777777" w:rsidR="00467A22" w:rsidRPr="00467A22" w:rsidRDefault="00467A22" w:rsidP="00467A22">
            <w:pPr>
              <w:spacing w:line="276" w:lineRule="auto"/>
              <w:rPr>
                <w:rFonts w:eastAsia="Arial"/>
                <w:b/>
                <w:sz w:val="22"/>
                <w:szCs w:val="22"/>
                <w:lang w:eastAsia="es-MX"/>
              </w:rPr>
            </w:pPr>
          </w:p>
        </w:tc>
      </w:tr>
      <w:tr w:rsidR="00467A22" w:rsidRPr="00467A22" w14:paraId="602AE380" w14:textId="77777777" w:rsidTr="00B220F1">
        <w:trPr>
          <w:trHeight w:val="630"/>
        </w:trPr>
        <w:tc>
          <w:tcPr>
            <w:tcW w:w="4316" w:type="dxa"/>
          </w:tcPr>
          <w:p w14:paraId="4EE430CB"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MARÍA BARBARA CEPEDA BOHERINGER</w:t>
            </w:r>
          </w:p>
        </w:tc>
        <w:tc>
          <w:tcPr>
            <w:tcW w:w="840" w:type="dxa"/>
          </w:tcPr>
          <w:p w14:paraId="2330AAB9" w14:textId="77777777" w:rsidR="00467A22" w:rsidRPr="00467A22" w:rsidRDefault="00467A22" w:rsidP="00467A22">
            <w:pPr>
              <w:spacing w:line="276" w:lineRule="auto"/>
              <w:rPr>
                <w:rFonts w:eastAsia="Arial"/>
                <w:b/>
                <w:sz w:val="22"/>
                <w:szCs w:val="22"/>
                <w:lang w:eastAsia="es-MX"/>
              </w:rPr>
            </w:pPr>
          </w:p>
        </w:tc>
        <w:tc>
          <w:tcPr>
            <w:tcW w:w="4373" w:type="dxa"/>
          </w:tcPr>
          <w:p w14:paraId="1D123FEB" w14:textId="77777777" w:rsidR="00467A22" w:rsidRPr="00467A22" w:rsidRDefault="00467A22" w:rsidP="00467A22">
            <w:pPr>
              <w:spacing w:line="276" w:lineRule="auto"/>
              <w:rPr>
                <w:rFonts w:eastAsia="Arial"/>
                <w:b/>
                <w:sz w:val="22"/>
                <w:szCs w:val="22"/>
                <w:lang w:eastAsia="es-MX"/>
              </w:rPr>
            </w:pPr>
            <w:r w:rsidRPr="00467A22">
              <w:rPr>
                <w:rFonts w:eastAsia="Arial"/>
                <w:b/>
                <w:sz w:val="22"/>
                <w:szCs w:val="22"/>
                <w:lang w:eastAsia="es-MX"/>
              </w:rPr>
              <w:t>DIP. MARTHA LOERA ARÁMBULA</w:t>
            </w:r>
          </w:p>
        </w:tc>
      </w:tr>
      <w:tr w:rsidR="00467A22" w:rsidRPr="00467A22" w14:paraId="36D65370" w14:textId="77777777" w:rsidTr="00B220F1">
        <w:trPr>
          <w:trHeight w:val="471"/>
        </w:trPr>
        <w:tc>
          <w:tcPr>
            <w:tcW w:w="9529" w:type="dxa"/>
            <w:gridSpan w:val="3"/>
          </w:tcPr>
          <w:p w14:paraId="68668A20" w14:textId="77777777" w:rsidR="00467A22" w:rsidRPr="00467A22" w:rsidRDefault="00467A22" w:rsidP="00467A22">
            <w:pPr>
              <w:spacing w:line="276" w:lineRule="auto"/>
              <w:rPr>
                <w:rFonts w:eastAsia="Arial"/>
                <w:sz w:val="22"/>
                <w:szCs w:val="22"/>
                <w:lang w:eastAsia="es-MX"/>
              </w:rPr>
            </w:pPr>
          </w:p>
          <w:p w14:paraId="40CDEBA8" w14:textId="77777777" w:rsidR="00467A22" w:rsidRPr="00467A22" w:rsidRDefault="00467A22" w:rsidP="00467A22">
            <w:pPr>
              <w:spacing w:line="276" w:lineRule="auto"/>
              <w:rPr>
                <w:rFonts w:eastAsia="Arial"/>
                <w:sz w:val="22"/>
                <w:szCs w:val="22"/>
                <w:lang w:eastAsia="es-MX"/>
              </w:rPr>
            </w:pPr>
          </w:p>
        </w:tc>
      </w:tr>
      <w:tr w:rsidR="00467A22" w:rsidRPr="00467A22" w14:paraId="12176ADD" w14:textId="77777777" w:rsidTr="00B220F1">
        <w:trPr>
          <w:trHeight w:val="251"/>
        </w:trPr>
        <w:tc>
          <w:tcPr>
            <w:tcW w:w="9529" w:type="dxa"/>
            <w:gridSpan w:val="3"/>
          </w:tcPr>
          <w:p w14:paraId="574BCD7F" w14:textId="77777777" w:rsidR="00467A22" w:rsidRPr="00467A22" w:rsidRDefault="00467A22" w:rsidP="00467A22">
            <w:pPr>
              <w:spacing w:line="276" w:lineRule="auto"/>
              <w:jc w:val="center"/>
              <w:rPr>
                <w:rFonts w:eastAsia="Arial"/>
                <w:b/>
                <w:sz w:val="22"/>
                <w:szCs w:val="22"/>
                <w:lang w:eastAsia="es-MX"/>
              </w:rPr>
            </w:pPr>
            <w:r w:rsidRPr="00467A22">
              <w:rPr>
                <w:rFonts w:eastAsia="Arial"/>
                <w:b/>
                <w:sz w:val="22"/>
                <w:szCs w:val="22"/>
                <w:lang w:eastAsia="es-MX"/>
              </w:rPr>
              <w:t>DIP. ÁLVARO MOREIRA VALDÉS</w:t>
            </w:r>
          </w:p>
        </w:tc>
      </w:tr>
    </w:tbl>
    <w:p w14:paraId="276B5F14" w14:textId="77777777" w:rsidR="00467A22" w:rsidRPr="00467A22" w:rsidRDefault="00467A22" w:rsidP="00467A22">
      <w:pPr>
        <w:spacing w:line="276" w:lineRule="auto"/>
        <w:rPr>
          <w:rFonts w:eastAsia="Arial" w:cs="Times New Roman"/>
          <w:lang w:eastAsia="es-MX"/>
        </w:rPr>
      </w:pPr>
    </w:p>
    <w:p w14:paraId="5D2B3DFB" w14:textId="77777777" w:rsidR="00467A22" w:rsidRPr="00467A22" w:rsidRDefault="00467A22" w:rsidP="00467A22">
      <w:pPr>
        <w:spacing w:line="276" w:lineRule="auto"/>
        <w:jc w:val="center"/>
        <w:rPr>
          <w:rFonts w:eastAsia="Arial" w:cs="Times New Roman"/>
          <w:b/>
          <w:lang w:val="de-DE" w:eastAsia="es-MX"/>
        </w:rPr>
      </w:pPr>
    </w:p>
    <w:p w14:paraId="50BEF89D"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73018970" w14:textId="77777777" w:rsidR="00467A22" w:rsidRPr="00467A22" w:rsidRDefault="00467A22" w:rsidP="00467A22">
      <w:pPr>
        <w:rPr>
          <w:rFonts w:eastAsia="Times New Roman" w:cs="Arial"/>
          <w:b/>
          <w:bCs/>
          <w:sz w:val="28"/>
          <w:szCs w:val="28"/>
          <w:lang w:val="es-ES" w:eastAsia="es-MX"/>
        </w:rPr>
      </w:pPr>
      <w:r w:rsidRPr="00467A22">
        <w:rPr>
          <w:rFonts w:eastAsia="Times New Roman" w:cs="Arial"/>
          <w:b/>
          <w:bCs/>
          <w:sz w:val="28"/>
          <w:szCs w:val="28"/>
          <w:lang w:val="es-ES" w:eastAsia="es-MX"/>
        </w:rPr>
        <w:t>PROPOSICIÓN CON PUNTO DE ACUERDO QUE PRESENTA LA DIPUTADA LIZBETH OGAZÓN NAVA CONJUNTAMENTE CON LAS DIPUTADAS Y ÉL DIPUTADO INTEGRANTES DEL GRUPO PARLAMENTARIO movimiento de regeneración nacional DEL PARTIDO morena, PARA QUE SE ENVÍE ATENTO EXHORTO AL GOBIERNO MUNICIPAL DE RAMOS ARIZPE CON EL FIN DE QUE PUBLIQUE E INFORME DE MANERA DETALLADA LOS COSTOS DE EMBELLECIMIENTO Y REMODELACIÓN DE LAS PLAZAS PÚBLICAS.</w:t>
      </w:r>
    </w:p>
    <w:p w14:paraId="1D02747E" w14:textId="77777777" w:rsidR="00467A22" w:rsidRPr="00467A22" w:rsidRDefault="00467A22" w:rsidP="00467A22">
      <w:pPr>
        <w:autoSpaceDE w:val="0"/>
        <w:autoSpaceDN w:val="0"/>
        <w:adjustRightInd w:val="0"/>
        <w:spacing w:line="276" w:lineRule="auto"/>
        <w:rPr>
          <w:rFonts w:eastAsia="Times New Roman" w:cs="Arial"/>
          <w:b/>
          <w:bCs/>
          <w:sz w:val="28"/>
          <w:szCs w:val="28"/>
          <w:lang w:val="es-ES" w:eastAsia="es-MX"/>
        </w:rPr>
      </w:pPr>
    </w:p>
    <w:p w14:paraId="023BC158" w14:textId="77777777" w:rsidR="00467A22" w:rsidRPr="00467A22" w:rsidRDefault="00467A22" w:rsidP="00467A22">
      <w:pPr>
        <w:autoSpaceDE w:val="0"/>
        <w:autoSpaceDN w:val="0"/>
        <w:adjustRightInd w:val="0"/>
        <w:rPr>
          <w:rFonts w:eastAsia="Times New Roman" w:cs="Arial"/>
          <w:sz w:val="32"/>
          <w:szCs w:val="32"/>
          <w:lang w:val="es-ES" w:eastAsia="es-MX"/>
        </w:rPr>
      </w:pPr>
    </w:p>
    <w:p w14:paraId="49750FF4" w14:textId="77777777" w:rsidR="00467A22" w:rsidRPr="00467A22" w:rsidRDefault="00467A22" w:rsidP="00467A22">
      <w:pPr>
        <w:autoSpaceDE w:val="0"/>
        <w:autoSpaceDN w:val="0"/>
        <w:adjustRightInd w:val="0"/>
        <w:rPr>
          <w:rFonts w:eastAsia="Cambria" w:cs="Arial"/>
          <w:b/>
          <w:bCs/>
          <w:color w:val="000000"/>
          <w:sz w:val="28"/>
          <w:szCs w:val="28"/>
        </w:rPr>
      </w:pPr>
      <w:r w:rsidRPr="00467A22">
        <w:rPr>
          <w:rFonts w:eastAsia="Cambria" w:cs="Arial"/>
          <w:b/>
          <w:bCs/>
          <w:color w:val="000000"/>
          <w:sz w:val="28"/>
          <w:szCs w:val="28"/>
        </w:rPr>
        <w:t xml:space="preserve">H. DIPUTACIÓN PERMANENTE DEL CONGRESO </w:t>
      </w:r>
    </w:p>
    <w:p w14:paraId="2AF1EC52" w14:textId="77777777" w:rsidR="00467A22" w:rsidRPr="00467A22" w:rsidRDefault="00467A22" w:rsidP="00467A22">
      <w:pPr>
        <w:autoSpaceDE w:val="0"/>
        <w:autoSpaceDN w:val="0"/>
        <w:adjustRightInd w:val="0"/>
        <w:rPr>
          <w:rFonts w:eastAsia="Cambria" w:cs="Arial"/>
          <w:color w:val="000000"/>
          <w:sz w:val="28"/>
          <w:szCs w:val="28"/>
        </w:rPr>
      </w:pPr>
      <w:r w:rsidRPr="00467A22">
        <w:rPr>
          <w:rFonts w:eastAsia="Cambria" w:cs="Arial"/>
          <w:b/>
          <w:bCs/>
          <w:color w:val="000000"/>
          <w:sz w:val="28"/>
          <w:szCs w:val="28"/>
        </w:rPr>
        <w:t xml:space="preserve">DEL ESTADO DE COAHUILA DE ZARAGOZA </w:t>
      </w:r>
    </w:p>
    <w:p w14:paraId="1E03C6C1" w14:textId="77777777" w:rsidR="00467A22" w:rsidRPr="00467A22" w:rsidRDefault="00467A22" w:rsidP="00467A22">
      <w:pPr>
        <w:autoSpaceDE w:val="0"/>
        <w:autoSpaceDN w:val="0"/>
        <w:adjustRightInd w:val="0"/>
        <w:jc w:val="left"/>
        <w:rPr>
          <w:rFonts w:eastAsia="Cambria" w:cs="Arial"/>
          <w:b/>
          <w:bCs/>
          <w:color w:val="000000"/>
          <w:sz w:val="28"/>
          <w:szCs w:val="28"/>
        </w:rPr>
      </w:pPr>
      <w:r w:rsidRPr="00467A22">
        <w:rPr>
          <w:rFonts w:eastAsia="Cambria" w:cs="Arial"/>
          <w:b/>
          <w:bCs/>
          <w:color w:val="000000"/>
          <w:sz w:val="28"/>
          <w:szCs w:val="28"/>
        </w:rPr>
        <w:t xml:space="preserve">P R E S E N T E.- </w:t>
      </w:r>
    </w:p>
    <w:p w14:paraId="11ECA019" w14:textId="77777777" w:rsidR="00467A22" w:rsidRPr="00467A22" w:rsidRDefault="00467A22" w:rsidP="00467A22">
      <w:pPr>
        <w:autoSpaceDE w:val="0"/>
        <w:autoSpaceDN w:val="0"/>
        <w:adjustRightInd w:val="0"/>
        <w:spacing w:line="360" w:lineRule="auto"/>
        <w:jc w:val="left"/>
        <w:rPr>
          <w:rFonts w:eastAsia="Cambria" w:cs="Arial"/>
          <w:color w:val="000000"/>
          <w:sz w:val="28"/>
          <w:szCs w:val="28"/>
        </w:rPr>
      </w:pPr>
    </w:p>
    <w:p w14:paraId="3DC6AB96" w14:textId="77777777" w:rsidR="00467A22" w:rsidRPr="00467A22" w:rsidRDefault="00467A22" w:rsidP="00467A22">
      <w:pPr>
        <w:autoSpaceDE w:val="0"/>
        <w:autoSpaceDN w:val="0"/>
        <w:adjustRightInd w:val="0"/>
        <w:spacing w:line="360" w:lineRule="auto"/>
        <w:rPr>
          <w:rFonts w:eastAsia="Cambria" w:cs="Arial"/>
          <w:color w:val="000000"/>
          <w:sz w:val="28"/>
          <w:szCs w:val="28"/>
        </w:rPr>
      </w:pPr>
      <w:r w:rsidRPr="00467A22">
        <w:rPr>
          <w:rFonts w:eastAsia="Cambria" w:cs="Arial"/>
          <w:color w:val="000000"/>
          <w:sz w:val="28"/>
          <w:szCs w:val="28"/>
        </w:rPr>
        <w:t xml:space="preserve">La suscrita Diputada Lizbeth Ogazón Nava, conjuntamente con las demás Diputadas y él Diputado integrantes del Grupo Parlamentario movimiento de </w:t>
      </w:r>
      <w:r w:rsidRPr="00467A22">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 Diputación Permanente del Congreso del Estado, la presente Proposición </w:t>
      </w:r>
      <w:r w:rsidRPr="00467A22">
        <w:rPr>
          <w:rFonts w:eastAsia="Cambria" w:cs="Arial"/>
          <w:color w:val="000000"/>
          <w:sz w:val="28"/>
          <w:szCs w:val="28"/>
        </w:rPr>
        <w:t xml:space="preserve">con Punto de Acuerdo, solicitando que la misma sea considerada de </w:t>
      </w:r>
      <w:r w:rsidRPr="00467A22">
        <w:rPr>
          <w:rFonts w:eastAsia="Cambria" w:cs="Arial"/>
          <w:b/>
          <w:bCs/>
          <w:color w:val="000000"/>
          <w:sz w:val="28"/>
          <w:szCs w:val="28"/>
        </w:rPr>
        <w:t xml:space="preserve">urgente y obvia resolución </w:t>
      </w:r>
      <w:r w:rsidRPr="00467A22">
        <w:rPr>
          <w:rFonts w:eastAsia="Cambria" w:cs="Arial"/>
          <w:color w:val="000000"/>
          <w:sz w:val="28"/>
          <w:szCs w:val="28"/>
        </w:rPr>
        <w:t xml:space="preserve">en base a las siguientes: </w:t>
      </w:r>
    </w:p>
    <w:p w14:paraId="09B15E6E" w14:textId="77777777" w:rsidR="00467A22" w:rsidRPr="00467A22" w:rsidRDefault="00467A22" w:rsidP="00467A22">
      <w:pPr>
        <w:spacing w:line="360" w:lineRule="auto"/>
        <w:jc w:val="center"/>
        <w:rPr>
          <w:rFonts w:eastAsia="Times New Roman" w:cs="Arial"/>
          <w:b/>
          <w:bCs/>
          <w:sz w:val="28"/>
          <w:szCs w:val="28"/>
          <w:lang w:val="es-ES" w:eastAsia="es-MX"/>
        </w:rPr>
      </w:pPr>
      <w:r w:rsidRPr="00467A22">
        <w:rPr>
          <w:rFonts w:eastAsia="Times New Roman" w:cs="Arial"/>
          <w:b/>
          <w:bCs/>
          <w:sz w:val="28"/>
          <w:szCs w:val="28"/>
          <w:lang w:val="es-ES" w:eastAsia="es-MX"/>
        </w:rPr>
        <w:t>C O N S I D E R A C I O N E S</w:t>
      </w:r>
    </w:p>
    <w:p w14:paraId="748059A1" w14:textId="77777777" w:rsidR="00467A22" w:rsidRPr="00467A22" w:rsidRDefault="00467A22" w:rsidP="00467A22">
      <w:pPr>
        <w:spacing w:line="360" w:lineRule="auto"/>
        <w:jc w:val="center"/>
        <w:rPr>
          <w:rFonts w:eastAsia="Times New Roman" w:cs="Arial"/>
          <w:bCs/>
          <w:sz w:val="28"/>
          <w:szCs w:val="28"/>
          <w:lang w:val="es-ES" w:eastAsia="es-MX"/>
        </w:rPr>
      </w:pPr>
    </w:p>
    <w:p w14:paraId="7AFB741D" w14:textId="77777777" w:rsidR="00467A22" w:rsidRPr="00467A22" w:rsidRDefault="00467A22" w:rsidP="00467A22">
      <w:pPr>
        <w:spacing w:line="360" w:lineRule="auto"/>
        <w:rPr>
          <w:rFonts w:eastAsia="Times New Roman" w:cs="Arial"/>
          <w:bCs/>
          <w:sz w:val="28"/>
          <w:szCs w:val="28"/>
          <w:lang w:val="es-ES" w:eastAsia="es-MX"/>
        </w:rPr>
      </w:pPr>
      <w:r w:rsidRPr="00467A22">
        <w:rPr>
          <w:rFonts w:eastAsia="Times New Roman" w:cs="Arial"/>
          <w:bCs/>
          <w:sz w:val="28"/>
          <w:szCs w:val="28"/>
          <w:lang w:val="es-ES" w:eastAsia="es-MX"/>
        </w:rPr>
        <w:t xml:space="preserve">En la actual administración del gobierno Municipal de Ramos Arizpe hemos visto en medios de comunicación, la promoción que se realiza respecto al embellecimiento y remodelación de plazas públicas, por tomar un ejemplo, tenemos que en la plaza principal de “El Campanario” se invierte un total de 751 mil pesos, en la que se colocarán juegos infantiles, concreto estampado, pasto sintético, 20 luminarias tipo LED, y 7 bancas metálicas; o bien la remodelación de una plaza pública en Anacahuita </w:t>
      </w:r>
      <w:r w:rsidRPr="00467A22">
        <w:rPr>
          <w:rFonts w:eastAsia="Times New Roman" w:cs="Arial"/>
          <w:sz w:val="28"/>
          <w:szCs w:val="28"/>
          <w:shd w:val="clear" w:color="auto" w:fill="FFFFFF"/>
          <w:lang w:val="es-ES" w:eastAsia="es-MX"/>
        </w:rPr>
        <w:t>donde se incluyó la instalación de concreto estampado, pasto sintético, juegos infantiles, ocho bancas metálicas, cinco botes de basura y 14 luminarias, por una inversión total de 1 millón 543 mil 12 pesos.</w:t>
      </w:r>
    </w:p>
    <w:p w14:paraId="1BA27BD7" w14:textId="77777777" w:rsidR="00467A22" w:rsidRPr="00467A22" w:rsidRDefault="00467A22" w:rsidP="00467A22">
      <w:pPr>
        <w:spacing w:line="360" w:lineRule="auto"/>
        <w:rPr>
          <w:rFonts w:eastAsia="Times New Roman" w:cs="Arial"/>
          <w:bCs/>
          <w:sz w:val="28"/>
          <w:szCs w:val="28"/>
          <w:lang w:val="es-ES" w:eastAsia="es-MX"/>
        </w:rPr>
      </w:pPr>
    </w:p>
    <w:p w14:paraId="4375B1F5" w14:textId="77777777" w:rsidR="00467A22" w:rsidRPr="00467A22" w:rsidRDefault="00467A22" w:rsidP="00467A22">
      <w:pPr>
        <w:spacing w:line="360" w:lineRule="auto"/>
        <w:rPr>
          <w:rFonts w:eastAsia="Times New Roman" w:cs="Arial"/>
          <w:sz w:val="28"/>
          <w:szCs w:val="28"/>
          <w:shd w:val="clear" w:color="auto" w:fill="FFFFFF"/>
          <w:lang w:val="es-ES" w:eastAsia="es-MX"/>
        </w:rPr>
      </w:pPr>
      <w:r w:rsidRPr="00467A22">
        <w:rPr>
          <w:rFonts w:eastAsia="Times New Roman" w:cs="Arial"/>
          <w:bCs/>
          <w:sz w:val="28"/>
          <w:szCs w:val="28"/>
          <w:lang w:val="es-ES" w:eastAsia="es-MX"/>
        </w:rPr>
        <w:t xml:space="preserve">En palabras del propio alcalde </w:t>
      </w:r>
      <w:r w:rsidRPr="00467A22">
        <w:rPr>
          <w:rFonts w:eastAsia="Times New Roman" w:cs="Arial"/>
          <w:sz w:val="28"/>
          <w:szCs w:val="28"/>
          <w:shd w:val="clear" w:color="auto" w:fill="FFFFFF"/>
          <w:lang w:val="es-ES" w:eastAsia="es-MX"/>
        </w:rPr>
        <w:t xml:space="preserve"> José María Morales Padilla “Dependiendo de cada plaza vamos determinando las líneas de acción”, de modo que es muy variable el costo de la rehabilitación según la plaza pública. </w:t>
      </w:r>
    </w:p>
    <w:p w14:paraId="1538EF74" w14:textId="77777777" w:rsidR="00467A22" w:rsidRPr="00467A22" w:rsidRDefault="00467A22" w:rsidP="00467A22">
      <w:pPr>
        <w:spacing w:line="360" w:lineRule="auto"/>
        <w:rPr>
          <w:rFonts w:eastAsia="Times New Roman" w:cs="Arial"/>
          <w:sz w:val="28"/>
          <w:szCs w:val="28"/>
          <w:shd w:val="clear" w:color="auto" w:fill="FFFFFF"/>
          <w:lang w:val="es-ES" w:eastAsia="es-MX"/>
        </w:rPr>
      </w:pPr>
    </w:p>
    <w:p w14:paraId="4446FAC0" w14:textId="77777777" w:rsidR="00467A22" w:rsidRPr="00467A22" w:rsidRDefault="00467A22" w:rsidP="00467A22">
      <w:pPr>
        <w:spacing w:line="360" w:lineRule="auto"/>
        <w:rPr>
          <w:rFonts w:eastAsia="Times New Roman" w:cs="Arial"/>
          <w:bCs/>
          <w:sz w:val="28"/>
          <w:szCs w:val="28"/>
          <w:lang w:val="es-ES" w:eastAsia="es-MX"/>
        </w:rPr>
      </w:pPr>
      <w:r w:rsidRPr="00467A22">
        <w:rPr>
          <w:rFonts w:eastAsia="Times New Roman" w:cs="Arial"/>
          <w:sz w:val="28"/>
          <w:szCs w:val="28"/>
          <w:shd w:val="clear" w:color="auto" w:fill="FFFFFF"/>
          <w:lang w:val="es-ES" w:eastAsia="es-MX"/>
        </w:rPr>
        <w:t xml:space="preserve">Claro que es importante rescatar los espacios públicos en las colonias y los barrios pues con ello se atienden otros problemas como la delincuencia y la inseguridad en un sector habitacional. No obstante no hay que dejar de lado que de la mano con esta premisa, va también en derecho a la información que tienen los ciudadanos. </w:t>
      </w:r>
    </w:p>
    <w:p w14:paraId="720E67C5" w14:textId="77777777" w:rsidR="00467A22" w:rsidRPr="00467A22" w:rsidRDefault="00467A22" w:rsidP="00467A22">
      <w:pPr>
        <w:spacing w:line="360" w:lineRule="auto"/>
        <w:rPr>
          <w:rFonts w:eastAsia="Times New Roman" w:cs="Arial"/>
          <w:bCs/>
          <w:sz w:val="28"/>
          <w:szCs w:val="28"/>
          <w:lang w:val="es-ES" w:eastAsia="es-MX"/>
        </w:rPr>
      </w:pPr>
    </w:p>
    <w:p w14:paraId="2DAFF078" w14:textId="77777777" w:rsidR="00467A22" w:rsidRPr="00467A22" w:rsidRDefault="00467A22" w:rsidP="00467A22">
      <w:pPr>
        <w:spacing w:line="360" w:lineRule="auto"/>
        <w:rPr>
          <w:rFonts w:eastAsia="Times New Roman" w:cs="Arial"/>
          <w:bCs/>
          <w:sz w:val="28"/>
          <w:szCs w:val="28"/>
          <w:lang w:val="es-ES" w:eastAsia="es-MX"/>
        </w:rPr>
      </w:pPr>
      <w:r w:rsidRPr="00467A22">
        <w:rPr>
          <w:rFonts w:eastAsia="Times New Roman" w:cs="Arial"/>
          <w:bCs/>
          <w:sz w:val="28"/>
          <w:szCs w:val="28"/>
          <w:lang w:val="es-ES" w:eastAsia="es-MX"/>
        </w:rPr>
        <w:t xml:space="preserve">Si el costo por remodelación de las plazas es bastante significativo, y se contempla embellecer y remodelar alrededor de 50 de estos espacios públicos, consideramos sensato que cada uno de los costos de remodelación se hagan de conocimiento a los ciudadanos de una manera clara, por tanto es prudente que el gobierno municipal publique de manera detallada la inversión destinada a este programa. </w:t>
      </w:r>
    </w:p>
    <w:p w14:paraId="51A907D4" w14:textId="77777777" w:rsidR="00467A22" w:rsidRPr="00467A22" w:rsidRDefault="00467A22" w:rsidP="00467A22">
      <w:pPr>
        <w:spacing w:line="360" w:lineRule="auto"/>
        <w:rPr>
          <w:rFonts w:eastAsia="Times New Roman" w:cs="Arial"/>
          <w:bCs/>
          <w:sz w:val="28"/>
          <w:szCs w:val="28"/>
          <w:lang w:val="es-ES" w:eastAsia="es-MX"/>
        </w:rPr>
      </w:pPr>
    </w:p>
    <w:p w14:paraId="5C9E40DB" w14:textId="77777777" w:rsidR="00467A22" w:rsidRPr="00467A22" w:rsidRDefault="00467A22" w:rsidP="00467A22">
      <w:pPr>
        <w:spacing w:line="360" w:lineRule="auto"/>
        <w:rPr>
          <w:rFonts w:eastAsia="Times New Roman" w:cs="Arial"/>
          <w:bCs/>
          <w:sz w:val="28"/>
          <w:szCs w:val="28"/>
          <w:lang w:val="es-ES" w:eastAsia="es-MX"/>
        </w:rPr>
      </w:pPr>
      <w:r w:rsidRPr="00467A22">
        <w:rPr>
          <w:rFonts w:eastAsia="Times New Roman" w:cs="Arial"/>
          <w:bCs/>
          <w:sz w:val="28"/>
          <w:szCs w:val="28"/>
          <w:lang w:val="es-ES" w:eastAsia="es-MX"/>
        </w:rPr>
        <w:t xml:space="preserve">Lo anterior con el fin de garantizar el acceso a la información de todos los ramos arizpenses, necesitamos acciones, sí, pero también cuentas claras. </w:t>
      </w:r>
    </w:p>
    <w:p w14:paraId="3E2B0087" w14:textId="77777777" w:rsidR="00467A22" w:rsidRPr="00467A22" w:rsidRDefault="00467A22" w:rsidP="00467A22">
      <w:pPr>
        <w:spacing w:line="360" w:lineRule="auto"/>
        <w:rPr>
          <w:rFonts w:eastAsia="Times New Roman" w:cs="Arial"/>
          <w:bCs/>
          <w:sz w:val="28"/>
          <w:szCs w:val="28"/>
          <w:lang w:val="es-ES" w:eastAsia="es-MX"/>
        </w:rPr>
      </w:pPr>
    </w:p>
    <w:p w14:paraId="12C01542" w14:textId="77777777" w:rsidR="00467A22" w:rsidRPr="00467A22" w:rsidRDefault="00467A22" w:rsidP="00467A22">
      <w:pPr>
        <w:autoSpaceDE w:val="0"/>
        <w:autoSpaceDN w:val="0"/>
        <w:adjustRightInd w:val="0"/>
        <w:spacing w:line="360" w:lineRule="auto"/>
        <w:rPr>
          <w:rFonts w:eastAsia="Cambria" w:cs="Arial"/>
          <w:color w:val="000000"/>
          <w:sz w:val="28"/>
          <w:szCs w:val="28"/>
        </w:rPr>
      </w:pPr>
      <w:r w:rsidRPr="00467A22">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Diputación Permanente del Congreso del Estado, solicitando que sea tramitado como de </w:t>
      </w:r>
      <w:r w:rsidRPr="00467A22">
        <w:rPr>
          <w:rFonts w:eastAsia="Cambria" w:cs="Arial"/>
          <w:b/>
          <w:bCs/>
          <w:color w:val="000000"/>
          <w:sz w:val="28"/>
          <w:szCs w:val="28"/>
        </w:rPr>
        <w:t xml:space="preserve">urgente y obvia resolución </w:t>
      </w:r>
      <w:r w:rsidRPr="00467A22">
        <w:rPr>
          <w:rFonts w:eastAsia="Cambria" w:cs="Arial"/>
          <w:color w:val="000000"/>
          <w:sz w:val="28"/>
          <w:szCs w:val="28"/>
        </w:rPr>
        <w:t>el siguiente:</w:t>
      </w:r>
    </w:p>
    <w:p w14:paraId="6DFC5320" w14:textId="77777777" w:rsidR="00467A22" w:rsidRPr="00467A22" w:rsidRDefault="00467A22" w:rsidP="00467A22">
      <w:pPr>
        <w:autoSpaceDE w:val="0"/>
        <w:autoSpaceDN w:val="0"/>
        <w:adjustRightInd w:val="0"/>
        <w:spacing w:line="360" w:lineRule="auto"/>
        <w:jc w:val="center"/>
        <w:rPr>
          <w:rFonts w:eastAsia="Cambria" w:cs="Arial"/>
          <w:color w:val="000000"/>
          <w:sz w:val="28"/>
          <w:szCs w:val="28"/>
        </w:rPr>
      </w:pPr>
    </w:p>
    <w:p w14:paraId="040DDDC7" w14:textId="77777777" w:rsidR="00467A22" w:rsidRPr="00467A22" w:rsidRDefault="00467A22" w:rsidP="00467A22">
      <w:pPr>
        <w:autoSpaceDE w:val="0"/>
        <w:autoSpaceDN w:val="0"/>
        <w:adjustRightInd w:val="0"/>
        <w:spacing w:line="360" w:lineRule="auto"/>
        <w:jc w:val="center"/>
        <w:rPr>
          <w:rFonts w:eastAsia="Cambria" w:cs="Arial"/>
          <w:b/>
          <w:bCs/>
          <w:color w:val="000000"/>
          <w:sz w:val="28"/>
          <w:szCs w:val="28"/>
        </w:rPr>
      </w:pPr>
      <w:r w:rsidRPr="00467A22">
        <w:rPr>
          <w:rFonts w:eastAsia="Cambria" w:cs="Arial"/>
          <w:b/>
          <w:bCs/>
          <w:color w:val="000000"/>
          <w:sz w:val="28"/>
          <w:szCs w:val="28"/>
        </w:rPr>
        <w:t>PUNTO DE ACUERDO</w:t>
      </w:r>
    </w:p>
    <w:p w14:paraId="2301C52E" w14:textId="77777777" w:rsidR="00467A22" w:rsidRPr="00467A22" w:rsidRDefault="00467A22" w:rsidP="00467A22">
      <w:pPr>
        <w:autoSpaceDE w:val="0"/>
        <w:autoSpaceDN w:val="0"/>
        <w:adjustRightInd w:val="0"/>
        <w:spacing w:line="276" w:lineRule="auto"/>
        <w:rPr>
          <w:rFonts w:eastAsia="Times New Roman" w:cs="Arial"/>
          <w:b/>
          <w:bCs/>
          <w:sz w:val="28"/>
          <w:szCs w:val="28"/>
          <w:lang w:val="es-ES" w:eastAsia="es-MX"/>
        </w:rPr>
      </w:pPr>
      <w:r w:rsidRPr="00467A22">
        <w:rPr>
          <w:rFonts w:eastAsia="Times New Roman" w:cs="Arial"/>
          <w:b/>
          <w:bCs/>
          <w:sz w:val="28"/>
          <w:szCs w:val="28"/>
          <w:lang w:val="es-ES" w:eastAsia="es-MX"/>
        </w:rPr>
        <w:t>ÚNICO. SE ENVÍE UN EXHORTO AL GOBIERNO MUNICIPAL DE RAMOS ARIZPE, CON EL FIN DE QUE PUBLIQUE E INFORME DE MANERA DETALLADA Y TRANSPARENTE LOS COSTOS DE EMBELLECIMIEINTO Y REMODELACIÓN DE LAS PLAZAS PÚBLICAS.</w:t>
      </w:r>
    </w:p>
    <w:p w14:paraId="15F63DCB" w14:textId="77777777" w:rsidR="00467A22" w:rsidRPr="00467A22" w:rsidRDefault="00467A22" w:rsidP="00467A22">
      <w:pPr>
        <w:spacing w:line="360" w:lineRule="auto"/>
        <w:rPr>
          <w:rFonts w:eastAsia="Times New Roman" w:cs="Arial"/>
          <w:b/>
          <w:bCs/>
          <w:sz w:val="28"/>
          <w:szCs w:val="28"/>
          <w:lang w:val="es-ES" w:eastAsia="es-MX"/>
        </w:rPr>
      </w:pPr>
    </w:p>
    <w:p w14:paraId="22AD648C" w14:textId="77777777" w:rsidR="00467A22" w:rsidRPr="00467A22" w:rsidRDefault="00467A22" w:rsidP="00467A22">
      <w:pPr>
        <w:jc w:val="center"/>
        <w:rPr>
          <w:rFonts w:eastAsia="Times New Roman" w:cs="Arial"/>
          <w:b/>
          <w:sz w:val="28"/>
          <w:szCs w:val="28"/>
          <w:lang w:val="es-ES" w:eastAsia="es-MX"/>
        </w:rPr>
      </w:pPr>
      <w:r w:rsidRPr="00467A22">
        <w:rPr>
          <w:rFonts w:eastAsia="Times New Roman" w:cs="Arial"/>
          <w:b/>
          <w:sz w:val="28"/>
          <w:szCs w:val="28"/>
          <w:lang w:val="es-ES" w:eastAsia="es-MX"/>
        </w:rPr>
        <w:t>A T E N T A M E N T E</w:t>
      </w:r>
    </w:p>
    <w:p w14:paraId="70F7137E" w14:textId="77777777" w:rsidR="00467A22" w:rsidRPr="00467A22" w:rsidRDefault="00467A22" w:rsidP="00467A22">
      <w:pPr>
        <w:jc w:val="center"/>
        <w:rPr>
          <w:rFonts w:eastAsia="Times New Roman" w:cs="Arial"/>
          <w:b/>
          <w:sz w:val="28"/>
          <w:szCs w:val="28"/>
          <w:lang w:val="es-ES" w:eastAsia="es-MX"/>
        </w:rPr>
      </w:pPr>
      <w:r w:rsidRPr="00467A22">
        <w:rPr>
          <w:rFonts w:eastAsia="Times New Roman" w:cs="Arial"/>
          <w:b/>
          <w:sz w:val="28"/>
          <w:szCs w:val="28"/>
          <w:lang w:val="es-ES" w:eastAsia="es-MX"/>
        </w:rPr>
        <w:t>Saltillo, Coahuila de Zaragoza, Agosto 3 de 2021</w:t>
      </w:r>
    </w:p>
    <w:p w14:paraId="51B3B14C" w14:textId="77777777" w:rsidR="00467A22" w:rsidRPr="00467A22" w:rsidRDefault="00467A22" w:rsidP="00467A22">
      <w:pPr>
        <w:jc w:val="center"/>
        <w:rPr>
          <w:rFonts w:eastAsia="Times New Roman" w:cs="Arial"/>
          <w:b/>
          <w:sz w:val="28"/>
          <w:szCs w:val="28"/>
          <w:lang w:val="es-ES" w:eastAsia="es-MX"/>
        </w:rPr>
      </w:pPr>
      <w:r w:rsidRPr="00467A22">
        <w:rPr>
          <w:rFonts w:eastAsia="Times New Roman" w:cs="Arial"/>
          <w:b/>
          <w:sz w:val="28"/>
          <w:szCs w:val="28"/>
          <w:lang w:val="es-ES" w:eastAsia="es-MX"/>
        </w:rPr>
        <w:t xml:space="preserve">Grupo Parlamentario de morena </w:t>
      </w:r>
    </w:p>
    <w:p w14:paraId="75A5996E" w14:textId="10DCB652" w:rsidR="00467A22" w:rsidRPr="00467A22" w:rsidRDefault="00467A22" w:rsidP="00467A22">
      <w:pPr>
        <w:spacing w:line="360" w:lineRule="auto"/>
        <w:jc w:val="center"/>
        <w:rPr>
          <w:rFonts w:eastAsia="Times New Roman" w:cs="Arial"/>
          <w:b/>
          <w:sz w:val="28"/>
          <w:szCs w:val="28"/>
          <w:lang w:val="es-ES" w:eastAsia="es-MX"/>
        </w:rPr>
      </w:pPr>
    </w:p>
    <w:p w14:paraId="6CFC1595" w14:textId="77777777" w:rsidR="00467A22" w:rsidRPr="00467A22" w:rsidRDefault="00467A22" w:rsidP="00467A22">
      <w:pPr>
        <w:spacing w:line="360" w:lineRule="auto"/>
        <w:jc w:val="center"/>
        <w:rPr>
          <w:rFonts w:eastAsia="Times New Roman" w:cs="Arial"/>
          <w:b/>
          <w:sz w:val="28"/>
          <w:szCs w:val="28"/>
          <w:lang w:val="es-ES" w:eastAsia="es-MX"/>
        </w:rPr>
      </w:pPr>
    </w:p>
    <w:p w14:paraId="1DD4E274" w14:textId="77777777" w:rsidR="00467A22" w:rsidRPr="00467A22" w:rsidRDefault="00467A22" w:rsidP="00467A22">
      <w:pPr>
        <w:spacing w:line="360" w:lineRule="auto"/>
        <w:jc w:val="center"/>
        <w:rPr>
          <w:rFonts w:eastAsia="Times New Roman" w:cs="Arial"/>
          <w:b/>
          <w:sz w:val="28"/>
          <w:szCs w:val="28"/>
          <w:lang w:val="es-ES" w:eastAsia="es-MX"/>
        </w:rPr>
      </w:pPr>
    </w:p>
    <w:p w14:paraId="0B003038" w14:textId="77777777" w:rsidR="00467A22" w:rsidRPr="00467A22" w:rsidRDefault="00467A22" w:rsidP="00467A22">
      <w:pPr>
        <w:spacing w:line="276" w:lineRule="auto"/>
        <w:jc w:val="center"/>
        <w:rPr>
          <w:rFonts w:eastAsia="Arial" w:cs="Arial"/>
          <w:b/>
          <w:sz w:val="28"/>
          <w:szCs w:val="28"/>
          <w:lang w:val="es-ES" w:eastAsia="es-MX"/>
        </w:rPr>
      </w:pPr>
      <w:r w:rsidRPr="00467A22">
        <w:rPr>
          <w:rFonts w:eastAsia="Arial" w:cs="Arial"/>
          <w:b/>
          <w:sz w:val="28"/>
          <w:szCs w:val="28"/>
          <w:lang w:val="es-ES" w:eastAsia="es-MX"/>
        </w:rPr>
        <w:t>Dip. Lizbeth Ogazón Nava.</w:t>
      </w:r>
    </w:p>
    <w:p w14:paraId="2146910A" w14:textId="77777777" w:rsidR="00467A22" w:rsidRPr="00467A22" w:rsidRDefault="00467A22" w:rsidP="00467A22">
      <w:pPr>
        <w:spacing w:line="276" w:lineRule="auto"/>
        <w:jc w:val="center"/>
        <w:rPr>
          <w:rFonts w:eastAsia="Arial" w:cs="Arial"/>
          <w:b/>
          <w:sz w:val="28"/>
          <w:szCs w:val="28"/>
          <w:lang w:val="es-ES" w:eastAsia="es-MX"/>
        </w:rPr>
      </w:pPr>
    </w:p>
    <w:p w14:paraId="2B36E50E" w14:textId="0C344895" w:rsidR="00467A22" w:rsidRPr="00467A22" w:rsidRDefault="00467A22" w:rsidP="00467A22">
      <w:pPr>
        <w:spacing w:line="360" w:lineRule="auto"/>
        <w:jc w:val="center"/>
        <w:rPr>
          <w:rFonts w:eastAsia="Arial" w:cs="Arial"/>
          <w:b/>
          <w:sz w:val="28"/>
          <w:szCs w:val="28"/>
          <w:lang w:val="es-ES" w:eastAsia="es-MX"/>
        </w:rPr>
      </w:pPr>
    </w:p>
    <w:p w14:paraId="73FE1B4E" w14:textId="77777777" w:rsidR="00467A22" w:rsidRPr="00467A22" w:rsidRDefault="00467A22" w:rsidP="00467A22">
      <w:pPr>
        <w:spacing w:line="360" w:lineRule="auto"/>
        <w:jc w:val="center"/>
        <w:rPr>
          <w:rFonts w:eastAsia="Arial" w:cs="Arial"/>
          <w:b/>
          <w:sz w:val="28"/>
          <w:szCs w:val="28"/>
          <w:lang w:val="es-ES" w:eastAsia="es-MX"/>
        </w:rPr>
      </w:pPr>
    </w:p>
    <w:p w14:paraId="766A7BA4" w14:textId="77777777" w:rsidR="00467A22" w:rsidRPr="00467A22" w:rsidRDefault="00467A22" w:rsidP="00467A22">
      <w:pPr>
        <w:spacing w:line="360" w:lineRule="auto"/>
        <w:jc w:val="center"/>
        <w:rPr>
          <w:rFonts w:eastAsia="Times New Roman" w:cs="Arial"/>
          <w:b/>
          <w:sz w:val="28"/>
          <w:szCs w:val="28"/>
          <w:lang w:val="es-ES" w:eastAsia="es-MX"/>
        </w:rPr>
      </w:pPr>
      <w:r w:rsidRPr="00467A22">
        <w:rPr>
          <w:rFonts w:eastAsia="Arial" w:cs="Arial"/>
          <w:b/>
          <w:sz w:val="28"/>
          <w:szCs w:val="28"/>
          <w:lang w:val="es-ES" w:eastAsia="es-MX"/>
        </w:rPr>
        <w:t>Dip. Teresa De Jesús Meraz García</w:t>
      </w:r>
    </w:p>
    <w:p w14:paraId="6E16299A" w14:textId="4CD134A0" w:rsidR="00467A22" w:rsidRPr="00467A22" w:rsidRDefault="00467A22" w:rsidP="00467A22">
      <w:pPr>
        <w:spacing w:line="276" w:lineRule="auto"/>
        <w:jc w:val="center"/>
        <w:rPr>
          <w:rFonts w:eastAsia="Arial" w:cs="Arial"/>
          <w:b/>
          <w:sz w:val="28"/>
          <w:szCs w:val="28"/>
          <w:lang w:val="es-ES" w:eastAsia="es-MX"/>
        </w:rPr>
      </w:pPr>
    </w:p>
    <w:p w14:paraId="6346EFDB" w14:textId="77777777" w:rsidR="00467A22" w:rsidRPr="00467A22" w:rsidRDefault="00467A22" w:rsidP="00467A22">
      <w:pPr>
        <w:spacing w:line="276" w:lineRule="auto"/>
        <w:jc w:val="center"/>
        <w:rPr>
          <w:rFonts w:eastAsia="Arial" w:cs="Arial"/>
          <w:b/>
          <w:sz w:val="28"/>
          <w:szCs w:val="28"/>
          <w:lang w:val="es-ES" w:eastAsia="es-MX"/>
        </w:rPr>
      </w:pPr>
    </w:p>
    <w:p w14:paraId="336C8897" w14:textId="77777777" w:rsidR="00467A22" w:rsidRPr="00467A22" w:rsidRDefault="00467A22" w:rsidP="00467A22">
      <w:pPr>
        <w:spacing w:line="276" w:lineRule="auto"/>
        <w:jc w:val="center"/>
        <w:rPr>
          <w:rFonts w:eastAsia="Arial" w:cs="Arial"/>
          <w:b/>
          <w:sz w:val="28"/>
          <w:szCs w:val="28"/>
          <w:lang w:val="es-ES" w:eastAsia="es-MX"/>
        </w:rPr>
      </w:pPr>
    </w:p>
    <w:p w14:paraId="65C0CF23" w14:textId="77777777" w:rsidR="00467A22" w:rsidRPr="00467A22" w:rsidRDefault="00467A22" w:rsidP="00467A22">
      <w:pPr>
        <w:spacing w:line="276" w:lineRule="auto"/>
        <w:jc w:val="center"/>
        <w:rPr>
          <w:rFonts w:eastAsia="Arial" w:cs="Arial"/>
          <w:b/>
          <w:sz w:val="28"/>
          <w:szCs w:val="28"/>
          <w:lang w:val="es-ES" w:eastAsia="es-MX"/>
        </w:rPr>
      </w:pPr>
    </w:p>
    <w:p w14:paraId="30D75A17" w14:textId="77777777" w:rsidR="00467A22" w:rsidRPr="00467A22" w:rsidRDefault="00467A22" w:rsidP="00467A22">
      <w:pPr>
        <w:spacing w:line="276" w:lineRule="auto"/>
        <w:jc w:val="center"/>
        <w:rPr>
          <w:rFonts w:eastAsia="Arial" w:cs="Arial"/>
          <w:b/>
          <w:sz w:val="28"/>
          <w:szCs w:val="28"/>
          <w:lang w:val="es-ES" w:eastAsia="es-MX"/>
        </w:rPr>
      </w:pPr>
      <w:r w:rsidRPr="00467A22">
        <w:rPr>
          <w:rFonts w:eastAsia="Arial" w:cs="Arial"/>
          <w:b/>
          <w:sz w:val="28"/>
          <w:szCs w:val="28"/>
          <w:lang w:val="es-ES" w:eastAsia="es-MX"/>
        </w:rPr>
        <w:t>Dip. Laura Francisca Aguilar Tabares</w:t>
      </w:r>
    </w:p>
    <w:p w14:paraId="50A7FF2B" w14:textId="77777777" w:rsidR="00467A22" w:rsidRPr="00467A22" w:rsidRDefault="00467A22" w:rsidP="00467A22">
      <w:pPr>
        <w:spacing w:line="276" w:lineRule="auto"/>
        <w:jc w:val="center"/>
        <w:rPr>
          <w:rFonts w:eastAsia="Arial" w:cs="Arial"/>
          <w:b/>
          <w:sz w:val="28"/>
          <w:szCs w:val="28"/>
          <w:lang w:val="es-ES" w:eastAsia="es-MX"/>
        </w:rPr>
      </w:pPr>
    </w:p>
    <w:p w14:paraId="57F4F427" w14:textId="77777777" w:rsidR="00467A22" w:rsidRPr="00467A22" w:rsidRDefault="00467A22" w:rsidP="00467A22">
      <w:pPr>
        <w:spacing w:line="276" w:lineRule="auto"/>
        <w:jc w:val="center"/>
        <w:rPr>
          <w:rFonts w:eastAsia="Arial" w:cs="Arial"/>
          <w:b/>
          <w:sz w:val="28"/>
          <w:szCs w:val="28"/>
          <w:lang w:val="es-ES" w:eastAsia="es-MX"/>
        </w:rPr>
      </w:pPr>
    </w:p>
    <w:p w14:paraId="6B476CB5" w14:textId="77777777" w:rsidR="00467A22" w:rsidRPr="00467A22" w:rsidRDefault="00467A22" w:rsidP="00467A22">
      <w:pPr>
        <w:spacing w:line="276" w:lineRule="auto"/>
        <w:jc w:val="center"/>
        <w:rPr>
          <w:rFonts w:eastAsia="Arial" w:cs="Arial"/>
          <w:b/>
          <w:sz w:val="28"/>
          <w:szCs w:val="28"/>
          <w:lang w:val="es-ES" w:eastAsia="es-MX"/>
        </w:rPr>
      </w:pPr>
    </w:p>
    <w:p w14:paraId="2E225537" w14:textId="77777777" w:rsidR="00467A22" w:rsidRPr="00467A22" w:rsidRDefault="00467A22" w:rsidP="00467A22">
      <w:pPr>
        <w:spacing w:line="276" w:lineRule="auto"/>
        <w:jc w:val="center"/>
        <w:rPr>
          <w:rFonts w:eastAsia="Arial" w:cs="Arial"/>
          <w:b/>
          <w:sz w:val="28"/>
          <w:szCs w:val="28"/>
          <w:lang w:val="es-ES" w:eastAsia="es-MX"/>
        </w:rPr>
      </w:pPr>
      <w:r w:rsidRPr="00467A22">
        <w:rPr>
          <w:rFonts w:eastAsia="Arial" w:cs="Arial"/>
          <w:b/>
          <w:sz w:val="28"/>
          <w:szCs w:val="28"/>
          <w:lang w:val="es-ES" w:eastAsia="es-MX"/>
        </w:rPr>
        <w:t xml:space="preserve">Dip. Francisco Javier Cortez Gómez </w:t>
      </w:r>
    </w:p>
    <w:p w14:paraId="5CFF3D10" w14:textId="7E4B133E" w:rsidR="008F1642" w:rsidRDefault="008F1642" w:rsidP="00DA5363">
      <w:pPr>
        <w:rPr>
          <w:rFonts w:eastAsia="Times New Roman" w:cs="Arial"/>
          <w:snapToGrid w:val="0"/>
          <w:sz w:val="26"/>
          <w:szCs w:val="26"/>
          <w:lang w:val="es-ES" w:eastAsia="es-ES"/>
        </w:rPr>
      </w:pPr>
    </w:p>
    <w:p w14:paraId="212E3F37" w14:textId="072A52A0" w:rsidR="00467A22" w:rsidRDefault="00467A22" w:rsidP="00DA5363">
      <w:pPr>
        <w:rPr>
          <w:rFonts w:eastAsia="Times New Roman" w:cs="Arial"/>
          <w:snapToGrid w:val="0"/>
          <w:sz w:val="26"/>
          <w:szCs w:val="26"/>
          <w:lang w:val="es-ES" w:eastAsia="es-ES"/>
        </w:rPr>
      </w:pPr>
    </w:p>
    <w:p w14:paraId="7DB07C2B" w14:textId="769878BA" w:rsidR="00467A22" w:rsidRDefault="00467A22" w:rsidP="00DA5363">
      <w:pPr>
        <w:rPr>
          <w:rFonts w:eastAsia="Times New Roman" w:cs="Arial"/>
          <w:snapToGrid w:val="0"/>
          <w:sz w:val="26"/>
          <w:szCs w:val="26"/>
          <w:lang w:val="es-ES" w:eastAsia="es-ES"/>
        </w:rPr>
      </w:pPr>
    </w:p>
    <w:p w14:paraId="525C6231" w14:textId="3D2FDDEC" w:rsidR="00467A22" w:rsidRDefault="00467A22" w:rsidP="00DA5363">
      <w:pPr>
        <w:rPr>
          <w:rFonts w:eastAsia="Times New Roman" w:cs="Arial"/>
          <w:snapToGrid w:val="0"/>
          <w:sz w:val="26"/>
          <w:szCs w:val="26"/>
          <w:lang w:val="es-ES" w:eastAsia="es-ES"/>
        </w:rPr>
      </w:pPr>
    </w:p>
    <w:p w14:paraId="78B9C6C0" w14:textId="77777777" w:rsidR="000566F4" w:rsidRDefault="000566F4">
      <w:pPr>
        <w:spacing w:after="160" w:line="259" w:lineRule="auto"/>
        <w:jc w:val="left"/>
        <w:rPr>
          <w:rFonts w:eastAsia="Times New Roman" w:cs="Arial"/>
          <w:snapToGrid w:val="0"/>
          <w:sz w:val="26"/>
          <w:szCs w:val="26"/>
          <w:lang w:val="es-ES"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29E95BAE"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H.  DIPUTACION PERMANENTE DEL CONGRESO DEL ESTADO </w:t>
      </w:r>
    </w:p>
    <w:p w14:paraId="786EE8DD"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DE COAHUILA DE ZARAGOZA.</w:t>
      </w:r>
    </w:p>
    <w:p w14:paraId="51E87180"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PRESENTE. – </w:t>
      </w:r>
    </w:p>
    <w:p w14:paraId="5D572838" w14:textId="77777777" w:rsidR="00467A22" w:rsidRPr="00467A22" w:rsidRDefault="00467A22" w:rsidP="00467A22">
      <w:pPr>
        <w:spacing w:line="360" w:lineRule="auto"/>
        <w:rPr>
          <w:rFonts w:eastAsia="Arial" w:cs="Arial"/>
          <w:sz w:val="26"/>
          <w:szCs w:val="26"/>
          <w:lang w:val="es-ES" w:eastAsia="es-MX"/>
        </w:rPr>
      </w:pPr>
    </w:p>
    <w:p w14:paraId="73AEDBAF" w14:textId="77777777" w:rsidR="00467A22" w:rsidRPr="00467A22" w:rsidRDefault="00467A22" w:rsidP="00467A22">
      <w:pPr>
        <w:spacing w:line="360" w:lineRule="auto"/>
        <w:rPr>
          <w:rFonts w:eastAsia="Arial" w:cs="Arial"/>
          <w:b/>
          <w:sz w:val="26"/>
          <w:szCs w:val="26"/>
          <w:lang w:val="es-ES" w:eastAsia="es-MX"/>
        </w:rPr>
      </w:pPr>
      <w:r w:rsidRPr="00467A22">
        <w:rPr>
          <w:rFonts w:eastAsia="Arial" w:cs="Arial"/>
          <w:b/>
          <w:sz w:val="26"/>
          <w:szCs w:val="26"/>
          <w:lang w:val="es-ES" w:eastAsia="es-MX"/>
        </w:rPr>
        <w:t>Proposición con Punto de Acuerdo que presenta la Diputada Luz Natalia Virgil Orona, conjuntamente con los diputados integrantes del Grupo Parlamentario “Carlos Alberto Páez Falcón”, del Partido Acción Nacional, con objeto de que esta H.  Diputación Permanente solicite a los Secretarios</w:t>
      </w:r>
      <w:r w:rsidRPr="00467A22">
        <w:rPr>
          <w:rFonts w:eastAsia="Arial" w:cs="Arial"/>
          <w:b/>
          <w:color w:val="232323"/>
          <w:sz w:val="26"/>
          <w:szCs w:val="26"/>
          <w:shd w:val="clear" w:color="auto" w:fill="FFFFFF"/>
          <w:lang w:val="es-ES" w:eastAsia="es-MX"/>
        </w:rPr>
        <w:t xml:space="preserve"> de Infraestructura, Desarrollo Urbano y Movilidad,</w:t>
      </w:r>
      <w:r w:rsidRPr="00467A22">
        <w:rPr>
          <w:rFonts w:eastAsia="Arial" w:cs="Arial"/>
          <w:b/>
          <w:sz w:val="26"/>
          <w:szCs w:val="26"/>
          <w:lang w:val="es-ES" w:eastAsia="es-MX"/>
        </w:rPr>
        <w:t xml:space="preserve"> y de Finanzas del Estado que, en el ámbito de sus respectivas atribuciones,  informen a esta Soberanía lo siguiente: A) La razón del retraso en el </w:t>
      </w:r>
      <w:r w:rsidRPr="00467A22">
        <w:rPr>
          <w:rFonts w:eastAsia="Arial" w:cs="Arial"/>
          <w:b/>
          <w:color w:val="202124"/>
          <w:sz w:val="26"/>
          <w:szCs w:val="26"/>
          <w:shd w:val="clear" w:color="auto" w:fill="FFFFFF"/>
          <w:lang w:val="es-ES" w:eastAsia="es-MX"/>
        </w:rPr>
        <w:t>Gasto Comprometido-Devengado-Ejercido-Pagado</w:t>
      </w:r>
      <w:r w:rsidRPr="00467A22">
        <w:rPr>
          <w:rFonts w:eastAsia="Arial" w:cs="Arial"/>
          <w:b/>
          <w:sz w:val="26"/>
          <w:szCs w:val="26"/>
          <w:lang w:val="es-ES" w:eastAsia="es-MX"/>
        </w:rPr>
        <w:t xml:space="preserve"> de la  inversión pública  del Estado, tal como lo asienta el estado de Ingresos y Egresos base “devengado” en el mes de  marzo del presente año, y; B) El listado de  todos los proveedores  en materia de inversión pública de la entidad a quienes aún se les adeuda, lo anterior con base en la siguiente: </w:t>
      </w:r>
    </w:p>
    <w:p w14:paraId="162EC5A2" w14:textId="77777777" w:rsidR="00467A22" w:rsidRPr="00467A22" w:rsidRDefault="00467A22" w:rsidP="00467A22">
      <w:pPr>
        <w:spacing w:line="360" w:lineRule="auto"/>
        <w:rPr>
          <w:rFonts w:eastAsia="Arial" w:cs="Arial"/>
          <w:sz w:val="26"/>
          <w:szCs w:val="26"/>
          <w:lang w:val="es-ES" w:eastAsia="es-MX"/>
        </w:rPr>
      </w:pPr>
    </w:p>
    <w:p w14:paraId="1B609179"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Exposición de Motivos</w:t>
      </w:r>
    </w:p>
    <w:p w14:paraId="62B99C95" w14:textId="77777777" w:rsidR="00467A22" w:rsidRPr="00467A22" w:rsidRDefault="00467A22" w:rsidP="00467A22">
      <w:pPr>
        <w:spacing w:line="360" w:lineRule="auto"/>
        <w:jc w:val="center"/>
        <w:rPr>
          <w:rFonts w:eastAsia="Arial" w:cs="Arial"/>
          <w:b/>
          <w:bCs/>
          <w:sz w:val="26"/>
          <w:szCs w:val="26"/>
          <w:lang w:val="es-ES" w:eastAsia="es-MX"/>
        </w:rPr>
      </w:pPr>
    </w:p>
    <w:p w14:paraId="05B8E0DD"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El Estado de Coahuila se encuentra paralizado en la ejecución de la inversión pública indispensable para detonar la economía, atraer empleos y mejorar la calidad de vida de sus habitantes; esto se refleja en  la información que acompaña al oficio recibido con fecha 19 de julio del presente, turnado a la Comisión de Auditoría Gubernamental y Cuenta Pública, en la cuarta  sesión del segundo periodo de la diputación permanente, en cumplimiento de lo establecido en el artículo 84 fracción XIV de la Constitución Política del Estado de Coahuila de Zaragoza y conforme a las obligaciones en materia de transparencia y rendición de cuentas.</w:t>
      </w:r>
      <w:r w:rsidRPr="00467A22">
        <w:rPr>
          <w:rFonts w:eastAsia="Arial" w:cs="Arial"/>
          <w:noProof/>
          <w:sz w:val="26"/>
          <w:szCs w:val="26"/>
          <w:lang w:val="es-ES" w:eastAsia="es-MX"/>
        </w:rPr>
        <w:t xml:space="preserve"> </w:t>
      </w:r>
    </w:p>
    <w:p w14:paraId="209744DF" w14:textId="77777777" w:rsidR="00467A22" w:rsidRPr="00467A22" w:rsidRDefault="00467A22" w:rsidP="00467A22">
      <w:pPr>
        <w:spacing w:line="360" w:lineRule="auto"/>
        <w:rPr>
          <w:rFonts w:eastAsia="Arial" w:cs="Arial"/>
          <w:bCs/>
          <w:sz w:val="26"/>
          <w:szCs w:val="26"/>
          <w:lang w:val="es-ES" w:eastAsia="es-MX"/>
        </w:rPr>
      </w:pPr>
    </w:p>
    <w:p w14:paraId="6639D688"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Oficio presentado por el ciudadano Blas José Flores Dávila, Secretario de Finanzas del Gobierno del Estado de Coahuila de Zaragoza, mediante el cual envía a este Honorable Congreso los informes financieros correspondientes a los meses de enero, febrero y marzo del año del 2021. “Informe de Ingresos y Egresos”</w:t>
      </w:r>
    </w:p>
    <w:p w14:paraId="53E81019" w14:textId="77777777" w:rsidR="00467A22" w:rsidRPr="00467A22" w:rsidRDefault="00467A22" w:rsidP="00467A22">
      <w:pPr>
        <w:spacing w:line="360" w:lineRule="auto"/>
        <w:rPr>
          <w:rFonts w:eastAsia="Arial" w:cs="Arial"/>
          <w:bCs/>
          <w:sz w:val="26"/>
          <w:szCs w:val="26"/>
          <w:lang w:val="es-ES" w:eastAsia="es-MX"/>
        </w:rPr>
      </w:pPr>
    </w:p>
    <w:p w14:paraId="08BE701E"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El documento refiere que “el gobierno del Estado de Coahuila, de conformidad con la política económica del gobierno federal y sus años de gestión realizada en acciones para promover el Estado como un lugar seguro para la inversión privada e infraestructura moderna y eficiente; así como generando nuevos empleos e incrementando la inversión privada en actividades productivas.</w:t>
      </w:r>
    </w:p>
    <w:p w14:paraId="0CDFEAFF" w14:textId="77777777" w:rsidR="00467A22" w:rsidRPr="00467A22" w:rsidRDefault="00467A22" w:rsidP="00467A22">
      <w:pPr>
        <w:spacing w:line="360" w:lineRule="auto"/>
        <w:rPr>
          <w:rFonts w:eastAsia="Arial" w:cs="Arial"/>
          <w:bCs/>
          <w:sz w:val="26"/>
          <w:szCs w:val="26"/>
          <w:lang w:val="es-ES" w:eastAsia="es-MX"/>
        </w:rPr>
      </w:pPr>
    </w:p>
    <w:p w14:paraId="0546DFAE"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Para fortalecer el desarrollo del Estado, un elemento primordial utilizado es el aumento de sus capacidades recaudatorias que, aunado a otras fuentes de ingresos, han permitido una mejoría en los ingresos y además fomentar una cultura de responsabilidad fiscal a los contribuyentes.</w:t>
      </w:r>
    </w:p>
    <w:p w14:paraId="0AFFBBAE" w14:textId="77777777" w:rsidR="00467A22" w:rsidRPr="00467A22" w:rsidRDefault="00467A22" w:rsidP="00467A22">
      <w:pPr>
        <w:spacing w:line="360" w:lineRule="auto"/>
        <w:rPr>
          <w:rFonts w:eastAsia="Arial" w:cs="Arial"/>
          <w:bCs/>
          <w:sz w:val="26"/>
          <w:szCs w:val="26"/>
          <w:lang w:val="es-ES" w:eastAsia="es-MX"/>
        </w:rPr>
      </w:pPr>
    </w:p>
    <w:p w14:paraId="0FCFAECC"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En la ejecución del gasto se le ha dado prioridad a los proyectos de mayor impacto económico y social para poder así reactivar la economía, ayudar a las partes más vulnerables de la población y tomar parte de la implementación de las reformas estructurales”.</w:t>
      </w:r>
    </w:p>
    <w:p w14:paraId="2D717E82" w14:textId="77777777" w:rsidR="00467A22" w:rsidRPr="00467A22" w:rsidRDefault="00467A22" w:rsidP="00467A22">
      <w:pPr>
        <w:spacing w:line="360" w:lineRule="auto"/>
        <w:rPr>
          <w:rFonts w:eastAsia="Arial" w:cs="Arial"/>
          <w:bCs/>
          <w:sz w:val="26"/>
          <w:szCs w:val="26"/>
          <w:lang w:val="es-ES" w:eastAsia="es-MX"/>
        </w:rPr>
      </w:pPr>
    </w:p>
    <w:p w14:paraId="760F161E"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Nada más incongruente, según lo informa el propio secretario, para ello solo necesitamos una simple vista del informe de enero, donde en el renglón de inversión pública reporta el importe de $0.00 cero pesos:</w:t>
      </w:r>
    </w:p>
    <w:p w14:paraId="3BD07562" w14:textId="77777777" w:rsidR="00467A22" w:rsidRPr="00467A22" w:rsidRDefault="00467A22" w:rsidP="00467A22">
      <w:pPr>
        <w:spacing w:line="360" w:lineRule="auto"/>
        <w:rPr>
          <w:rFonts w:eastAsia="Arial" w:cs="Arial"/>
          <w:bCs/>
          <w:sz w:val="26"/>
          <w:szCs w:val="26"/>
          <w:lang w:val="es-ES" w:eastAsia="es-MX"/>
        </w:rPr>
      </w:pPr>
    </w:p>
    <w:p w14:paraId="47340D70"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
          <w:bCs/>
          <w:noProof/>
          <w:sz w:val="26"/>
          <w:szCs w:val="26"/>
          <w:lang w:eastAsia="es-MX"/>
        </w:rPr>
        <w:drawing>
          <wp:inline distT="0" distB="0" distL="0" distR="0" wp14:anchorId="0E68E229" wp14:editId="68B8F391">
            <wp:extent cx="5970905" cy="4810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3084" cy="4811880"/>
                    </a:xfrm>
                    <a:prstGeom prst="rect">
                      <a:avLst/>
                    </a:prstGeom>
                    <a:noFill/>
                    <a:ln>
                      <a:noFill/>
                    </a:ln>
                  </pic:spPr>
                </pic:pic>
              </a:graphicData>
            </a:graphic>
          </wp:inline>
        </w:drawing>
      </w:r>
    </w:p>
    <w:p w14:paraId="32F45D8D" w14:textId="77777777" w:rsidR="00467A22" w:rsidRPr="00467A22" w:rsidRDefault="00467A22" w:rsidP="00467A22">
      <w:pPr>
        <w:spacing w:line="360" w:lineRule="auto"/>
        <w:jc w:val="left"/>
        <w:rPr>
          <w:rFonts w:eastAsia="Arial" w:cs="Arial"/>
          <w:bCs/>
          <w:sz w:val="26"/>
          <w:szCs w:val="26"/>
          <w:lang w:val="es-ES" w:eastAsia="es-MX"/>
        </w:rPr>
      </w:pPr>
      <w:r w:rsidRPr="00467A22">
        <w:rPr>
          <w:rFonts w:eastAsia="Arial" w:cs="Arial"/>
          <w:bCs/>
          <w:sz w:val="26"/>
          <w:szCs w:val="26"/>
          <w:lang w:val="es-ES" w:eastAsia="es-MX"/>
        </w:rPr>
        <w:t>Lo mismo en el informe de febrero, donde en el renglón de inversión pública reporta el importe de $0.00 cero pesos:</w:t>
      </w:r>
      <w:r w:rsidRPr="00467A22">
        <w:rPr>
          <w:rFonts w:eastAsia="Arial" w:cs="Arial"/>
          <w:b/>
          <w:bCs/>
          <w:noProof/>
          <w:sz w:val="26"/>
          <w:szCs w:val="26"/>
          <w:lang w:eastAsia="es-MX"/>
        </w:rPr>
        <w:drawing>
          <wp:inline distT="0" distB="0" distL="0" distR="0" wp14:anchorId="1A64F61E" wp14:editId="2E429AB7">
            <wp:extent cx="5971508" cy="6410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364" cy="6415538"/>
                    </a:xfrm>
                    <a:prstGeom prst="rect">
                      <a:avLst/>
                    </a:prstGeom>
                    <a:noFill/>
                    <a:ln>
                      <a:noFill/>
                    </a:ln>
                  </pic:spPr>
                </pic:pic>
              </a:graphicData>
            </a:graphic>
          </wp:inline>
        </w:drawing>
      </w:r>
    </w:p>
    <w:p w14:paraId="63B5B839" w14:textId="77777777" w:rsidR="00467A22" w:rsidRPr="00467A22" w:rsidRDefault="00467A22" w:rsidP="00467A22">
      <w:pPr>
        <w:spacing w:line="360" w:lineRule="auto"/>
        <w:jc w:val="left"/>
        <w:rPr>
          <w:rFonts w:eastAsia="Arial" w:cs="Arial"/>
          <w:b/>
          <w:bCs/>
          <w:sz w:val="26"/>
          <w:szCs w:val="26"/>
          <w:lang w:val="es-ES" w:eastAsia="es-MX"/>
        </w:rPr>
      </w:pPr>
    </w:p>
    <w:p w14:paraId="4D693FEB" w14:textId="77777777" w:rsidR="00467A22" w:rsidRPr="00467A22" w:rsidRDefault="00467A22" w:rsidP="00467A22">
      <w:pPr>
        <w:spacing w:line="360" w:lineRule="auto"/>
        <w:rPr>
          <w:rFonts w:eastAsia="Arial" w:cs="Arial"/>
          <w:b/>
          <w:bCs/>
          <w:sz w:val="26"/>
          <w:szCs w:val="26"/>
          <w:lang w:val="es-ES" w:eastAsia="es-MX"/>
        </w:rPr>
      </w:pPr>
      <w:r w:rsidRPr="00467A22">
        <w:rPr>
          <w:rFonts w:eastAsia="Arial" w:cs="Arial"/>
          <w:bCs/>
          <w:sz w:val="26"/>
          <w:szCs w:val="26"/>
          <w:lang w:val="es-ES" w:eastAsia="es-MX"/>
        </w:rPr>
        <w:t>Ahora en el informe de marzo, donde en el renglón de inversión pública reporta el flamante importe de $444,014.70 pesos, cantidad</w:t>
      </w:r>
      <w:r w:rsidRPr="00467A22">
        <w:rPr>
          <w:rFonts w:eastAsia="Arial" w:cs="Arial"/>
          <w:b/>
          <w:bCs/>
          <w:sz w:val="26"/>
          <w:szCs w:val="26"/>
          <w:lang w:val="es-ES" w:eastAsia="es-MX"/>
        </w:rPr>
        <w:t xml:space="preserve"> </w:t>
      </w:r>
      <w:r w:rsidRPr="00467A22">
        <w:rPr>
          <w:rFonts w:eastAsia="Arial" w:cs="Arial"/>
          <w:bCs/>
          <w:sz w:val="26"/>
          <w:szCs w:val="26"/>
          <w:lang w:val="es-ES" w:eastAsia="es-MX"/>
        </w:rPr>
        <w:t>que representa el 4.36% del total de Egresos del periodo enero-marzo:</w:t>
      </w:r>
      <w:r w:rsidRPr="00467A22">
        <w:rPr>
          <w:rFonts w:eastAsia="Arial" w:cs="Arial"/>
          <w:b/>
          <w:bCs/>
          <w:sz w:val="26"/>
          <w:szCs w:val="26"/>
          <w:lang w:val="es-ES" w:eastAsia="es-MX"/>
        </w:rPr>
        <w:t xml:space="preserve"> </w:t>
      </w:r>
      <w:r w:rsidRPr="00467A22">
        <w:rPr>
          <w:rFonts w:eastAsia="Arial" w:cs="Arial"/>
          <w:b/>
          <w:bCs/>
          <w:noProof/>
          <w:sz w:val="26"/>
          <w:szCs w:val="26"/>
          <w:lang w:eastAsia="es-MX"/>
        </w:rPr>
        <w:drawing>
          <wp:inline distT="0" distB="0" distL="0" distR="0" wp14:anchorId="4C3632B3" wp14:editId="5643DD29">
            <wp:extent cx="5970905" cy="6143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3952" cy="6146760"/>
                    </a:xfrm>
                    <a:prstGeom prst="rect">
                      <a:avLst/>
                    </a:prstGeom>
                    <a:noFill/>
                    <a:ln>
                      <a:noFill/>
                    </a:ln>
                  </pic:spPr>
                </pic:pic>
              </a:graphicData>
            </a:graphic>
          </wp:inline>
        </w:drawing>
      </w:r>
    </w:p>
    <w:p w14:paraId="59C5F2B6" w14:textId="77777777" w:rsidR="00467A22" w:rsidRPr="00467A22" w:rsidRDefault="00467A22" w:rsidP="00467A22">
      <w:pPr>
        <w:spacing w:line="360" w:lineRule="auto"/>
        <w:rPr>
          <w:rFonts w:eastAsia="Arial" w:cs="Arial"/>
          <w:bCs/>
          <w:sz w:val="26"/>
          <w:szCs w:val="26"/>
          <w:lang w:val="es-ES" w:eastAsia="es-MX"/>
        </w:rPr>
      </w:pPr>
    </w:p>
    <w:p w14:paraId="19FD0FE1"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Desde el primer día la Secretaría de Finanzas se comprometió públicamente a manejar con total transparencia y revelar todo lo relacionado a las erogaciones, sus adeudos, los montos individuales, las obras o servicios contratados y el esquema de pagos relacionado con los contratos celebrados con los proveedores de la entidad.</w:t>
      </w:r>
    </w:p>
    <w:p w14:paraId="1C56E376" w14:textId="77777777" w:rsidR="00467A22" w:rsidRPr="00467A22" w:rsidRDefault="00467A22" w:rsidP="00467A22">
      <w:pPr>
        <w:spacing w:line="360" w:lineRule="auto"/>
        <w:rPr>
          <w:rFonts w:eastAsia="Arial" w:cs="Arial"/>
          <w:bCs/>
          <w:sz w:val="26"/>
          <w:szCs w:val="26"/>
          <w:lang w:val="es-ES" w:eastAsia="es-MX"/>
        </w:rPr>
      </w:pPr>
    </w:p>
    <w:p w14:paraId="4C60EC99" w14:textId="77777777" w:rsidR="00467A22" w:rsidRPr="00467A22" w:rsidRDefault="00467A22" w:rsidP="00467A22">
      <w:pPr>
        <w:spacing w:line="360" w:lineRule="auto"/>
        <w:rPr>
          <w:rFonts w:eastAsia="Arial" w:cs="Arial"/>
          <w:color w:val="202124"/>
          <w:sz w:val="26"/>
          <w:szCs w:val="26"/>
          <w:shd w:val="clear" w:color="auto" w:fill="FFFFFF"/>
          <w:lang w:val="es-ES" w:eastAsia="es-MX"/>
        </w:rPr>
      </w:pPr>
      <w:r w:rsidRPr="00467A22">
        <w:rPr>
          <w:rFonts w:eastAsia="Arial" w:cs="Arial"/>
          <w:bCs/>
          <w:sz w:val="26"/>
          <w:szCs w:val="26"/>
          <w:lang w:val="es-ES" w:eastAsia="es-MX"/>
        </w:rPr>
        <w:t xml:space="preserve">Es importante considerar que el informe del Secretario de Finanzas no puede ser aislado, debe ser simultaneo al que rinda el </w:t>
      </w:r>
      <w:r w:rsidRPr="00467A22">
        <w:rPr>
          <w:rFonts w:eastAsia="Arial" w:cs="Arial"/>
          <w:sz w:val="26"/>
          <w:szCs w:val="26"/>
          <w:lang w:val="es-ES" w:eastAsia="es-MX"/>
        </w:rPr>
        <w:t>Secretario</w:t>
      </w:r>
      <w:r w:rsidRPr="00467A22">
        <w:rPr>
          <w:rFonts w:eastAsia="Arial" w:cs="Arial"/>
          <w:color w:val="232323"/>
          <w:sz w:val="26"/>
          <w:szCs w:val="26"/>
          <w:shd w:val="clear" w:color="auto" w:fill="FFFFFF"/>
          <w:lang w:val="es-ES" w:eastAsia="es-MX"/>
        </w:rPr>
        <w:t xml:space="preserve"> de Infraestructura, Desarrollo Urbano y Movilidad para informar del </w:t>
      </w:r>
      <w:r w:rsidRPr="00467A22">
        <w:rPr>
          <w:rFonts w:eastAsia="Arial" w:cs="Arial"/>
          <w:color w:val="202124"/>
          <w:sz w:val="26"/>
          <w:szCs w:val="26"/>
          <w:shd w:val="clear" w:color="auto" w:fill="FFFFFF"/>
          <w:lang w:val="es-ES" w:eastAsia="es-MX"/>
        </w:rPr>
        <w:t>Programa Operativo Anual (</w:t>
      </w:r>
      <w:r w:rsidRPr="00467A22">
        <w:rPr>
          <w:rFonts w:eastAsia="Arial" w:cs="Arial"/>
          <w:b/>
          <w:bCs/>
          <w:color w:val="202124"/>
          <w:sz w:val="26"/>
          <w:szCs w:val="26"/>
          <w:shd w:val="clear" w:color="auto" w:fill="FFFFFF"/>
          <w:lang w:val="es-ES" w:eastAsia="es-MX"/>
        </w:rPr>
        <w:t>POA</w:t>
      </w:r>
      <w:r w:rsidRPr="00467A22">
        <w:rPr>
          <w:rFonts w:eastAsia="Arial" w:cs="Arial"/>
          <w:color w:val="202124"/>
          <w:sz w:val="26"/>
          <w:szCs w:val="26"/>
          <w:shd w:val="clear" w:color="auto" w:fill="FFFFFF"/>
          <w:lang w:val="es-ES" w:eastAsia="es-MX"/>
        </w:rPr>
        <w:t>) que permite instrumentar el Plan Estatal de Desarrollo.</w:t>
      </w:r>
    </w:p>
    <w:p w14:paraId="3D619568" w14:textId="77777777" w:rsidR="00467A22" w:rsidRPr="00467A22" w:rsidRDefault="00467A22" w:rsidP="00467A22">
      <w:pPr>
        <w:spacing w:line="360" w:lineRule="auto"/>
        <w:rPr>
          <w:rFonts w:eastAsia="Arial" w:cs="Arial"/>
          <w:color w:val="202124"/>
          <w:sz w:val="26"/>
          <w:szCs w:val="26"/>
          <w:shd w:val="clear" w:color="auto" w:fill="FFFFFF"/>
          <w:lang w:val="es-ES" w:eastAsia="es-MX"/>
        </w:rPr>
      </w:pPr>
    </w:p>
    <w:p w14:paraId="63AD78DE"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color w:val="202124"/>
          <w:sz w:val="26"/>
          <w:szCs w:val="26"/>
          <w:shd w:val="clear" w:color="auto" w:fill="FFFFFF"/>
          <w:lang w:val="es-ES" w:eastAsia="es-MX"/>
        </w:rPr>
        <w:t>Así mismo, para estar en condiciones de dar seguimiento a</w:t>
      </w:r>
      <w:r w:rsidRPr="00467A22">
        <w:rPr>
          <w:rFonts w:eastAsia="Arial" w:cs="Arial"/>
          <w:sz w:val="26"/>
          <w:szCs w:val="26"/>
          <w:lang w:val="es-ES" w:eastAsia="es-MX"/>
        </w:rPr>
        <w:t xml:space="preserve">l listado de todos los proveedores en materia de inversión pública de la entidad a quienes aún se les adeuda, debe darse cumplimiento a </w:t>
      </w:r>
      <w:r w:rsidRPr="00467A22">
        <w:rPr>
          <w:rFonts w:eastAsia="Arial" w:cs="Arial"/>
          <w:bCs/>
          <w:sz w:val="26"/>
          <w:szCs w:val="26"/>
          <w:lang w:val="es-ES" w:eastAsia="es-MX"/>
        </w:rPr>
        <w:t>La Ley de Acceso a la Información Pública para el Estado de Coahuila, que establece:</w:t>
      </w:r>
    </w:p>
    <w:p w14:paraId="1102BE6F" w14:textId="77777777" w:rsidR="00467A22" w:rsidRPr="00467A22" w:rsidRDefault="00467A22" w:rsidP="00467A22">
      <w:pPr>
        <w:spacing w:line="360" w:lineRule="auto"/>
        <w:rPr>
          <w:rFonts w:eastAsia="Arial" w:cs="Arial"/>
          <w:bCs/>
          <w:sz w:val="26"/>
          <w:szCs w:val="26"/>
          <w:lang w:val="es-ES" w:eastAsia="es-MX"/>
        </w:rPr>
      </w:pPr>
    </w:p>
    <w:p w14:paraId="31505D60"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Artículo 21.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14:paraId="731AF66D"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w:t>
      </w:r>
    </w:p>
    <w:p w14:paraId="6C6CA988"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XVIII.</w:t>
      </w:r>
      <w:r w:rsidRPr="00467A22">
        <w:rPr>
          <w:rFonts w:eastAsia="Arial" w:cs="Arial"/>
          <w:bCs/>
          <w:i/>
          <w:sz w:val="26"/>
          <w:szCs w:val="26"/>
          <w:lang w:val="es-ES" w:eastAsia="es-MX"/>
        </w:rPr>
        <w:tab/>
        <w:t>Listado de personas físicas o morales a quienes, por cualquier motivo, se les entregue o permita usar recursos públicos, incluyendo, en su caso, montos, criterios y convocatoria;</w:t>
      </w:r>
    </w:p>
    <w:p w14:paraId="1FB0C304"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w:t>
      </w:r>
    </w:p>
    <w:p w14:paraId="5B3626A0" w14:textId="77777777" w:rsidR="00467A22" w:rsidRPr="00467A22" w:rsidRDefault="00467A22" w:rsidP="00467A22">
      <w:pPr>
        <w:spacing w:line="360" w:lineRule="auto"/>
        <w:rPr>
          <w:rFonts w:eastAsia="Arial" w:cs="Arial"/>
          <w:bCs/>
          <w:i/>
          <w:sz w:val="26"/>
          <w:szCs w:val="26"/>
          <w:lang w:val="es-ES" w:eastAsia="es-MX"/>
        </w:rPr>
      </w:pPr>
    </w:p>
    <w:p w14:paraId="4774AE7A"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XXX.</w:t>
      </w:r>
      <w:r w:rsidRPr="00467A22">
        <w:rPr>
          <w:rFonts w:eastAsia="Arial" w:cs="Arial"/>
          <w:bCs/>
          <w:i/>
          <w:sz w:val="26"/>
          <w:szCs w:val="26"/>
          <w:lang w:val="es-ES" w:eastAsia="es-MX"/>
        </w:rPr>
        <w:tab/>
        <w:t>Los resultados sobre procedimientos de adjudicación directa, invitación restringida y licitación de cualquier naturaleza, incluyendo el o los contratos celebrados. En el caso que contengan información reservada o confidencial, sobre ellos se difundirá una versión pública que deberá contener, de manera enunciativa más no limitativa, lo siguiente:</w:t>
      </w:r>
    </w:p>
    <w:p w14:paraId="62565CCE" w14:textId="77777777" w:rsidR="00467A22" w:rsidRPr="00467A22" w:rsidRDefault="00467A22" w:rsidP="00467A22">
      <w:pPr>
        <w:spacing w:line="360" w:lineRule="auto"/>
        <w:rPr>
          <w:rFonts w:eastAsia="Arial" w:cs="Arial"/>
          <w:bCs/>
          <w:i/>
          <w:sz w:val="26"/>
          <w:szCs w:val="26"/>
          <w:lang w:val="es-ES" w:eastAsia="es-MX"/>
        </w:rPr>
      </w:pPr>
      <w:r w:rsidRPr="00467A22">
        <w:rPr>
          <w:rFonts w:eastAsia="Arial" w:cs="Arial"/>
          <w:bCs/>
          <w:i/>
          <w:sz w:val="26"/>
          <w:szCs w:val="26"/>
          <w:lang w:val="es-ES" w:eastAsia="es-MX"/>
        </w:rPr>
        <w:t>…</w:t>
      </w:r>
    </w:p>
    <w:p w14:paraId="2633268D" w14:textId="77777777" w:rsidR="00467A22" w:rsidRPr="00467A22" w:rsidRDefault="00467A22" w:rsidP="00467A22">
      <w:pPr>
        <w:rPr>
          <w:rFonts w:eastAsia="Arial" w:cs="Arial"/>
          <w:bCs/>
          <w:i/>
          <w:sz w:val="26"/>
          <w:szCs w:val="26"/>
          <w:lang w:val="es-ES" w:eastAsia="es-MX"/>
        </w:rPr>
      </w:pPr>
      <w:r w:rsidRPr="00467A22">
        <w:rPr>
          <w:rFonts w:eastAsia="Arial" w:cs="Arial"/>
          <w:bCs/>
          <w:i/>
          <w:sz w:val="26"/>
          <w:szCs w:val="26"/>
          <w:lang w:val="es-ES" w:eastAsia="es-MX"/>
        </w:rPr>
        <w:t>XXXVIII. La entrega de recursos públicos, cualquiera que sea su destino;</w:t>
      </w:r>
    </w:p>
    <w:p w14:paraId="135AAF4A" w14:textId="77777777" w:rsidR="00467A22" w:rsidRPr="00467A22" w:rsidRDefault="00467A22" w:rsidP="00467A22">
      <w:pPr>
        <w:spacing w:line="360" w:lineRule="auto"/>
        <w:rPr>
          <w:rFonts w:eastAsia="Arial" w:cs="Arial"/>
          <w:bCs/>
          <w:sz w:val="26"/>
          <w:szCs w:val="26"/>
          <w:lang w:val="es-ES" w:eastAsia="es-MX"/>
        </w:rPr>
      </w:pPr>
    </w:p>
    <w:p w14:paraId="190368FA" w14:textId="77777777" w:rsidR="00467A22" w:rsidRPr="00467A22" w:rsidRDefault="00467A22" w:rsidP="00467A22">
      <w:pPr>
        <w:spacing w:line="360" w:lineRule="auto"/>
        <w:rPr>
          <w:rFonts w:eastAsia="Arial" w:cs="Arial"/>
          <w:bCs/>
          <w:sz w:val="26"/>
          <w:szCs w:val="26"/>
          <w:lang w:val="es-ES" w:eastAsia="es-MX"/>
        </w:rPr>
      </w:pPr>
      <w:r w:rsidRPr="00467A22">
        <w:rPr>
          <w:rFonts w:eastAsia="Arial" w:cs="Arial"/>
          <w:bCs/>
          <w:sz w:val="26"/>
          <w:szCs w:val="26"/>
          <w:lang w:val="es-ES" w:eastAsia="es-MX"/>
        </w:rPr>
        <w:t>La Secretaría de Finanzas de la entidad mantiene hasta la fecha presente bajo absoluta opacidad los nombres, razones sociales y adeudos individuales a los proveedores de la entidad sin justificación legal alguna; vulnerando los principios de legalidad, transparencia y honradez que deben imperar en el manejo del gasto público, de conformidad con la Constitución General de la República y de la particular del Estado de Coahuila de Zaragoza.</w:t>
      </w:r>
    </w:p>
    <w:p w14:paraId="32DEF00D" w14:textId="77777777" w:rsidR="00467A22" w:rsidRPr="00467A22" w:rsidRDefault="00467A22" w:rsidP="00467A22">
      <w:pPr>
        <w:spacing w:line="360" w:lineRule="auto"/>
        <w:rPr>
          <w:rFonts w:eastAsia="Arial" w:cs="Arial"/>
          <w:sz w:val="26"/>
          <w:szCs w:val="26"/>
          <w:lang w:val="es-ES" w:eastAsia="es-MX"/>
        </w:rPr>
      </w:pPr>
    </w:p>
    <w:p w14:paraId="2DABE32A"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Por las razones expuestas, presentamos a esta soberanía la siguiente: </w:t>
      </w:r>
    </w:p>
    <w:p w14:paraId="36367DD4" w14:textId="77777777" w:rsidR="00467A22" w:rsidRPr="00467A22" w:rsidRDefault="00467A22" w:rsidP="00467A22">
      <w:pPr>
        <w:spacing w:line="360" w:lineRule="auto"/>
        <w:rPr>
          <w:rFonts w:eastAsia="Arial" w:cs="Arial"/>
          <w:sz w:val="26"/>
          <w:szCs w:val="26"/>
          <w:lang w:val="es-ES" w:eastAsia="es-MX"/>
        </w:rPr>
      </w:pPr>
    </w:p>
    <w:p w14:paraId="6385F100"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Proposición con Puntos de Acuerdo</w:t>
      </w:r>
    </w:p>
    <w:p w14:paraId="247B75AD" w14:textId="77777777" w:rsidR="00467A22" w:rsidRPr="00467A22" w:rsidRDefault="00467A22" w:rsidP="00467A22">
      <w:pPr>
        <w:spacing w:line="360" w:lineRule="auto"/>
        <w:jc w:val="center"/>
        <w:rPr>
          <w:rFonts w:eastAsia="Arial" w:cs="Arial"/>
          <w:sz w:val="26"/>
          <w:szCs w:val="26"/>
          <w:lang w:val="es-ES" w:eastAsia="es-MX"/>
        </w:rPr>
      </w:pPr>
    </w:p>
    <w:p w14:paraId="2F5E3E2C"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Que, por las características del caso, solicitamos que sea resuelta en la vía de urgente y obvia resolución.</w:t>
      </w:r>
    </w:p>
    <w:p w14:paraId="4D83ED09" w14:textId="77777777" w:rsidR="00467A22" w:rsidRPr="00467A22" w:rsidRDefault="00467A22" w:rsidP="00467A22">
      <w:pPr>
        <w:spacing w:line="360" w:lineRule="auto"/>
        <w:rPr>
          <w:rFonts w:eastAsia="Arial" w:cs="Arial"/>
          <w:sz w:val="26"/>
          <w:szCs w:val="26"/>
          <w:lang w:val="es-ES" w:eastAsia="es-MX"/>
        </w:rPr>
      </w:pPr>
    </w:p>
    <w:p w14:paraId="59293DF2" w14:textId="77777777" w:rsidR="00467A22" w:rsidRPr="00467A22" w:rsidRDefault="00467A22" w:rsidP="00467A22">
      <w:pPr>
        <w:spacing w:line="360" w:lineRule="auto"/>
        <w:rPr>
          <w:rFonts w:eastAsia="Arial" w:cs="Arial"/>
          <w:b/>
          <w:sz w:val="26"/>
          <w:szCs w:val="26"/>
          <w:lang w:val="es-ES" w:eastAsia="es-MX"/>
        </w:rPr>
      </w:pPr>
      <w:r w:rsidRPr="00467A22">
        <w:rPr>
          <w:rFonts w:eastAsia="Arial" w:cs="Arial"/>
          <w:b/>
          <w:sz w:val="26"/>
          <w:szCs w:val="26"/>
          <w:lang w:val="es-ES" w:eastAsia="es-MX"/>
        </w:rPr>
        <w:t>ÚNICO. -</w:t>
      </w:r>
      <w:r w:rsidRPr="00467A22">
        <w:rPr>
          <w:rFonts w:eastAsia="Arial" w:cs="Arial"/>
          <w:bCs/>
          <w:sz w:val="26"/>
          <w:szCs w:val="26"/>
          <w:lang w:val="es-ES" w:eastAsia="es-MX"/>
        </w:rPr>
        <w:t xml:space="preserve">  </w:t>
      </w:r>
      <w:r w:rsidRPr="00467A22">
        <w:rPr>
          <w:rFonts w:eastAsia="Arial" w:cs="Arial"/>
          <w:b/>
          <w:sz w:val="26"/>
          <w:szCs w:val="26"/>
          <w:lang w:val="es-ES" w:eastAsia="es-MX"/>
        </w:rPr>
        <w:t>Esta H.  Diputación Permanente solicita  a los Secretarios de Infraestructura, Desarrollo Urbano y Movilidad, y de Finanzas del Estado que, en el ámbito de sus respectivas atribuciones,  informen a esta Soberanía lo siguiente: A) La razón del retraso en el Gasto Comprometido-Devengado-Ejercido-Pagado de la  inversión pública  del Estado, tal como lo asienta el estado de Ingresos y Egresos base “devengado” en el mes de  marzo del presente año, y; B) El listado de  todos los proveedores  en materia de inversión pública de la entidad a quienes aún se les adeuda.</w:t>
      </w:r>
    </w:p>
    <w:p w14:paraId="1E3A584A" w14:textId="77777777" w:rsidR="00467A22" w:rsidRPr="00467A22" w:rsidRDefault="00467A22" w:rsidP="00467A22">
      <w:pPr>
        <w:spacing w:line="360" w:lineRule="auto"/>
        <w:rPr>
          <w:rFonts w:eastAsia="Arial" w:cs="Arial"/>
          <w:sz w:val="26"/>
          <w:szCs w:val="26"/>
          <w:lang w:val="es-ES" w:eastAsia="es-MX"/>
        </w:rPr>
      </w:pPr>
    </w:p>
    <w:p w14:paraId="3F59CD86"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Fundamos esta petición en los artículos 21, Fracción VI, 179, 180 y 182 de La Ley Orgánica del Congreso del Estado de Coahuila de Zaragoza. </w:t>
      </w:r>
    </w:p>
    <w:p w14:paraId="732E61D2" w14:textId="77777777" w:rsidR="00467A22" w:rsidRPr="00467A22" w:rsidRDefault="00467A22" w:rsidP="00467A22">
      <w:pPr>
        <w:spacing w:line="360" w:lineRule="auto"/>
        <w:rPr>
          <w:rFonts w:eastAsia="Arial" w:cs="Arial"/>
          <w:sz w:val="26"/>
          <w:szCs w:val="26"/>
          <w:lang w:val="es-ES" w:eastAsia="es-MX"/>
        </w:rPr>
      </w:pPr>
    </w:p>
    <w:p w14:paraId="556BB4D1"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ATENTAMENTE</w:t>
      </w:r>
    </w:p>
    <w:p w14:paraId="200495C3" w14:textId="77777777" w:rsidR="00467A22" w:rsidRPr="00467A22" w:rsidRDefault="00467A22" w:rsidP="00467A22">
      <w:pPr>
        <w:spacing w:line="360" w:lineRule="auto"/>
        <w:rPr>
          <w:rFonts w:eastAsia="Arial" w:cs="Arial"/>
          <w:b/>
          <w:bCs/>
          <w:sz w:val="26"/>
          <w:szCs w:val="26"/>
          <w:lang w:val="es-ES" w:eastAsia="es-MX"/>
        </w:rPr>
      </w:pPr>
    </w:p>
    <w:p w14:paraId="6AF21987"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 xml:space="preserve">“Por una patria ordenada y generosa y una vida mejor </w:t>
      </w:r>
    </w:p>
    <w:p w14:paraId="64CA3904"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 xml:space="preserve">y más digna para todos”. </w:t>
      </w:r>
    </w:p>
    <w:p w14:paraId="3CFA3ABA"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 xml:space="preserve">Grupo Parlamentario “Carlos Alberto Páez Falcón” </w:t>
      </w:r>
    </w:p>
    <w:p w14:paraId="66ABB71A" w14:textId="77777777" w:rsidR="00467A22" w:rsidRPr="00467A22" w:rsidRDefault="00467A22" w:rsidP="00467A22">
      <w:pPr>
        <w:spacing w:line="360" w:lineRule="auto"/>
        <w:jc w:val="center"/>
        <w:rPr>
          <w:rFonts w:eastAsia="Arial" w:cs="Arial"/>
          <w:b/>
          <w:bCs/>
          <w:sz w:val="26"/>
          <w:szCs w:val="26"/>
          <w:lang w:val="es-ES" w:eastAsia="es-MX"/>
        </w:rPr>
      </w:pPr>
      <w:r w:rsidRPr="00467A22">
        <w:rPr>
          <w:rFonts w:eastAsia="Arial" w:cs="Arial"/>
          <w:b/>
          <w:bCs/>
          <w:sz w:val="26"/>
          <w:szCs w:val="26"/>
          <w:lang w:val="es-ES" w:eastAsia="es-MX"/>
        </w:rPr>
        <w:t xml:space="preserve">del Partido Acción Nacional. </w:t>
      </w:r>
    </w:p>
    <w:p w14:paraId="649C4FDD" w14:textId="77777777" w:rsidR="00467A22" w:rsidRPr="00467A22" w:rsidRDefault="00467A22" w:rsidP="00467A22">
      <w:pPr>
        <w:spacing w:line="360" w:lineRule="auto"/>
        <w:rPr>
          <w:rFonts w:eastAsia="Arial" w:cs="Arial"/>
          <w:sz w:val="26"/>
          <w:szCs w:val="26"/>
          <w:lang w:val="es-ES" w:eastAsia="es-MX"/>
        </w:rPr>
      </w:pPr>
    </w:p>
    <w:p w14:paraId="5BB0AEF2" w14:textId="77777777" w:rsidR="00467A22" w:rsidRPr="00467A22" w:rsidRDefault="00467A22" w:rsidP="00467A22">
      <w:pPr>
        <w:spacing w:line="360" w:lineRule="auto"/>
        <w:jc w:val="center"/>
        <w:rPr>
          <w:rFonts w:eastAsia="Arial" w:cs="Arial"/>
          <w:sz w:val="26"/>
          <w:szCs w:val="26"/>
          <w:lang w:val="es-ES" w:eastAsia="es-MX"/>
        </w:rPr>
      </w:pPr>
      <w:r w:rsidRPr="00467A22">
        <w:rPr>
          <w:rFonts w:eastAsia="Arial" w:cs="Arial"/>
          <w:sz w:val="26"/>
          <w:szCs w:val="26"/>
          <w:lang w:val="es-ES" w:eastAsia="es-MX"/>
        </w:rPr>
        <w:t>Saltillo, Coahuila de Zaragoza, 3 de agosto de 2021</w:t>
      </w:r>
    </w:p>
    <w:p w14:paraId="243455B4" w14:textId="28FB2716" w:rsidR="00467A22" w:rsidRPr="00467A22" w:rsidRDefault="00467A22" w:rsidP="00467A22">
      <w:pPr>
        <w:tabs>
          <w:tab w:val="center" w:pos="4702"/>
        </w:tabs>
        <w:spacing w:line="360" w:lineRule="auto"/>
        <w:rPr>
          <w:rFonts w:eastAsia="Arial" w:cs="Arial"/>
          <w:sz w:val="26"/>
          <w:szCs w:val="26"/>
          <w:lang w:val="es-ES" w:eastAsia="es-MX"/>
        </w:rPr>
      </w:pPr>
      <w:r w:rsidRPr="00467A22">
        <w:rPr>
          <w:rFonts w:eastAsia="Arial" w:cs="Arial"/>
          <w:sz w:val="26"/>
          <w:szCs w:val="26"/>
          <w:lang w:val="es-ES" w:eastAsia="es-MX"/>
        </w:rPr>
        <w:t xml:space="preserve">  </w:t>
      </w:r>
      <w:r w:rsidRPr="00467A22">
        <w:rPr>
          <w:rFonts w:eastAsia="Arial" w:cs="Arial"/>
          <w:sz w:val="26"/>
          <w:szCs w:val="26"/>
          <w:lang w:val="es-ES" w:eastAsia="es-MX"/>
        </w:rPr>
        <w:tab/>
      </w:r>
    </w:p>
    <w:p w14:paraId="06C8A16D" w14:textId="77777777" w:rsidR="00467A22" w:rsidRPr="00467A22" w:rsidRDefault="00467A22" w:rsidP="00467A22">
      <w:pPr>
        <w:spacing w:line="360" w:lineRule="auto"/>
        <w:rPr>
          <w:rFonts w:eastAsia="Arial" w:cs="Arial"/>
          <w:sz w:val="26"/>
          <w:szCs w:val="26"/>
          <w:lang w:val="es-ES" w:eastAsia="es-MX"/>
        </w:rPr>
      </w:pPr>
    </w:p>
    <w:p w14:paraId="59E58D91" w14:textId="77777777" w:rsidR="00467A22" w:rsidRPr="00467A22" w:rsidRDefault="00467A22" w:rsidP="00467A22">
      <w:pPr>
        <w:spacing w:line="360" w:lineRule="auto"/>
        <w:jc w:val="center"/>
        <w:rPr>
          <w:rFonts w:eastAsia="Arial" w:cs="Arial"/>
          <w:sz w:val="26"/>
          <w:szCs w:val="26"/>
          <w:lang w:val="es-ES" w:eastAsia="es-MX"/>
        </w:rPr>
      </w:pPr>
      <w:r w:rsidRPr="00467A22">
        <w:rPr>
          <w:rFonts w:eastAsia="Arial" w:cs="Arial"/>
          <w:sz w:val="26"/>
          <w:szCs w:val="26"/>
          <w:lang w:val="es-ES" w:eastAsia="es-MX"/>
        </w:rPr>
        <w:t>DIP. LUZ NATALIA VIRGIL ORONA</w:t>
      </w:r>
    </w:p>
    <w:p w14:paraId="085C8A1D" w14:textId="77777777" w:rsidR="00467A22" w:rsidRPr="00467A22" w:rsidRDefault="00467A22" w:rsidP="00467A22">
      <w:pPr>
        <w:spacing w:line="360" w:lineRule="auto"/>
        <w:rPr>
          <w:rFonts w:eastAsia="Arial" w:cs="Arial"/>
          <w:sz w:val="26"/>
          <w:szCs w:val="26"/>
          <w:lang w:val="es-ES" w:eastAsia="es-MX"/>
        </w:rPr>
      </w:pPr>
    </w:p>
    <w:p w14:paraId="612B2B3D"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       </w:t>
      </w:r>
    </w:p>
    <w:p w14:paraId="50269F8C"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         DIP. MAYRA LUCILA </w:t>
      </w:r>
      <w:r w:rsidRPr="00467A22">
        <w:rPr>
          <w:rFonts w:eastAsia="Arial" w:cs="Arial"/>
          <w:sz w:val="26"/>
          <w:szCs w:val="26"/>
          <w:lang w:val="es-ES" w:eastAsia="es-MX"/>
        </w:rPr>
        <w:tab/>
      </w:r>
      <w:r w:rsidRPr="00467A22">
        <w:rPr>
          <w:rFonts w:eastAsia="Arial" w:cs="Arial"/>
          <w:sz w:val="26"/>
          <w:szCs w:val="26"/>
          <w:lang w:val="es-ES" w:eastAsia="es-MX"/>
        </w:rPr>
        <w:tab/>
      </w:r>
      <w:r w:rsidRPr="00467A22">
        <w:rPr>
          <w:rFonts w:eastAsia="Arial" w:cs="Arial"/>
          <w:sz w:val="26"/>
          <w:szCs w:val="26"/>
          <w:lang w:val="es-ES" w:eastAsia="es-MX"/>
        </w:rPr>
        <w:tab/>
        <w:t xml:space="preserve">          DIP. RODOLFO GERARDO </w:t>
      </w:r>
    </w:p>
    <w:p w14:paraId="74C39646" w14:textId="77777777" w:rsidR="00467A22" w:rsidRPr="00467A22" w:rsidRDefault="00467A22" w:rsidP="00467A22">
      <w:pPr>
        <w:spacing w:line="360" w:lineRule="auto"/>
        <w:rPr>
          <w:rFonts w:eastAsia="Arial" w:cs="Arial"/>
          <w:sz w:val="26"/>
          <w:szCs w:val="26"/>
          <w:lang w:val="es-ES" w:eastAsia="es-MX"/>
        </w:rPr>
      </w:pPr>
      <w:r w:rsidRPr="00467A22">
        <w:rPr>
          <w:rFonts w:eastAsia="Arial" w:cs="Arial"/>
          <w:sz w:val="26"/>
          <w:szCs w:val="26"/>
          <w:lang w:val="es-ES" w:eastAsia="es-MX"/>
        </w:rPr>
        <w:t xml:space="preserve">         VALDÉS GONZÁLEZ</w:t>
      </w:r>
      <w:r w:rsidRPr="00467A22">
        <w:rPr>
          <w:rFonts w:eastAsia="Arial" w:cs="Arial"/>
          <w:sz w:val="26"/>
          <w:szCs w:val="26"/>
          <w:lang w:val="es-ES" w:eastAsia="es-MX"/>
        </w:rPr>
        <w:tab/>
      </w:r>
      <w:r w:rsidRPr="00467A22">
        <w:rPr>
          <w:rFonts w:eastAsia="Arial" w:cs="Arial"/>
          <w:sz w:val="26"/>
          <w:szCs w:val="26"/>
          <w:lang w:val="es-ES" w:eastAsia="es-MX"/>
        </w:rPr>
        <w:tab/>
      </w:r>
      <w:r w:rsidRPr="00467A22">
        <w:rPr>
          <w:rFonts w:eastAsia="Arial" w:cs="Arial"/>
          <w:sz w:val="26"/>
          <w:szCs w:val="26"/>
          <w:lang w:val="es-ES" w:eastAsia="es-MX"/>
        </w:rPr>
        <w:tab/>
        <w:t xml:space="preserve">              WALSS AURIOLES     </w:t>
      </w:r>
    </w:p>
    <w:p w14:paraId="0C1CC75B" w14:textId="46173A5A" w:rsidR="00467A22" w:rsidRDefault="00467A22" w:rsidP="00DA5363">
      <w:pPr>
        <w:rPr>
          <w:rFonts w:eastAsia="Times New Roman" w:cs="Arial"/>
          <w:snapToGrid w:val="0"/>
          <w:sz w:val="26"/>
          <w:szCs w:val="26"/>
          <w:lang w:val="es-ES" w:eastAsia="es-ES"/>
        </w:rPr>
      </w:pPr>
    </w:p>
    <w:p w14:paraId="267AAF6C" w14:textId="77777777" w:rsidR="000566F4" w:rsidRDefault="000566F4">
      <w:pPr>
        <w:spacing w:after="160" w:line="259" w:lineRule="auto"/>
        <w:jc w:val="left"/>
        <w:rPr>
          <w:rFonts w:eastAsia="Times New Roman" w:cs="Arial"/>
          <w:snapToGrid w:val="0"/>
          <w:sz w:val="26"/>
          <w:szCs w:val="26"/>
          <w:lang w:val="es-ES"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1CD37D88" w14:textId="77777777" w:rsidR="00467A22" w:rsidRPr="00467A22" w:rsidRDefault="00467A22" w:rsidP="00467A22">
      <w:pPr>
        <w:spacing w:line="276" w:lineRule="auto"/>
        <w:rPr>
          <w:rFonts w:eastAsia="Times New Roman" w:cs="Arial"/>
          <w:b/>
          <w:sz w:val="28"/>
          <w:szCs w:val="28"/>
          <w:lang w:eastAsia="es-MX"/>
        </w:rPr>
      </w:pPr>
      <w:r w:rsidRPr="00467A22">
        <w:rPr>
          <w:rFonts w:eastAsia="Times New Roman" w:cs="Arial"/>
          <w:b/>
          <w:sz w:val="28"/>
          <w:szCs w:val="28"/>
          <w:lang w:eastAsia="es-MX"/>
        </w:rPr>
        <w:t xml:space="preserve">DIPUTACIÓN PERMANENTE </w:t>
      </w:r>
    </w:p>
    <w:p w14:paraId="788379E8" w14:textId="77777777" w:rsidR="00467A22" w:rsidRPr="00467A22" w:rsidRDefault="00467A22" w:rsidP="00467A22">
      <w:pPr>
        <w:spacing w:line="276" w:lineRule="auto"/>
        <w:rPr>
          <w:rFonts w:eastAsia="Times New Roman" w:cs="Arial"/>
          <w:b/>
          <w:sz w:val="28"/>
          <w:szCs w:val="28"/>
          <w:lang w:eastAsia="es-MX"/>
        </w:rPr>
      </w:pPr>
      <w:r w:rsidRPr="00467A22">
        <w:rPr>
          <w:rFonts w:eastAsia="Times New Roman" w:cs="Arial"/>
          <w:b/>
          <w:sz w:val="28"/>
          <w:szCs w:val="28"/>
          <w:lang w:eastAsia="es-MX"/>
        </w:rPr>
        <w:t>DEL CONGRESO DEL ESTADO</w:t>
      </w:r>
    </w:p>
    <w:p w14:paraId="66E8BFA0" w14:textId="77777777" w:rsidR="00467A22" w:rsidRPr="00467A22" w:rsidRDefault="00467A22" w:rsidP="00467A22">
      <w:pPr>
        <w:spacing w:line="276" w:lineRule="auto"/>
        <w:rPr>
          <w:rFonts w:eastAsia="Times New Roman" w:cs="Arial"/>
          <w:b/>
          <w:sz w:val="28"/>
          <w:szCs w:val="28"/>
          <w:lang w:eastAsia="es-MX"/>
        </w:rPr>
      </w:pPr>
      <w:r w:rsidRPr="00467A22">
        <w:rPr>
          <w:rFonts w:eastAsia="Times New Roman" w:cs="Arial"/>
          <w:b/>
          <w:sz w:val="28"/>
          <w:szCs w:val="28"/>
          <w:lang w:eastAsia="es-MX"/>
        </w:rPr>
        <w:t>P R E S E N T E.-</w:t>
      </w:r>
    </w:p>
    <w:p w14:paraId="0A0C5131" w14:textId="77777777" w:rsidR="00467A22" w:rsidRPr="00467A22" w:rsidRDefault="00467A22" w:rsidP="00467A22">
      <w:pPr>
        <w:spacing w:line="276" w:lineRule="auto"/>
        <w:rPr>
          <w:rFonts w:eastAsia="Times New Roman" w:cs="Arial"/>
          <w:b/>
          <w:sz w:val="28"/>
          <w:szCs w:val="28"/>
          <w:lang w:eastAsia="es-MX"/>
        </w:rPr>
      </w:pPr>
    </w:p>
    <w:p w14:paraId="15938624" w14:textId="77777777" w:rsidR="00467A22" w:rsidRPr="00467A22" w:rsidRDefault="00467A22" w:rsidP="00467A22">
      <w:pPr>
        <w:spacing w:line="276" w:lineRule="auto"/>
        <w:rPr>
          <w:rFonts w:eastAsia="Times New Roman" w:cs="Arial"/>
          <w:bCs/>
          <w:sz w:val="28"/>
          <w:szCs w:val="28"/>
          <w:lang w:eastAsia="es-MX"/>
        </w:rPr>
      </w:pPr>
      <w:r w:rsidRPr="00467A22">
        <w:rPr>
          <w:rFonts w:eastAsia="Times New Roman" w:cs="Arial"/>
          <w:bCs/>
          <w:sz w:val="28"/>
          <w:szCs w:val="28"/>
          <w:lang w:eastAsia="es-MX"/>
        </w:rPr>
        <w:t>La suscrita Diputada Tania Vanessa Flores Guerra, de la Fracción Parlamentaria “Evaristo Pérez Arreola”, del Partido Unidad Democrática de Coahuila,</w:t>
      </w:r>
      <w:r w:rsidRPr="00467A22">
        <w:rPr>
          <w:rFonts w:eastAsia="Times New Roman" w:cs="Arial"/>
          <w:color w:val="000000"/>
          <w:sz w:val="28"/>
          <w:szCs w:val="28"/>
          <w:lang w:val="es-ES" w:eastAsia="es-ES"/>
        </w:rPr>
        <w:t xml:space="preserve"> </w:t>
      </w:r>
      <w:r w:rsidRPr="00467A22">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la Diputación Permanente, la presente Proposición con </w:t>
      </w:r>
      <w:r w:rsidRPr="00467A22">
        <w:rPr>
          <w:rFonts w:eastAsia="Times New Roman" w:cs="Arial"/>
          <w:b/>
          <w:bCs/>
          <w:sz w:val="28"/>
          <w:szCs w:val="28"/>
          <w:lang w:eastAsia="es-MX"/>
        </w:rPr>
        <w:t xml:space="preserve">Punto de Acuerdo por el que se exhorta a la Secretaría de Hacienda y Crédito Público del Gobierno Federal para que dentro del Presupuesto de Egresos Federal 2022, incluyan en el gasto de inversión más Centros de Atención Primaria a las Adicciones y Centros de Integración Juvenil en Coahuila, con el objeto de ampliar y fortalecer las capacidades del sistema de salud con énfasis en los servicios orientados a las personas con problemas de drogadicción y otras adicciones, </w:t>
      </w:r>
      <w:r w:rsidRPr="00467A22">
        <w:rPr>
          <w:rFonts w:eastAsia="Times New Roman" w:cs="Arial"/>
          <w:sz w:val="28"/>
          <w:szCs w:val="28"/>
          <w:lang w:eastAsia="es-MX"/>
        </w:rPr>
        <w:t xml:space="preserve">solicitando sea considerada de </w:t>
      </w:r>
      <w:r w:rsidRPr="00467A22">
        <w:rPr>
          <w:rFonts w:eastAsia="Times New Roman" w:cs="Arial"/>
          <w:b/>
          <w:bCs/>
          <w:sz w:val="28"/>
          <w:szCs w:val="28"/>
          <w:lang w:eastAsia="es-MX"/>
        </w:rPr>
        <w:t>urgente y obvia resolución</w:t>
      </w:r>
      <w:r w:rsidRPr="00467A22">
        <w:rPr>
          <w:rFonts w:eastAsia="Times New Roman" w:cs="Arial"/>
          <w:sz w:val="28"/>
          <w:szCs w:val="28"/>
          <w:lang w:eastAsia="es-MX"/>
        </w:rPr>
        <w:t xml:space="preserve"> con base en la siguiente:</w:t>
      </w:r>
    </w:p>
    <w:p w14:paraId="578DD58A" w14:textId="77777777" w:rsidR="00467A22" w:rsidRPr="00467A22" w:rsidRDefault="00467A22" w:rsidP="00467A22">
      <w:pPr>
        <w:tabs>
          <w:tab w:val="left" w:pos="5820"/>
        </w:tabs>
        <w:spacing w:line="276" w:lineRule="auto"/>
        <w:rPr>
          <w:rFonts w:eastAsia="Times New Roman" w:cs="Arial"/>
          <w:b/>
          <w:sz w:val="28"/>
          <w:szCs w:val="28"/>
          <w:lang w:eastAsia="es-MX"/>
        </w:rPr>
      </w:pPr>
    </w:p>
    <w:p w14:paraId="7745ED64" w14:textId="77777777" w:rsidR="00467A22" w:rsidRPr="00467A22" w:rsidRDefault="00467A22" w:rsidP="00467A22">
      <w:pPr>
        <w:tabs>
          <w:tab w:val="left" w:pos="5820"/>
        </w:tabs>
        <w:spacing w:line="276" w:lineRule="auto"/>
        <w:rPr>
          <w:rFonts w:eastAsia="Times New Roman" w:cs="Arial"/>
          <w:b/>
          <w:sz w:val="28"/>
          <w:szCs w:val="28"/>
          <w:lang w:eastAsia="es-MX"/>
        </w:rPr>
      </w:pPr>
    </w:p>
    <w:p w14:paraId="50B1027F" w14:textId="77777777" w:rsidR="00467A22" w:rsidRPr="00467A22" w:rsidRDefault="00467A22" w:rsidP="00467A22">
      <w:pPr>
        <w:spacing w:line="276" w:lineRule="auto"/>
        <w:jc w:val="center"/>
        <w:rPr>
          <w:rFonts w:eastAsia="Times New Roman" w:cs="Arial"/>
          <w:b/>
          <w:sz w:val="28"/>
          <w:szCs w:val="28"/>
          <w:lang w:eastAsia="es-MX"/>
        </w:rPr>
      </w:pPr>
      <w:r w:rsidRPr="00467A22">
        <w:rPr>
          <w:rFonts w:eastAsia="Times New Roman" w:cs="Arial"/>
          <w:b/>
          <w:sz w:val="28"/>
          <w:szCs w:val="28"/>
          <w:lang w:eastAsia="es-MX"/>
        </w:rPr>
        <w:t>EXPOSICIÓN DE MOTIVOS</w:t>
      </w:r>
    </w:p>
    <w:p w14:paraId="31B9B501" w14:textId="77777777" w:rsidR="00467A22" w:rsidRPr="00467A22" w:rsidRDefault="00467A22" w:rsidP="00467A22">
      <w:pPr>
        <w:spacing w:line="276" w:lineRule="auto"/>
        <w:rPr>
          <w:rFonts w:eastAsia="Times New Roman" w:cs="Arial"/>
          <w:b/>
          <w:sz w:val="28"/>
          <w:szCs w:val="28"/>
          <w:lang w:eastAsia="es-MX"/>
        </w:rPr>
      </w:pPr>
    </w:p>
    <w:p w14:paraId="3C61AC4C" w14:textId="77777777" w:rsidR="00467A22" w:rsidRPr="00467A22" w:rsidRDefault="00467A22" w:rsidP="00467A22">
      <w:pPr>
        <w:spacing w:line="276" w:lineRule="auto"/>
        <w:ind w:right="1"/>
        <w:rPr>
          <w:rFonts w:cs="Arial"/>
          <w:sz w:val="28"/>
          <w:szCs w:val="28"/>
          <w:shd w:val="clear" w:color="auto" w:fill="FFFFFF"/>
        </w:rPr>
      </w:pPr>
      <w:r w:rsidRPr="00467A22">
        <w:rPr>
          <w:rFonts w:cs="Arial"/>
          <w:sz w:val="28"/>
          <w:szCs w:val="28"/>
          <w:shd w:val="clear" w:color="auto" w:fill="FFFFFF"/>
        </w:rPr>
        <w:t xml:space="preserve">Las adicciones pueden afectar a hombres y mujeres de cualquier edad, nivel de educación o clase social. Una adicción es cuando la persona siente el deseo incontrolable de recurrir al consumo de determinadas sustancias, por lo general químicas, de forma abusiva y dependiente. Una persona adicta a una sustancia no puede controlar el deseo de utilizarla. </w:t>
      </w:r>
    </w:p>
    <w:p w14:paraId="0A1BBDA6" w14:textId="77777777" w:rsidR="00467A22" w:rsidRPr="00467A22" w:rsidRDefault="00467A22" w:rsidP="00467A22">
      <w:pPr>
        <w:spacing w:line="276" w:lineRule="auto"/>
        <w:ind w:right="1"/>
        <w:rPr>
          <w:rFonts w:cs="Arial"/>
          <w:sz w:val="28"/>
          <w:szCs w:val="28"/>
          <w:shd w:val="clear" w:color="auto" w:fill="FFFFFF"/>
        </w:rPr>
      </w:pPr>
    </w:p>
    <w:p w14:paraId="65473B34" w14:textId="77777777" w:rsidR="00467A22" w:rsidRPr="00467A22" w:rsidRDefault="00467A22" w:rsidP="00467A22">
      <w:pPr>
        <w:spacing w:line="276" w:lineRule="auto"/>
        <w:ind w:right="1"/>
        <w:rPr>
          <w:rFonts w:cs="Arial"/>
          <w:sz w:val="28"/>
          <w:szCs w:val="28"/>
          <w:shd w:val="clear" w:color="auto" w:fill="FFFFFF"/>
        </w:rPr>
      </w:pPr>
    </w:p>
    <w:p w14:paraId="78B7390A" w14:textId="77777777" w:rsidR="00467A22" w:rsidRPr="00467A22" w:rsidRDefault="00467A22" w:rsidP="00467A22">
      <w:pPr>
        <w:spacing w:line="276" w:lineRule="auto"/>
        <w:ind w:right="1"/>
        <w:rPr>
          <w:rFonts w:cs="Arial"/>
          <w:sz w:val="28"/>
          <w:szCs w:val="28"/>
          <w:shd w:val="clear" w:color="auto" w:fill="FFFFFF"/>
        </w:rPr>
      </w:pPr>
      <w:r w:rsidRPr="00467A22">
        <w:rPr>
          <w:rFonts w:cs="Arial"/>
          <w:sz w:val="28"/>
          <w:szCs w:val="28"/>
          <w:shd w:val="clear" w:color="auto" w:fill="FFFFFF"/>
        </w:rPr>
        <w:t>La adicción a las drogas es un problema que afecta no sólo al que las consume, sino a todo el núcleo familiar al que pertenece el adicto.</w:t>
      </w:r>
    </w:p>
    <w:p w14:paraId="28143E34" w14:textId="77777777" w:rsidR="00467A22" w:rsidRPr="00467A22" w:rsidRDefault="00467A22" w:rsidP="00467A22">
      <w:pPr>
        <w:spacing w:line="276" w:lineRule="auto"/>
        <w:ind w:right="1"/>
        <w:rPr>
          <w:rFonts w:eastAsia="Times New Roman" w:cs="Arial"/>
          <w:bCs/>
          <w:sz w:val="28"/>
          <w:szCs w:val="28"/>
          <w:lang w:val="es-ES" w:eastAsia="es-ES"/>
        </w:rPr>
      </w:pPr>
    </w:p>
    <w:p w14:paraId="2BA31740" w14:textId="77777777" w:rsidR="00467A22" w:rsidRPr="00467A22" w:rsidRDefault="00467A22" w:rsidP="00467A22">
      <w:pPr>
        <w:spacing w:line="276" w:lineRule="auto"/>
        <w:ind w:right="1"/>
        <w:rPr>
          <w:rFonts w:eastAsia="Times New Roman" w:cs="Arial"/>
          <w:bCs/>
          <w:sz w:val="28"/>
          <w:szCs w:val="28"/>
          <w:lang w:val="es-ES" w:eastAsia="es-ES"/>
        </w:rPr>
      </w:pPr>
    </w:p>
    <w:p w14:paraId="2ABFBB3B"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Es por ello, que la Secretaría de Salud del Gobierno de México, en coordinación con la Secretaría de Salud del Gobierno del Estado, han establecido en Coahuila, un Centro de Atención Primaria a las Adicciones (CAPA) con sede en la ciudad de Saltillo y cinco Centros de Integración Juvenil, con sede en Saltillo, en Torreón con dos centros, en Piedras Negras y en Ramos Arizpe.</w:t>
      </w:r>
    </w:p>
    <w:p w14:paraId="187E9D21" w14:textId="77777777" w:rsidR="00467A22" w:rsidRPr="00467A22" w:rsidRDefault="00467A22" w:rsidP="00467A22">
      <w:pPr>
        <w:spacing w:line="276" w:lineRule="auto"/>
        <w:ind w:right="1"/>
        <w:rPr>
          <w:rFonts w:eastAsia="Times New Roman" w:cs="Arial"/>
          <w:bCs/>
          <w:sz w:val="28"/>
          <w:szCs w:val="28"/>
          <w:lang w:val="es-ES" w:eastAsia="es-ES"/>
        </w:rPr>
      </w:pPr>
    </w:p>
    <w:p w14:paraId="4C5EB488" w14:textId="77777777" w:rsidR="00467A22" w:rsidRPr="00467A22" w:rsidRDefault="00467A22" w:rsidP="00467A22">
      <w:pPr>
        <w:spacing w:line="276" w:lineRule="auto"/>
        <w:ind w:right="1"/>
        <w:rPr>
          <w:rFonts w:eastAsia="Times New Roman" w:cs="Arial"/>
          <w:bCs/>
          <w:sz w:val="28"/>
          <w:szCs w:val="28"/>
          <w:lang w:val="es-ES" w:eastAsia="es-ES"/>
        </w:rPr>
      </w:pPr>
    </w:p>
    <w:p w14:paraId="6840B26D"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Estos centros, ofrecen programas integrales para la prevención, la atención y rehabilitación de las personas con abuso o dependencia de sustancias prohibidas por la ley.</w:t>
      </w:r>
    </w:p>
    <w:p w14:paraId="1509E474" w14:textId="77777777" w:rsidR="00467A22" w:rsidRPr="00467A22" w:rsidRDefault="00467A22" w:rsidP="00467A22">
      <w:pPr>
        <w:spacing w:line="276" w:lineRule="auto"/>
        <w:ind w:right="1"/>
        <w:rPr>
          <w:rFonts w:eastAsia="Times New Roman" w:cs="Arial"/>
          <w:bCs/>
          <w:sz w:val="28"/>
          <w:szCs w:val="28"/>
          <w:lang w:val="es-ES" w:eastAsia="es-ES"/>
        </w:rPr>
      </w:pPr>
    </w:p>
    <w:p w14:paraId="378DFC59" w14:textId="77777777" w:rsidR="00467A22" w:rsidRPr="00467A22" w:rsidRDefault="00467A22" w:rsidP="00467A22">
      <w:pPr>
        <w:spacing w:line="276" w:lineRule="auto"/>
        <w:ind w:right="1"/>
        <w:rPr>
          <w:rFonts w:eastAsia="Times New Roman" w:cs="Arial"/>
          <w:bCs/>
          <w:sz w:val="28"/>
          <w:szCs w:val="28"/>
          <w:lang w:val="es-ES" w:eastAsia="es-ES"/>
        </w:rPr>
      </w:pPr>
    </w:p>
    <w:p w14:paraId="5D16C3BD"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Los Centros de Atención Primaria a las Adicciones, están orientados a ofrecer a la comunidad un modelo de intervención contra las adicciones que contemplan desde la prevención del consumo de sustancias psicoactivas y la promoción a la salud, hasta su tratamiento accesible y de calidad. El objetivo de este centro es detectar y atender factores de riesgo asociados al consumo abusivo de sustancias psicoactivas en la comunidad; identifican de forma temprana a jóvenes que presenten indicadores de riesgo para el consumo de drogas; intervienen tempranamente en los adolescentes con la finalidad de que no desarrollen un problema de abuso y/o dependencia; disminuyen la incidencia en el consumo de alcohol, tabaco y otras sustancias no permitidas en adolescentes; disminuye la prevalencia de su abuso y dependencia de sustancias psicoactivas a través de intervenciones costo-efectivas y brindan apoyo a las familias de los usuarios con consumo experimental, abuso o dependencia.</w:t>
      </w:r>
    </w:p>
    <w:p w14:paraId="4D600898" w14:textId="77777777" w:rsidR="00467A22" w:rsidRPr="00467A22" w:rsidRDefault="00467A22" w:rsidP="00467A22">
      <w:pPr>
        <w:spacing w:line="276" w:lineRule="auto"/>
        <w:ind w:right="1"/>
        <w:rPr>
          <w:rFonts w:eastAsia="Times New Roman" w:cs="Arial"/>
          <w:bCs/>
          <w:sz w:val="28"/>
          <w:szCs w:val="28"/>
          <w:lang w:val="es-ES" w:eastAsia="es-ES"/>
        </w:rPr>
      </w:pPr>
    </w:p>
    <w:p w14:paraId="78368E60" w14:textId="77777777" w:rsidR="00467A22" w:rsidRPr="00467A22" w:rsidRDefault="00467A22" w:rsidP="00467A22">
      <w:pPr>
        <w:spacing w:line="276" w:lineRule="auto"/>
        <w:ind w:right="1"/>
        <w:rPr>
          <w:rFonts w:eastAsia="Times New Roman" w:cs="Arial"/>
          <w:bCs/>
          <w:sz w:val="28"/>
          <w:szCs w:val="28"/>
          <w:lang w:val="es-ES" w:eastAsia="es-ES"/>
        </w:rPr>
      </w:pPr>
    </w:p>
    <w:p w14:paraId="6000ECF0"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Los Centros de Integración Juvenil, tiene como medidas de prevención: Sesiones informativas y de sensibilización sobre los daños y consecuencias del consumo del tabaco, alcohol y otras drogas; talleres de habilidades dirigidos a todo tipo de personas, desde niños hasta padres de familia; Cursos de capacitación a trabajadores, docentes, personal de salud y líderes comunitarios para que realicen actividades preventivas en su entorno; estrategias para el desarrollo de competencias dirigidas a afrontar factores de riesgo específicos como violencia, bajo rendimiento escolar, ansiedad, depresión, influencia de familiares o amistades que usan drogas; consejería dirigida a consumidores experimentarles y evitar abuso de dependencia de drogas, entre otros;</w:t>
      </w:r>
    </w:p>
    <w:p w14:paraId="1E8E9AF7" w14:textId="77777777" w:rsidR="00467A22" w:rsidRPr="00467A22" w:rsidRDefault="00467A22" w:rsidP="00467A22">
      <w:pPr>
        <w:spacing w:line="276" w:lineRule="auto"/>
        <w:ind w:right="1"/>
        <w:rPr>
          <w:rFonts w:eastAsia="Times New Roman" w:cs="Arial"/>
          <w:bCs/>
          <w:sz w:val="28"/>
          <w:szCs w:val="28"/>
          <w:lang w:val="es-ES" w:eastAsia="es-ES"/>
        </w:rPr>
      </w:pPr>
    </w:p>
    <w:p w14:paraId="5FDBBF29" w14:textId="77777777" w:rsidR="00467A22" w:rsidRPr="00467A22" w:rsidRDefault="00467A22" w:rsidP="00467A22">
      <w:pPr>
        <w:spacing w:line="276" w:lineRule="auto"/>
        <w:ind w:right="1"/>
        <w:rPr>
          <w:rFonts w:eastAsia="Times New Roman" w:cs="Arial"/>
          <w:bCs/>
          <w:sz w:val="28"/>
          <w:szCs w:val="28"/>
          <w:lang w:val="es-ES" w:eastAsia="es-ES"/>
        </w:rPr>
      </w:pPr>
    </w:p>
    <w:p w14:paraId="0C416209"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 xml:space="preserve">Asimismo, estos centros tiene en su tratamiento contra el abuso y/o dependencia, </w:t>
      </w:r>
      <w:r w:rsidRPr="00467A22">
        <w:rPr>
          <w:rFonts w:cs="Arial"/>
          <w:sz w:val="28"/>
          <w:szCs w:val="28"/>
          <w:shd w:val="clear" w:color="auto" w:fill="FFFFFF"/>
        </w:rPr>
        <w:t>el programa de atención curativa que busca contribuir a reducir y, en su caso, eliminar el consumo de alcohol, tabaco y otras drogas, así como promover la rehabilitación y la reinserción social del paciente</w:t>
      </w:r>
      <w:r w:rsidRPr="00467A22">
        <w:rPr>
          <w:rFonts w:ascii="Trebuchet MS" w:hAnsi="Trebuchet MS"/>
          <w:color w:val="333333"/>
          <w:sz w:val="21"/>
          <w:szCs w:val="21"/>
          <w:shd w:val="clear" w:color="auto" w:fill="FFFFFF"/>
        </w:rPr>
        <w:t>.</w:t>
      </w:r>
    </w:p>
    <w:p w14:paraId="435ABA74" w14:textId="77777777" w:rsidR="00467A22" w:rsidRPr="00467A22" w:rsidRDefault="00467A22" w:rsidP="00467A22">
      <w:pPr>
        <w:spacing w:line="276" w:lineRule="auto"/>
        <w:ind w:right="1"/>
        <w:rPr>
          <w:rFonts w:eastAsia="Times New Roman" w:cs="Arial"/>
          <w:bCs/>
          <w:sz w:val="28"/>
          <w:szCs w:val="28"/>
          <w:lang w:val="es-ES" w:eastAsia="es-ES"/>
        </w:rPr>
      </w:pPr>
    </w:p>
    <w:p w14:paraId="0AAFBD0D" w14:textId="77777777" w:rsidR="00467A22" w:rsidRPr="00467A22" w:rsidRDefault="00467A22" w:rsidP="00467A22">
      <w:pPr>
        <w:spacing w:line="276" w:lineRule="auto"/>
        <w:ind w:right="1"/>
        <w:rPr>
          <w:rFonts w:eastAsia="Times New Roman" w:cs="Arial"/>
          <w:bCs/>
          <w:sz w:val="28"/>
          <w:szCs w:val="28"/>
          <w:lang w:val="es-ES" w:eastAsia="es-ES"/>
        </w:rPr>
      </w:pPr>
    </w:p>
    <w:p w14:paraId="12F44516"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 xml:space="preserve">Sin embargo, estos centros son insuficientes. Estamos hablando que en el estado hay 38 municipios, y aunque entre uno y otro, varía la gravedad del problema, el consumo de sustancias psicoactivas va en aumento y más en esta época de pandemia, en la que muchos adolescentes están resintiendo el quedarse en casa y no poder interactuar socialmente. </w:t>
      </w:r>
    </w:p>
    <w:p w14:paraId="400B1AA9" w14:textId="77777777" w:rsidR="00467A22" w:rsidRPr="00467A22" w:rsidRDefault="00467A22" w:rsidP="00467A22">
      <w:pPr>
        <w:spacing w:line="276" w:lineRule="auto"/>
        <w:ind w:right="1"/>
        <w:rPr>
          <w:rFonts w:eastAsia="Times New Roman" w:cs="Arial"/>
          <w:bCs/>
          <w:sz w:val="28"/>
          <w:szCs w:val="28"/>
          <w:lang w:val="es-ES" w:eastAsia="es-ES"/>
        </w:rPr>
      </w:pPr>
    </w:p>
    <w:p w14:paraId="050A8BAE"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En un estudio realizado por el Centro de Integración Juvenil en el 2019, antes de que iniciara la pandemia por COVID 19, las drogas de mayor consumo entre los jóvenes pacientes de primer ingreso a tratamiento en Coahuila eran la mariguana con el 91.5%, le seguía las metanfetaminas con el 39% y las inhalables con el 28.4%.</w:t>
      </w:r>
    </w:p>
    <w:p w14:paraId="009D543A" w14:textId="77777777" w:rsidR="00467A22" w:rsidRPr="00467A22" w:rsidRDefault="00467A22" w:rsidP="00467A22">
      <w:pPr>
        <w:spacing w:line="276" w:lineRule="auto"/>
        <w:ind w:right="1"/>
        <w:rPr>
          <w:rFonts w:eastAsia="Times New Roman" w:cs="Arial"/>
          <w:bCs/>
          <w:sz w:val="28"/>
          <w:szCs w:val="28"/>
          <w:lang w:val="es-ES" w:eastAsia="es-ES"/>
        </w:rPr>
      </w:pPr>
    </w:p>
    <w:p w14:paraId="2EB4E986"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El problema no disminuye y los centros para prevenir, tratar y rehabilitar el consumo de drogas son insuficientes, como ya lo hemos mencionado, sólo hay cinco Centros de Integración Juvenil y un Centro de Atención Primaria, por lo que es necesario que esa Secretaría de Hacienda que entre sus funciones está el de consolidar y presentar ante la Cámara de Diputados del Congreso de la Unión, el Presupuesto de Egresos Federal para el 2022, considere tomar las medidas y ajustes presupuestales para establecer más centros en el Estado de Coahuila, que ayuden a mitigar las adicciones.</w:t>
      </w:r>
    </w:p>
    <w:p w14:paraId="6D6F72D9" w14:textId="77777777" w:rsidR="00467A22" w:rsidRPr="00467A22" w:rsidRDefault="00467A22" w:rsidP="00467A22">
      <w:pPr>
        <w:spacing w:line="276" w:lineRule="auto"/>
        <w:ind w:right="1"/>
        <w:rPr>
          <w:rFonts w:eastAsia="Times New Roman" w:cs="Arial"/>
          <w:bCs/>
          <w:sz w:val="28"/>
          <w:szCs w:val="28"/>
          <w:lang w:val="es-ES" w:eastAsia="es-ES"/>
        </w:rPr>
      </w:pPr>
    </w:p>
    <w:p w14:paraId="6795EAE0" w14:textId="77777777" w:rsidR="00467A22" w:rsidRPr="00467A22" w:rsidRDefault="00467A22" w:rsidP="00467A22">
      <w:pPr>
        <w:spacing w:line="276" w:lineRule="auto"/>
        <w:ind w:right="1"/>
        <w:rPr>
          <w:rFonts w:eastAsia="Times New Roman" w:cs="Arial"/>
          <w:bCs/>
          <w:sz w:val="28"/>
          <w:szCs w:val="28"/>
          <w:lang w:val="es-ES" w:eastAsia="es-ES"/>
        </w:rPr>
      </w:pPr>
      <w:r w:rsidRPr="00467A22">
        <w:rPr>
          <w:rFonts w:eastAsia="Times New Roman" w:cs="Arial"/>
          <w:bCs/>
          <w:sz w:val="28"/>
          <w:szCs w:val="28"/>
          <w:lang w:val="es-ES" w:eastAsia="es-ES"/>
        </w:rPr>
        <w:t xml:space="preserve">Tenemos que poner atención a nuestras futuras generaciones, a nuestros niños y jóvenes que pueden llegar a ser los próximos profesionistas, empresarios, servidores públicos, secretarios, alcaldes, diputados y hasta gobernadores de nuestro estado. No podemos quedarnos con los brazos cruzados ante el dolor de las familias, de los padres, de las madres que día a día ven a sus hijos consumirse en estas adicciones. </w:t>
      </w:r>
    </w:p>
    <w:p w14:paraId="7D607527" w14:textId="77777777" w:rsidR="00467A22" w:rsidRPr="00467A22" w:rsidRDefault="00467A22" w:rsidP="00467A22">
      <w:pPr>
        <w:spacing w:line="276" w:lineRule="auto"/>
        <w:ind w:right="1"/>
        <w:rPr>
          <w:rFonts w:eastAsia="Times New Roman" w:cs="Arial"/>
          <w:bCs/>
          <w:sz w:val="28"/>
          <w:szCs w:val="28"/>
          <w:lang w:val="es-ES" w:eastAsia="es-ES"/>
        </w:rPr>
      </w:pPr>
    </w:p>
    <w:p w14:paraId="787B5AF1" w14:textId="77777777" w:rsidR="00467A22" w:rsidRPr="00467A22" w:rsidRDefault="00467A22" w:rsidP="00467A22">
      <w:pPr>
        <w:spacing w:line="276" w:lineRule="auto"/>
        <w:ind w:right="50"/>
        <w:rPr>
          <w:rFonts w:eastAsia="Times New Roman" w:cs="Arial"/>
          <w:color w:val="000000" w:themeColor="text1"/>
          <w:sz w:val="28"/>
          <w:szCs w:val="28"/>
          <w:lang w:eastAsia="es-MX"/>
        </w:rPr>
      </w:pPr>
      <w:r w:rsidRPr="00467A22">
        <w:rPr>
          <w:rFonts w:eastAsia="Times New Roman" w:cs="Arial"/>
          <w:color w:val="000000" w:themeColor="text1"/>
          <w:sz w:val="28"/>
          <w:szCs w:val="28"/>
          <w:lang w:eastAsia="es-MX"/>
        </w:rPr>
        <w:t>Por lo expuesto, se presenta ante esta Soberanía el siguiente:</w:t>
      </w:r>
    </w:p>
    <w:p w14:paraId="2F5CC078" w14:textId="77777777" w:rsidR="00467A22" w:rsidRPr="00467A22" w:rsidRDefault="00467A22" w:rsidP="00467A22">
      <w:pPr>
        <w:spacing w:line="276" w:lineRule="auto"/>
        <w:ind w:right="1"/>
        <w:rPr>
          <w:rFonts w:eastAsia="Times New Roman" w:cs="Arial"/>
          <w:bCs/>
          <w:sz w:val="28"/>
          <w:szCs w:val="28"/>
          <w:lang w:val="es-ES" w:eastAsia="es-ES"/>
        </w:rPr>
      </w:pPr>
    </w:p>
    <w:p w14:paraId="14508B3F" w14:textId="77777777" w:rsidR="00467A22" w:rsidRPr="00467A22" w:rsidRDefault="00467A22" w:rsidP="00467A22">
      <w:pPr>
        <w:tabs>
          <w:tab w:val="left" w:pos="3000"/>
          <w:tab w:val="center" w:pos="4749"/>
        </w:tabs>
        <w:spacing w:line="276" w:lineRule="auto"/>
        <w:rPr>
          <w:rFonts w:eastAsia="Times New Roman" w:cs="Arial"/>
          <w:b/>
          <w:sz w:val="28"/>
          <w:szCs w:val="28"/>
          <w:lang w:eastAsia="es-MX"/>
        </w:rPr>
      </w:pPr>
    </w:p>
    <w:p w14:paraId="70FAA695" w14:textId="77777777" w:rsidR="00467A22" w:rsidRPr="00467A22" w:rsidRDefault="00467A22" w:rsidP="00467A22">
      <w:pPr>
        <w:tabs>
          <w:tab w:val="left" w:pos="3000"/>
          <w:tab w:val="center" w:pos="4749"/>
        </w:tabs>
        <w:spacing w:line="276" w:lineRule="auto"/>
        <w:jc w:val="center"/>
        <w:rPr>
          <w:rFonts w:eastAsia="Times New Roman" w:cs="Arial"/>
          <w:b/>
          <w:sz w:val="28"/>
          <w:szCs w:val="28"/>
          <w:lang w:eastAsia="es-MX"/>
        </w:rPr>
      </w:pPr>
      <w:r w:rsidRPr="00467A22">
        <w:rPr>
          <w:rFonts w:eastAsia="Times New Roman" w:cs="Arial"/>
          <w:b/>
          <w:sz w:val="28"/>
          <w:szCs w:val="28"/>
          <w:lang w:eastAsia="es-MX"/>
        </w:rPr>
        <w:t>PUNTO DE ACUERDO</w:t>
      </w:r>
    </w:p>
    <w:p w14:paraId="5AD592E5" w14:textId="77777777" w:rsidR="00467A22" w:rsidRPr="00467A22" w:rsidRDefault="00467A22" w:rsidP="00467A22">
      <w:pPr>
        <w:spacing w:line="276" w:lineRule="auto"/>
        <w:rPr>
          <w:rFonts w:eastAsia="Times New Roman" w:cs="Arial"/>
          <w:b/>
          <w:sz w:val="28"/>
          <w:szCs w:val="28"/>
          <w:lang w:eastAsia="es-MX"/>
        </w:rPr>
      </w:pPr>
    </w:p>
    <w:p w14:paraId="4E714344" w14:textId="77777777" w:rsidR="00467A22" w:rsidRPr="00467A22" w:rsidRDefault="00467A22" w:rsidP="00467A22">
      <w:pPr>
        <w:spacing w:line="276" w:lineRule="auto"/>
        <w:rPr>
          <w:rFonts w:eastAsia="Times New Roman" w:cs="Arial"/>
          <w:bCs/>
          <w:sz w:val="28"/>
          <w:szCs w:val="28"/>
          <w:lang w:eastAsia="es-MX"/>
        </w:rPr>
      </w:pPr>
      <w:r w:rsidRPr="00467A22">
        <w:rPr>
          <w:rFonts w:eastAsia="Times New Roman" w:cs="Arial"/>
          <w:b/>
          <w:sz w:val="28"/>
          <w:szCs w:val="28"/>
          <w:lang w:eastAsia="es-MX"/>
        </w:rPr>
        <w:t>ÚNICO</w:t>
      </w:r>
      <w:r w:rsidRPr="00467A22">
        <w:rPr>
          <w:rFonts w:eastAsia="Times New Roman" w:cs="Arial"/>
          <w:sz w:val="28"/>
          <w:szCs w:val="28"/>
          <w:lang w:eastAsia="es-MX"/>
        </w:rPr>
        <w:t xml:space="preserve">.- </w:t>
      </w:r>
      <w:r w:rsidRPr="00467A22">
        <w:rPr>
          <w:rFonts w:eastAsia="Times New Roman" w:cs="Arial"/>
          <w:bCs/>
          <w:sz w:val="28"/>
          <w:szCs w:val="28"/>
          <w:lang w:eastAsia="es-MX"/>
        </w:rPr>
        <w:t>Se exhorta a la Secretaría de Hacienda y Crédito Público del Gobierno Federal para que dentro del Presupuesto de Egresos Federal 2022, incluyan en el gasto de inversión más Centros de Atención Primaria a las Adicciones y Centros de Integración Juvenil en Coahuila, con el objeto de ampliar y fortalecer las capacidades del sistema de salud con énfasis en los servicios orientados a las personas con problemas de drogadicción y otras adicciones.</w:t>
      </w:r>
    </w:p>
    <w:p w14:paraId="6A2E6D01" w14:textId="77777777" w:rsidR="00467A22" w:rsidRPr="00467A22" w:rsidRDefault="00467A22" w:rsidP="00467A22">
      <w:pPr>
        <w:rPr>
          <w:rFonts w:eastAsia="Times New Roman" w:cs="Arial"/>
          <w:bCs/>
          <w:sz w:val="28"/>
          <w:szCs w:val="28"/>
          <w:lang w:eastAsia="es-MX"/>
        </w:rPr>
      </w:pPr>
    </w:p>
    <w:p w14:paraId="1218AF62" w14:textId="77777777" w:rsidR="00467A22" w:rsidRPr="00467A22" w:rsidRDefault="00467A22" w:rsidP="00467A22">
      <w:pPr>
        <w:rPr>
          <w:rFonts w:eastAsia="Times New Roman" w:cs="Arial"/>
          <w:b/>
          <w:bCs/>
          <w:sz w:val="28"/>
          <w:szCs w:val="28"/>
          <w:lang w:eastAsia="es-MX"/>
        </w:rPr>
      </w:pPr>
    </w:p>
    <w:p w14:paraId="580D0B48" w14:textId="77777777" w:rsidR="00467A22" w:rsidRPr="00467A22" w:rsidRDefault="00467A22" w:rsidP="00467A22">
      <w:pPr>
        <w:jc w:val="center"/>
        <w:rPr>
          <w:rFonts w:eastAsia="Times New Roman" w:cs="Arial"/>
          <w:b/>
          <w:bCs/>
          <w:sz w:val="28"/>
          <w:szCs w:val="28"/>
          <w:lang w:eastAsia="es-MX"/>
        </w:rPr>
      </w:pPr>
      <w:r w:rsidRPr="00467A22">
        <w:rPr>
          <w:rFonts w:eastAsia="Times New Roman" w:cs="Arial"/>
          <w:b/>
          <w:bCs/>
          <w:sz w:val="28"/>
          <w:szCs w:val="28"/>
          <w:lang w:eastAsia="es-MX"/>
        </w:rPr>
        <w:t>A T E N T A M E N T E</w:t>
      </w:r>
    </w:p>
    <w:p w14:paraId="0776AA58" w14:textId="77777777" w:rsidR="00467A22" w:rsidRPr="00467A22" w:rsidRDefault="00467A22" w:rsidP="00467A22">
      <w:pPr>
        <w:jc w:val="center"/>
        <w:rPr>
          <w:rFonts w:eastAsia="Times New Roman" w:cs="Arial"/>
          <w:b/>
          <w:bCs/>
          <w:sz w:val="28"/>
          <w:szCs w:val="28"/>
          <w:lang w:eastAsia="es-MX"/>
        </w:rPr>
      </w:pPr>
      <w:r w:rsidRPr="00467A22">
        <w:rPr>
          <w:rFonts w:eastAsia="Times New Roman" w:cs="Arial"/>
          <w:b/>
          <w:bCs/>
          <w:sz w:val="28"/>
          <w:szCs w:val="28"/>
          <w:lang w:eastAsia="es-MX"/>
        </w:rPr>
        <w:t>Saltillo, Coahuila de Zaragoza, a 3 de agosto de 2021.</w:t>
      </w:r>
    </w:p>
    <w:p w14:paraId="6E7195A2" w14:textId="77777777" w:rsidR="00467A22" w:rsidRPr="00467A22" w:rsidRDefault="00467A22" w:rsidP="00467A22">
      <w:pPr>
        <w:jc w:val="center"/>
        <w:rPr>
          <w:rFonts w:eastAsia="Times New Roman" w:cs="Arial"/>
          <w:b/>
          <w:bCs/>
          <w:sz w:val="28"/>
          <w:szCs w:val="28"/>
          <w:lang w:eastAsia="es-MX"/>
        </w:rPr>
      </w:pPr>
    </w:p>
    <w:p w14:paraId="16865360" w14:textId="77777777" w:rsidR="00467A22" w:rsidRPr="00467A22" w:rsidRDefault="00467A22" w:rsidP="00467A22">
      <w:pPr>
        <w:jc w:val="center"/>
        <w:rPr>
          <w:rFonts w:eastAsia="Times New Roman" w:cs="Arial"/>
          <w:b/>
          <w:bCs/>
          <w:sz w:val="28"/>
          <w:szCs w:val="28"/>
          <w:lang w:eastAsia="es-MX"/>
        </w:rPr>
      </w:pPr>
    </w:p>
    <w:p w14:paraId="3A395687" w14:textId="77777777" w:rsidR="00467A22" w:rsidRPr="00467A22" w:rsidRDefault="00467A22" w:rsidP="00467A22">
      <w:pPr>
        <w:jc w:val="center"/>
        <w:rPr>
          <w:rFonts w:eastAsia="Times New Roman" w:cs="Arial"/>
          <w:b/>
          <w:bCs/>
          <w:sz w:val="28"/>
          <w:szCs w:val="28"/>
          <w:lang w:eastAsia="es-MX"/>
        </w:rPr>
      </w:pPr>
    </w:p>
    <w:p w14:paraId="44B94BEA" w14:textId="77777777" w:rsidR="00467A22" w:rsidRPr="00467A22" w:rsidRDefault="00467A22" w:rsidP="00467A22">
      <w:pPr>
        <w:jc w:val="center"/>
        <w:rPr>
          <w:rFonts w:eastAsia="Times New Roman" w:cs="Arial"/>
          <w:b/>
          <w:bCs/>
          <w:sz w:val="28"/>
          <w:szCs w:val="28"/>
          <w:lang w:eastAsia="es-MX"/>
        </w:rPr>
      </w:pPr>
    </w:p>
    <w:p w14:paraId="13A225CE" w14:textId="77777777" w:rsidR="00467A22" w:rsidRPr="00467A22" w:rsidRDefault="00467A22" w:rsidP="00467A22">
      <w:pPr>
        <w:jc w:val="center"/>
        <w:rPr>
          <w:rFonts w:eastAsia="Times New Roman" w:cs="Arial"/>
          <w:b/>
          <w:bCs/>
          <w:sz w:val="28"/>
          <w:szCs w:val="28"/>
          <w:lang w:eastAsia="es-MX"/>
        </w:rPr>
      </w:pPr>
    </w:p>
    <w:p w14:paraId="4E91027D" w14:textId="77777777" w:rsidR="00467A22" w:rsidRPr="00467A22" w:rsidRDefault="00467A22" w:rsidP="00467A22">
      <w:pPr>
        <w:jc w:val="center"/>
        <w:rPr>
          <w:rFonts w:eastAsia="Times New Roman" w:cs="Arial"/>
          <w:b/>
          <w:bCs/>
          <w:sz w:val="28"/>
          <w:szCs w:val="28"/>
          <w:lang w:eastAsia="es-MX"/>
        </w:rPr>
      </w:pPr>
      <w:r w:rsidRPr="00467A22">
        <w:rPr>
          <w:rFonts w:eastAsia="Times New Roman" w:cs="Arial"/>
          <w:b/>
          <w:bCs/>
          <w:sz w:val="28"/>
          <w:szCs w:val="28"/>
          <w:lang w:eastAsia="es-MX"/>
        </w:rPr>
        <w:t>DIP. TANIA VANESSA FLORES GUERRA</w:t>
      </w:r>
    </w:p>
    <w:p w14:paraId="2C194729" w14:textId="77777777" w:rsidR="00467A22" w:rsidRPr="00467A22" w:rsidRDefault="00467A22" w:rsidP="00467A22">
      <w:pPr>
        <w:jc w:val="center"/>
        <w:rPr>
          <w:rFonts w:eastAsia="Times New Roman" w:cs="Arial"/>
          <w:b/>
          <w:bCs/>
          <w:sz w:val="28"/>
          <w:szCs w:val="28"/>
          <w:lang w:eastAsia="es-MX"/>
        </w:rPr>
      </w:pPr>
      <w:r w:rsidRPr="00467A22">
        <w:rPr>
          <w:rFonts w:eastAsia="Times New Roman" w:cs="Arial"/>
          <w:b/>
          <w:bCs/>
          <w:sz w:val="28"/>
          <w:szCs w:val="28"/>
          <w:lang w:eastAsia="es-MX"/>
        </w:rPr>
        <w:t>FRACCIÓN PARLAMENTARIA “EVARISTO PÉREZ ARREOLA” DEL PARTIDO UNIDAD DEMOCRÁTICA DE COAHUILA</w:t>
      </w:r>
    </w:p>
    <w:p w14:paraId="60CBA9E3" w14:textId="77777777" w:rsidR="00467A22" w:rsidRPr="00467A22" w:rsidRDefault="00467A22" w:rsidP="00467A22">
      <w:pPr>
        <w:jc w:val="center"/>
        <w:rPr>
          <w:rFonts w:eastAsia="Times New Roman" w:cs="Arial"/>
          <w:b/>
          <w:bCs/>
          <w:sz w:val="28"/>
          <w:szCs w:val="28"/>
          <w:lang w:eastAsia="es-MX"/>
        </w:rPr>
      </w:pPr>
    </w:p>
    <w:p w14:paraId="29E93AEF" w14:textId="004159F0" w:rsidR="00467A22" w:rsidRDefault="00467A22" w:rsidP="00DA5363">
      <w:pPr>
        <w:rPr>
          <w:rFonts w:eastAsia="Times New Roman" w:cs="Arial"/>
          <w:snapToGrid w:val="0"/>
          <w:sz w:val="26"/>
          <w:szCs w:val="26"/>
          <w:lang w:eastAsia="es-ES"/>
        </w:rPr>
      </w:pPr>
    </w:p>
    <w:p w14:paraId="6623F1F3" w14:textId="0C05E61A" w:rsidR="00467A22" w:rsidRDefault="00467A22" w:rsidP="00DA5363">
      <w:pPr>
        <w:rPr>
          <w:rFonts w:eastAsia="Times New Roman" w:cs="Arial"/>
          <w:snapToGrid w:val="0"/>
          <w:sz w:val="26"/>
          <w:szCs w:val="26"/>
          <w:lang w:eastAsia="es-ES"/>
        </w:rPr>
      </w:pPr>
    </w:p>
    <w:p w14:paraId="595927BE" w14:textId="4C569BFC" w:rsidR="00467A22" w:rsidRDefault="00467A22" w:rsidP="00DA5363">
      <w:pPr>
        <w:rPr>
          <w:rFonts w:eastAsia="Times New Roman" w:cs="Arial"/>
          <w:snapToGrid w:val="0"/>
          <w:sz w:val="26"/>
          <w:szCs w:val="26"/>
          <w:lang w:eastAsia="es-ES"/>
        </w:rPr>
      </w:pPr>
    </w:p>
    <w:p w14:paraId="31AAE4F8" w14:textId="041ED072" w:rsidR="00467A22" w:rsidRDefault="00467A22" w:rsidP="00DA5363">
      <w:pPr>
        <w:rPr>
          <w:rFonts w:eastAsia="Times New Roman" w:cs="Arial"/>
          <w:snapToGrid w:val="0"/>
          <w:sz w:val="26"/>
          <w:szCs w:val="26"/>
          <w:lang w:eastAsia="es-ES"/>
        </w:rPr>
      </w:pPr>
    </w:p>
    <w:p w14:paraId="50A39456"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1F7B2F75" w14:textId="77777777" w:rsidR="00467A22" w:rsidRPr="00467A22" w:rsidRDefault="00467A22" w:rsidP="00467A22">
      <w:pPr>
        <w:shd w:val="clear" w:color="auto" w:fill="FFFFFF"/>
        <w:spacing w:after="300"/>
        <w:rPr>
          <w:rFonts w:eastAsia="Times New Roman" w:cs="Arial"/>
          <w:b/>
          <w:bCs/>
          <w:lang w:eastAsia="es-MX"/>
        </w:rPr>
      </w:pPr>
      <w:r w:rsidRPr="00467A22">
        <w:rPr>
          <w:rFonts w:eastAsia="Times New Roman" w:cs="Arial"/>
          <w:b/>
          <w:bCs/>
          <w:lang w:val="es-ES_tradnl" w:eastAsia="es-ES_tradnl"/>
        </w:rPr>
        <w:t xml:space="preserve">PROPOSICIÓN CON PUNTO DE ACUERDO QUE PRESENTA LA DIPUTADA CLAUDIA ELVIRA RODRÍGUEZ MÁRQUEZ DE LA FRACCIÓN PARLAMENTARIA “MARIO MOLINA PASQUEL” DEL PARTIDO VERDE ECOLOGISTA DE MÉXICO, CON EL OBJETO DE EXHORTA DE MANERA RESPETUOSA AL GOBIERNO </w:t>
      </w:r>
      <w:bookmarkStart w:id="5" w:name="_Hlk76636819"/>
      <w:r w:rsidRPr="00467A22">
        <w:rPr>
          <w:rFonts w:eastAsia="Times New Roman" w:cs="Arial"/>
          <w:b/>
          <w:bCs/>
          <w:lang w:val="es-ES_tradnl" w:eastAsia="es-ES_tradnl"/>
        </w:rPr>
        <w:t xml:space="preserve">FEDERAL PARA QUE EN CONJUNTO CON EL GOBIERNO DEL ESTADO DE COAHUILA, IMPLEMENTEN O EN SU CASO INCREMENTEN PROGRAMAS INFORMATIVOS DE LOS DERECHOS Y OBLIGACIONES DE LAS PERSONAS ADULTAS MAYORES EN PARTICULAR EN LO REFERENTE, A LA ASISTENCIA SOCIAL PARA CONTAR CON ACCESO A UNA CASA HOGAR, ALBERGUE O CUALQUIER ALTERNATIVA DE ATENCIÓN EN SITUACIÓN DE RIESGO O DESAMPARO, CON EL OBJETIVO DE PROCURAR UNA ATENCIÓN INTEGRAL PARA LOS ADULTOS MAYORES EN EL ESTADO.  </w:t>
      </w:r>
    </w:p>
    <w:p w14:paraId="53D84D68" w14:textId="77777777" w:rsidR="00467A22" w:rsidRPr="00467A22" w:rsidRDefault="00467A22" w:rsidP="00467A22">
      <w:pPr>
        <w:spacing w:after="160"/>
        <w:contextualSpacing/>
        <w:rPr>
          <w:rFonts w:eastAsia="Calibri" w:cs="Arial"/>
          <w:b/>
          <w:bCs/>
          <w:lang w:val="es-ES_tradnl" w:eastAsia="es-ES_tradnl"/>
        </w:rPr>
      </w:pPr>
    </w:p>
    <w:p w14:paraId="2C1E6793" w14:textId="77777777" w:rsidR="00467A22" w:rsidRPr="00467A22" w:rsidRDefault="00467A22" w:rsidP="00467A22">
      <w:pPr>
        <w:jc w:val="left"/>
        <w:rPr>
          <w:rFonts w:eastAsia="Calibri" w:cs="Arial"/>
          <w:b/>
          <w:bCs/>
        </w:rPr>
      </w:pPr>
      <w:r w:rsidRPr="00467A22">
        <w:rPr>
          <w:rFonts w:eastAsia="Calibri" w:cs="Arial"/>
          <w:b/>
          <w:bCs/>
        </w:rPr>
        <w:t>H. HONORABLE DIPUTACIÓN PERMANENTE</w:t>
      </w:r>
    </w:p>
    <w:p w14:paraId="25782F3F" w14:textId="77777777" w:rsidR="00467A22" w:rsidRPr="00467A22" w:rsidRDefault="00467A22" w:rsidP="00467A22">
      <w:pPr>
        <w:jc w:val="left"/>
        <w:rPr>
          <w:rFonts w:eastAsia="Calibri" w:cs="Arial"/>
          <w:b/>
          <w:bCs/>
        </w:rPr>
      </w:pPr>
      <w:r w:rsidRPr="00467A22">
        <w:rPr>
          <w:rFonts w:eastAsia="Calibri" w:cs="Arial"/>
          <w:b/>
          <w:bCs/>
        </w:rPr>
        <w:t xml:space="preserve"> DEL CONGRESO DEL ESTADO</w:t>
      </w:r>
    </w:p>
    <w:p w14:paraId="0EB94A3F" w14:textId="77777777" w:rsidR="00467A22" w:rsidRPr="00467A22" w:rsidRDefault="00467A22" w:rsidP="00467A22">
      <w:pPr>
        <w:jc w:val="left"/>
        <w:rPr>
          <w:rFonts w:eastAsia="Calibri" w:cs="Arial"/>
          <w:b/>
          <w:bCs/>
        </w:rPr>
      </w:pPr>
      <w:r w:rsidRPr="00467A22">
        <w:rPr>
          <w:rFonts w:eastAsia="Calibri" w:cs="Arial"/>
          <w:b/>
          <w:bCs/>
        </w:rPr>
        <w:t>DE COAHUILA DE ZARAGOZA</w:t>
      </w:r>
    </w:p>
    <w:bookmarkEnd w:id="5"/>
    <w:p w14:paraId="75621BDD" w14:textId="77777777" w:rsidR="00467A22" w:rsidRPr="00467A22" w:rsidRDefault="00467A22" w:rsidP="00467A22">
      <w:pPr>
        <w:jc w:val="left"/>
        <w:rPr>
          <w:rFonts w:eastAsia="Calibri" w:cs="Arial"/>
          <w:b/>
          <w:bCs/>
        </w:rPr>
      </w:pPr>
      <w:r w:rsidRPr="00467A22">
        <w:rPr>
          <w:rFonts w:eastAsia="Calibri" w:cs="Arial"/>
          <w:b/>
          <w:bCs/>
        </w:rPr>
        <w:t>P R E S E N T E.-</w:t>
      </w:r>
    </w:p>
    <w:p w14:paraId="4FD3EA57" w14:textId="77777777" w:rsidR="00467A22" w:rsidRPr="00467A22" w:rsidRDefault="00467A22" w:rsidP="00467A22">
      <w:pPr>
        <w:jc w:val="left"/>
        <w:rPr>
          <w:rFonts w:eastAsia="Calibri" w:cs="Arial"/>
        </w:rPr>
      </w:pPr>
    </w:p>
    <w:p w14:paraId="0FD1EB98" w14:textId="77777777" w:rsidR="00467A22" w:rsidRPr="00467A22" w:rsidRDefault="00467A22" w:rsidP="00467A22">
      <w:pPr>
        <w:rPr>
          <w:rFonts w:eastAsia="Calibri" w:cs="Arial"/>
        </w:rPr>
      </w:pPr>
      <w:r w:rsidRPr="00467A22">
        <w:rPr>
          <w:rFonts w:eastAsia="Calibri" w:cs="Arial"/>
          <w:bCs/>
        </w:rPr>
        <w:t xml:space="preserve">La suscrita </w:t>
      </w:r>
      <w:r w:rsidRPr="00467A22">
        <w:rPr>
          <w:rFonts w:eastAsia="Calibri" w:cs="Arial"/>
          <w:b/>
        </w:rPr>
        <w:t xml:space="preserve">Diputada Claudia Elvira Rodríguez Márquez </w:t>
      </w:r>
      <w:r w:rsidRPr="00467A22">
        <w:rPr>
          <w:rFonts w:eastAsia="Calibri" w:cs="Arial"/>
          <w:bCs/>
        </w:rPr>
        <w:t xml:space="preserve">de la Fracción Parlamentaría </w:t>
      </w:r>
      <w:r w:rsidRPr="00467A22">
        <w:rPr>
          <w:rFonts w:eastAsia="Calibri" w:cs="Arial"/>
          <w:bCs/>
          <w:lang w:val="es-ES_tradnl"/>
        </w:rPr>
        <w:t>“Mario Molina Pasquel”</w:t>
      </w:r>
      <w:r w:rsidRPr="00467A22">
        <w:rPr>
          <w:rFonts w:eastAsia="Calibri" w:cs="Arial"/>
          <w:b/>
          <w:bCs/>
          <w:lang w:val="es-ES_tradnl"/>
        </w:rPr>
        <w:t xml:space="preserve"> </w:t>
      </w:r>
      <w:r w:rsidRPr="00467A22">
        <w:rPr>
          <w:rFonts w:eastAsia="Calibri" w:cs="Arial"/>
          <w:bCs/>
        </w:rPr>
        <w:t xml:space="preserve">del Partido Verde Ecologista de México, </w:t>
      </w:r>
      <w:r w:rsidRPr="00467A22">
        <w:rPr>
          <w:rFonts w:eastAsia="Calibri"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67A22">
        <w:rPr>
          <w:rFonts w:eastAsia="Calibri" w:cs="Arial"/>
          <w:b/>
        </w:rPr>
        <w:t>Punto de Acuerdo</w:t>
      </w:r>
      <w:r w:rsidRPr="00467A22">
        <w:rPr>
          <w:rFonts w:eastAsia="Calibri" w:cs="Arial"/>
        </w:rPr>
        <w:t xml:space="preserve"> solicitando sea considerada de </w:t>
      </w:r>
      <w:r w:rsidRPr="00467A22">
        <w:rPr>
          <w:rFonts w:eastAsia="Calibri" w:cs="Arial"/>
          <w:b/>
        </w:rPr>
        <w:t>urgente y obvia resolución</w:t>
      </w:r>
      <w:r w:rsidRPr="00467A22">
        <w:rPr>
          <w:rFonts w:eastAsia="Calibri" w:cs="Arial"/>
        </w:rPr>
        <w:t>, con base a las siguientes:</w:t>
      </w:r>
    </w:p>
    <w:p w14:paraId="0347CD7C" w14:textId="77777777" w:rsidR="00467A22" w:rsidRPr="00467A22" w:rsidRDefault="00467A22" w:rsidP="00467A22">
      <w:pPr>
        <w:rPr>
          <w:rFonts w:eastAsia="Calibri" w:cs="Arial"/>
          <w:b/>
          <w:bCs/>
        </w:rPr>
      </w:pPr>
    </w:p>
    <w:p w14:paraId="74A2C86A" w14:textId="77777777" w:rsidR="00467A22" w:rsidRPr="00467A22" w:rsidRDefault="00467A22" w:rsidP="00467A22">
      <w:pPr>
        <w:jc w:val="center"/>
        <w:rPr>
          <w:rFonts w:eastAsia="Calibri" w:cs="Arial"/>
          <w:b/>
          <w:bCs/>
        </w:rPr>
      </w:pPr>
    </w:p>
    <w:p w14:paraId="23EF7775" w14:textId="77777777" w:rsidR="00467A22" w:rsidRPr="00467A22" w:rsidRDefault="00467A22" w:rsidP="00467A22">
      <w:pPr>
        <w:jc w:val="center"/>
        <w:rPr>
          <w:rFonts w:eastAsia="Calibri" w:cs="Arial"/>
          <w:b/>
          <w:bCs/>
        </w:rPr>
      </w:pPr>
      <w:r w:rsidRPr="00467A22">
        <w:rPr>
          <w:rFonts w:eastAsia="Calibri" w:cs="Arial"/>
          <w:b/>
          <w:bCs/>
        </w:rPr>
        <w:t>C O N S I D E R A C I O N E S:</w:t>
      </w:r>
    </w:p>
    <w:p w14:paraId="34C6921B" w14:textId="77777777" w:rsidR="00467A22" w:rsidRPr="00467A22" w:rsidRDefault="00467A22" w:rsidP="00467A22">
      <w:pPr>
        <w:spacing w:after="160"/>
        <w:contextualSpacing/>
        <w:rPr>
          <w:rFonts w:eastAsia="Times New Roman" w:cs="Arial"/>
          <w:lang w:eastAsia="es-ES"/>
        </w:rPr>
      </w:pPr>
    </w:p>
    <w:p w14:paraId="40DFDE0A" w14:textId="77777777" w:rsidR="00467A22" w:rsidRPr="00467A22" w:rsidRDefault="00467A22" w:rsidP="00467A22">
      <w:pPr>
        <w:shd w:val="clear" w:color="auto" w:fill="FFFFFF"/>
        <w:textAlignment w:val="baseline"/>
        <w:rPr>
          <w:rFonts w:eastAsia="Times New Roman" w:cs="Arial"/>
          <w:bdr w:val="none" w:sz="0" w:space="0" w:color="auto" w:frame="1"/>
          <w:lang w:eastAsia="es-MX"/>
        </w:rPr>
      </w:pPr>
      <w:r w:rsidRPr="00467A22">
        <w:rPr>
          <w:rFonts w:eastAsia="Times New Roman" w:cs="Arial"/>
          <w:i/>
          <w:iCs/>
          <w:bdr w:val="none" w:sz="0" w:space="0" w:color="auto" w:frame="1"/>
          <w:lang w:eastAsia="es-MX"/>
        </w:rPr>
        <w:t xml:space="preserve">La atención a los ancianos hace la diferencia de una civilización. Esta civilización seguirá adelante porque sabe respetar la sabiduría, la sabiduría de los ancianos. </w:t>
      </w:r>
    </w:p>
    <w:p w14:paraId="6756035E" w14:textId="77777777" w:rsidR="00467A22" w:rsidRPr="00467A22" w:rsidRDefault="00467A22" w:rsidP="00467A22">
      <w:pPr>
        <w:shd w:val="clear" w:color="auto" w:fill="FFFFFF"/>
        <w:textAlignment w:val="baseline"/>
        <w:rPr>
          <w:rFonts w:eastAsia="Times New Roman" w:cs="Arial"/>
          <w:bdr w:val="none" w:sz="0" w:space="0" w:color="auto" w:frame="1"/>
          <w:lang w:eastAsia="es-MX"/>
        </w:rPr>
      </w:pPr>
    </w:p>
    <w:p w14:paraId="69CC0FE7" w14:textId="77777777" w:rsidR="00467A22" w:rsidRPr="00467A22" w:rsidRDefault="00467A22" w:rsidP="00467A22">
      <w:pPr>
        <w:shd w:val="clear" w:color="auto" w:fill="FFFFFF"/>
        <w:textAlignment w:val="baseline"/>
        <w:rPr>
          <w:rFonts w:eastAsia="Times New Roman" w:cs="Arial"/>
          <w:i/>
          <w:iCs/>
          <w:lang w:eastAsia="es-MX"/>
        </w:rPr>
      </w:pPr>
      <w:r w:rsidRPr="00467A22">
        <w:rPr>
          <w:rFonts w:eastAsia="Times New Roman" w:cs="Arial"/>
          <w:i/>
          <w:iCs/>
          <w:bdr w:val="none" w:sz="0" w:space="0" w:color="auto" w:frame="1"/>
          <w:lang w:eastAsia="es-MX"/>
        </w:rPr>
        <w:t>Una civilización en donde no hay lugar para los ancianos, en la que son descartados porque crean problemas… es una sociedad que lleva consigo el virus de la muerte</w:t>
      </w:r>
      <w:r w:rsidRPr="00467A22">
        <w:rPr>
          <w:rFonts w:eastAsia="Times New Roman" w:cs="Arial"/>
          <w:i/>
          <w:iCs/>
          <w:lang w:eastAsia="es-MX"/>
        </w:rPr>
        <w:t>.</w:t>
      </w:r>
    </w:p>
    <w:p w14:paraId="548AFA31" w14:textId="77777777" w:rsidR="00467A22" w:rsidRPr="00467A22" w:rsidRDefault="00467A22" w:rsidP="00467A22">
      <w:pPr>
        <w:shd w:val="clear" w:color="auto" w:fill="FFFFFF"/>
        <w:textAlignment w:val="baseline"/>
        <w:rPr>
          <w:rFonts w:eastAsia="Times New Roman" w:cs="Arial"/>
          <w:i/>
          <w:iCs/>
          <w:lang w:eastAsia="es-MX"/>
        </w:rPr>
      </w:pPr>
    </w:p>
    <w:p w14:paraId="72AD0B81" w14:textId="77777777" w:rsidR="00467A22" w:rsidRPr="00467A22" w:rsidRDefault="00467A22" w:rsidP="00467A22">
      <w:pPr>
        <w:shd w:val="clear" w:color="auto" w:fill="FFFFFF"/>
        <w:textAlignment w:val="baseline"/>
        <w:rPr>
          <w:rFonts w:eastAsia="Times New Roman" w:cs="Arial"/>
          <w:bdr w:val="none" w:sz="0" w:space="0" w:color="auto" w:frame="1"/>
          <w:lang w:eastAsia="es-MX"/>
        </w:rPr>
      </w:pPr>
      <w:r w:rsidRPr="00467A22">
        <w:rPr>
          <w:rFonts w:eastAsia="Times New Roman" w:cs="Arial"/>
          <w:i/>
          <w:iCs/>
          <w:bdr w:val="none" w:sz="0" w:space="0" w:color="auto" w:frame="1"/>
          <w:lang w:eastAsia="es-MX"/>
        </w:rPr>
        <w:t>En occidente, los estudiosos presentan el siglo actual como el siglo del envejecimiento: los hijos disminuyen, los viejos aumentan. Este desequilibrio nos, es más, un gran desafío para la sociedad contemporánea. Sin embargo, una cierta cultura del provecho insiste en hacer ver a los adultos mayores como un peso.</w:t>
      </w:r>
    </w:p>
    <w:p w14:paraId="739F4EAB" w14:textId="77777777" w:rsidR="00467A22" w:rsidRPr="00467A22" w:rsidRDefault="00467A22" w:rsidP="00467A22">
      <w:pPr>
        <w:shd w:val="clear" w:color="auto" w:fill="FFFFFF"/>
        <w:textAlignment w:val="baseline"/>
        <w:rPr>
          <w:rFonts w:eastAsia="Times New Roman" w:cs="Arial"/>
          <w:lang w:eastAsia="es-MX"/>
        </w:rPr>
      </w:pPr>
    </w:p>
    <w:p w14:paraId="4199EB3C"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Una de las principales causas para que suceda el abandono, es que la persona adulta mayor ya no posea una vida laboral útil o posea una pensión y comience a generar gastos en la familia. Situación que causa tensión y trasforma el trato de sus hijas e hijos, amistades y parientes cercanos.</w:t>
      </w:r>
    </w:p>
    <w:p w14:paraId="48E2330A"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Al sufrir una fractura con las personas más cercanas, el adulto mayor tenderá a replegarse o desplazarse a un rincón de la casa. Reduciendo aún más su núcleo social y la interacción con los demás, provocando cuadros depresivos y aislamiento.</w:t>
      </w:r>
    </w:p>
    <w:p w14:paraId="28CCE319"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Otro caso frecuente ocurre cuando la familia se apodera de los bienes materiales de la o el adulto mayor, aprovechando su fragilidad, falta de memoria o dependencia. El abandono cobra sentido cuando al dueño original se le ignora, o se le agrede (física o verbalmente) y en ocasiones se le desplaza de la familia llevándolo a asilos o albergues en contra de su voluntad.</w:t>
      </w:r>
    </w:p>
    <w:p w14:paraId="5730EF1A"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Por consecuencia, las familias pierden a un miembro clave para continuar con el aprendizaje y la sabiduría por experiencia. Socialmente este comportamiento denota una pérdida de identidad y fomenta la extinción de la trasmisión cultural, de generación en generación, benéfica para el núcleo familiar y su identidad.</w:t>
      </w:r>
    </w:p>
    <w:p w14:paraId="0B519B0E"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Desde años anteriores se ha presentado de forma recurrente el abandono a nuestros ancianos lo cual ha conllevado a que, en la actualidad, las personas de la tercera edad empiecen a ser desplazados no sólo por parte de sus familias y la sociedad en general.</w:t>
      </w:r>
    </w:p>
    <w:p w14:paraId="54B61D0F"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En estos momentos es dramático observar que día a día en nuestra ciudad se presenta de forma creciente la indigencia en ancianos, esto nos hace preguntarnos.</w:t>
      </w:r>
    </w:p>
    <w:p w14:paraId="6985B265"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 xml:space="preserve"> ¿Cuándo volvimos inútiles a los precursores de la sociedad mexicana? ¿En qué momento nos olvidamos de lo importante de nuestros padres y abuelos?, nos olvidamos de su importancia para las futuras generaciones, las cuales al parecer crecerán sin llegar a escuchar las anécdotas, historias y recuentos de épocas inmemorables de nuestra sociedad y de su participación en dichos hechos. Esto nos hace pensar, qué será de nosotros cuando lleguemos a ancianos, quién velará por nuestros cuidados si seremos o no amados o por lo contrario si seremos olvidados y desechados como un artículo viejo que nadie quiere o necesita.</w:t>
      </w:r>
    </w:p>
    <w:p w14:paraId="4919C6C0" w14:textId="77777777" w:rsidR="00467A22" w:rsidRPr="00467A22" w:rsidRDefault="00467A22" w:rsidP="00467A22">
      <w:pPr>
        <w:shd w:val="clear" w:color="auto" w:fill="FFFFFF"/>
        <w:textAlignment w:val="baseline"/>
        <w:rPr>
          <w:rFonts w:eastAsia="Times New Roman" w:cs="Arial"/>
          <w:lang w:eastAsia="es-MX"/>
        </w:rPr>
      </w:pPr>
      <w:r w:rsidRPr="00467A22">
        <w:rPr>
          <w:rFonts w:eastAsia="Times New Roman" w:cs="Arial"/>
          <w:lang w:eastAsia="es-MX"/>
        </w:rPr>
        <w:t>En los años 60 se reconocía el abandono y abuso infantil y en los años 70 el fenómeno del maltrato conyugal salió a la luz pública. De forma más tímida, a lo largo de estos 20 últimos años se comenzó a tratar el tema de “</w:t>
      </w:r>
      <w:r w:rsidRPr="00467A22">
        <w:rPr>
          <w:rFonts w:eastAsia="Times New Roman" w:cs="Arial"/>
          <w:i/>
          <w:iCs/>
          <w:bdr w:val="none" w:sz="0" w:space="0" w:color="auto" w:frame="1"/>
          <w:lang w:eastAsia="es-MX"/>
        </w:rPr>
        <w:t>los malos tratos y el abandono en los ancianos</w:t>
      </w:r>
      <w:r w:rsidRPr="00467A22">
        <w:rPr>
          <w:rFonts w:eastAsia="Times New Roman" w:cs="Arial"/>
          <w:lang w:eastAsia="es-MX"/>
        </w:rPr>
        <w:t>”, reconociéndose que ellos también constituyen una población de alto riesgo para recibir este tipo de abusos.</w:t>
      </w:r>
    </w:p>
    <w:p w14:paraId="7CEA8977" w14:textId="77777777" w:rsidR="00467A22" w:rsidRPr="00467A22" w:rsidRDefault="00467A22" w:rsidP="00467A22">
      <w:pPr>
        <w:shd w:val="clear" w:color="auto" w:fill="FFFFFF"/>
        <w:textAlignment w:val="baseline"/>
        <w:rPr>
          <w:rFonts w:eastAsia="Times New Roman" w:cs="Arial"/>
          <w:lang w:eastAsia="es-MX"/>
        </w:rPr>
      </w:pPr>
    </w:p>
    <w:p w14:paraId="4CA892A4" w14:textId="77777777" w:rsidR="00467A22" w:rsidRPr="00467A22" w:rsidRDefault="00467A22" w:rsidP="00467A22">
      <w:pPr>
        <w:shd w:val="clear" w:color="auto" w:fill="FFFFFF"/>
        <w:spacing w:after="300"/>
        <w:textAlignment w:val="baseline"/>
        <w:rPr>
          <w:rFonts w:eastAsia="Times New Roman" w:cs="Arial"/>
          <w:lang w:eastAsia="es-MX"/>
        </w:rPr>
      </w:pPr>
      <w:r w:rsidRPr="00467A22">
        <w:rPr>
          <w:rFonts w:eastAsia="Times New Roman" w:cs="Arial"/>
          <w:lang w:eastAsia="es-MX"/>
        </w:rPr>
        <w:t>Hoy en día estos casos se consideran un grave problema social, con raíces culturales y psicológicas. No importa el nivel económico ni educativo de quien lo ejerce o lo padece.</w:t>
      </w:r>
    </w:p>
    <w:p w14:paraId="7A0E7385" w14:textId="77777777" w:rsidR="00467A22" w:rsidRPr="00467A22" w:rsidRDefault="00467A22" w:rsidP="00467A22">
      <w:pPr>
        <w:spacing w:after="160"/>
        <w:contextualSpacing/>
        <w:rPr>
          <w:rFonts w:eastAsia="Times New Roman" w:cs="Arial"/>
          <w:lang w:eastAsia="es-ES"/>
        </w:rPr>
      </w:pPr>
    </w:p>
    <w:p w14:paraId="17729C45" w14:textId="77777777" w:rsidR="00467A22" w:rsidRPr="00467A22" w:rsidRDefault="00467A22" w:rsidP="00467A22">
      <w:pPr>
        <w:spacing w:after="160"/>
        <w:contextualSpacing/>
        <w:rPr>
          <w:rFonts w:eastAsia="Times New Roman" w:cs="Arial"/>
          <w:lang w:eastAsia="es-ES"/>
        </w:rPr>
      </w:pPr>
      <w:r w:rsidRPr="00467A22">
        <w:rPr>
          <w:rFonts w:eastAsia="Times New Roman" w:cs="Arial"/>
          <w:lang w:eastAsia="es-ES"/>
        </w:rPr>
        <w:t>Según datos del DIF Coahuila en los 38 Municipios de Coahuila existen cerca de 2 mil 500 adultos mayores en abandono por parte de sus hijos o familiares, o en alguna situación de riesgo que vulneran su integridad.</w:t>
      </w:r>
    </w:p>
    <w:p w14:paraId="22E1CCB9" w14:textId="77777777" w:rsidR="00467A22" w:rsidRPr="00467A22" w:rsidRDefault="00467A22" w:rsidP="00467A22">
      <w:pPr>
        <w:spacing w:after="160"/>
        <w:contextualSpacing/>
        <w:rPr>
          <w:rFonts w:eastAsia="Times New Roman" w:cs="Arial"/>
          <w:lang w:eastAsia="es-ES"/>
        </w:rPr>
      </w:pPr>
    </w:p>
    <w:p w14:paraId="4B779DE3" w14:textId="77777777" w:rsidR="00467A22" w:rsidRPr="00467A22" w:rsidRDefault="00467A22" w:rsidP="00467A22">
      <w:pPr>
        <w:spacing w:after="160"/>
        <w:contextualSpacing/>
        <w:rPr>
          <w:rFonts w:eastAsia="Calibri" w:cs="Arial"/>
          <w:shd w:val="clear" w:color="auto" w:fill="FFFFFF"/>
        </w:rPr>
      </w:pPr>
      <w:r w:rsidRPr="00467A22">
        <w:rPr>
          <w:rFonts w:eastAsia="Times New Roman" w:cs="Arial"/>
          <w:lang w:eastAsia="es-MX"/>
        </w:rPr>
        <w:t>De acuerdo con el padrón del </w:t>
      </w:r>
      <w:hyperlink r:id="rId12" w:tgtFrame="_blank" w:history="1">
        <w:r w:rsidRPr="00467A22">
          <w:rPr>
            <w:rFonts w:eastAsia="Times New Roman" w:cs="Arial"/>
            <w:b/>
            <w:bCs/>
            <w:u w:val="single"/>
            <w:lang w:eastAsia="es-MX"/>
          </w:rPr>
          <w:t>programa AMA (Adultos Mayores en Abandono)</w:t>
        </w:r>
      </w:hyperlink>
      <w:r w:rsidRPr="00467A22">
        <w:rPr>
          <w:rFonts w:eastAsia="Times New Roman" w:cs="Arial"/>
          <w:b/>
          <w:bCs/>
          <w:lang w:eastAsia="es-MX"/>
        </w:rPr>
        <w:t>,</w:t>
      </w:r>
      <w:r w:rsidRPr="00467A22">
        <w:rPr>
          <w:rFonts w:eastAsia="Times New Roman" w:cs="Arial"/>
          <w:lang w:eastAsia="es-MX"/>
        </w:rPr>
        <w:t> en Coahuila, uno de los factores que llevan al abandono de personas de la tercera edad (mayores de 60 años), es la situación económica por la que atraviesa la familia o la pérdida del empleo de quien se hace responsable de su sustento económico, sobre todo en los últimos meses debido a la pandemia del </w:t>
      </w:r>
      <w:r w:rsidRPr="00467A22">
        <w:rPr>
          <w:rFonts w:eastAsia="Times New Roman" w:cs="Arial"/>
          <w:b/>
          <w:bCs/>
          <w:lang w:eastAsia="es-MX"/>
        </w:rPr>
        <w:t>COVID-19.</w:t>
      </w:r>
      <w:r w:rsidRPr="00467A22">
        <w:rPr>
          <w:rFonts w:eastAsia="Times New Roman" w:cs="Arial"/>
          <w:lang w:eastAsia="es-MX"/>
        </w:rPr>
        <w:t xml:space="preserve"> </w:t>
      </w:r>
      <w:r w:rsidRPr="00467A22">
        <w:rPr>
          <w:rFonts w:eastAsia="Calibri" w:cs="Arial"/>
          <w:shd w:val="clear" w:color="auto" w:fill="FFFFFF"/>
        </w:rPr>
        <w:t>Lo que derivó en que cerca de 250 adultos mayores y personas con discapacidad, más de los adheridos al padrón, solicitaron apoyo en el mes de marzo y abril del año pasado, cuando inició la pandemia y endureció el desempleo. Mientras que el ingreso promedio mensual al padrón es entre 10 y 15 personas.</w:t>
      </w:r>
    </w:p>
    <w:p w14:paraId="46F0EEA6" w14:textId="77777777" w:rsidR="00467A22" w:rsidRPr="00467A22" w:rsidRDefault="00467A22" w:rsidP="00467A22">
      <w:pPr>
        <w:spacing w:after="160"/>
        <w:contextualSpacing/>
        <w:rPr>
          <w:rFonts w:eastAsia="Calibri" w:cs="Arial"/>
          <w:shd w:val="clear" w:color="auto" w:fill="FFFFFF"/>
        </w:rPr>
      </w:pPr>
    </w:p>
    <w:p w14:paraId="24002056"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Otro de los factores o situaciones que vulneran a este sector de la población es la falta de recursos para que las familias provean de atención médica a su adulto mayor, y son los vecinos quienes regularmente reportan cuando un abuelito se encuentra en una situación que pueda comprometer su integridad. </w:t>
      </w:r>
    </w:p>
    <w:p w14:paraId="33E54867" w14:textId="77777777" w:rsidR="00467A22" w:rsidRPr="00467A22" w:rsidRDefault="00467A22" w:rsidP="00467A22">
      <w:pPr>
        <w:shd w:val="clear" w:color="auto" w:fill="FFFFFF"/>
        <w:rPr>
          <w:rFonts w:eastAsia="Times New Roman" w:cs="Arial"/>
          <w:lang w:eastAsia="es-MX"/>
        </w:rPr>
      </w:pPr>
      <w:r w:rsidRPr="00467A22">
        <w:rPr>
          <w:rFonts w:eastAsia="Times New Roman" w:cs="Arial"/>
          <w:lang w:eastAsia="es-MX"/>
        </w:rPr>
        <w:t>La dependencia desde principios de 2020 hasta la fecha ha brindado más de 12 mil servicios para su atención a través del </w:t>
      </w:r>
      <w:r w:rsidRPr="00467A22">
        <w:rPr>
          <w:rFonts w:eastAsia="Times New Roman" w:cs="Arial"/>
          <w:b/>
          <w:bCs/>
          <w:lang w:eastAsia="es-MX"/>
        </w:rPr>
        <w:t>programa AMA, </w:t>
      </w:r>
      <w:r w:rsidRPr="00467A22">
        <w:rPr>
          <w:rFonts w:eastAsia="Times New Roman" w:cs="Arial"/>
          <w:lang w:eastAsia="es-MX"/>
        </w:rPr>
        <w:t>con el objetivo de reducir las situaciones de riesgo, por las que pudieran atravesar las personas de la tercera edad. </w:t>
      </w:r>
    </w:p>
    <w:p w14:paraId="7E1763FE" w14:textId="77777777" w:rsidR="00467A22" w:rsidRPr="00467A22" w:rsidRDefault="00467A22" w:rsidP="00467A22">
      <w:pPr>
        <w:spacing w:after="160"/>
        <w:contextualSpacing/>
        <w:rPr>
          <w:rFonts w:eastAsia="Times New Roman" w:cs="Arial"/>
          <w:lang w:eastAsia="es-MX"/>
        </w:rPr>
      </w:pPr>
    </w:p>
    <w:p w14:paraId="6263F98A" w14:textId="77777777" w:rsidR="00467A22" w:rsidRPr="00467A22" w:rsidRDefault="00467A22" w:rsidP="00467A22">
      <w:pPr>
        <w:spacing w:after="160"/>
        <w:contextualSpacing/>
        <w:rPr>
          <w:rFonts w:eastAsia="Times New Roman" w:cs="Arial"/>
          <w:lang w:eastAsia="es-ES"/>
        </w:rPr>
      </w:pPr>
    </w:p>
    <w:p w14:paraId="3068FD1F" w14:textId="77777777" w:rsidR="00467A22" w:rsidRPr="00467A22" w:rsidRDefault="00467A22" w:rsidP="00467A22">
      <w:pPr>
        <w:spacing w:after="160"/>
        <w:contextualSpacing/>
        <w:rPr>
          <w:rFonts w:eastAsia="Calibri" w:cs="Arial"/>
        </w:rPr>
      </w:pPr>
      <w:r w:rsidRPr="00467A22">
        <w:rPr>
          <w:rFonts w:eastAsia="Times New Roman" w:cs="Arial"/>
          <w:lang w:eastAsia="es-ES"/>
        </w:rPr>
        <w:t>En México contamos con una</w:t>
      </w:r>
      <w:r w:rsidRPr="00467A22">
        <w:rPr>
          <w:rFonts w:eastAsia="Times New Roman" w:cs="Arial"/>
          <w:b/>
          <w:bCs/>
          <w:i/>
          <w:iCs/>
          <w:lang w:eastAsia="es-ES"/>
        </w:rPr>
        <w:t xml:space="preserve"> ley de los Derechos de las Personas Adultas Mayores</w:t>
      </w:r>
      <w:r w:rsidRPr="00467A22">
        <w:rPr>
          <w:rFonts w:eastAsia="Times New Roman" w:cs="Arial"/>
          <w:lang w:eastAsia="es-ES"/>
        </w:rPr>
        <w:t xml:space="preserve">, cuyo objetivo es </w:t>
      </w:r>
      <w:r w:rsidRPr="00467A22">
        <w:rPr>
          <w:rFonts w:eastAsia="Calibri" w:cs="Arial"/>
        </w:rPr>
        <w:t xml:space="preserve">garantizar el ejercicio de los derechos de las personas adultas mayores, así como establecer las bases y disposiciones para su cumplimiento, mediante la regulación de, la política pública nacional para la observancia de los derechos de las personas adultas mayores;  Los principios, objetivos, programas, responsabilidades e instrumentos que la administración pública federal, las entidades federativas y los municipios deberán observar en la planeación y aplicación de la política pública nacional, a través del Instituto Nacional de las Personas Adultas Mayores. </w:t>
      </w:r>
    </w:p>
    <w:p w14:paraId="46C36DDF" w14:textId="77777777" w:rsidR="00467A22" w:rsidRPr="00467A22" w:rsidRDefault="00467A22" w:rsidP="00467A22">
      <w:pPr>
        <w:spacing w:after="160"/>
        <w:contextualSpacing/>
        <w:rPr>
          <w:rFonts w:eastAsia="Calibri" w:cs="Arial"/>
        </w:rPr>
      </w:pPr>
    </w:p>
    <w:p w14:paraId="525AD529" w14:textId="77777777" w:rsidR="00467A22" w:rsidRPr="00467A22" w:rsidRDefault="00467A22" w:rsidP="00467A22">
      <w:pPr>
        <w:spacing w:after="160"/>
        <w:contextualSpacing/>
        <w:rPr>
          <w:rFonts w:eastAsia="Calibri" w:cs="Arial"/>
        </w:rPr>
      </w:pPr>
      <w:r w:rsidRPr="00467A22">
        <w:rPr>
          <w:rFonts w:eastAsia="Calibri" w:cs="Arial"/>
        </w:rPr>
        <w:t xml:space="preserve">La citada ley establece los derechos a las personas adultas mayores, como lo son: </w:t>
      </w:r>
    </w:p>
    <w:p w14:paraId="01B054E0" w14:textId="77777777" w:rsidR="00467A22" w:rsidRPr="00467A22" w:rsidRDefault="00467A22" w:rsidP="00467A22">
      <w:pPr>
        <w:spacing w:after="160"/>
        <w:contextualSpacing/>
        <w:rPr>
          <w:rFonts w:eastAsia="Calibri" w:cs="Arial"/>
        </w:rPr>
      </w:pPr>
    </w:p>
    <w:p w14:paraId="64B4B3B8"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integridad, dignidad y preferencia</w:t>
      </w:r>
    </w:p>
    <w:p w14:paraId="035F8958"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certeza jurídica</w:t>
      </w:r>
    </w:p>
    <w:p w14:paraId="0324A3E1"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protección a la salud, la alimentación y la familia</w:t>
      </w:r>
    </w:p>
    <w:p w14:paraId="2FAF96FA"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educación</w:t>
      </w:r>
    </w:p>
    <w:p w14:paraId="7E3FBD0D"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El trabajo y sus capacidades económicas</w:t>
      </w:r>
    </w:p>
    <w:p w14:paraId="6E449075"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asistencia social</w:t>
      </w:r>
    </w:p>
    <w:p w14:paraId="5766D8B5"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La Denuncia popular</w:t>
      </w:r>
    </w:p>
    <w:p w14:paraId="1F946981" w14:textId="77777777" w:rsidR="00467A22" w:rsidRPr="00467A22" w:rsidRDefault="00467A22" w:rsidP="00467A22">
      <w:pPr>
        <w:numPr>
          <w:ilvl w:val="0"/>
          <w:numId w:val="40"/>
        </w:numPr>
        <w:spacing w:after="200" w:line="259" w:lineRule="auto"/>
        <w:contextualSpacing/>
        <w:jc w:val="left"/>
        <w:rPr>
          <w:rFonts w:eastAsia="Calibri" w:cs="Arial"/>
        </w:rPr>
      </w:pPr>
      <w:r w:rsidRPr="00467A22">
        <w:rPr>
          <w:rFonts w:eastAsia="Calibri" w:cs="Arial"/>
        </w:rPr>
        <w:t xml:space="preserve">Del acceso a los servicios </w:t>
      </w:r>
    </w:p>
    <w:p w14:paraId="1BA033DC" w14:textId="77777777" w:rsidR="00467A22" w:rsidRPr="00467A22" w:rsidRDefault="00467A22" w:rsidP="00467A22">
      <w:pPr>
        <w:spacing w:after="160"/>
        <w:contextualSpacing/>
        <w:rPr>
          <w:rFonts w:eastAsia="Calibri" w:cs="Arial"/>
        </w:rPr>
      </w:pPr>
    </w:p>
    <w:p w14:paraId="6BF24906" w14:textId="77777777" w:rsidR="00467A22" w:rsidRPr="00467A22" w:rsidRDefault="00467A22" w:rsidP="00467A22">
      <w:pPr>
        <w:spacing w:after="160"/>
        <w:contextualSpacing/>
        <w:rPr>
          <w:rFonts w:eastAsia="Calibri" w:cs="Arial"/>
        </w:rPr>
      </w:pPr>
    </w:p>
    <w:p w14:paraId="48E85DAB" w14:textId="77777777" w:rsidR="00467A22" w:rsidRPr="00467A22" w:rsidRDefault="00467A22" w:rsidP="00467A22">
      <w:pPr>
        <w:spacing w:after="160"/>
        <w:contextualSpacing/>
        <w:rPr>
          <w:rFonts w:eastAsia="Calibri" w:cs="Arial"/>
        </w:rPr>
      </w:pPr>
      <w:r w:rsidRPr="00467A22">
        <w:rPr>
          <w:rFonts w:eastAsia="Calibri" w:cs="Arial"/>
        </w:rPr>
        <w:t xml:space="preserve">Es por ello que el día de hoy quiero enfocar esta Proposición con Punto de Acuerdo en la asistencia social a lo que tienen derecho los adultos mayores, el artículo 5 de la citada ley señala que deberán de ser </w:t>
      </w:r>
      <w:r w:rsidRPr="00467A22">
        <w:rPr>
          <w:rFonts w:eastAsia="Calibri" w:cs="Arial"/>
          <w:i/>
          <w:iCs/>
        </w:rPr>
        <w:t xml:space="preserve">sujetos de programas para contar con una vivienda digna y adaptada a sus necesidades, también a ser sujetos de programas </w:t>
      </w:r>
      <w:bookmarkStart w:id="6" w:name="_Hlk78447352"/>
      <w:r w:rsidRPr="00467A22">
        <w:rPr>
          <w:rFonts w:eastAsia="Calibri" w:cs="Arial"/>
          <w:i/>
          <w:iCs/>
        </w:rPr>
        <w:t>para tener acceso a una casa hogar o albergue, u otras alternativas de atención integral, si se encuentran en situación de riesgo o desamparo</w:t>
      </w:r>
      <w:r w:rsidRPr="00467A22">
        <w:rPr>
          <w:rFonts w:eastAsia="Calibri" w:cs="Arial"/>
        </w:rPr>
        <w:t xml:space="preserve">. </w:t>
      </w:r>
    </w:p>
    <w:bookmarkEnd w:id="6"/>
    <w:p w14:paraId="155E57F1" w14:textId="77777777" w:rsidR="00467A22" w:rsidRPr="00467A22" w:rsidRDefault="00467A22" w:rsidP="00467A22">
      <w:pPr>
        <w:spacing w:after="160"/>
        <w:contextualSpacing/>
        <w:rPr>
          <w:rFonts w:eastAsia="Calibri" w:cs="Arial"/>
        </w:rPr>
      </w:pPr>
    </w:p>
    <w:p w14:paraId="5F6084D4" w14:textId="77777777" w:rsidR="00467A22" w:rsidRPr="00467A22" w:rsidRDefault="00467A22" w:rsidP="00467A22">
      <w:pPr>
        <w:spacing w:after="160"/>
        <w:contextualSpacing/>
        <w:rPr>
          <w:rFonts w:eastAsia="Calibri" w:cs="Arial"/>
        </w:rPr>
      </w:pPr>
    </w:p>
    <w:p w14:paraId="14D48F69" w14:textId="77777777" w:rsidR="00467A22" w:rsidRPr="00467A22" w:rsidRDefault="00467A22" w:rsidP="00467A22">
      <w:pPr>
        <w:spacing w:after="160"/>
        <w:contextualSpacing/>
        <w:rPr>
          <w:rFonts w:eastAsia="Calibri" w:cs="Arial"/>
        </w:rPr>
      </w:pPr>
      <w:r w:rsidRPr="00467A22">
        <w:rPr>
          <w:rFonts w:eastAsia="Calibri" w:cs="Arial"/>
        </w:rPr>
        <w:t>A lo largo de mi recorrido por el Estado, he sido testigo de algunos casos de adultos mayores que se encuentran en situación de riesgo o desamparo, quienes sobreviven por la ayuda de la gente que los apoya en la medida de sus posibilidades.</w:t>
      </w:r>
    </w:p>
    <w:p w14:paraId="398E732E" w14:textId="77777777" w:rsidR="00467A22" w:rsidRPr="00467A22" w:rsidRDefault="00467A22" w:rsidP="00467A22">
      <w:pPr>
        <w:spacing w:after="160"/>
        <w:contextualSpacing/>
        <w:rPr>
          <w:rFonts w:eastAsia="Calibri" w:cs="Arial"/>
        </w:rPr>
      </w:pPr>
    </w:p>
    <w:p w14:paraId="28E582DB" w14:textId="77777777" w:rsidR="00467A22" w:rsidRPr="00467A22" w:rsidRDefault="00467A22" w:rsidP="00467A22">
      <w:pPr>
        <w:spacing w:after="160"/>
        <w:contextualSpacing/>
        <w:rPr>
          <w:rFonts w:eastAsia="Calibri" w:cs="Arial"/>
        </w:rPr>
      </w:pPr>
      <w:r w:rsidRPr="00467A22">
        <w:rPr>
          <w:rFonts w:eastAsia="Calibri" w:cs="Arial"/>
        </w:rPr>
        <w:t>Lo cierto es …. Compañero diputados que no tenemos claro ni definido hasta donde se cuenta o se tiene el apoyo para el adulto mayor, no me estoy refiriendo a una pensión del gobierno federal… creo que a todos nos ha quedado claro la inversión que hace el gobierno federal en apoyar a los adultos mayores… sin embargo aun falta mucho más por hacer me refiero a aquellos adultos mayores que ambos o solitos están en una situación vulnerable y de escasos recursos.</w:t>
      </w:r>
    </w:p>
    <w:p w14:paraId="07D9C88E" w14:textId="77777777" w:rsidR="00467A22" w:rsidRPr="00467A22" w:rsidRDefault="00467A22" w:rsidP="00467A22">
      <w:pPr>
        <w:spacing w:after="160"/>
        <w:contextualSpacing/>
        <w:rPr>
          <w:rFonts w:eastAsia="Calibri" w:cs="Arial"/>
        </w:rPr>
      </w:pPr>
    </w:p>
    <w:p w14:paraId="48EF9D84" w14:textId="77777777" w:rsidR="00467A22" w:rsidRPr="00467A22" w:rsidRDefault="00467A22" w:rsidP="00467A22">
      <w:pPr>
        <w:spacing w:after="160"/>
        <w:contextualSpacing/>
        <w:rPr>
          <w:rFonts w:eastAsia="Calibri" w:cs="Arial"/>
        </w:rPr>
      </w:pPr>
    </w:p>
    <w:p w14:paraId="2B7AB80E" w14:textId="77777777" w:rsidR="00467A22" w:rsidRPr="00467A22" w:rsidRDefault="00467A22" w:rsidP="00467A22">
      <w:pPr>
        <w:spacing w:after="160"/>
        <w:contextualSpacing/>
        <w:rPr>
          <w:rFonts w:eastAsia="Calibri" w:cs="Arial"/>
        </w:rPr>
      </w:pPr>
      <w:r w:rsidRPr="00467A22">
        <w:rPr>
          <w:rFonts w:eastAsia="Calibri" w:cs="Arial"/>
        </w:rPr>
        <w:t xml:space="preserve">Que estamos haciendo como país en el área de aquellos adultos mayores que como lo cita la ley y que son parte de sus derechos, en contar con un lugar para tener acceso a una casa hogar o albergue, u otras alternativas de atención integral, si se encuentran en situación de riesgo o desamparo. </w:t>
      </w:r>
    </w:p>
    <w:p w14:paraId="1DF3C888" w14:textId="77777777" w:rsidR="00467A22" w:rsidRPr="00467A22" w:rsidRDefault="00467A22" w:rsidP="00467A22">
      <w:pPr>
        <w:spacing w:after="160"/>
        <w:contextualSpacing/>
        <w:rPr>
          <w:rFonts w:eastAsia="Calibri" w:cs="Arial"/>
        </w:rPr>
      </w:pPr>
    </w:p>
    <w:p w14:paraId="2C60BBE9" w14:textId="77777777" w:rsidR="00467A22" w:rsidRPr="00467A22" w:rsidRDefault="00467A22" w:rsidP="00467A22">
      <w:pPr>
        <w:spacing w:after="160"/>
        <w:contextualSpacing/>
        <w:rPr>
          <w:rFonts w:eastAsia="Calibri" w:cs="Arial"/>
        </w:rPr>
      </w:pPr>
      <w:r w:rsidRPr="00467A22">
        <w:rPr>
          <w:rFonts w:eastAsia="Calibri" w:cs="Arial"/>
        </w:rPr>
        <w:t>A donde acuden vecinos que quieran apoyar o ayudar a estos adultos mayores ?, quien proporciona la ayuda?, donde los canalizan una casa hogar o albergue sin costo hay para ellos?</w:t>
      </w:r>
    </w:p>
    <w:p w14:paraId="16159D75" w14:textId="77777777" w:rsidR="00467A22" w:rsidRPr="00467A22" w:rsidRDefault="00467A22" w:rsidP="00467A22">
      <w:pPr>
        <w:spacing w:after="160"/>
        <w:contextualSpacing/>
        <w:rPr>
          <w:rFonts w:eastAsia="Calibri" w:cs="Arial"/>
        </w:rPr>
      </w:pPr>
    </w:p>
    <w:p w14:paraId="564653BD" w14:textId="77777777" w:rsidR="00467A22" w:rsidRPr="00467A22" w:rsidRDefault="00467A22" w:rsidP="00467A22">
      <w:pPr>
        <w:spacing w:after="160"/>
        <w:contextualSpacing/>
        <w:rPr>
          <w:rFonts w:eastAsia="Calibri" w:cs="Arial"/>
        </w:rPr>
      </w:pPr>
      <w:r w:rsidRPr="00467A22">
        <w:rPr>
          <w:rFonts w:eastAsia="Calibri" w:cs="Arial"/>
        </w:rPr>
        <w:t xml:space="preserve">Estas y más preguntan nos hacemos al encontrar que tenemos muchos casos y no tenemos una respuesta especifica.  </w:t>
      </w:r>
    </w:p>
    <w:p w14:paraId="63076960" w14:textId="77777777" w:rsidR="00467A22" w:rsidRPr="00467A22" w:rsidRDefault="00467A22" w:rsidP="00467A22">
      <w:pPr>
        <w:spacing w:after="160"/>
        <w:contextualSpacing/>
        <w:rPr>
          <w:rFonts w:eastAsia="Calibri" w:cs="Arial"/>
        </w:rPr>
      </w:pPr>
      <w:r w:rsidRPr="00467A22">
        <w:rPr>
          <w:rFonts w:eastAsia="Calibri" w:cs="Arial"/>
        </w:rPr>
        <w:t xml:space="preserve"> </w:t>
      </w:r>
    </w:p>
    <w:p w14:paraId="2E628169" w14:textId="77777777" w:rsidR="00467A22" w:rsidRPr="00467A22" w:rsidRDefault="00467A22" w:rsidP="00467A22">
      <w:pPr>
        <w:spacing w:after="160"/>
        <w:contextualSpacing/>
        <w:rPr>
          <w:rFonts w:eastAsia="Calibri" w:cs="Arial"/>
          <w:b/>
          <w:bCs/>
          <w:i/>
          <w:iCs/>
        </w:rPr>
      </w:pPr>
      <w:r w:rsidRPr="00467A22">
        <w:rPr>
          <w:rFonts w:eastAsia="Calibri" w:cs="Arial"/>
        </w:rPr>
        <w:t xml:space="preserve">Si bien es cierto que Coahuila también se encuentra con una legislación en materia de adulto mayor, que cabe resaltar fue promovida por mis compañeros del Partido Verde Ecologista de México, en legislaturas pasadas en la cual se creo </w:t>
      </w:r>
      <w:r w:rsidRPr="00467A22">
        <w:rPr>
          <w:rFonts w:eastAsia="Calibri" w:cs="Arial"/>
          <w:b/>
          <w:bCs/>
          <w:i/>
          <w:iCs/>
        </w:rPr>
        <w:t xml:space="preserve">la Ley de los Derechos de las Personas Adultas Mayores del Estado de Coahuila. </w:t>
      </w:r>
    </w:p>
    <w:p w14:paraId="140B6473" w14:textId="77777777" w:rsidR="00467A22" w:rsidRPr="00467A22" w:rsidRDefault="00467A22" w:rsidP="00467A22">
      <w:pPr>
        <w:spacing w:after="160"/>
        <w:contextualSpacing/>
        <w:rPr>
          <w:rFonts w:eastAsia="Calibri" w:cs="Arial"/>
          <w:b/>
          <w:bCs/>
          <w:i/>
          <w:iCs/>
        </w:rPr>
      </w:pPr>
    </w:p>
    <w:p w14:paraId="14195850" w14:textId="77777777" w:rsidR="00467A22" w:rsidRPr="00467A22" w:rsidRDefault="00467A22" w:rsidP="00467A22">
      <w:pPr>
        <w:tabs>
          <w:tab w:val="left" w:pos="392"/>
        </w:tabs>
        <w:spacing w:after="160" w:line="259" w:lineRule="auto"/>
        <w:rPr>
          <w:rFonts w:eastAsia="Calibri" w:cs="Arial"/>
          <w:i/>
          <w:iCs/>
        </w:rPr>
      </w:pPr>
      <w:r w:rsidRPr="00467A22">
        <w:rPr>
          <w:rFonts w:eastAsia="Calibri" w:cs="Arial"/>
        </w:rPr>
        <w:t xml:space="preserve">Donde entre muchos otros derechos y obligaciones, también señala a la asistencia social a la cual tiene derecho el adulto mayor y es </w:t>
      </w:r>
      <w:r w:rsidRPr="00467A22">
        <w:rPr>
          <w:rFonts w:eastAsia="Calibri" w:cs="Arial"/>
          <w:i/>
          <w:iCs/>
        </w:rPr>
        <w:t>ser sujetos de programas para tener acceso a una casa hogar o albergue, u otras alternativas de atención integral, si están en situación de riesgo o desamparo, así mismo dar continuidad a su atención, en coordinación y apoyo de diversas dependencias, hasta procurar una atención integral que modifique sus circunstancias adversas.</w:t>
      </w:r>
    </w:p>
    <w:p w14:paraId="2B5DA1F2" w14:textId="77777777" w:rsidR="00467A22" w:rsidRPr="00467A22" w:rsidRDefault="00467A22" w:rsidP="00467A22">
      <w:pPr>
        <w:spacing w:after="160"/>
        <w:contextualSpacing/>
        <w:rPr>
          <w:rFonts w:eastAsia="Times New Roman" w:cs="Arial"/>
          <w:lang w:eastAsia="es-ES"/>
        </w:rPr>
      </w:pPr>
    </w:p>
    <w:p w14:paraId="421A932F" w14:textId="77777777" w:rsidR="00467A22" w:rsidRPr="00467A22" w:rsidRDefault="00467A22" w:rsidP="00467A22">
      <w:pPr>
        <w:tabs>
          <w:tab w:val="left" w:pos="392"/>
        </w:tabs>
        <w:spacing w:after="160" w:line="259" w:lineRule="auto"/>
        <w:rPr>
          <w:rFonts w:eastAsia="Calibri" w:cs="Arial"/>
          <w:i/>
          <w:iCs/>
        </w:rPr>
      </w:pPr>
      <w:r w:rsidRPr="00467A22">
        <w:rPr>
          <w:rFonts w:eastAsia="Times New Roman" w:cs="Arial"/>
          <w:lang w:eastAsia="es-ES"/>
        </w:rPr>
        <w:t xml:space="preserve">Así mismo la propia ley en la materia señala a falta de </w:t>
      </w:r>
      <w:r w:rsidRPr="00467A22">
        <w:rPr>
          <w:rFonts w:eastAsia="Times New Roman" w:cs="Arial"/>
          <w:i/>
          <w:iCs/>
          <w:lang w:eastAsia="es-ES"/>
        </w:rPr>
        <w:t xml:space="preserve">obligado preferente y </w:t>
      </w:r>
      <w:r w:rsidRPr="00467A22">
        <w:rPr>
          <w:rFonts w:eastAsia="Calibri" w:cs="Arial"/>
          <w:i/>
          <w:iCs/>
        </w:rPr>
        <w:t>de conformidad con la Ley para la Familia de Coahuila de Zaragoza, las personas adultas mayores maltratadas o en condiciones de pobreza tendrán derecho a una atención integral por parte del Estado en la medida de lo posible, a través de los programas de las instituciones afines. Para gozar de este beneficio, deberán participar en los programas de capacitación que, para tal efecto desarrollen las instituciones competentes.</w:t>
      </w:r>
    </w:p>
    <w:p w14:paraId="108D5CDA" w14:textId="77777777" w:rsidR="00467A22" w:rsidRPr="00467A22" w:rsidRDefault="00467A22" w:rsidP="00467A22">
      <w:pPr>
        <w:tabs>
          <w:tab w:val="left" w:pos="392"/>
        </w:tabs>
        <w:spacing w:after="160" w:line="259" w:lineRule="auto"/>
        <w:rPr>
          <w:rFonts w:eastAsia="Calibri" w:cs="Arial"/>
        </w:rPr>
      </w:pPr>
      <w:r w:rsidRPr="00467A22">
        <w:rPr>
          <w:rFonts w:eastAsia="Calibri" w:cs="Arial"/>
        </w:rPr>
        <w:t xml:space="preserve">Sin duda alguna el adulto mayor, es y seguirá siendo pieza indispensable de sabiduría y experiencia en nuestras vidas, cuidémoslo dando alternativas viables pero sobre todo pongámoslas a su alcance para que aquellos que las requieras, puedan contar con nuestro apoyo como comunidad… ya que todos vamos para el mismo rumbo y entre mayores bases tengan …. Todos tendremos un mejor porvenir. </w:t>
      </w:r>
    </w:p>
    <w:p w14:paraId="1A2FC474" w14:textId="77777777" w:rsidR="00467A22" w:rsidRPr="00467A22" w:rsidRDefault="00467A22" w:rsidP="00467A22">
      <w:pPr>
        <w:spacing w:after="160"/>
        <w:contextualSpacing/>
        <w:rPr>
          <w:rFonts w:eastAsia="Times New Roman" w:cs="Arial"/>
          <w:lang w:eastAsia="es-ES"/>
        </w:rPr>
      </w:pPr>
      <w:r w:rsidRPr="00467A22">
        <w:rPr>
          <w:rFonts w:eastAsia="Times New Roman" w:cs="Arial"/>
          <w:lang w:eastAsia="es-ES"/>
        </w:rPr>
        <w:t xml:space="preserve">Por lo anterior se pone a su consideración de esta Honorable Diputación Permanente, la siguiente Proposición con Punto de Acuerdo, para que sea considerada de urgente y obvia resolución. </w:t>
      </w:r>
    </w:p>
    <w:p w14:paraId="359064E4" w14:textId="77777777" w:rsidR="00467A22" w:rsidRPr="00467A22" w:rsidRDefault="00467A22" w:rsidP="00467A22">
      <w:pPr>
        <w:jc w:val="left"/>
        <w:rPr>
          <w:rFonts w:eastAsia="Calibri" w:cs="Arial"/>
          <w:b/>
          <w:bCs/>
        </w:rPr>
      </w:pPr>
    </w:p>
    <w:p w14:paraId="7F7B54FE" w14:textId="77777777" w:rsidR="00467A22" w:rsidRPr="00467A22" w:rsidRDefault="00467A22" w:rsidP="00467A22">
      <w:pPr>
        <w:jc w:val="left"/>
        <w:rPr>
          <w:rFonts w:eastAsia="Calibri" w:cs="Arial"/>
          <w:b/>
          <w:bCs/>
        </w:rPr>
      </w:pPr>
    </w:p>
    <w:p w14:paraId="39789021" w14:textId="77777777" w:rsidR="00467A22" w:rsidRPr="00467A22" w:rsidRDefault="00467A22" w:rsidP="00467A22">
      <w:pPr>
        <w:shd w:val="clear" w:color="auto" w:fill="FFFFFF"/>
        <w:spacing w:after="300"/>
        <w:rPr>
          <w:rFonts w:eastAsia="Times New Roman" w:cs="Arial"/>
          <w:b/>
          <w:bCs/>
          <w:lang w:eastAsia="es-MX"/>
        </w:rPr>
      </w:pPr>
      <w:r w:rsidRPr="00467A22">
        <w:rPr>
          <w:rFonts w:eastAsia="Times New Roman" w:cs="Arial"/>
          <w:b/>
          <w:bCs/>
          <w:lang w:val="es-ES_tradnl" w:eastAsia="es-ES_tradnl"/>
        </w:rPr>
        <w:t xml:space="preserve">ÚNICO: SE EXHORTA DE MANERA RESPETUOSA AL GOBIERNO FEDERAL PARA QUE EN CONJUNTO CON EL GOBIERNO DEL ESTADO DE COAHUILA, IMPLEMENTEN O EN SU CASO INCREMENTEN PROGRAMAS INFORMATIVOS DE LOS DERECHOS Y OBLIGACIONES DE LAS PERSONAS ADULTAS MAYORES, EN PARTICULAR EN LO REFERENTE A LA ASISTENCIA SOCIAL PARA CONTAR CON ACCESO A UNA CASA HOGAR, ALBERGUE O CUALQUIER ALTERNATIVA DE ATENCIÓN EN SITUACIÓN DE RIESGO O DESAMPARO, CON EL OBJETIVO DE PROCURAR UNA ATENCIÓN INTEGRAL PARA LOS ADULTOS MAYORES EN EL ESTADO.  </w:t>
      </w:r>
    </w:p>
    <w:p w14:paraId="613E2591" w14:textId="77777777" w:rsidR="00467A22" w:rsidRPr="00467A22" w:rsidRDefault="00467A22" w:rsidP="00467A22">
      <w:pPr>
        <w:jc w:val="left"/>
        <w:rPr>
          <w:rFonts w:eastAsia="Calibri" w:cs="Arial"/>
          <w:b/>
          <w:bCs/>
        </w:rPr>
      </w:pPr>
    </w:p>
    <w:p w14:paraId="283414E0" w14:textId="77777777" w:rsidR="00467A22" w:rsidRPr="00467A22" w:rsidRDefault="00467A22" w:rsidP="00467A22">
      <w:pPr>
        <w:jc w:val="center"/>
        <w:rPr>
          <w:rFonts w:eastAsia="Calibri" w:cs="Arial"/>
          <w:b/>
          <w:bCs/>
        </w:rPr>
      </w:pPr>
    </w:p>
    <w:p w14:paraId="7111B01C" w14:textId="77777777" w:rsidR="00467A22" w:rsidRPr="00467A22" w:rsidRDefault="00467A22" w:rsidP="00467A22">
      <w:pPr>
        <w:jc w:val="center"/>
        <w:rPr>
          <w:rFonts w:eastAsia="Calibri" w:cs="Arial"/>
          <w:b/>
          <w:bCs/>
        </w:rPr>
      </w:pPr>
      <w:r w:rsidRPr="00467A22">
        <w:rPr>
          <w:rFonts w:eastAsia="Calibri" w:cs="Arial"/>
          <w:b/>
          <w:bCs/>
        </w:rPr>
        <w:t>A T E N T A M E N T E</w:t>
      </w:r>
    </w:p>
    <w:p w14:paraId="4E9E211A" w14:textId="77777777" w:rsidR="00467A22" w:rsidRPr="00467A22" w:rsidRDefault="00467A22" w:rsidP="00467A22">
      <w:pPr>
        <w:jc w:val="center"/>
        <w:rPr>
          <w:rFonts w:eastAsia="Calibri" w:cs="Arial"/>
          <w:b/>
          <w:bCs/>
        </w:rPr>
      </w:pPr>
      <w:r w:rsidRPr="00467A22">
        <w:rPr>
          <w:rFonts w:eastAsia="Calibri" w:cs="Arial"/>
          <w:b/>
          <w:bCs/>
        </w:rPr>
        <w:t>Saltillo, Coahuila de Zaragoza, a 03 agosto de 2021.</w:t>
      </w:r>
    </w:p>
    <w:p w14:paraId="2368B0E6" w14:textId="77777777" w:rsidR="00467A22" w:rsidRPr="00467A22" w:rsidRDefault="00467A22" w:rsidP="00467A22">
      <w:pPr>
        <w:jc w:val="center"/>
        <w:rPr>
          <w:rFonts w:eastAsia="Calibri" w:cs="Arial"/>
          <w:b/>
          <w:bCs/>
        </w:rPr>
      </w:pPr>
    </w:p>
    <w:p w14:paraId="025721DA" w14:textId="77777777" w:rsidR="00467A22" w:rsidRPr="00467A22" w:rsidRDefault="00467A22" w:rsidP="00467A22">
      <w:pPr>
        <w:jc w:val="center"/>
        <w:rPr>
          <w:rFonts w:eastAsia="Calibri" w:cs="Arial"/>
          <w:b/>
          <w:bCs/>
        </w:rPr>
      </w:pPr>
    </w:p>
    <w:p w14:paraId="63BA67CF" w14:textId="77777777" w:rsidR="00467A22" w:rsidRPr="00467A22" w:rsidRDefault="00467A22" w:rsidP="00467A22">
      <w:pPr>
        <w:jc w:val="center"/>
        <w:rPr>
          <w:rFonts w:eastAsia="Calibri" w:cs="Arial"/>
          <w:b/>
          <w:bCs/>
        </w:rPr>
      </w:pPr>
    </w:p>
    <w:p w14:paraId="012D5236" w14:textId="77777777" w:rsidR="00467A22" w:rsidRPr="00467A22" w:rsidRDefault="00467A22" w:rsidP="00467A22">
      <w:pPr>
        <w:jc w:val="center"/>
        <w:rPr>
          <w:rFonts w:eastAsia="Calibri" w:cs="Arial"/>
          <w:b/>
          <w:bCs/>
        </w:rPr>
      </w:pPr>
      <w:r w:rsidRPr="00467A22">
        <w:rPr>
          <w:rFonts w:eastAsia="Calibri" w:cs="Arial"/>
          <w:b/>
          <w:bCs/>
        </w:rPr>
        <w:t>DIP. CLAUDIA ELVIRA RODRÍGUEZ MÁRQUEZ</w:t>
      </w:r>
    </w:p>
    <w:p w14:paraId="42B79C36" w14:textId="77777777" w:rsidR="00467A22" w:rsidRPr="00467A22" w:rsidRDefault="00467A22" w:rsidP="00467A22">
      <w:pPr>
        <w:jc w:val="center"/>
        <w:rPr>
          <w:rFonts w:eastAsia="Calibri" w:cs="Arial"/>
          <w:b/>
          <w:bCs/>
        </w:rPr>
      </w:pPr>
      <w:r w:rsidRPr="00467A22">
        <w:rPr>
          <w:rFonts w:eastAsia="Calibri" w:cs="Arial"/>
          <w:b/>
          <w:bCs/>
        </w:rPr>
        <w:t>DE LA FRACCIÓN PARLAMENTARIA “MARIO MOLINA PASQUEL”</w:t>
      </w:r>
    </w:p>
    <w:p w14:paraId="18F09F1C" w14:textId="77777777" w:rsidR="00467A22" w:rsidRPr="00467A22" w:rsidRDefault="00467A22" w:rsidP="00467A22">
      <w:pPr>
        <w:jc w:val="center"/>
        <w:rPr>
          <w:rFonts w:eastAsia="Calibri" w:cs="Arial"/>
        </w:rPr>
      </w:pPr>
      <w:r w:rsidRPr="00467A22">
        <w:rPr>
          <w:rFonts w:eastAsia="Calibri" w:cs="Arial"/>
          <w:b/>
          <w:bCs/>
        </w:rPr>
        <w:t>DEL PARTIDO VERDE ECOLOGISTA DE MÉXICO</w:t>
      </w:r>
    </w:p>
    <w:p w14:paraId="67A7D6FD" w14:textId="6214ABCB" w:rsidR="00467A22" w:rsidRDefault="00467A22" w:rsidP="00DA5363">
      <w:pPr>
        <w:rPr>
          <w:rFonts w:eastAsia="Times New Roman" w:cs="Arial"/>
          <w:snapToGrid w:val="0"/>
          <w:sz w:val="26"/>
          <w:szCs w:val="26"/>
          <w:lang w:eastAsia="es-ES"/>
        </w:rPr>
      </w:pPr>
    </w:p>
    <w:p w14:paraId="4E0F748B" w14:textId="41F6E49E" w:rsidR="00467A22" w:rsidRDefault="00467A22" w:rsidP="00DA5363">
      <w:pPr>
        <w:rPr>
          <w:rFonts w:eastAsia="Times New Roman" w:cs="Arial"/>
          <w:snapToGrid w:val="0"/>
          <w:sz w:val="26"/>
          <w:szCs w:val="26"/>
          <w:lang w:eastAsia="es-ES"/>
        </w:rPr>
      </w:pPr>
    </w:p>
    <w:p w14:paraId="37AD5F5C" w14:textId="11301DB9" w:rsidR="00467A22" w:rsidRDefault="00467A22" w:rsidP="00DA5363">
      <w:pPr>
        <w:rPr>
          <w:rFonts w:eastAsia="Times New Roman" w:cs="Arial"/>
          <w:snapToGrid w:val="0"/>
          <w:sz w:val="26"/>
          <w:szCs w:val="26"/>
          <w:lang w:eastAsia="es-ES"/>
        </w:rPr>
      </w:pPr>
    </w:p>
    <w:p w14:paraId="7DF0F8C0" w14:textId="2083E6F2" w:rsidR="00467A22" w:rsidRDefault="00467A22" w:rsidP="00DA5363">
      <w:pPr>
        <w:rPr>
          <w:rFonts w:eastAsia="Times New Roman" w:cs="Arial"/>
          <w:snapToGrid w:val="0"/>
          <w:sz w:val="26"/>
          <w:szCs w:val="26"/>
          <w:lang w:eastAsia="es-ES"/>
        </w:rPr>
      </w:pPr>
    </w:p>
    <w:p w14:paraId="1F6C5E0D"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3A914B2A" w14:textId="77777777" w:rsidR="00EC7EC5" w:rsidRPr="00467A22" w:rsidRDefault="00EC7EC5" w:rsidP="00EC7EC5">
      <w:pPr>
        <w:rPr>
          <w:rFonts w:eastAsia="Times New Roman" w:cs="Arial"/>
          <w:b/>
          <w:color w:val="000000"/>
          <w:sz w:val="26"/>
          <w:szCs w:val="26"/>
          <w:lang w:eastAsia="es-MX"/>
        </w:rPr>
      </w:pPr>
      <w:r w:rsidRPr="00467A22">
        <w:rPr>
          <w:rFonts w:eastAsia="Times New Roman" w:cs="Arial"/>
          <w:b/>
          <w:color w:val="000000"/>
          <w:sz w:val="26"/>
          <w:szCs w:val="26"/>
          <w:lang w:eastAsia="es-MX"/>
        </w:rPr>
        <w:t xml:space="preserve">PROPOSICIÓN CON PUNTO DE ACUERDO QUE PRESENTA EL DIPUTADO ÁLVARO MOREIRA VALDÉS,  CONJUNTAMENTE CON LAS DIPUTADAS Y LOS DIPUTADOS DEL GRUPO PARLAMENTARIO </w:t>
      </w:r>
      <w:r w:rsidRPr="00467A22">
        <w:rPr>
          <w:rFonts w:eastAsia="Times New Roman" w:cs="Arial"/>
          <w:b/>
          <w:snapToGrid w:val="0"/>
          <w:color w:val="000000"/>
          <w:sz w:val="26"/>
          <w:szCs w:val="26"/>
          <w:lang w:eastAsia="es-MX"/>
        </w:rPr>
        <w:t>"MIGUEL RAMOS ARÍZPE"</w:t>
      </w:r>
      <w:r w:rsidRPr="00467A22">
        <w:rPr>
          <w:rFonts w:eastAsia="Times New Roman" w:cs="Arial"/>
          <w:b/>
          <w:color w:val="000000"/>
          <w:sz w:val="26"/>
          <w:szCs w:val="26"/>
          <w:lang w:eastAsia="es-MX"/>
        </w:rPr>
        <w:t xml:space="preserve">, DEL PARTIDO REVOLUCIONARIO INSTITUCIONAL, </w:t>
      </w:r>
      <w:r w:rsidRPr="00467A22">
        <w:rPr>
          <w:rFonts w:eastAsia="Times New Roman" w:cs="Arial"/>
          <w:b/>
          <w:bCs/>
          <w:color w:val="000000"/>
          <w:sz w:val="26"/>
          <w:szCs w:val="26"/>
          <w:lang w:eastAsia="es-MX"/>
        </w:rPr>
        <w:t xml:space="preserve">CON EL OBJETO DE </w:t>
      </w:r>
      <w:r w:rsidRPr="00467A22">
        <w:rPr>
          <w:rFonts w:eastAsia="Times New Roman" w:cs="Arial"/>
          <w:b/>
          <w:color w:val="000000"/>
          <w:sz w:val="26"/>
          <w:szCs w:val="26"/>
          <w:lang w:eastAsia="es-MX"/>
        </w:rPr>
        <w:t xml:space="preserve">EXHORTAR A LA UNIDAD DE POLÍTICA Y CONTROL PRESUPUESTARIO DE LA SECRETARÍA DE HACIENDA Y CRÉDITO PÚBLICO, ASÍ COMO A LA COORDINACIÓN NACIONAL DE PROTECCIÓN CIVIL DE LA SECRETARÍA DE SEGURIDAD Y PROTECCIÓN CIUDADANA DEL GOBIERNO FEDERAL, PARA QUE EN EL ÁMBITO DE SUS COMPETENCIAS, EMITAN A LA BREVEDAD LAS DISPOSICIONES NECESARIAS PARA EJERCER LOS RECURSOS PARA ATENDER LOS DAÑOS OCASIONADOS POR FENÓMENOS NATURALES PERTURBADORES, ASÍ COMO PARA LA CONDUCCIÓN Y EJECUCIÓN DE LAS POLÍTICAS Y PROGRAMAS PARA LA PREVENCIÓN, AUXILIO, RECUPERACIÓN Y APOYO A LA POBLACIÓN EN SITUACIÓN DE DESASTRE. </w:t>
      </w:r>
    </w:p>
    <w:p w14:paraId="72FD503D" w14:textId="77777777" w:rsidR="00EC7EC5" w:rsidRPr="00467A22" w:rsidRDefault="00EC7EC5" w:rsidP="00EC7EC5">
      <w:pPr>
        <w:ind w:right="50"/>
        <w:rPr>
          <w:rFonts w:eastAsia="Times New Roman" w:cs="Arial"/>
          <w:b/>
          <w:bCs/>
          <w:color w:val="000000"/>
          <w:sz w:val="26"/>
          <w:szCs w:val="26"/>
          <w:lang w:eastAsia="es-MX"/>
        </w:rPr>
      </w:pPr>
    </w:p>
    <w:p w14:paraId="7AFC2706" w14:textId="77777777" w:rsidR="00EC7EC5" w:rsidRPr="00467A22" w:rsidRDefault="00EC7EC5" w:rsidP="00EC7EC5">
      <w:pPr>
        <w:rPr>
          <w:rFonts w:eastAsia="Times New Roman" w:cs="Arial"/>
          <w:b/>
          <w:color w:val="000000"/>
          <w:sz w:val="26"/>
          <w:szCs w:val="26"/>
          <w:lang w:eastAsia="es-MX"/>
        </w:rPr>
      </w:pPr>
      <w:r w:rsidRPr="00467A22">
        <w:rPr>
          <w:rFonts w:eastAsia="Times New Roman" w:cs="Arial"/>
          <w:b/>
          <w:color w:val="000000"/>
          <w:sz w:val="26"/>
          <w:szCs w:val="26"/>
          <w:lang w:eastAsia="es-MX"/>
        </w:rPr>
        <w:t>DIPUTACIÓN PERMANENTE DEL CONGRESO DEL ESTADO</w:t>
      </w:r>
    </w:p>
    <w:p w14:paraId="3671FC8E" w14:textId="77777777" w:rsidR="00EC7EC5" w:rsidRPr="00467A22" w:rsidRDefault="00EC7EC5" w:rsidP="00EC7EC5">
      <w:pPr>
        <w:rPr>
          <w:rFonts w:eastAsia="Times New Roman" w:cs="Arial"/>
          <w:b/>
          <w:color w:val="000000"/>
          <w:sz w:val="26"/>
          <w:szCs w:val="26"/>
          <w:lang w:eastAsia="es-MX"/>
        </w:rPr>
      </w:pPr>
      <w:r w:rsidRPr="00467A22">
        <w:rPr>
          <w:rFonts w:eastAsia="Times New Roman" w:cs="Arial"/>
          <w:b/>
          <w:color w:val="000000"/>
          <w:sz w:val="26"/>
          <w:szCs w:val="26"/>
          <w:lang w:eastAsia="es-MX"/>
        </w:rPr>
        <w:t>P R E S E N T E.-</w:t>
      </w:r>
    </w:p>
    <w:p w14:paraId="4DF2924D" w14:textId="77777777" w:rsidR="00EC7EC5" w:rsidRPr="00467A22" w:rsidRDefault="00EC7EC5" w:rsidP="00EC7EC5">
      <w:pPr>
        <w:rPr>
          <w:rFonts w:eastAsia="Times New Roman" w:cs="Arial"/>
          <w:b/>
          <w:color w:val="000000"/>
          <w:sz w:val="26"/>
          <w:szCs w:val="26"/>
          <w:lang w:eastAsia="es-MX"/>
        </w:rPr>
      </w:pPr>
    </w:p>
    <w:p w14:paraId="6DE36F15"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bCs/>
          <w:color w:val="000000"/>
          <w:sz w:val="26"/>
          <w:szCs w:val="26"/>
          <w:lang w:eastAsia="es-MX"/>
        </w:rPr>
        <w:t xml:space="preserve">El suscrito </w:t>
      </w:r>
      <w:r w:rsidRPr="00467A22">
        <w:rPr>
          <w:rFonts w:eastAsia="Times New Roman" w:cs="Arial"/>
          <w:b/>
          <w:color w:val="000000"/>
          <w:sz w:val="26"/>
          <w:szCs w:val="26"/>
          <w:lang w:eastAsia="es-MX"/>
        </w:rPr>
        <w:t>Diputado Álvaro Moreira Valdés</w:t>
      </w:r>
      <w:r w:rsidRPr="00467A22">
        <w:rPr>
          <w:rFonts w:eastAsia="Times New Roman" w:cs="Arial"/>
          <w:bCs/>
          <w:color w:val="000000"/>
          <w:sz w:val="26"/>
          <w:szCs w:val="26"/>
          <w:lang w:eastAsia="es-MX"/>
        </w:rPr>
        <w:t xml:space="preserve">, conjuntamente con las Diputadas y Diputados integrantes del Grupo Parlamentario “Miguel Ramos Arizpe”, del Partido Revolucionario Institucional, </w:t>
      </w:r>
      <w:r w:rsidRPr="00467A22">
        <w:rPr>
          <w:rFonts w:eastAsia="Times New Roman" w:cs="Arial"/>
          <w:color w:val="000000"/>
          <w:sz w:val="26"/>
          <w:szCs w:val="26"/>
          <w:lang w:eastAsia="es-MX"/>
        </w:rPr>
        <w:t xml:space="preserve">con fundamento en lo dispuesto por los artículos 21 fracción VI, 179, 180, 181, 182 y demás relativos de la Ley Orgánica del Congreso del Estado Independiente, Libre y Soberano de Coahuila de Zaragoza, </w:t>
      </w:r>
      <w:r w:rsidRPr="00467A22">
        <w:rPr>
          <w:rFonts w:eastAsia="Times New Roman" w:cs="Arial"/>
          <w:sz w:val="26"/>
          <w:szCs w:val="26"/>
          <w:lang w:eastAsia="es-MX"/>
        </w:rPr>
        <w:t xml:space="preserve">sí como los artículos 16 fracción IV, 45 fracción IV, V y VI del Reglamento Interior y de Prácticas Parlamentarias del Congreso del Estado Independiente, Libre y Soberano de Coahuila de Zaragoza, </w:t>
      </w:r>
      <w:r w:rsidRPr="00467A22">
        <w:rPr>
          <w:rFonts w:eastAsia="Times New Roman" w:cs="Arial"/>
          <w:color w:val="000000"/>
          <w:sz w:val="26"/>
          <w:szCs w:val="26"/>
          <w:lang w:eastAsia="es-MX"/>
        </w:rPr>
        <w:t xml:space="preserve">nos permitimos presentar a esta Soberanía la presente Proposición con </w:t>
      </w:r>
      <w:r w:rsidRPr="00467A22">
        <w:rPr>
          <w:rFonts w:eastAsia="Times New Roman" w:cs="Arial"/>
          <w:b/>
          <w:bCs/>
          <w:color w:val="000000"/>
          <w:sz w:val="26"/>
          <w:szCs w:val="26"/>
          <w:lang w:eastAsia="es-MX"/>
        </w:rPr>
        <w:t>Punto de Acuerdo</w:t>
      </w:r>
      <w:r w:rsidRPr="00467A22">
        <w:rPr>
          <w:rFonts w:eastAsia="Times New Roman" w:cs="Arial"/>
          <w:color w:val="000000"/>
          <w:sz w:val="26"/>
          <w:szCs w:val="26"/>
          <w:lang w:eastAsia="es-MX"/>
        </w:rPr>
        <w:t xml:space="preserve">, solicitando sea considerada de </w:t>
      </w:r>
      <w:r w:rsidRPr="00467A22">
        <w:rPr>
          <w:rFonts w:eastAsia="Times New Roman" w:cs="Arial"/>
          <w:b/>
          <w:bCs/>
          <w:color w:val="000000"/>
          <w:sz w:val="26"/>
          <w:szCs w:val="26"/>
          <w:lang w:eastAsia="es-MX"/>
        </w:rPr>
        <w:t xml:space="preserve">urgente y obvia resolución </w:t>
      </w:r>
      <w:r w:rsidRPr="00467A22">
        <w:rPr>
          <w:rFonts w:eastAsia="Times New Roman" w:cs="Arial"/>
          <w:color w:val="000000"/>
          <w:sz w:val="26"/>
          <w:szCs w:val="26"/>
          <w:lang w:eastAsia="es-MX"/>
        </w:rPr>
        <w:t>en base a las siguientes:</w:t>
      </w:r>
    </w:p>
    <w:p w14:paraId="49297409" w14:textId="77777777" w:rsidR="00EC7EC5" w:rsidRPr="00467A22" w:rsidRDefault="00EC7EC5" w:rsidP="00EC7EC5">
      <w:pPr>
        <w:rPr>
          <w:rFonts w:eastAsia="Times New Roman" w:cs="Arial"/>
          <w:color w:val="000000"/>
          <w:sz w:val="26"/>
          <w:szCs w:val="26"/>
          <w:lang w:eastAsia="es-MX"/>
        </w:rPr>
      </w:pPr>
    </w:p>
    <w:p w14:paraId="56555D67" w14:textId="77777777" w:rsidR="00EC7EC5" w:rsidRPr="00467A22" w:rsidRDefault="00EC7EC5" w:rsidP="00EC7EC5">
      <w:pPr>
        <w:jc w:val="center"/>
        <w:rPr>
          <w:rFonts w:eastAsia="Times New Roman" w:cs="Arial"/>
          <w:b/>
          <w:color w:val="000000"/>
          <w:sz w:val="26"/>
          <w:szCs w:val="26"/>
          <w:lang w:eastAsia="es-MX"/>
        </w:rPr>
      </w:pPr>
      <w:r w:rsidRPr="00467A22">
        <w:rPr>
          <w:rFonts w:eastAsia="Times New Roman" w:cs="Arial"/>
          <w:b/>
          <w:color w:val="000000"/>
          <w:sz w:val="26"/>
          <w:szCs w:val="26"/>
          <w:lang w:eastAsia="es-MX"/>
        </w:rPr>
        <w:t>CONSIDERACIONES</w:t>
      </w:r>
    </w:p>
    <w:p w14:paraId="23ED13FB" w14:textId="77777777" w:rsidR="00EC7EC5" w:rsidRPr="00467A22" w:rsidRDefault="00EC7EC5" w:rsidP="00EC7EC5">
      <w:pPr>
        <w:jc w:val="center"/>
        <w:rPr>
          <w:rFonts w:eastAsia="Times New Roman" w:cs="Arial"/>
          <w:b/>
          <w:color w:val="000000"/>
          <w:sz w:val="26"/>
          <w:szCs w:val="26"/>
          <w:lang w:eastAsia="es-MX"/>
        </w:rPr>
      </w:pPr>
    </w:p>
    <w:p w14:paraId="59245CAC" w14:textId="77777777" w:rsidR="00EC7EC5" w:rsidRPr="00467A22" w:rsidRDefault="00EC7EC5" w:rsidP="00EC7EC5">
      <w:pPr>
        <w:rPr>
          <w:rFonts w:eastAsia="Times New Roman" w:cs="Arial"/>
          <w:bCs/>
          <w:color w:val="000000"/>
          <w:sz w:val="26"/>
          <w:szCs w:val="26"/>
          <w:lang w:eastAsia="es-MX"/>
        </w:rPr>
      </w:pPr>
      <w:r w:rsidRPr="00467A22">
        <w:rPr>
          <w:rFonts w:eastAsia="Times New Roman" w:cs="Arial"/>
          <w:bCs/>
          <w:color w:val="000000"/>
          <w:sz w:val="26"/>
          <w:szCs w:val="26"/>
          <w:lang w:eastAsia="es-MX"/>
        </w:rPr>
        <w:t>México cuenta con una ubicación geográfica privilegiada y grandes riquezas naturales como playas, ríos, montañas, bosques y desiertos. Sin embargo, esta misma localización nos hace susceptible a un gran número de fenómenos naturales y amenazas ambientales.</w:t>
      </w:r>
    </w:p>
    <w:p w14:paraId="6304202D" w14:textId="77777777" w:rsidR="00EC7EC5" w:rsidRPr="00467A22" w:rsidRDefault="00EC7EC5" w:rsidP="00EC7EC5">
      <w:pPr>
        <w:spacing w:before="100" w:beforeAutospacing="1" w:after="100" w:afterAutospacing="1"/>
        <w:rPr>
          <w:rFonts w:eastAsia="Times New Roman" w:cs="Arial"/>
          <w:sz w:val="26"/>
          <w:szCs w:val="26"/>
          <w:lang w:eastAsia="es-MX"/>
        </w:rPr>
      </w:pPr>
      <w:r w:rsidRPr="00467A22">
        <w:rPr>
          <w:rFonts w:eastAsia="Times New Roman" w:cs="Arial"/>
          <w:sz w:val="26"/>
          <w:szCs w:val="26"/>
          <w:lang w:eastAsia="es-MX"/>
        </w:rPr>
        <w:t xml:space="preserve">Lluvias atípicas, inundaciones extremas, huracanes, tormentas tropicales, sismos, sequías severas y deslaves, son solo algunos de los fenómenos que ponen en un estado de riesgo y vulnerabilidad a la población. </w:t>
      </w:r>
    </w:p>
    <w:p w14:paraId="30535B8E" w14:textId="77777777" w:rsidR="00EC7EC5" w:rsidRPr="00467A22" w:rsidRDefault="00EC7EC5" w:rsidP="00EC7EC5">
      <w:pPr>
        <w:spacing w:before="100" w:beforeAutospacing="1" w:after="100" w:afterAutospacing="1"/>
        <w:rPr>
          <w:rFonts w:eastAsia="Times New Roman" w:cs="Arial"/>
          <w:sz w:val="26"/>
          <w:szCs w:val="26"/>
          <w:lang w:eastAsia="es-MX"/>
        </w:rPr>
      </w:pPr>
      <w:r w:rsidRPr="00467A22">
        <w:rPr>
          <w:rFonts w:eastAsia="Times New Roman" w:cs="Arial"/>
          <w:sz w:val="26"/>
          <w:szCs w:val="26"/>
          <w:lang w:eastAsia="es-MX"/>
        </w:rPr>
        <w:t>Nuestro país está catalogado como uno de los de mayor actividad sísmica en el mundo, experimentando anualmente más de 90 sismos con una magnitud de 4 o más en la escala de Richter. Aproximadamente el 40 por ciento del territorio y más de una cuarta parte de su población están expuestos a tormentas, huracanes e inundaciones.</w:t>
      </w:r>
      <w:r w:rsidRPr="00467A22">
        <w:rPr>
          <w:rFonts w:eastAsia="Times New Roman" w:cs="Arial"/>
          <w:sz w:val="26"/>
          <w:szCs w:val="26"/>
          <w:vertAlign w:val="superscript"/>
          <w:lang w:eastAsia="es-MX"/>
        </w:rPr>
        <w:footnoteReference w:id="9"/>
      </w:r>
      <w:r w:rsidRPr="00467A22">
        <w:rPr>
          <w:rFonts w:eastAsia="Times New Roman" w:cs="Arial"/>
          <w:sz w:val="26"/>
          <w:szCs w:val="26"/>
          <w:lang w:eastAsia="es-MX"/>
        </w:rPr>
        <w:t xml:space="preserve"> A ello se le suman las largas e intensas sequías que abrasa el 83 por ciento del territorio mexicano.</w:t>
      </w:r>
    </w:p>
    <w:p w14:paraId="08EC1E12" w14:textId="77777777" w:rsidR="00EC7EC5" w:rsidRPr="00467A22" w:rsidRDefault="00EC7EC5" w:rsidP="00EC7EC5">
      <w:pPr>
        <w:spacing w:before="100" w:beforeAutospacing="1" w:after="100" w:afterAutospacing="1"/>
        <w:rPr>
          <w:rFonts w:eastAsia="Times New Roman" w:cs="Arial"/>
          <w:sz w:val="26"/>
          <w:szCs w:val="26"/>
          <w:lang w:eastAsia="es-MX"/>
        </w:rPr>
      </w:pPr>
      <w:r w:rsidRPr="00467A22">
        <w:rPr>
          <w:rFonts w:eastAsia="Times New Roman" w:cs="Arial"/>
          <w:sz w:val="26"/>
          <w:szCs w:val="26"/>
          <w:lang w:eastAsia="es-MX"/>
        </w:rPr>
        <w:t xml:space="preserve">Por otro lado, debido a la distribución de la población y zonas industriales, México es propenso a otro tipo de amenazas consideradas como antropogénicas como pueden ser los incendios industriales, derrames químicos, explosiones, accidentes en el transporte, entre otros. </w:t>
      </w:r>
      <w:r w:rsidRPr="00467A22">
        <w:rPr>
          <w:rFonts w:eastAsia="Times New Roman" w:cs="Arial"/>
          <w:bCs/>
          <w:color w:val="000000"/>
          <w:sz w:val="26"/>
          <w:szCs w:val="26"/>
          <w:lang w:eastAsia="es-MX"/>
        </w:rPr>
        <w:t xml:space="preserve">Tanto los fenómenos naturales como los eventos antropogénicos provocan importantes consecuencias sociales y económicas, poniendo en evidencia la capacidad de respuesta de una nación. </w:t>
      </w:r>
    </w:p>
    <w:p w14:paraId="654A56F4" w14:textId="77777777" w:rsidR="00EC7EC5" w:rsidRPr="00467A22" w:rsidRDefault="00EC7EC5" w:rsidP="00EC7EC5">
      <w:pPr>
        <w:rPr>
          <w:rFonts w:eastAsia="Times New Roman" w:cs="Arial"/>
          <w:bCs/>
          <w:color w:val="000000"/>
          <w:sz w:val="26"/>
          <w:szCs w:val="26"/>
          <w:lang w:eastAsia="es-MX"/>
        </w:rPr>
      </w:pPr>
      <w:r w:rsidRPr="00467A22">
        <w:rPr>
          <w:rFonts w:eastAsia="Times New Roman" w:cs="Arial"/>
          <w:bCs/>
          <w:color w:val="000000"/>
          <w:sz w:val="26"/>
          <w:szCs w:val="26"/>
          <w:lang w:eastAsia="es-MX"/>
        </w:rPr>
        <w:t>A nivel mundial, los países implementan acciones y políticas que les permitan estar preparados para prevenir y atender de forma eficiente cualquier emergencia, con el fin de minimizar las pérdidas humanas y económicas que conllevan. Una de las principales acciones es contar con una adecuada planeación financiera para hacer frente de forma inmediata y oportuna a las dificultades, efectos y consecuencias que los desastres dejan a su paso.</w:t>
      </w:r>
    </w:p>
    <w:p w14:paraId="6FF6B43E" w14:textId="77777777" w:rsidR="00EC7EC5" w:rsidRPr="00467A22" w:rsidRDefault="00EC7EC5" w:rsidP="00EC7EC5">
      <w:pPr>
        <w:rPr>
          <w:rFonts w:eastAsia="Times New Roman" w:cs="Arial"/>
          <w:bCs/>
          <w:color w:val="000000"/>
          <w:sz w:val="26"/>
          <w:szCs w:val="26"/>
          <w:lang w:eastAsia="es-MX"/>
        </w:rPr>
      </w:pPr>
    </w:p>
    <w:p w14:paraId="666D940D" w14:textId="77777777" w:rsidR="00EC7EC5" w:rsidRPr="00467A22" w:rsidRDefault="00EC7EC5" w:rsidP="00EC7EC5">
      <w:pPr>
        <w:rPr>
          <w:rFonts w:eastAsia="Times New Roman" w:cs="Arial"/>
          <w:bCs/>
          <w:color w:val="000000"/>
          <w:sz w:val="26"/>
          <w:szCs w:val="26"/>
          <w:lang w:eastAsia="es-MX"/>
        </w:rPr>
      </w:pPr>
      <w:r w:rsidRPr="00467A22">
        <w:rPr>
          <w:rFonts w:eastAsia="Times New Roman" w:cs="Arial"/>
          <w:bCs/>
          <w:color w:val="000000"/>
          <w:sz w:val="26"/>
          <w:szCs w:val="26"/>
          <w:lang w:eastAsia="es-MX"/>
        </w:rPr>
        <w:t>Durante mucho tiempo, México estuvo a la vanguardia en este tema, con iniciativas encaminadas al desarrollo de un marco en gestión del riesgo de desastres, incluyendo el uso efectivo de mecanismos de financiamiento del riesgo y aseguramiento para manejar el riesgo fiscal derivado de ellos.</w:t>
      </w:r>
      <w:r w:rsidRPr="00467A22">
        <w:rPr>
          <w:rFonts w:eastAsia="Times New Roman" w:cs="Arial"/>
          <w:bCs/>
          <w:color w:val="000000"/>
          <w:sz w:val="26"/>
          <w:szCs w:val="26"/>
          <w:vertAlign w:val="superscript"/>
          <w:lang w:eastAsia="es-MX"/>
        </w:rPr>
        <w:footnoteReference w:id="10"/>
      </w:r>
    </w:p>
    <w:p w14:paraId="14D5955C" w14:textId="77777777" w:rsidR="00EC7EC5" w:rsidRPr="00467A22" w:rsidRDefault="00EC7EC5" w:rsidP="00EC7EC5">
      <w:pPr>
        <w:rPr>
          <w:rFonts w:eastAsia="Times New Roman" w:cs="Arial"/>
          <w:b/>
          <w:color w:val="000000"/>
          <w:sz w:val="26"/>
          <w:szCs w:val="26"/>
          <w:lang w:eastAsia="es-MX"/>
        </w:rPr>
      </w:pPr>
    </w:p>
    <w:p w14:paraId="60CFADB5" w14:textId="77777777" w:rsidR="00EC7EC5" w:rsidRPr="00467A22" w:rsidRDefault="00EC7EC5" w:rsidP="00EC7EC5">
      <w:pPr>
        <w:shd w:val="clear" w:color="auto" w:fill="FFFFFF"/>
        <w:rPr>
          <w:rFonts w:eastAsia="Times New Roman" w:cs="Arial"/>
          <w:color w:val="000000"/>
          <w:sz w:val="26"/>
          <w:szCs w:val="26"/>
          <w:lang w:eastAsia="es-MX"/>
        </w:rPr>
      </w:pPr>
      <w:r w:rsidRPr="00467A22">
        <w:rPr>
          <w:rFonts w:eastAsia="Times New Roman" w:cs="Arial"/>
          <w:color w:val="000000"/>
          <w:sz w:val="26"/>
          <w:szCs w:val="26"/>
          <w:lang w:eastAsia="es-MX"/>
        </w:rPr>
        <w:t>El Fondo de Desastres Naturales (Fonden) fue el instrumento financiero establecido a finales de los años noventa, con el propósito de apoyar actividades de emergencia, recuperación y reconstrucción después de la ocurrencia de un desastre. Con el tiempo, el Fonden evolucionó significativamente, incrementando su eficiencia y eficacia, e introduciendo ventanas adicionales de operación en temas preventivos.</w:t>
      </w:r>
      <w:r w:rsidRPr="00467A22">
        <w:rPr>
          <w:rFonts w:eastAsia="Times New Roman" w:cs="Arial"/>
          <w:color w:val="000000"/>
          <w:sz w:val="26"/>
          <w:szCs w:val="26"/>
          <w:vertAlign w:val="superscript"/>
          <w:lang w:eastAsia="es-MX"/>
        </w:rPr>
        <w:footnoteReference w:id="11"/>
      </w:r>
    </w:p>
    <w:p w14:paraId="1A47D6F1" w14:textId="77777777" w:rsidR="00EC7EC5" w:rsidRPr="00467A22" w:rsidRDefault="00EC7EC5" w:rsidP="00EC7EC5">
      <w:pPr>
        <w:shd w:val="clear" w:color="auto" w:fill="FFFFFF"/>
        <w:rPr>
          <w:rFonts w:eastAsia="Times New Roman" w:cs="Arial"/>
          <w:color w:val="000000"/>
          <w:sz w:val="26"/>
          <w:szCs w:val="26"/>
          <w:lang w:eastAsia="es-MX"/>
        </w:rPr>
      </w:pPr>
    </w:p>
    <w:p w14:paraId="510D9B64" w14:textId="77777777" w:rsidR="00EC7EC5" w:rsidRPr="00467A22" w:rsidRDefault="00EC7EC5" w:rsidP="00EC7EC5">
      <w:pPr>
        <w:shd w:val="clear" w:color="auto" w:fill="FFFFFF"/>
        <w:rPr>
          <w:rFonts w:eastAsia="Times New Roman" w:cs="Arial"/>
          <w:color w:val="000000"/>
          <w:sz w:val="26"/>
          <w:szCs w:val="26"/>
          <w:lang w:eastAsia="es-MX"/>
        </w:rPr>
      </w:pPr>
      <w:r w:rsidRPr="00467A22">
        <w:rPr>
          <w:rFonts w:eastAsia="Times New Roman" w:cs="Arial"/>
          <w:color w:val="000000"/>
          <w:sz w:val="26"/>
          <w:szCs w:val="26"/>
          <w:lang w:eastAsia="es-MX"/>
        </w:rPr>
        <w:t xml:space="preserve">En caso de ocurrencia de un desastre, los fondos autorizados a los programas de reconstrucción eran transferidos de manera inmediata a sub-cuentas específicas dentro del fideicomiso para ser ejecutados. </w:t>
      </w:r>
      <w:r w:rsidRPr="00467A22">
        <w:rPr>
          <w:rFonts w:eastAsia="Times New Roman" w:cs="Arial"/>
          <w:sz w:val="26"/>
          <w:szCs w:val="26"/>
          <w:lang w:eastAsia="es-MX"/>
        </w:rPr>
        <w:t xml:space="preserve">Asimismo, el Fonden también transfería recursos a un Fondo de Atención de Emergencias, a fin de que el gobierno mexicano pudiera brindar auxilio con víveres, materiales de abrigo y protección, herramientas y medicamentos a la población que resultara afectada a consecuencia de la ocurrencia de un fenómeno natural perturbador. Dichos apoyos se detonaban a través de la emisión de una declaratoria de emergencia. </w:t>
      </w:r>
    </w:p>
    <w:p w14:paraId="120F1BE1" w14:textId="77777777" w:rsidR="00EC7EC5" w:rsidRPr="00467A22" w:rsidRDefault="00EC7EC5" w:rsidP="00EC7EC5">
      <w:pPr>
        <w:rPr>
          <w:rFonts w:eastAsia="Times New Roman" w:cs="Arial"/>
          <w:color w:val="000000"/>
          <w:sz w:val="26"/>
          <w:szCs w:val="26"/>
          <w:lang w:eastAsia="es-MX"/>
        </w:rPr>
      </w:pPr>
    </w:p>
    <w:p w14:paraId="68AD4454"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 xml:space="preserve">Al pasar de los años, la evolución del Fonden permitió que se lograra la implementación de un eficiente mecanismo para poder destinar recursos inmediatamente después de la ocurrencia de un desastre natural para atender las acciones prioritarias y urgentes para solventar la situación crítica, tales como el restablecimiento de las comunicaciones, los servicios básicos, la limpieza de las calles y viviendas afectadas, remoción de escombros, pasos provisionales y todo aquello que coadyuvara a la normalización de la actividad en la zona afectada. </w:t>
      </w:r>
    </w:p>
    <w:p w14:paraId="5A233031" w14:textId="77777777" w:rsidR="00EC7EC5" w:rsidRPr="00467A22" w:rsidRDefault="00EC7EC5" w:rsidP="00EC7EC5">
      <w:pPr>
        <w:rPr>
          <w:rFonts w:eastAsia="Times New Roman" w:cs="Arial"/>
          <w:color w:val="000000"/>
          <w:sz w:val="26"/>
          <w:szCs w:val="26"/>
          <w:lang w:eastAsia="es-MX"/>
        </w:rPr>
      </w:pPr>
    </w:p>
    <w:p w14:paraId="12FCB44D"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Más aún, el Fonden financió trabajos de reconstrucción para disminuir la vulnerabilidad frente a nuevos fenómenos naturales y para la reubicación de edificios públicos y/o comunidades de zonas de alto riesgo a zonas libres de riesgo o con riesgo controlado.</w:t>
      </w:r>
      <w:r w:rsidRPr="00467A22">
        <w:rPr>
          <w:rFonts w:eastAsia="Times New Roman" w:cs="Arial"/>
          <w:color w:val="000000"/>
          <w:sz w:val="26"/>
          <w:szCs w:val="26"/>
          <w:vertAlign w:val="superscript"/>
          <w:lang w:eastAsia="es-MX"/>
        </w:rPr>
        <w:footnoteReference w:id="12"/>
      </w:r>
      <w:r w:rsidRPr="00467A22">
        <w:rPr>
          <w:rFonts w:eastAsia="Times New Roman" w:cs="Arial"/>
          <w:color w:val="000000"/>
          <w:sz w:val="26"/>
          <w:szCs w:val="26"/>
          <w:lang w:eastAsia="es-MX"/>
        </w:rPr>
        <w:t xml:space="preserve"> </w:t>
      </w:r>
    </w:p>
    <w:p w14:paraId="039DA20D" w14:textId="77777777" w:rsidR="00EC7EC5" w:rsidRPr="00467A22" w:rsidRDefault="00EC7EC5" w:rsidP="00EC7EC5">
      <w:pPr>
        <w:rPr>
          <w:rFonts w:eastAsia="Times New Roman" w:cs="Arial"/>
          <w:color w:val="000000"/>
          <w:sz w:val="26"/>
          <w:szCs w:val="26"/>
          <w:lang w:eastAsia="es-MX"/>
        </w:rPr>
      </w:pPr>
    </w:p>
    <w:p w14:paraId="515E896A"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Pese a lo exitoso de este programa, usado en su momento como referencia por el Banco Mundial para compartir con otros gobiernos y actores internacionales los importantes avances que México había realizado en la gestión financiera del riesgo catastrófico, el Fonden fue desaparecido por el actual Gobierno Federal, al igual que otros 180 fideicomiso.</w:t>
      </w:r>
      <w:r w:rsidRPr="00467A22">
        <w:rPr>
          <w:rFonts w:eastAsia="Times New Roman" w:cs="Arial"/>
          <w:color w:val="000000"/>
          <w:sz w:val="26"/>
          <w:szCs w:val="26"/>
          <w:vertAlign w:val="superscript"/>
          <w:lang w:eastAsia="es-MX"/>
        </w:rPr>
        <w:footnoteReference w:id="13"/>
      </w:r>
    </w:p>
    <w:p w14:paraId="32CA864B" w14:textId="77777777" w:rsidR="00EC7EC5" w:rsidRPr="00467A22" w:rsidRDefault="00EC7EC5" w:rsidP="00EC7EC5">
      <w:pPr>
        <w:rPr>
          <w:rFonts w:eastAsia="Times New Roman" w:cs="Arial"/>
          <w:color w:val="000000"/>
          <w:sz w:val="26"/>
          <w:szCs w:val="26"/>
          <w:lang w:eastAsia="es-MX"/>
        </w:rPr>
      </w:pPr>
    </w:p>
    <w:p w14:paraId="1E8EBC79"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Este lamentable retroceso ha sido concretado. La Secretaría de Hacienda y Crédito Público (SHCP) publicó la eliminación Fonden el pasado martes 27 de julio, en el Diario Oficial de la Federación (DOF), oficializando así su desaparición.</w:t>
      </w:r>
      <w:r w:rsidRPr="00467A22">
        <w:rPr>
          <w:rFonts w:eastAsia="Times New Roman" w:cs="Arial"/>
          <w:color w:val="000000"/>
          <w:sz w:val="26"/>
          <w:szCs w:val="26"/>
          <w:vertAlign w:val="superscript"/>
          <w:lang w:eastAsia="es-MX"/>
        </w:rPr>
        <w:footnoteReference w:id="14"/>
      </w:r>
      <w:r w:rsidRPr="00467A22">
        <w:rPr>
          <w:rFonts w:eastAsia="Times New Roman" w:cs="Arial"/>
          <w:color w:val="000000"/>
          <w:sz w:val="26"/>
          <w:szCs w:val="26"/>
          <w:lang w:eastAsia="es-MX"/>
        </w:rPr>
        <w:t xml:space="preserve">  </w:t>
      </w:r>
    </w:p>
    <w:p w14:paraId="64E11D89" w14:textId="77777777" w:rsidR="00EC7EC5" w:rsidRPr="00467A22" w:rsidRDefault="00EC7EC5" w:rsidP="00EC7EC5">
      <w:pPr>
        <w:rPr>
          <w:rFonts w:eastAsia="Times New Roman" w:cs="Arial"/>
          <w:color w:val="000000"/>
          <w:sz w:val="26"/>
          <w:szCs w:val="26"/>
          <w:lang w:eastAsia="es-MX"/>
        </w:rPr>
      </w:pPr>
    </w:p>
    <w:p w14:paraId="2B36F7B9"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De acuerdo con lo publicado, corresponde a la Unidad de Política y Control Presupuestario de la Secretaría de Hacienda y Crédito Público emitir y, en su caso, modificar las disposiciones específicas que establezcan los mecanismos presupuestarios que permitan ejercer los recursos para ejecutar programas y proyectos para atender los daños ocasionados por fenómenos naturales perturbadores, de conformidad con lo establecido en el artículo 37 de la Ley Federal de Presupuesto y Responsabilidad Hacendaria.</w:t>
      </w:r>
    </w:p>
    <w:p w14:paraId="76CA3DB5" w14:textId="77777777" w:rsidR="00EC7EC5" w:rsidRPr="00467A22" w:rsidRDefault="00EC7EC5" w:rsidP="00EC7EC5">
      <w:pPr>
        <w:rPr>
          <w:rFonts w:eastAsia="Times New Roman" w:cs="Arial"/>
          <w:color w:val="000000"/>
          <w:sz w:val="26"/>
          <w:szCs w:val="26"/>
          <w:lang w:eastAsia="es-MX"/>
        </w:rPr>
      </w:pPr>
    </w:p>
    <w:p w14:paraId="47AE5039"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De igual forma, la Coordinación Nacional de Protección Civil de la Secretaría de Seguridad y Protección Ciudadana deberá emitir las disposiciones adicionales correspondientes al ámbito de atribuciones de esa Secretaría, para la conducción y ejecución de las políticas y programas para la prevención, auxilio, recuperación y apoyo a la población en situación de desastre.</w:t>
      </w:r>
    </w:p>
    <w:p w14:paraId="05488423" w14:textId="77777777" w:rsidR="00EC7EC5" w:rsidRPr="00467A22" w:rsidRDefault="00EC7EC5" w:rsidP="00EC7EC5">
      <w:pPr>
        <w:rPr>
          <w:rFonts w:eastAsia="Times New Roman" w:cs="Arial"/>
          <w:color w:val="000000"/>
          <w:sz w:val="26"/>
          <w:szCs w:val="26"/>
          <w:lang w:eastAsia="es-MX"/>
        </w:rPr>
      </w:pPr>
    </w:p>
    <w:p w14:paraId="4A01D5A2"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Al margen de estas disposiciones, el Acuerdo por el que se abroga definitivamente el Fonden no establece un plazo para que estas autoridades federales emitan dichas reglas ni contempla mecanismo alguno para poder enfrentar de forma actual e inmediata, cualquier tipo de contingencia. Es decir, no se precisan lineamientos, condiciones, formularios, procedimientos o requisitos para poder acceder a las acciones preventivas o de atención ante los daños ocasionados por fenómenos naturales.</w:t>
      </w:r>
    </w:p>
    <w:p w14:paraId="436D740E" w14:textId="77777777" w:rsidR="00EC7EC5" w:rsidRPr="00467A22" w:rsidRDefault="00EC7EC5" w:rsidP="00EC7EC5">
      <w:pPr>
        <w:rPr>
          <w:rFonts w:eastAsia="Times New Roman" w:cs="Arial"/>
          <w:color w:val="000000"/>
          <w:sz w:val="26"/>
          <w:szCs w:val="26"/>
          <w:lang w:eastAsia="es-MX"/>
        </w:rPr>
      </w:pPr>
    </w:p>
    <w:p w14:paraId="590A0C82"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 xml:space="preserve">Ante la ausencia de mecanismos eficientes de preparación y atención de emergencias, los mexicanos nos encontramos aún más expuestos y vulnerables, pues en caso de que azotara algún fenómeno natural a la población de cualquier rincón del país, el Gobierno Federal no ha establecido el esquema necesario para poder hacer frente. </w:t>
      </w:r>
    </w:p>
    <w:p w14:paraId="718EC5BE" w14:textId="77777777" w:rsidR="00EC7EC5" w:rsidRPr="00467A22" w:rsidRDefault="00EC7EC5" w:rsidP="00EC7EC5">
      <w:pPr>
        <w:rPr>
          <w:rFonts w:eastAsia="Times New Roman" w:cs="Arial"/>
          <w:color w:val="000000"/>
          <w:sz w:val="26"/>
          <w:szCs w:val="26"/>
          <w:lang w:eastAsia="es-MX"/>
        </w:rPr>
      </w:pPr>
    </w:p>
    <w:p w14:paraId="0D450728"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color w:val="000000"/>
          <w:sz w:val="26"/>
          <w:szCs w:val="26"/>
          <w:lang w:eastAsia="es-MX"/>
        </w:rPr>
        <w:t xml:space="preserve">Desde esta tribuna expresamos en diversas ocasiones nuestra oposición ante la desaparición del Fonden. No obstante, resulta aún más lamentable se prosiguiera sin siquiera prever claramente los mecanismos para enfrentar adecuadamente la atención de un desastre. Ello sin duda puede crear dificultades y demoras en la respuesta, lo que podría agravar las consecuencias en términos de pérdidas humanas y económicas. </w:t>
      </w:r>
    </w:p>
    <w:p w14:paraId="2C304A32" w14:textId="77777777" w:rsidR="00EC7EC5" w:rsidRPr="00467A22" w:rsidRDefault="00EC7EC5" w:rsidP="00EC7EC5">
      <w:pPr>
        <w:rPr>
          <w:rFonts w:eastAsia="Times New Roman" w:cs="Arial"/>
          <w:color w:val="000000"/>
          <w:sz w:val="26"/>
          <w:szCs w:val="26"/>
          <w:lang w:eastAsia="es-MX"/>
        </w:rPr>
      </w:pPr>
    </w:p>
    <w:p w14:paraId="539B30A3" w14:textId="77777777" w:rsidR="00EC7EC5" w:rsidRPr="00467A22" w:rsidRDefault="00EC7EC5" w:rsidP="00EC7EC5">
      <w:pPr>
        <w:rPr>
          <w:rFonts w:eastAsia="Times New Roman" w:cs="Arial"/>
          <w:b/>
          <w:color w:val="000000"/>
          <w:sz w:val="26"/>
          <w:szCs w:val="26"/>
          <w:lang w:eastAsia="es-MX"/>
        </w:rPr>
      </w:pPr>
      <w:r w:rsidRPr="00467A22">
        <w:rPr>
          <w:rFonts w:eastAsia="Times New Roman" w:cs="Arial"/>
          <w:color w:val="000000"/>
          <w:sz w:val="26"/>
          <w:szCs w:val="26"/>
          <w:lang w:eastAsia="es-MX"/>
        </w:rPr>
        <w:t xml:space="preserve">Por lo anteriormente expuesto y fundado, se presenta ante esta Soberanía, solicitando sea tramitado como de </w:t>
      </w:r>
      <w:r w:rsidRPr="00467A22">
        <w:rPr>
          <w:rFonts w:eastAsia="Times New Roman" w:cs="Arial"/>
          <w:b/>
          <w:color w:val="000000"/>
          <w:sz w:val="26"/>
          <w:szCs w:val="26"/>
          <w:lang w:eastAsia="es-MX"/>
        </w:rPr>
        <w:t>urgente y obvia resolución</w:t>
      </w:r>
      <w:r w:rsidRPr="00467A22">
        <w:rPr>
          <w:rFonts w:eastAsia="Times New Roman" w:cs="Arial"/>
          <w:color w:val="000000"/>
          <w:sz w:val="26"/>
          <w:szCs w:val="26"/>
          <w:lang w:eastAsia="es-MX"/>
        </w:rPr>
        <w:t xml:space="preserve"> el siguiente:</w:t>
      </w:r>
    </w:p>
    <w:p w14:paraId="03A5BA34" w14:textId="77777777" w:rsidR="00EC7EC5" w:rsidRPr="00467A22" w:rsidRDefault="00EC7EC5" w:rsidP="00EC7EC5">
      <w:pPr>
        <w:ind w:right="50"/>
        <w:rPr>
          <w:rFonts w:eastAsia="Times New Roman" w:cs="Arial"/>
          <w:color w:val="000000"/>
          <w:sz w:val="26"/>
          <w:szCs w:val="26"/>
          <w:lang w:eastAsia="es-MX"/>
        </w:rPr>
      </w:pPr>
    </w:p>
    <w:p w14:paraId="07E52054" w14:textId="77777777" w:rsidR="00EC7EC5" w:rsidRPr="00467A22" w:rsidRDefault="00EC7EC5" w:rsidP="00EC7EC5">
      <w:pPr>
        <w:ind w:right="50"/>
        <w:rPr>
          <w:rFonts w:eastAsia="Times New Roman" w:cs="Arial"/>
          <w:color w:val="000000"/>
          <w:sz w:val="26"/>
          <w:szCs w:val="26"/>
          <w:lang w:eastAsia="es-MX"/>
        </w:rPr>
      </w:pPr>
    </w:p>
    <w:p w14:paraId="7C15FC45" w14:textId="77777777" w:rsidR="00EC7EC5" w:rsidRPr="00467A22" w:rsidRDefault="00EC7EC5" w:rsidP="00EC7EC5">
      <w:pPr>
        <w:ind w:right="50"/>
        <w:jc w:val="center"/>
        <w:rPr>
          <w:rFonts w:eastAsia="Times New Roman" w:cs="Arial"/>
          <w:b/>
          <w:bCs/>
          <w:color w:val="000000"/>
          <w:sz w:val="26"/>
          <w:szCs w:val="26"/>
          <w:lang w:eastAsia="es-MX"/>
        </w:rPr>
      </w:pPr>
      <w:r w:rsidRPr="00467A22">
        <w:rPr>
          <w:rFonts w:eastAsia="Times New Roman" w:cs="Arial"/>
          <w:b/>
          <w:bCs/>
          <w:color w:val="000000"/>
          <w:sz w:val="26"/>
          <w:szCs w:val="26"/>
          <w:lang w:eastAsia="es-MX"/>
        </w:rPr>
        <w:t>PUNTO DE ACUERDO</w:t>
      </w:r>
    </w:p>
    <w:p w14:paraId="727BE763" w14:textId="77777777" w:rsidR="00EC7EC5" w:rsidRPr="00467A22" w:rsidRDefault="00EC7EC5" w:rsidP="00EC7EC5">
      <w:pPr>
        <w:ind w:right="50"/>
        <w:rPr>
          <w:rFonts w:eastAsia="Times New Roman" w:cs="Arial"/>
          <w:b/>
          <w:bCs/>
          <w:color w:val="000000"/>
          <w:sz w:val="26"/>
          <w:szCs w:val="26"/>
          <w:lang w:eastAsia="es-MX"/>
        </w:rPr>
      </w:pPr>
    </w:p>
    <w:p w14:paraId="1668B8C7"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b/>
          <w:bCs/>
          <w:color w:val="000000"/>
          <w:sz w:val="26"/>
          <w:szCs w:val="26"/>
          <w:lang w:eastAsia="es-MX"/>
        </w:rPr>
        <w:t xml:space="preserve">PRIMERO.- </w:t>
      </w:r>
      <w:r w:rsidRPr="00467A22">
        <w:rPr>
          <w:rFonts w:eastAsia="Times New Roman" w:cs="Arial"/>
          <w:color w:val="000000"/>
          <w:sz w:val="26"/>
          <w:szCs w:val="26"/>
          <w:lang w:eastAsia="es-MX"/>
        </w:rPr>
        <w:t>Se envíe atento exhorto a la Unidad de Política y Control Presupuestario de la Secretaría de Hacienda y Crédito Público para que a la brevedad emita las disposiciones específicas que establezcan los mecanismos presupuestarios que permitan ejercer los recursos para ejecutar programas y proyectos para atender los daños ocasionados por fenómenos naturales perturbadores, de conformidad con lo establecido en el artículo 37 de la Ley Federal de Presupuesto y Responsabilidad Hacendaria.</w:t>
      </w:r>
    </w:p>
    <w:p w14:paraId="4A856EDA" w14:textId="77777777" w:rsidR="00EC7EC5" w:rsidRPr="00467A22" w:rsidRDefault="00EC7EC5" w:rsidP="00EC7EC5">
      <w:pPr>
        <w:rPr>
          <w:rFonts w:eastAsia="Times New Roman" w:cs="Arial"/>
          <w:color w:val="000000"/>
          <w:sz w:val="26"/>
          <w:szCs w:val="26"/>
          <w:lang w:eastAsia="es-MX"/>
        </w:rPr>
      </w:pPr>
    </w:p>
    <w:p w14:paraId="7BFA82C0" w14:textId="77777777" w:rsidR="00EC7EC5" w:rsidRPr="00467A22" w:rsidRDefault="00EC7EC5" w:rsidP="00EC7EC5">
      <w:pPr>
        <w:rPr>
          <w:rFonts w:eastAsia="Times New Roman" w:cs="Arial"/>
          <w:color w:val="000000"/>
          <w:sz w:val="26"/>
          <w:szCs w:val="26"/>
          <w:lang w:eastAsia="es-MX"/>
        </w:rPr>
      </w:pPr>
      <w:r w:rsidRPr="00467A22">
        <w:rPr>
          <w:rFonts w:eastAsia="Times New Roman" w:cs="Arial"/>
          <w:b/>
          <w:bCs/>
          <w:color w:val="000000"/>
          <w:sz w:val="26"/>
          <w:szCs w:val="26"/>
          <w:lang w:eastAsia="es-MX"/>
        </w:rPr>
        <w:t xml:space="preserve">SEGUNDO.- </w:t>
      </w:r>
      <w:r w:rsidRPr="00467A22">
        <w:rPr>
          <w:rFonts w:eastAsia="Times New Roman" w:cs="Arial"/>
          <w:color w:val="000000"/>
          <w:sz w:val="26"/>
          <w:szCs w:val="26"/>
          <w:lang w:eastAsia="es-MX"/>
        </w:rPr>
        <w:t xml:space="preserve">Se envíe un atento exhorto </w:t>
      </w:r>
      <w:r w:rsidRPr="00467A22">
        <w:rPr>
          <w:rFonts w:eastAsia="Times New Roman" w:cs="Arial"/>
          <w:bCs/>
          <w:color w:val="000000"/>
          <w:sz w:val="26"/>
          <w:szCs w:val="26"/>
          <w:lang w:eastAsia="es-MX"/>
        </w:rPr>
        <w:t xml:space="preserve">a la </w:t>
      </w:r>
      <w:r w:rsidRPr="00467A22">
        <w:rPr>
          <w:rFonts w:eastAsia="Times New Roman" w:cs="Arial"/>
          <w:color w:val="000000"/>
          <w:sz w:val="26"/>
          <w:szCs w:val="26"/>
          <w:lang w:eastAsia="es-MX"/>
        </w:rPr>
        <w:t xml:space="preserve">Coordinación Nacional de Protección Civil de la </w:t>
      </w:r>
      <w:r w:rsidRPr="00467A22">
        <w:rPr>
          <w:rFonts w:eastAsia="Times New Roman" w:cs="Arial"/>
          <w:bCs/>
          <w:color w:val="000000"/>
          <w:sz w:val="26"/>
          <w:szCs w:val="26"/>
          <w:lang w:eastAsia="es-MX"/>
        </w:rPr>
        <w:t>Secretaría de Seguridad y Protección Ciudadana del Gobierno Federal, para que establezca a la brevedad las disposiciones correspondientes para la conducción y ejecución de las políticas y programas para la prevención, auxilio, recuperación y apoyo a la población en situación de desastre.</w:t>
      </w:r>
    </w:p>
    <w:p w14:paraId="5476EC9F" w14:textId="77777777" w:rsidR="00EC7EC5" w:rsidRPr="00467A22" w:rsidRDefault="00EC7EC5" w:rsidP="00EC7EC5">
      <w:pPr>
        <w:rPr>
          <w:rFonts w:eastAsia="Times New Roman" w:cs="Arial"/>
          <w:bCs/>
          <w:color w:val="000000"/>
          <w:sz w:val="26"/>
          <w:szCs w:val="26"/>
          <w:lang w:eastAsia="es-MX"/>
        </w:rPr>
      </w:pPr>
    </w:p>
    <w:p w14:paraId="716066C0" w14:textId="77777777" w:rsidR="00EC7EC5" w:rsidRPr="00467A22" w:rsidRDefault="00EC7EC5" w:rsidP="00EC7EC5">
      <w:pPr>
        <w:jc w:val="center"/>
        <w:rPr>
          <w:rFonts w:eastAsia="Times New Roman" w:cs="Arial"/>
          <w:b/>
          <w:bCs/>
          <w:color w:val="000000"/>
          <w:sz w:val="26"/>
          <w:szCs w:val="26"/>
          <w:lang w:eastAsia="es-MX"/>
        </w:rPr>
      </w:pPr>
      <w:r w:rsidRPr="00467A22">
        <w:rPr>
          <w:rFonts w:eastAsia="Times New Roman" w:cs="Arial"/>
          <w:b/>
          <w:bCs/>
          <w:color w:val="000000"/>
          <w:sz w:val="26"/>
          <w:szCs w:val="26"/>
          <w:lang w:eastAsia="es-MX"/>
        </w:rPr>
        <w:t>A T E N T A M E N T E</w:t>
      </w:r>
    </w:p>
    <w:p w14:paraId="1A52CF89" w14:textId="77777777" w:rsidR="00EC7EC5" w:rsidRPr="00467A22" w:rsidRDefault="00EC7EC5" w:rsidP="00EC7EC5">
      <w:pPr>
        <w:jc w:val="center"/>
        <w:rPr>
          <w:rFonts w:eastAsia="Times New Roman" w:cs="Arial"/>
          <w:b/>
          <w:bCs/>
          <w:color w:val="000000"/>
          <w:sz w:val="26"/>
          <w:szCs w:val="26"/>
          <w:lang w:eastAsia="es-MX"/>
        </w:rPr>
      </w:pPr>
      <w:r w:rsidRPr="00467A22">
        <w:rPr>
          <w:rFonts w:eastAsia="Times New Roman" w:cs="Arial"/>
          <w:b/>
          <w:bCs/>
          <w:color w:val="000000"/>
          <w:sz w:val="26"/>
          <w:szCs w:val="26"/>
          <w:lang w:eastAsia="es-MX"/>
        </w:rPr>
        <w:t>Saltillo, Coahuila de Zaragoza, a 03 de agosto de 2021</w:t>
      </w:r>
    </w:p>
    <w:p w14:paraId="75F070F1" w14:textId="77777777" w:rsidR="00EC7EC5" w:rsidRPr="00467A22" w:rsidRDefault="00EC7EC5" w:rsidP="00EC7EC5">
      <w:pPr>
        <w:rPr>
          <w:rFonts w:eastAsia="Times New Roman" w:cs="Arial"/>
          <w:color w:val="000000"/>
          <w:sz w:val="26"/>
          <w:szCs w:val="26"/>
          <w:lang w:eastAsia="es-MX"/>
        </w:rPr>
      </w:pPr>
    </w:p>
    <w:p w14:paraId="2429B3E8" w14:textId="77777777" w:rsidR="00EC7EC5" w:rsidRPr="00467A22" w:rsidRDefault="00EC7EC5" w:rsidP="00EC7EC5">
      <w:pPr>
        <w:rPr>
          <w:rFonts w:eastAsia="Times New Roman" w:cs="Arial"/>
          <w:color w:val="000000"/>
          <w:sz w:val="26"/>
          <w:szCs w:val="26"/>
          <w:lang w:eastAsia="es-MX"/>
        </w:rPr>
      </w:pPr>
    </w:p>
    <w:p w14:paraId="6EE7838D" w14:textId="77777777" w:rsidR="00EC7EC5" w:rsidRPr="00467A22" w:rsidRDefault="00EC7EC5" w:rsidP="00EC7EC5">
      <w:pPr>
        <w:spacing w:line="276" w:lineRule="auto"/>
        <w:jc w:val="center"/>
        <w:rPr>
          <w:rFonts w:eastAsia="Times New Roman" w:cs="Arial"/>
          <w:b/>
          <w:sz w:val="26"/>
          <w:szCs w:val="26"/>
          <w:lang w:eastAsia="es-MX"/>
        </w:rPr>
      </w:pPr>
      <w:r w:rsidRPr="00467A22">
        <w:rPr>
          <w:rFonts w:eastAsia="Times New Roman" w:cs="Arial"/>
          <w:b/>
          <w:sz w:val="26"/>
          <w:szCs w:val="26"/>
          <w:lang w:eastAsia="es-MX"/>
        </w:rPr>
        <w:t xml:space="preserve">DEL GRUPO PARLAMENTARIO “MIGUEL RAMOS ARIZPE”, </w:t>
      </w:r>
    </w:p>
    <w:p w14:paraId="42AEA1DF" w14:textId="77777777" w:rsidR="00EC7EC5" w:rsidRPr="00467A22" w:rsidRDefault="00EC7EC5" w:rsidP="00EC7EC5">
      <w:pPr>
        <w:tabs>
          <w:tab w:val="left" w:pos="5056"/>
        </w:tabs>
        <w:spacing w:line="276" w:lineRule="auto"/>
        <w:jc w:val="center"/>
        <w:rPr>
          <w:rFonts w:eastAsia="Times New Roman" w:cs="Arial"/>
          <w:b/>
          <w:sz w:val="26"/>
          <w:szCs w:val="26"/>
          <w:lang w:eastAsia="es-MX"/>
        </w:rPr>
      </w:pPr>
      <w:r w:rsidRPr="00467A22">
        <w:rPr>
          <w:rFonts w:eastAsia="Times New Roman" w:cs="Arial"/>
          <w:b/>
          <w:sz w:val="26"/>
          <w:szCs w:val="26"/>
          <w:lang w:eastAsia="es-MX"/>
        </w:rPr>
        <w:t>DEL PARTIDO REVOLUCIONARIO INSTITUCIONAL</w:t>
      </w:r>
    </w:p>
    <w:p w14:paraId="4084C659" w14:textId="77777777" w:rsidR="00EC7EC5" w:rsidRPr="00467A22" w:rsidRDefault="00EC7EC5" w:rsidP="00EC7EC5">
      <w:pPr>
        <w:tabs>
          <w:tab w:val="left" w:pos="5056"/>
        </w:tabs>
        <w:spacing w:line="276" w:lineRule="auto"/>
        <w:jc w:val="center"/>
        <w:rPr>
          <w:rFonts w:eastAsia="Times New Roman" w:cs="Arial"/>
          <w:b/>
          <w:sz w:val="26"/>
          <w:szCs w:val="26"/>
          <w:lang w:eastAsia="es-MX"/>
        </w:rPr>
      </w:pPr>
    </w:p>
    <w:p w14:paraId="40BA121C" w14:textId="77777777" w:rsidR="00EC7EC5" w:rsidRPr="00467A22" w:rsidRDefault="00EC7EC5" w:rsidP="00EC7EC5">
      <w:pPr>
        <w:tabs>
          <w:tab w:val="left" w:pos="5056"/>
        </w:tabs>
        <w:spacing w:line="276" w:lineRule="auto"/>
        <w:jc w:val="center"/>
        <w:rPr>
          <w:rFonts w:eastAsia="Times New Roman" w:cs="Arial"/>
          <w:b/>
          <w:sz w:val="26"/>
          <w:szCs w:val="26"/>
          <w:lang w:eastAsia="es-MX"/>
        </w:rPr>
      </w:pPr>
    </w:p>
    <w:p w14:paraId="3D55847A" w14:textId="77777777" w:rsidR="00EC7EC5" w:rsidRPr="00467A22" w:rsidRDefault="00EC7EC5" w:rsidP="00EC7EC5">
      <w:pPr>
        <w:spacing w:line="276" w:lineRule="auto"/>
        <w:jc w:val="center"/>
        <w:rPr>
          <w:rFonts w:eastAsia="Calibri" w:cs="Arial"/>
          <w:b/>
          <w:sz w:val="26"/>
          <w:szCs w:val="26"/>
        </w:rPr>
      </w:pPr>
      <w:r w:rsidRPr="00467A22">
        <w:rPr>
          <w:rFonts w:eastAsia="Calibri" w:cs="Arial"/>
          <w:b/>
          <w:sz w:val="26"/>
          <w:szCs w:val="26"/>
        </w:rPr>
        <w:t>DIP. ÁLVARO MOREIRA VALDÉS</w:t>
      </w:r>
    </w:p>
    <w:p w14:paraId="14C82107" w14:textId="77777777" w:rsidR="00EC7EC5" w:rsidRPr="00467A22" w:rsidRDefault="00EC7EC5" w:rsidP="00EC7EC5">
      <w:pPr>
        <w:spacing w:line="276" w:lineRule="auto"/>
        <w:jc w:val="center"/>
        <w:rPr>
          <w:rFonts w:eastAsia="Calibri" w:cs="Arial"/>
          <w:b/>
          <w:sz w:val="26"/>
          <w:szCs w:val="26"/>
        </w:rPr>
      </w:pPr>
    </w:p>
    <w:p w14:paraId="5CA7C1D0" w14:textId="77777777" w:rsidR="00EC7EC5" w:rsidRPr="00467A22" w:rsidRDefault="00EC7EC5" w:rsidP="00EC7EC5">
      <w:pPr>
        <w:spacing w:line="276" w:lineRule="auto"/>
        <w:jc w:val="center"/>
        <w:rPr>
          <w:rFonts w:eastAsia="Calibri" w:cs="Arial"/>
          <w:b/>
          <w:sz w:val="26"/>
          <w:szCs w:val="26"/>
        </w:rPr>
      </w:pPr>
    </w:p>
    <w:p w14:paraId="2AC33237" w14:textId="77777777" w:rsidR="00EC7EC5" w:rsidRPr="00467A22" w:rsidRDefault="00EC7EC5" w:rsidP="00EC7EC5">
      <w:pPr>
        <w:spacing w:line="276" w:lineRule="auto"/>
        <w:jc w:val="center"/>
        <w:rPr>
          <w:rFonts w:eastAsia="Calibri" w:cs="Arial"/>
          <w:b/>
          <w:sz w:val="26"/>
          <w:szCs w:val="26"/>
        </w:rPr>
      </w:pPr>
    </w:p>
    <w:p w14:paraId="1D6A1FCE" w14:textId="77777777" w:rsidR="00EC7EC5" w:rsidRDefault="00EC7EC5" w:rsidP="00EC7EC5">
      <w:pPr>
        <w:spacing w:line="276" w:lineRule="auto"/>
        <w:jc w:val="center"/>
        <w:rPr>
          <w:rFonts w:eastAsia="Calibri" w:cs="Arial"/>
          <w:b/>
          <w:sz w:val="26"/>
          <w:szCs w:val="26"/>
        </w:rPr>
      </w:pPr>
    </w:p>
    <w:p w14:paraId="0B52E1AE" w14:textId="77777777" w:rsidR="00EC7EC5" w:rsidRDefault="00EC7EC5" w:rsidP="00EC7EC5">
      <w:pPr>
        <w:spacing w:line="276" w:lineRule="auto"/>
        <w:jc w:val="center"/>
        <w:rPr>
          <w:rFonts w:eastAsia="Calibri" w:cs="Arial"/>
          <w:b/>
          <w:sz w:val="26"/>
          <w:szCs w:val="26"/>
        </w:rPr>
      </w:pPr>
    </w:p>
    <w:p w14:paraId="05A87A66" w14:textId="77777777" w:rsidR="00EC7EC5" w:rsidRDefault="00EC7EC5" w:rsidP="00EC7EC5">
      <w:pPr>
        <w:spacing w:line="276" w:lineRule="auto"/>
        <w:jc w:val="center"/>
        <w:rPr>
          <w:rFonts w:eastAsia="Calibri" w:cs="Arial"/>
          <w:b/>
          <w:sz w:val="26"/>
          <w:szCs w:val="26"/>
        </w:rPr>
      </w:pPr>
    </w:p>
    <w:p w14:paraId="2B6C58A6" w14:textId="77777777" w:rsidR="00EC7EC5" w:rsidRDefault="00EC7EC5" w:rsidP="00EC7EC5">
      <w:pPr>
        <w:spacing w:line="276" w:lineRule="auto"/>
        <w:jc w:val="center"/>
        <w:rPr>
          <w:rFonts w:eastAsia="Calibri" w:cs="Arial"/>
          <w:b/>
          <w:sz w:val="26"/>
          <w:szCs w:val="26"/>
        </w:rPr>
      </w:pPr>
    </w:p>
    <w:p w14:paraId="7691979E" w14:textId="77777777" w:rsidR="00EC7EC5" w:rsidRDefault="00EC7EC5" w:rsidP="00EC7EC5">
      <w:pPr>
        <w:spacing w:line="276" w:lineRule="auto"/>
        <w:jc w:val="center"/>
        <w:rPr>
          <w:rFonts w:eastAsia="Calibri" w:cs="Arial"/>
          <w:b/>
          <w:sz w:val="26"/>
          <w:szCs w:val="26"/>
        </w:rPr>
      </w:pPr>
    </w:p>
    <w:p w14:paraId="4A7274E5" w14:textId="77777777" w:rsidR="00EC7EC5" w:rsidRDefault="00EC7EC5" w:rsidP="00EC7EC5">
      <w:pPr>
        <w:spacing w:line="276" w:lineRule="auto"/>
        <w:jc w:val="center"/>
        <w:rPr>
          <w:rFonts w:eastAsia="Calibri" w:cs="Arial"/>
          <w:b/>
          <w:sz w:val="26"/>
          <w:szCs w:val="26"/>
        </w:rPr>
      </w:pPr>
    </w:p>
    <w:p w14:paraId="23FB4FA2" w14:textId="77777777" w:rsidR="00EC7EC5" w:rsidRDefault="00EC7EC5" w:rsidP="00EC7EC5">
      <w:pPr>
        <w:spacing w:line="276" w:lineRule="auto"/>
        <w:jc w:val="center"/>
        <w:rPr>
          <w:rFonts w:eastAsia="Calibri" w:cs="Arial"/>
          <w:b/>
          <w:sz w:val="26"/>
          <w:szCs w:val="26"/>
        </w:rPr>
      </w:pPr>
    </w:p>
    <w:p w14:paraId="7B2AB68A" w14:textId="77777777" w:rsidR="00EC7EC5" w:rsidRDefault="00EC7EC5" w:rsidP="00EC7EC5">
      <w:pPr>
        <w:spacing w:line="276" w:lineRule="auto"/>
        <w:jc w:val="center"/>
        <w:rPr>
          <w:rFonts w:eastAsia="Calibri" w:cs="Arial"/>
          <w:b/>
          <w:sz w:val="26"/>
          <w:szCs w:val="26"/>
        </w:rPr>
      </w:pPr>
    </w:p>
    <w:p w14:paraId="30A9D148" w14:textId="77777777" w:rsidR="00EC7EC5" w:rsidRDefault="00EC7EC5" w:rsidP="00EC7EC5">
      <w:pPr>
        <w:spacing w:line="276" w:lineRule="auto"/>
        <w:jc w:val="center"/>
        <w:rPr>
          <w:rFonts w:eastAsia="Calibri" w:cs="Arial"/>
          <w:b/>
          <w:sz w:val="26"/>
          <w:szCs w:val="26"/>
        </w:rPr>
      </w:pPr>
    </w:p>
    <w:p w14:paraId="7DCE8873" w14:textId="77777777" w:rsidR="00EC7EC5" w:rsidRDefault="00EC7EC5" w:rsidP="00EC7EC5">
      <w:pPr>
        <w:spacing w:line="276" w:lineRule="auto"/>
        <w:jc w:val="center"/>
        <w:rPr>
          <w:rFonts w:eastAsia="Calibri" w:cs="Arial"/>
          <w:b/>
          <w:sz w:val="26"/>
          <w:szCs w:val="26"/>
        </w:rPr>
      </w:pPr>
    </w:p>
    <w:p w14:paraId="7755A70C" w14:textId="77777777" w:rsidR="00EC7EC5" w:rsidRPr="00467A22" w:rsidRDefault="00EC7EC5" w:rsidP="00EC7EC5">
      <w:pPr>
        <w:spacing w:line="276" w:lineRule="auto"/>
        <w:jc w:val="center"/>
        <w:rPr>
          <w:rFonts w:eastAsia="Calibri" w:cs="Arial"/>
          <w:b/>
          <w:sz w:val="26"/>
          <w:szCs w:val="26"/>
        </w:rPr>
      </w:pPr>
    </w:p>
    <w:p w14:paraId="2BF6808E" w14:textId="77777777" w:rsidR="00EC7EC5" w:rsidRPr="00467A22" w:rsidRDefault="00EC7EC5" w:rsidP="00EC7EC5">
      <w:pPr>
        <w:jc w:val="center"/>
        <w:rPr>
          <w:rFonts w:eastAsia="Times New Roman" w:cs="Arial"/>
          <w:color w:val="000000"/>
          <w:sz w:val="28"/>
          <w:szCs w:val="28"/>
          <w:lang w:eastAsia="es-MX"/>
        </w:rPr>
      </w:pPr>
      <w:r w:rsidRPr="00467A22">
        <w:rPr>
          <w:rFonts w:eastAsia="Calibri" w:cs="Arial"/>
          <w:b/>
          <w:sz w:val="22"/>
          <w:szCs w:val="22"/>
        </w:rPr>
        <w:t>CONJUNTAMENTE CON LAS DEMAS DIPUTADAS Y LOS DIPUTADOS INTEGRANTES DEL GRUPO PARLAMENTARIO “MIGUEL RAMOS ARIZPE”, DEL PARTIDO REVOLUCIONARIO INSTITUCIONAL.</w:t>
      </w:r>
    </w:p>
    <w:p w14:paraId="2AAE918B" w14:textId="77777777" w:rsidR="00EC7EC5" w:rsidRPr="00467A22" w:rsidRDefault="00EC7EC5" w:rsidP="00EC7EC5">
      <w:pPr>
        <w:jc w:val="center"/>
        <w:rPr>
          <w:rFonts w:eastAsia="Times New Roman" w:cs="Arial"/>
          <w:sz w:val="28"/>
          <w:szCs w:val="28"/>
          <w:lang w:eastAsia="es-MX"/>
        </w:rPr>
      </w:pPr>
    </w:p>
    <w:tbl>
      <w:tblPr>
        <w:tblStyle w:val="Tablaconcuadrcula47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C7EC5" w:rsidRPr="00467A22" w14:paraId="5AC69975" w14:textId="77777777" w:rsidTr="008663E1">
        <w:tc>
          <w:tcPr>
            <w:tcW w:w="4366" w:type="dxa"/>
          </w:tcPr>
          <w:p w14:paraId="06123FB1" w14:textId="77777777" w:rsidR="00EC7EC5" w:rsidRPr="00467A22" w:rsidRDefault="00EC7EC5" w:rsidP="008663E1">
            <w:pPr>
              <w:tabs>
                <w:tab w:val="left" w:pos="5056"/>
              </w:tabs>
              <w:jc w:val="left"/>
              <w:rPr>
                <w:rFonts w:eastAsia="Times New Roman" w:cs="Arial"/>
                <w:b/>
                <w:sz w:val="20"/>
                <w:lang w:eastAsia="es-MX"/>
              </w:rPr>
            </w:pPr>
          </w:p>
        </w:tc>
        <w:tc>
          <w:tcPr>
            <w:tcW w:w="850" w:type="dxa"/>
          </w:tcPr>
          <w:p w14:paraId="052213A4" w14:textId="77777777" w:rsidR="00EC7EC5" w:rsidRPr="00467A22" w:rsidRDefault="00EC7EC5" w:rsidP="008663E1">
            <w:pPr>
              <w:tabs>
                <w:tab w:val="left" w:pos="5056"/>
              </w:tabs>
              <w:jc w:val="center"/>
              <w:rPr>
                <w:rFonts w:eastAsia="Times New Roman" w:cs="Arial"/>
                <w:b/>
                <w:sz w:val="20"/>
                <w:lang w:eastAsia="es-MX"/>
              </w:rPr>
            </w:pPr>
          </w:p>
        </w:tc>
        <w:tc>
          <w:tcPr>
            <w:tcW w:w="4423" w:type="dxa"/>
          </w:tcPr>
          <w:p w14:paraId="07581FBF" w14:textId="77777777" w:rsidR="00EC7EC5" w:rsidRPr="00467A22" w:rsidRDefault="00EC7EC5" w:rsidP="008663E1">
            <w:pPr>
              <w:tabs>
                <w:tab w:val="left" w:pos="5056"/>
              </w:tabs>
              <w:jc w:val="center"/>
              <w:rPr>
                <w:rFonts w:eastAsia="Times New Roman" w:cs="Arial"/>
                <w:b/>
                <w:sz w:val="20"/>
                <w:lang w:eastAsia="es-MX"/>
              </w:rPr>
            </w:pPr>
          </w:p>
        </w:tc>
      </w:tr>
      <w:tr w:rsidR="00EC7EC5" w:rsidRPr="00467A22" w14:paraId="4308F4D6" w14:textId="77777777" w:rsidTr="008663E1">
        <w:tc>
          <w:tcPr>
            <w:tcW w:w="4366" w:type="dxa"/>
          </w:tcPr>
          <w:p w14:paraId="0FFA0AC1"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EUGENIA GUADALUPE CALDERÓN AMEZCUA</w:t>
            </w:r>
          </w:p>
        </w:tc>
        <w:tc>
          <w:tcPr>
            <w:tcW w:w="850" w:type="dxa"/>
          </w:tcPr>
          <w:p w14:paraId="067B3B26"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4098DAA6"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DIP. MARÍA ESPERANZA CHAPA GARCÍA</w:t>
            </w:r>
          </w:p>
        </w:tc>
      </w:tr>
      <w:tr w:rsidR="00EC7EC5" w:rsidRPr="00467A22" w14:paraId="683319A5" w14:textId="77777777" w:rsidTr="008663E1">
        <w:tc>
          <w:tcPr>
            <w:tcW w:w="4366" w:type="dxa"/>
          </w:tcPr>
          <w:p w14:paraId="49A58A1C" w14:textId="77777777" w:rsidR="00EC7EC5" w:rsidRPr="00467A22" w:rsidRDefault="00EC7EC5" w:rsidP="008663E1">
            <w:pPr>
              <w:tabs>
                <w:tab w:val="left" w:pos="5056"/>
              </w:tabs>
              <w:jc w:val="left"/>
              <w:rPr>
                <w:rFonts w:eastAsia="Times New Roman" w:cs="Arial"/>
                <w:b/>
                <w:sz w:val="20"/>
                <w:lang w:eastAsia="es-MX"/>
              </w:rPr>
            </w:pPr>
          </w:p>
          <w:p w14:paraId="6EB0423D" w14:textId="77777777" w:rsidR="00EC7EC5" w:rsidRPr="00467A22" w:rsidRDefault="00EC7EC5" w:rsidP="008663E1">
            <w:pPr>
              <w:tabs>
                <w:tab w:val="left" w:pos="5056"/>
              </w:tabs>
              <w:jc w:val="left"/>
              <w:rPr>
                <w:rFonts w:eastAsia="Times New Roman" w:cs="Arial"/>
                <w:b/>
                <w:sz w:val="20"/>
                <w:lang w:eastAsia="es-MX"/>
              </w:rPr>
            </w:pPr>
          </w:p>
          <w:p w14:paraId="7AEA17D7" w14:textId="77777777" w:rsidR="00EC7EC5" w:rsidRPr="00467A22" w:rsidRDefault="00EC7EC5" w:rsidP="008663E1">
            <w:pPr>
              <w:tabs>
                <w:tab w:val="left" w:pos="5056"/>
              </w:tabs>
              <w:jc w:val="left"/>
              <w:rPr>
                <w:rFonts w:eastAsia="Times New Roman" w:cs="Arial"/>
                <w:b/>
                <w:sz w:val="20"/>
                <w:lang w:eastAsia="es-MX"/>
              </w:rPr>
            </w:pPr>
          </w:p>
        </w:tc>
        <w:tc>
          <w:tcPr>
            <w:tcW w:w="850" w:type="dxa"/>
          </w:tcPr>
          <w:p w14:paraId="01A192B6"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2E86107B"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797B28B3" w14:textId="77777777" w:rsidTr="008663E1">
        <w:tc>
          <w:tcPr>
            <w:tcW w:w="4366" w:type="dxa"/>
          </w:tcPr>
          <w:p w14:paraId="0B6BC7EB"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JESÚS MARÍA MONTEMAYOR GARZA</w:t>
            </w:r>
          </w:p>
        </w:tc>
        <w:tc>
          <w:tcPr>
            <w:tcW w:w="850" w:type="dxa"/>
          </w:tcPr>
          <w:p w14:paraId="40E12CA2"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197A076A"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z w:val="20"/>
                <w:szCs w:val="28"/>
                <w:lang w:eastAsia="es-MX"/>
              </w:rPr>
              <w:t>JORGE ANTONIO ABDALA SERNA</w:t>
            </w:r>
          </w:p>
        </w:tc>
      </w:tr>
      <w:tr w:rsidR="00EC7EC5" w:rsidRPr="00467A22" w14:paraId="128C2823" w14:textId="77777777" w:rsidTr="008663E1">
        <w:tc>
          <w:tcPr>
            <w:tcW w:w="4366" w:type="dxa"/>
          </w:tcPr>
          <w:p w14:paraId="04D547E7" w14:textId="77777777" w:rsidR="00EC7EC5" w:rsidRPr="00467A22" w:rsidRDefault="00EC7EC5" w:rsidP="008663E1">
            <w:pPr>
              <w:tabs>
                <w:tab w:val="left" w:pos="5056"/>
              </w:tabs>
              <w:jc w:val="left"/>
              <w:rPr>
                <w:rFonts w:eastAsia="Times New Roman" w:cs="Arial"/>
                <w:b/>
                <w:sz w:val="20"/>
                <w:lang w:eastAsia="es-MX"/>
              </w:rPr>
            </w:pPr>
          </w:p>
          <w:p w14:paraId="0534198D" w14:textId="77777777" w:rsidR="00EC7EC5" w:rsidRPr="00467A22" w:rsidRDefault="00EC7EC5" w:rsidP="008663E1">
            <w:pPr>
              <w:tabs>
                <w:tab w:val="left" w:pos="5056"/>
              </w:tabs>
              <w:jc w:val="left"/>
              <w:rPr>
                <w:rFonts w:eastAsia="Times New Roman" w:cs="Arial"/>
                <w:b/>
                <w:sz w:val="20"/>
                <w:lang w:eastAsia="es-MX"/>
              </w:rPr>
            </w:pPr>
          </w:p>
          <w:p w14:paraId="3AC4E547" w14:textId="77777777" w:rsidR="00EC7EC5" w:rsidRPr="00467A22" w:rsidRDefault="00EC7EC5" w:rsidP="008663E1">
            <w:pPr>
              <w:tabs>
                <w:tab w:val="left" w:pos="5056"/>
              </w:tabs>
              <w:jc w:val="left"/>
              <w:rPr>
                <w:rFonts w:eastAsia="Times New Roman" w:cs="Arial"/>
                <w:b/>
                <w:sz w:val="20"/>
                <w:lang w:eastAsia="es-MX"/>
              </w:rPr>
            </w:pPr>
          </w:p>
        </w:tc>
        <w:tc>
          <w:tcPr>
            <w:tcW w:w="850" w:type="dxa"/>
          </w:tcPr>
          <w:p w14:paraId="2E9CB155"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4C4BC9DE"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2818BBC7" w14:textId="77777777" w:rsidTr="008663E1">
        <w:tc>
          <w:tcPr>
            <w:tcW w:w="4366" w:type="dxa"/>
          </w:tcPr>
          <w:p w14:paraId="25EC7C11" w14:textId="77777777" w:rsidR="00EC7EC5" w:rsidRPr="00467A22" w:rsidRDefault="00EC7EC5" w:rsidP="008663E1">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GUADALUPE OYERVIDES VALDÉZ</w:t>
            </w:r>
          </w:p>
        </w:tc>
        <w:tc>
          <w:tcPr>
            <w:tcW w:w="850" w:type="dxa"/>
          </w:tcPr>
          <w:p w14:paraId="7C60583C"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1726019E"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DIP.  RICARDO LÓPEZ CAMPOS</w:t>
            </w:r>
          </w:p>
        </w:tc>
      </w:tr>
      <w:tr w:rsidR="00EC7EC5" w:rsidRPr="00467A22" w14:paraId="5F9E8ECB" w14:textId="77777777" w:rsidTr="008663E1">
        <w:tc>
          <w:tcPr>
            <w:tcW w:w="4366" w:type="dxa"/>
          </w:tcPr>
          <w:p w14:paraId="57E88FAB" w14:textId="77777777" w:rsidR="00EC7EC5" w:rsidRPr="00467A22" w:rsidRDefault="00EC7EC5" w:rsidP="008663E1">
            <w:pPr>
              <w:tabs>
                <w:tab w:val="left" w:pos="4678"/>
              </w:tabs>
              <w:jc w:val="left"/>
              <w:rPr>
                <w:rFonts w:eastAsia="Times New Roman" w:cs="Arial"/>
                <w:b/>
                <w:sz w:val="20"/>
                <w:lang w:eastAsia="es-MX"/>
              </w:rPr>
            </w:pPr>
          </w:p>
          <w:p w14:paraId="0FDC6CD0" w14:textId="77777777" w:rsidR="00EC7EC5" w:rsidRPr="00467A22" w:rsidRDefault="00EC7EC5" w:rsidP="008663E1">
            <w:pPr>
              <w:tabs>
                <w:tab w:val="left" w:pos="4678"/>
              </w:tabs>
              <w:jc w:val="left"/>
              <w:rPr>
                <w:rFonts w:eastAsia="Times New Roman" w:cs="Arial"/>
                <w:b/>
                <w:sz w:val="20"/>
                <w:lang w:eastAsia="es-MX"/>
              </w:rPr>
            </w:pPr>
          </w:p>
          <w:p w14:paraId="16472B4D" w14:textId="77777777" w:rsidR="00EC7EC5" w:rsidRPr="00467A22" w:rsidRDefault="00EC7EC5" w:rsidP="008663E1">
            <w:pPr>
              <w:tabs>
                <w:tab w:val="left" w:pos="4678"/>
              </w:tabs>
              <w:jc w:val="left"/>
              <w:rPr>
                <w:rFonts w:eastAsia="Times New Roman" w:cs="Arial"/>
                <w:b/>
                <w:sz w:val="20"/>
                <w:lang w:eastAsia="es-MX"/>
              </w:rPr>
            </w:pPr>
          </w:p>
        </w:tc>
        <w:tc>
          <w:tcPr>
            <w:tcW w:w="850" w:type="dxa"/>
          </w:tcPr>
          <w:p w14:paraId="4354E43E"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2AC4EC00"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5E670FB0" w14:textId="77777777" w:rsidTr="008663E1">
        <w:tc>
          <w:tcPr>
            <w:tcW w:w="4366" w:type="dxa"/>
          </w:tcPr>
          <w:p w14:paraId="60D8F6EF" w14:textId="77777777" w:rsidR="00EC7EC5" w:rsidRPr="00467A22" w:rsidRDefault="00EC7EC5" w:rsidP="008663E1">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RAÚL ONOFRE CONTRERAS</w:t>
            </w:r>
          </w:p>
        </w:tc>
        <w:tc>
          <w:tcPr>
            <w:tcW w:w="850" w:type="dxa"/>
          </w:tcPr>
          <w:p w14:paraId="7E860BF5"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7785ADBC"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DIP. OLIVIA MARTÍNEZ LEYVA</w:t>
            </w:r>
          </w:p>
        </w:tc>
      </w:tr>
      <w:tr w:rsidR="00EC7EC5" w:rsidRPr="00467A22" w14:paraId="1F46E9A9" w14:textId="77777777" w:rsidTr="008663E1">
        <w:trPr>
          <w:trHeight w:val="635"/>
        </w:trPr>
        <w:tc>
          <w:tcPr>
            <w:tcW w:w="4366" w:type="dxa"/>
          </w:tcPr>
          <w:p w14:paraId="32D1BFA9" w14:textId="77777777" w:rsidR="00EC7EC5" w:rsidRPr="00467A22" w:rsidRDefault="00EC7EC5" w:rsidP="008663E1">
            <w:pPr>
              <w:tabs>
                <w:tab w:val="left" w:pos="4678"/>
              </w:tabs>
              <w:jc w:val="left"/>
              <w:rPr>
                <w:rFonts w:eastAsia="Times New Roman" w:cs="Arial"/>
                <w:b/>
                <w:sz w:val="20"/>
                <w:lang w:eastAsia="es-MX"/>
              </w:rPr>
            </w:pPr>
          </w:p>
          <w:p w14:paraId="33B27F60" w14:textId="77777777" w:rsidR="00EC7EC5" w:rsidRPr="00467A22" w:rsidRDefault="00EC7EC5" w:rsidP="008663E1">
            <w:pPr>
              <w:tabs>
                <w:tab w:val="left" w:pos="4678"/>
              </w:tabs>
              <w:jc w:val="left"/>
              <w:rPr>
                <w:rFonts w:eastAsia="Times New Roman" w:cs="Arial"/>
                <w:b/>
                <w:sz w:val="20"/>
                <w:lang w:eastAsia="es-MX"/>
              </w:rPr>
            </w:pPr>
          </w:p>
          <w:p w14:paraId="61CD5C91" w14:textId="77777777" w:rsidR="00EC7EC5" w:rsidRPr="00467A22" w:rsidRDefault="00EC7EC5" w:rsidP="008663E1">
            <w:pPr>
              <w:tabs>
                <w:tab w:val="left" w:pos="4678"/>
              </w:tabs>
              <w:jc w:val="left"/>
              <w:rPr>
                <w:rFonts w:eastAsia="Times New Roman" w:cs="Arial"/>
                <w:b/>
                <w:sz w:val="20"/>
                <w:lang w:eastAsia="es-MX"/>
              </w:rPr>
            </w:pPr>
          </w:p>
        </w:tc>
        <w:tc>
          <w:tcPr>
            <w:tcW w:w="850" w:type="dxa"/>
          </w:tcPr>
          <w:p w14:paraId="1E650696"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24BA6F27"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1A4021A6" w14:textId="77777777" w:rsidTr="008663E1">
        <w:tc>
          <w:tcPr>
            <w:tcW w:w="4366" w:type="dxa"/>
          </w:tcPr>
          <w:p w14:paraId="7E7EBE99" w14:textId="77777777" w:rsidR="00EC7EC5" w:rsidRPr="00467A22" w:rsidRDefault="00EC7EC5" w:rsidP="008663E1">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EDUARDO OLMOS CASTRO</w:t>
            </w:r>
          </w:p>
        </w:tc>
        <w:tc>
          <w:tcPr>
            <w:tcW w:w="850" w:type="dxa"/>
          </w:tcPr>
          <w:p w14:paraId="5F62FB5A"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73518AA0"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MARIO CEPEDA RAMÍREZ</w:t>
            </w:r>
          </w:p>
        </w:tc>
      </w:tr>
      <w:tr w:rsidR="00EC7EC5" w:rsidRPr="00467A22" w14:paraId="2E4BDD3B" w14:textId="77777777" w:rsidTr="008663E1">
        <w:tc>
          <w:tcPr>
            <w:tcW w:w="4366" w:type="dxa"/>
          </w:tcPr>
          <w:p w14:paraId="2957AB28" w14:textId="77777777" w:rsidR="00EC7EC5" w:rsidRPr="00467A22" w:rsidRDefault="00EC7EC5" w:rsidP="008663E1">
            <w:pPr>
              <w:tabs>
                <w:tab w:val="left" w:pos="4678"/>
              </w:tabs>
              <w:jc w:val="left"/>
              <w:rPr>
                <w:rFonts w:eastAsia="Times New Roman" w:cs="Arial"/>
                <w:b/>
                <w:sz w:val="20"/>
                <w:lang w:eastAsia="es-MX"/>
              </w:rPr>
            </w:pPr>
          </w:p>
          <w:p w14:paraId="234DECCF" w14:textId="77777777" w:rsidR="00EC7EC5" w:rsidRPr="00467A22" w:rsidRDefault="00EC7EC5" w:rsidP="008663E1">
            <w:pPr>
              <w:tabs>
                <w:tab w:val="left" w:pos="4678"/>
              </w:tabs>
              <w:jc w:val="left"/>
              <w:rPr>
                <w:rFonts w:eastAsia="Times New Roman" w:cs="Arial"/>
                <w:b/>
                <w:sz w:val="20"/>
                <w:lang w:eastAsia="es-MX"/>
              </w:rPr>
            </w:pPr>
          </w:p>
          <w:p w14:paraId="7F827B6A" w14:textId="77777777" w:rsidR="00EC7EC5" w:rsidRPr="00467A22" w:rsidRDefault="00EC7EC5" w:rsidP="008663E1">
            <w:pPr>
              <w:tabs>
                <w:tab w:val="left" w:pos="4678"/>
              </w:tabs>
              <w:jc w:val="left"/>
              <w:rPr>
                <w:rFonts w:eastAsia="Times New Roman" w:cs="Arial"/>
                <w:b/>
                <w:sz w:val="20"/>
                <w:lang w:eastAsia="es-MX"/>
              </w:rPr>
            </w:pPr>
          </w:p>
        </w:tc>
        <w:tc>
          <w:tcPr>
            <w:tcW w:w="850" w:type="dxa"/>
          </w:tcPr>
          <w:p w14:paraId="4BC596E1"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763A1BDD"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07408E16" w14:textId="77777777" w:rsidTr="008663E1">
        <w:tc>
          <w:tcPr>
            <w:tcW w:w="4366" w:type="dxa"/>
          </w:tcPr>
          <w:p w14:paraId="2F72E24C" w14:textId="77777777" w:rsidR="00EC7EC5" w:rsidRPr="00467A22" w:rsidRDefault="00EC7EC5" w:rsidP="008663E1">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HECTOR HUGO DÁVILA PRADO</w:t>
            </w:r>
          </w:p>
        </w:tc>
        <w:tc>
          <w:tcPr>
            <w:tcW w:w="850" w:type="dxa"/>
          </w:tcPr>
          <w:p w14:paraId="65604A7C"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3A165ED3"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DIP. EDNA ILEANA DÁVALOS ELIZONDO</w:t>
            </w:r>
          </w:p>
        </w:tc>
      </w:tr>
      <w:tr w:rsidR="00EC7EC5" w:rsidRPr="00467A22" w14:paraId="569E80B9" w14:textId="77777777" w:rsidTr="008663E1">
        <w:tc>
          <w:tcPr>
            <w:tcW w:w="4366" w:type="dxa"/>
          </w:tcPr>
          <w:p w14:paraId="529795C4" w14:textId="77777777" w:rsidR="00EC7EC5" w:rsidRPr="00467A22" w:rsidRDefault="00EC7EC5" w:rsidP="008663E1">
            <w:pPr>
              <w:tabs>
                <w:tab w:val="left" w:pos="4678"/>
              </w:tabs>
              <w:jc w:val="left"/>
              <w:rPr>
                <w:rFonts w:eastAsia="Times New Roman" w:cs="Arial"/>
                <w:b/>
                <w:sz w:val="20"/>
                <w:lang w:eastAsia="es-MX"/>
              </w:rPr>
            </w:pPr>
          </w:p>
          <w:p w14:paraId="1C596DC0" w14:textId="77777777" w:rsidR="00EC7EC5" w:rsidRPr="00467A22" w:rsidRDefault="00EC7EC5" w:rsidP="008663E1">
            <w:pPr>
              <w:tabs>
                <w:tab w:val="left" w:pos="4678"/>
              </w:tabs>
              <w:jc w:val="left"/>
              <w:rPr>
                <w:rFonts w:eastAsia="Times New Roman" w:cs="Arial"/>
                <w:b/>
                <w:sz w:val="20"/>
                <w:lang w:eastAsia="es-MX"/>
              </w:rPr>
            </w:pPr>
          </w:p>
          <w:p w14:paraId="2DD427A8" w14:textId="77777777" w:rsidR="00EC7EC5" w:rsidRPr="00467A22" w:rsidRDefault="00EC7EC5" w:rsidP="008663E1">
            <w:pPr>
              <w:tabs>
                <w:tab w:val="left" w:pos="4678"/>
              </w:tabs>
              <w:jc w:val="left"/>
              <w:rPr>
                <w:rFonts w:eastAsia="Times New Roman" w:cs="Arial"/>
                <w:b/>
                <w:sz w:val="20"/>
                <w:lang w:eastAsia="es-MX"/>
              </w:rPr>
            </w:pPr>
          </w:p>
        </w:tc>
        <w:tc>
          <w:tcPr>
            <w:tcW w:w="850" w:type="dxa"/>
          </w:tcPr>
          <w:p w14:paraId="3F0227C1"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50BBFB24" w14:textId="77777777" w:rsidR="00EC7EC5" w:rsidRPr="00467A22" w:rsidRDefault="00EC7EC5" w:rsidP="008663E1">
            <w:pPr>
              <w:tabs>
                <w:tab w:val="left" w:pos="5056"/>
              </w:tabs>
              <w:jc w:val="left"/>
              <w:rPr>
                <w:rFonts w:eastAsia="Times New Roman" w:cs="Arial"/>
                <w:b/>
                <w:sz w:val="20"/>
                <w:lang w:eastAsia="es-MX"/>
              </w:rPr>
            </w:pPr>
          </w:p>
        </w:tc>
      </w:tr>
      <w:tr w:rsidR="00EC7EC5" w:rsidRPr="00467A22" w14:paraId="5078C22C" w14:textId="77777777" w:rsidTr="008663E1">
        <w:tc>
          <w:tcPr>
            <w:tcW w:w="4366" w:type="dxa"/>
          </w:tcPr>
          <w:p w14:paraId="19BD2196" w14:textId="77777777" w:rsidR="00EC7EC5" w:rsidRPr="00467A22" w:rsidRDefault="00EC7EC5" w:rsidP="008663E1">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LUZ ELENA GUADALUPE MORALES NÚÑEZ</w:t>
            </w:r>
          </w:p>
        </w:tc>
        <w:tc>
          <w:tcPr>
            <w:tcW w:w="850" w:type="dxa"/>
          </w:tcPr>
          <w:p w14:paraId="07BE2BF2" w14:textId="77777777" w:rsidR="00EC7EC5" w:rsidRPr="00467A22" w:rsidRDefault="00EC7EC5" w:rsidP="008663E1">
            <w:pPr>
              <w:tabs>
                <w:tab w:val="left" w:pos="5056"/>
              </w:tabs>
              <w:jc w:val="left"/>
              <w:rPr>
                <w:rFonts w:eastAsia="Times New Roman" w:cs="Arial"/>
                <w:b/>
                <w:sz w:val="20"/>
                <w:lang w:eastAsia="es-MX"/>
              </w:rPr>
            </w:pPr>
          </w:p>
        </w:tc>
        <w:tc>
          <w:tcPr>
            <w:tcW w:w="4423" w:type="dxa"/>
          </w:tcPr>
          <w:p w14:paraId="25A89C16" w14:textId="77777777" w:rsidR="00EC7EC5" w:rsidRPr="00467A22" w:rsidRDefault="00EC7EC5" w:rsidP="008663E1">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BARBARA CEPEDA BOHERINGER</w:t>
            </w:r>
          </w:p>
        </w:tc>
      </w:tr>
      <w:tr w:rsidR="00EC7EC5" w:rsidRPr="00467A22" w14:paraId="23347C79" w14:textId="77777777" w:rsidTr="008663E1">
        <w:trPr>
          <w:trHeight w:val="477"/>
        </w:trPr>
        <w:tc>
          <w:tcPr>
            <w:tcW w:w="9639" w:type="dxa"/>
            <w:gridSpan w:val="3"/>
          </w:tcPr>
          <w:p w14:paraId="43BDE514" w14:textId="77777777" w:rsidR="00EC7EC5" w:rsidRPr="00467A22" w:rsidRDefault="00EC7EC5" w:rsidP="008663E1">
            <w:pPr>
              <w:jc w:val="left"/>
              <w:rPr>
                <w:rFonts w:cs="Arial"/>
                <w:sz w:val="20"/>
                <w:szCs w:val="22"/>
              </w:rPr>
            </w:pPr>
          </w:p>
          <w:p w14:paraId="670A1AF6" w14:textId="77777777" w:rsidR="00EC7EC5" w:rsidRPr="00467A22" w:rsidRDefault="00EC7EC5" w:rsidP="008663E1">
            <w:pPr>
              <w:jc w:val="left"/>
              <w:rPr>
                <w:rFonts w:cs="Arial"/>
                <w:sz w:val="20"/>
                <w:szCs w:val="22"/>
              </w:rPr>
            </w:pPr>
          </w:p>
          <w:p w14:paraId="09B94263" w14:textId="77777777" w:rsidR="00EC7EC5" w:rsidRPr="00467A22" w:rsidRDefault="00EC7EC5" w:rsidP="008663E1">
            <w:pPr>
              <w:jc w:val="left"/>
              <w:rPr>
                <w:rFonts w:cs="Arial"/>
                <w:sz w:val="20"/>
                <w:szCs w:val="22"/>
              </w:rPr>
            </w:pPr>
          </w:p>
        </w:tc>
      </w:tr>
      <w:tr w:rsidR="00EC7EC5" w:rsidRPr="00467A22" w14:paraId="75D4B5C3" w14:textId="77777777" w:rsidTr="008663E1">
        <w:trPr>
          <w:trHeight w:val="254"/>
        </w:trPr>
        <w:tc>
          <w:tcPr>
            <w:tcW w:w="9639" w:type="dxa"/>
            <w:gridSpan w:val="3"/>
          </w:tcPr>
          <w:p w14:paraId="2F9803C0" w14:textId="77777777" w:rsidR="00EC7EC5" w:rsidRPr="00467A22" w:rsidRDefault="00EC7EC5" w:rsidP="008663E1">
            <w:pPr>
              <w:jc w:val="center"/>
              <w:rPr>
                <w:rFonts w:cs="Arial"/>
                <w:b/>
                <w:sz w:val="20"/>
              </w:rPr>
            </w:pPr>
            <w:r w:rsidRPr="00467A22">
              <w:rPr>
                <w:rFonts w:cs="Arial"/>
                <w:b/>
                <w:sz w:val="20"/>
              </w:rPr>
              <w:t>DIP. MARTHA LOERA ARÁMBULA</w:t>
            </w:r>
          </w:p>
        </w:tc>
      </w:tr>
    </w:tbl>
    <w:p w14:paraId="7C4DF1F2" w14:textId="77777777" w:rsidR="00EC7EC5" w:rsidRPr="00467A22" w:rsidRDefault="00EC7EC5" w:rsidP="00EC7EC5">
      <w:pPr>
        <w:rPr>
          <w:rFonts w:eastAsia="Times New Roman" w:cs="Arial"/>
          <w:color w:val="000000"/>
          <w:sz w:val="28"/>
          <w:szCs w:val="28"/>
          <w:lang w:eastAsia="es-MX"/>
        </w:rPr>
      </w:pPr>
    </w:p>
    <w:p w14:paraId="05DA7E9E" w14:textId="77777777" w:rsidR="00EC7EC5" w:rsidRDefault="00EC7EC5" w:rsidP="00467A22">
      <w:pPr>
        <w:rPr>
          <w:rFonts w:eastAsia="Calibri" w:cs="Arial"/>
          <w:b/>
        </w:rPr>
      </w:pPr>
    </w:p>
    <w:p w14:paraId="4691788C" w14:textId="77777777" w:rsidR="00EC7EC5" w:rsidRDefault="00EC7EC5" w:rsidP="00467A22">
      <w:pPr>
        <w:rPr>
          <w:rFonts w:eastAsia="Calibri" w:cs="Arial"/>
          <w:b/>
        </w:rPr>
      </w:pPr>
    </w:p>
    <w:p w14:paraId="52FAD237" w14:textId="77777777" w:rsidR="00EC7EC5" w:rsidRDefault="00EC7EC5" w:rsidP="00467A22">
      <w:pPr>
        <w:rPr>
          <w:rFonts w:eastAsia="Calibri" w:cs="Arial"/>
          <w:b/>
        </w:rPr>
      </w:pPr>
    </w:p>
    <w:p w14:paraId="27D7A820" w14:textId="77777777" w:rsidR="00EC7EC5" w:rsidRDefault="00EC7EC5" w:rsidP="00467A22">
      <w:pPr>
        <w:rPr>
          <w:rFonts w:eastAsia="Calibri" w:cs="Arial"/>
          <w:b/>
        </w:rPr>
        <w:sectPr w:rsidR="00EC7EC5" w:rsidSect="007D0402">
          <w:footnotePr>
            <w:numRestart w:val="eachSect"/>
          </w:footnotePr>
          <w:pgSz w:w="12242" w:h="15842" w:code="1"/>
          <w:pgMar w:top="1418" w:right="1418" w:bottom="1418" w:left="1418" w:header="567" w:footer="567" w:gutter="0"/>
          <w:cols w:space="708"/>
          <w:docGrid w:linePitch="360"/>
        </w:sectPr>
      </w:pPr>
    </w:p>
    <w:p w14:paraId="38C23559" w14:textId="7B5F602B" w:rsidR="00467A22" w:rsidRPr="00467A22" w:rsidRDefault="00467A22" w:rsidP="00467A22">
      <w:pPr>
        <w:rPr>
          <w:rFonts w:eastAsia="Calibri" w:cs="Arial"/>
          <w:b/>
        </w:rPr>
      </w:pPr>
      <w:r w:rsidRPr="00467A22">
        <w:rPr>
          <w:rFonts w:eastAsia="Calibri" w:cs="Arial"/>
          <w:b/>
        </w:rPr>
        <w:t xml:space="preserve">PROPOSICIÓN CON PUNTO DE ACUERDO QUE PRESENTA EL DIPUTADO FRANCISCO JAVIER CORTEZ GÓMEZ, CONJUNTAMENTE CON LAS DIPUTADAS INTEGRANTES DEL GRUPO PARLAMENTARIO DE </w:t>
      </w:r>
      <w:r w:rsidRPr="00467A22">
        <w:rPr>
          <w:rFonts w:eastAsia="Calibri" w:cs="Arial"/>
          <w:b/>
          <w:sz w:val="28"/>
          <w:szCs w:val="28"/>
        </w:rPr>
        <w:t>morena</w:t>
      </w:r>
      <w:r w:rsidRPr="00467A22">
        <w:rPr>
          <w:rFonts w:eastAsia="Calibri" w:cs="Arial"/>
          <w:b/>
        </w:rPr>
        <w:t>, DE ESTA SEXAGÉSIMA SEGUNDA LEGISLATURA, CON OBJETO DE SOLICITAR RESPETUOSAMENTE AL GOBERNADOR MIGUEL ÁNGEL RIQUELME SOLÍS INFORMACIÓN RELACIONADA CON LOS MONTOS PRESUPUESTALES ASIGNADOS ANUALMENTE DESDE 2015 A LA ASOCIACIÓN CIVIL “CLÚSTER DE ENERGÍA COAHUILA”, PRESIDIDA POR ROGELIO MONTEMAYOR SEGUY.</w:t>
      </w:r>
    </w:p>
    <w:p w14:paraId="0D855DEB" w14:textId="77777777" w:rsidR="00467A22" w:rsidRPr="00467A22" w:rsidRDefault="00467A22" w:rsidP="00467A22">
      <w:pPr>
        <w:rPr>
          <w:rFonts w:eastAsia="Calibri" w:cs="Arial"/>
          <w:b/>
        </w:rPr>
      </w:pPr>
    </w:p>
    <w:p w14:paraId="5070B7E4" w14:textId="77777777" w:rsidR="00467A22" w:rsidRPr="00467A22" w:rsidRDefault="00467A22" w:rsidP="00467A22">
      <w:pPr>
        <w:rPr>
          <w:rFonts w:eastAsia="Calibri" w:cs="Arial"/>
          <w:b/>
        </w:rPr>
      </w:pPr>
      <w:r w:rsidRPr="00467A22">
        <w:rPr>
          <w:rFonts w:eastAsia="Calibri" w:cs="Arial"/>
          <w:b/>
        </w:rPr>
        <w:t>HONORABLE DIPUTACIÓN PERMANENTE DEL CONGRESO</w:t>
      </w:r>
    </w:p>
    <w:p w14:paraId="0F4B9686" w14:textId="77777777" w:rsidR="00467A22" w:rsidRPr="00467A22" w:rsidRDefault="00467A22" w:rsidP="00467A22">
      <w:pPr>
        <w:rPr>
          <w:rFonts w:eastAsia="Calibri" w:cs="Arial"/>
          <w:b/>
        </w:rPr>
      </w:pPr>
      <w:r w:rsidRPr="00467A22">
        <w:rPr>
          <w:rFonts w:eastAsia="Calibri" w:cs="Arial"/>
          <w:b/>
        </w:rPr>
        <w:t>DEL ESTADO DE COAHUILA DE ZARAGOZA</w:t>
      </w:r>
    </w:p>
    <w:p w14:paraId="61DA4D59" w14:textId="77777777" w:rsidR="00467A22" w:rsidRPr="00467A22" w:rsidRDefault="00467A22" w:rsidP="00467A22">
      <w:pPr>
        <w:rPr>
          <w:rFonts w:eastAsia="Calibri" w:cs="Arial"/>
        </w:rPr>
      </w:pPr>
    </w:p>
    <w:p w14:paraId="0ED631CB" w14:textId="77777777" w:rsidR="00467A22" w:rsidRPr="00467A22" w:rsidRDefault="00467A22" w:rsidP="00467A22">
      <w:pPr>
        <w:rPr>
          <w:rFonts w:eastAsia="Calibri" w:cs="Arial"/>
          <w:b/>
        </w:rPr>
      </w:pPr>
      <w:r w:rsidRPr="00467A22">
        <w:rPr>
          <w:rFonts w:eastAsia="Calibri" w:cs="Arial"/>
          <w:b/>
        </w:rPr>
        <w:t>PRESENTE. –</w:t>
      </w:r>
    </w:p>
    <w:p w14:paraId="4A40DFC9" w14:textId="77777777" w:rsidR="00467A22" w:rsidRPr="00467A22" w:rsidRDefault="00467A22" w:rsidP="00467A22">
      <w:pPr>
        <w:rPr>
          <w:rFonts w:eastAsia="Calibri" w:cs="Arial"/>
        </w:rPr>
      </w:pPr>
    </w:p>
    <w:p w14:paraId="35D5EDD9" w14:textId="77777777" w:rsidR="00467A22" w:rsidRPr="00467A22" w:rsidRDefault="00467A22" w:rsidP="00467A22">
      <w:pPr>
        <w:rPr>
          <w:rFonts w:eastAsia="Calibri" w:cs="Arial"/>
        </w:rPr>
      </w:pPr>
      <w:r w:rsidRPr="00467A22">
        <w:rPr>
          <w:rFonts w:eastAsia="Calibri" w:cs="Arial"/>
        </w:rPr>
        <w:t xml:space="preserve">El suscrito, Diputado Francisco Javier Cortez Gómez, conjuntamente con las Diputadas integrantes del Grupo Parlamentario Movimiento Regeneración Nacional, del partido </w:t>
      </w:r>
      <w:r w:rsidRPr="00467A22">
        <w:rPr>
          <w:rFonts w:eastAsia="Calibri" w:cs="Arial"/>
          <w:sz w:val="28"/>
          <w:szCs w:val="28"/>
        </w:rPr>
        <w:t>morena</w:t>
      </w:r>
      <w:r w:rsidRPr="00467A22">
        <w:rPr>
          <w:rFonts w:eastAsia="Calibri" w:cs="Arial"/>
        </w:rPr>
        <w:t xml:space="preserve">, de esta LXII Legislatura, con fundamento en lo dispuesto por los artículos 21 fracción VI, 179, 180, 181, 182 y demás relativos de la Ley Orgánica del Congreso del Estado Independiente, Libre y Soberano de Coahuila de Zaragoza, nos permitimos exponer ante esta Honorable Diputación Permanente del Congreso del Estado la presente proposición con punto de acuerdo, solicitando que, por las características de la misma, sea tramitada con carácter de </w:t>
      </w:r>
      <w:r w:rsidRPr="00467A22">
        <w:rPr>
          <w:rFonts w:eastAsia="Calibri" w:cs="Arial"/>
          <w:b/>
        </w:rPr>
        <w:t>urgente y obvia resolución</w:t>
      </w:r>
      <w:r w:rsidRPr="00467A22">
        <w:rPr>
          <w:rFonts w:eastAsia="Calibri" w:cs="Arial"/>
        </w:rPr>
        <w:t>, con base en la siguiente:</w:t>
      </w:r>
    </w:p>
    <w:p w14:paraId="6B1270C6" w14:textId="77777777" w:rsidR="00467A22" w:rsidRPr="00467A22" w:rsidRDefault="00467A22" w:rsidP="00467A22">
      <w:pPr>
        <w:rPr>
          <w:rFonts w:eastAsia="Calibri" w:cs="Arial"/>
        </w:rPr>
      </w:pPr>
    </w:p>
    <w:p w14:paraId="3D7D5F0E" w14:textId="77777777" w:rsidR="00467A22" w:rsidRPr="00467A22" w:rsidRDefault="00467A22" w:rsidP="00467A22">
      <w:pPr>
        <w:jc w:val="center"/>
        <w:rPr>
          <w:rFonts w:eastAsia="Calibri" w:cs="Arial"/>
          <w:b/>
        </w:rPr>
      </w:pPr>
      <w:r w:rsidRPr="00467A22">
        <w:rPr>
          <w:rFonts w:eastAsia="Calibri" w:cs="Arial"/>
          <w:b/>
        </w:rPr>
        <w:t>EXPOSICIÓN DE MOTIVOS</w:t>
      </w:r>
    </w:p>
    <w:p w14:paraId="0DB47122" w14:textId="77777777" w:rsidR="00467A22" w:rsidRPr="00467A22" w:rsidRDefault="00467A22" w:rsidP="00467A22">
      <w:pPr>
        <w:rPr>
          <w:rFonts w:eastAsia="Calibri" w:cs="Arial"/>
        </w:rPr>
      </w:pPr>
    </w:p>
    <w:p w14:paraId="5E64DF0B" w14:textId="77777777" w:rsidR="00467A22" w:rsidRPr="00467A22" w:rsidRDefault="00467A22" w:rsidP="00467A22">
      <w:pPr>
        <w:rPr>
          <w:rFonts w:eastAsia="Calibri" w:cs="Arial"/>
        </w:rPr>
      </w:pPr>
      <w:r w:rsidRPr="00467A22">
        <w:rPr>
          <w:rFonts w:eastAsia="Calibri" w:cs="Arial"/>
        </w:rPr>
        <w:t>Constituido el 13 de marzo de 2014 como asociación civil sin fines de lucro, el Clúster de Energía Coahuila, cuyo presidente es el ex gobernador de nuestro Estado, Rogelio Montemayor Seguy, ha ejercido un presupuesto acumulado por el orden de los 130.1 millones de pesos.</w:t>
      </w:r>
    </w:p>
    <w:p w14:paraId="5ECDA3F4" w14:textId="77777777" w:rsidR="00467A22" w:rsidRPr="00467A22" w:rsidRDefault="00467A22" w:rsidP="00467A22">
      <w:pPr>
        <w:rPr>
          <w:rFonts w:eastAsia="Calibri" w:cs="Arial"/>
        </w:rPr>
      </w:pPr>
    </w:p>
    <w:p w14:paraId="1217A441" w14:textId="77777777" w:rsidR="00467A22" w:rsidRPr="00467A22" w:rsidRDefault="00467A22" w:rsidP="00467A22">
      <w:pPr>
        <w:rPr>
          <w:rFonts w:eastAsia="Calibri" w:cs="Arial"/>
        </w:rPr>
      </w:pPr>
      <w:r w:rsidRPr="00467A22">
        <w:rPr>
          <w:rFonts w:eastAsia="Calibri" w:cs="Arial"/>
        </w:rPr>
        <w:t>Efectivamente, en 2015, esta entidad ejerció $23 millones; en 2016, 24.2 millones; en 2017, 25.8 millones; en 2018, 26.1 millones; en 2019, 22 millones; y, en 2020, nueve millones de pesos, sin especificar aún la suma a ejercerse en 2021.</w:t>
      </w:r>
    </w:p>
    <w:p w14:paraId="30051892" w14:textId="77777777" w:rsidR="00467A22" w:rsidRPr="00467A22" w:rsidRDefault="00467A22" w:rsidP="00467A22">
      <w:pPr>
        <w:rPr>
          <w:rFonts w:eastAsia="Calibri" w:cs="Arial"/>
        </w:rPr>
      </w:pPr>
    </w:p>
    <w:p w14:paraId="4E8C7367" w14:textId="77777777" w:rsidR="00467A22" w:rsidRPr="00467A22" w:rsidRDefault="00467A22" w:rsidP="00467A22">
      <w:pPr>
        <w:rPr>
          <w:rFonts w:eastAsia="Calibri" w:cs="Arial"/>
        </w:rPr>
      </w:pPr>
      <w:r w:rsidRPr="00467A22">
        <w:rPr>
          <w:rFonts w:eastAsia="Calibri" w:cs="Arial"/>
        </w:rPr>
        <w:t xml:space="preserve">Al calce de estos escuetos reportes, mismos que aparecen en su sitio </w:t>
      </w:r>
      <w:r w:rsidRPr="00467A22">
        <w:rPr>
          <w:rFonts w:eastAsia="Calibri" w:cs="Arial"/>
          <w:i/>
        </w:rPr>
        <w:t>web</w:t>
      </w:r>
      <w:r w:rsidRPr="00467A22">
        <w:rPr>
          <w:rFonts w:eastAsia="Calibri" w:cs="Arial"/>
        </w:rPr>
        <w:t xml:space="preserve">, la asociación apunta: </w:t>
      </w:r>
      <w:r w:rsidRPr="00467A22">
        <w:rPr>
          <w:rFonts w:eastAsia="Calibri" w:cs="Arial"/>
          <w:i/>
        </w:rPr>
        <w:t>“El presupuesto anterior fue aprobado por el Consejo Directivo del Clúster... y considera todas las fuentes de financiamiento de la organización tales como cuotas de asociados, ingresos por prestación de servicios y la ejecución de proyectos de fondos nacionales e internacionales. (Fecha de actualización y revisión: Octubre de 2020”)</w:t>
      </w:r>
      <w:r w:rsidRPr="00467A22">
        <w:rPr>
          <w:rFonts w:eastAsia="Calibri" w:cs="Arial"/>
        </w:rPr>
        <w:t>.</w:t>
      </w:r>
    </w:p>
    <w:p w14:paraId="7D341280" w14:textId="77777777" w:rsidR="00467A22" w:rsidRPr="00467A22" w:rsidRDefault="00467A22" w:rsidP="00467A22">
      <w:pPr>
        <w:rPr>
          <w:rFonts w:eastAsia="Calibri" w:cs="Arial"/>
        </w:rPr>
      </w:pPr>
    </w:p>
    <w:p w14:paraId="51B6C1C5" w14:textId="77777777" w:rsidR="00467A22" w:rsidRPr="00467A22" w:rsidRDefault="00467A22" w:rsidP="00467A22">
      <w:pPr>
        <w:rPr>
          <w:rFonts w:eastAsia="Calibri" w:cs="Arial"/>
        </w:rPr>
      </w:pPr>
      <w:r w:rsidRPr="00467A22">
        <w:rPr>
          <w:rFonts w:eastAsia="Calibri" w:cs="Arial"/>
        </w:rPr>
        <w:t xml:space="preserve">Se deduce que el organismo no sólo hace uso de recursos privados, sino también públicos, de ahí que, por la naturaleza y composición de sus ingresos, asumepúblicamente que está sujeto </w:t>
      </w:r>
      <w:r w:rsidRPr="00467A22">
        <w:rPr>
          <w:rFonts w:eastAsia="Calibri" w:cs="Arial"/>
          <w:i/>
        </w:rPr>
        <w:t>“a cumplir con el Artículo 40º de la Ley de Acceso a la Información Pública para Coahuila de Zaragoza”</w:t>
      </w:r>
      <w:r w:rsidRPr="00467A22">
        <w:rPr>
          <w:rFonts w:eastAsia="Calibri" w:cs="Arial"/>
        </w:rPr>
        <w:t>, queestablece:</w:t>
      </w:r>
    </w:p>
    <w:p w14:paraId="6B347369" w14:textId="77777777" w:rsidR="00467A22" w:rsidRPr="00467A22" w:rsidRDefault="00467A22" w:rsidP="00467A22">
      <w:pPr>
        <w:rPr>
          <w:rFonts w:eastAsia="Calibri" w:cs="Arial"/>
        </w:rPr>
      </w:pPr>
    </w:p>
    <w:p w14:paraId="563C82F9" w14:textId="77777777" w:rsidR="00467A22" w:rsidRPr="00467A22" w:rsidRDefault="00467A22" w:rsidP="00467A22">
      <w:pPr>
        <w:rPr>
          <w:rFonts w:eastAsia="Calibri" w:cs="Arial"/>
          <w:i/>
        </w:rPr>
      </w:pPr>
      <w:r w:rsidRPr="00467A22">
        <w:rPr>
          <w:rFonts w:eastAsia="Calibri" w:cs="Arial"/>
          <w:i/>
        </w:rPr>
        <w:t xml:space="preserve">Artículo 40º. Las organizaciones de la sociedad civil que reciban y/o ejerzan </w:t>
      </w:r>
      <w:r w:rsidRPr="00467A22">
        <w:rPr>
          <w:rFonts w:eastAsia="Calibri" w:cs="Arial"/>
          <w:i/>
          <w:u w:val="single"/>
        </w:rPr>
        <w:t>recursos públicos</w:t>
      </w:r>
      <w:r w:rsidRPr="00467A22">
        <w:rPr>
          <w:rFonts w:eastAsia="Calibri" w:cs="Arial"/>
          <w:i/>
        </w:rPr>
        <w:t xml:space="preserve"> en el ámbito estatal o municipal, a partir de 16,000 salarios mínimos generales vigentes en el Estado o aquellas que reciban un ingreso estatal que sea preponderante dentro de su presupuesto y las instituciones de beneficencia, en su caso, deberán difundir a través de medios electrónicos la siguiente información:</w:t>
      </w:r>
    </w:p>
    <w:p w14:paraId="6A795FCC" w14:textId="77777777" w:rsidR="00467A22" w:rsidRPr="00467A22" w:rsidRDefault="00467A22" w:rsidP="00467A22">
      <w:pPr>
        <w:rPr>
          <w:rFonts w:eastAsia="Calibri" w:cs="Arial"/>
          <w:i/>
        </w:rPr>
      </w:pPr>
    </w:p>
    <w:p w14:paraId="4D5D110A" w14:textId="77777777" w:rsidR="00467A22" w:rsidRPr="00467A22" w:rsidRDefault="00467A22" w:rsidP="00467A22">
      <w:pPr>
        <w:rPr>
          <w:rFonts w:eastAsia="Calibri" w:cs="Arial"/>
          <w:i/>
        </w:rPr>
      </w:pPr>
      <w:r w:rsidRPr="00467A22">
        <w:rPr>
          <w:rFonts w:eastAsia="Calibri" w:cs="Arial"/>
          <w:i/>
        </w:rPr>
        <w:t>I. Presupuesto anual total de la organización; II. Su estructura orgánica en un formato que permita vincular, por cada eslabón de la misma, la remuneración mensual de los puestos; III. El marco normativo aplicable; IV. El directorio del personal de la organización que aparezcan en la estructura orgánica, con nombre y fotografía; V. El domicilio, número de teléfono y, en su caso, dirección electrónica y de redes sociales, de la organización; VI. Los convenios y contratos que celebre la organización, con cualquier persona de derecho público o privado;</w:t>
      </w:r>
    </w:p>
    <w:p w14:paraId="0663971C" w14:textId="77777777" w:rsidR="00467A22" w:rsidRPr="00467A22" w:rsidRDefault="00467A22" w:rsidP="00467A22">
      <w:pPr>
        <w:rPr>
          <w:rFonts w:eastAsia="Calibri" w:cs="Arial"/>
          <w:i/>
        </w:rPr>
      </w:pPr>
    </w:p>
    <w:p w14:paraId="35A8C4EB" w14:textId="77777777" w:rsidR="00467A22" w:rsidRPr="00467A22" w:rsidRDefault="00467A22" w:rsidP="00467A22">
      <w:pPr>
        <w:rPr>
          <w:rFonts w:eastAsia="Calibri" w:cs="Arial"/>
          <w:i/>
        </w:rPr>
      </w:pPr>
      <w:r w:rsidRPr="00467A22">
        <w:rPr>
          <w:rFonts w:eastAsia="Calibri" w:cs="Arial"/>
        </w:rPr>
        <w:t xml:space="preserve">Así mismo, fracción </w:t>
      </w:r>
      <w:r w:rsidRPr="00467A22">
        <w:rPr>
          <w:rFonts w:eastAsia="Calibri" w:cs="Arial"/>
          <w:i/>
        </w:rPr>
        <w:t>VII. Nombre, domicilio laboral y, en su caso, dirección electrónica del responsable de la unidad de atención; VIII. Las solicitudes de acceso a la información pública y las respuestas que se les dé, incluyendo, en su caso, la información entregada, a través del sistema electrónico correspondiente; IX. La entrega de recursos públicos, cualquiera que sea su destino; X. Acta constitutiva; XI. El acta de la asamblea en que se hubiese elegido la directiva; y XII. Los informes de ingresos y gastos realizados.</w:t>
      </w:r>
    </w:p>
    <w:p w14:paraId="26974A9B" w14:textId="77777777" w:rsidR="00467A22" w:rsidRPr="00467A22" w:rsidRDefault="00467A22" w:rsidP="00467A22">
      <w:pPr>
        <w:rPr>
          <w:rFonts w:eastAsia="Calibri" w:cs="Arial"/>
        </w:rPr>
      </w:pPr>
    </w:p>
    <w:p w14:paraId="1515F0FB" w14:textId="77777777" w:rsidR="00467A22" w:rsidRPr="00467A22" w:rsidRDefault="00467A22" w:rsidP="00467A22">
      <w:pPr>
        <w:rPr>
          <w:rFonts w:eastAsia="Calibri" w:cs="Arial"/>
        </w:rPr>
      </w:pPr>
      <w:r w:rsidRPr="00467A22">
        <w:rPr>
          <w:rFonts w:eastAsia="Calibri" w:cs="Arial"/>
        </w:rPr>
        <w:t>El hecho es que esta organización, con sede en Saltillo, no especifica los recursos que recibe de la administración pública estatal, pese a que se ostenta como una asociación entre cuyos asociados nacionales e internacionales participan empresas, instituciones educativas, centros de investigación, gobiernos estatales, municipales e instancias federales y organizaciones civiles.</w:t>
      </w:r>
    </w:p>
    <w:p w14:paraId="05CA8A67" w14:textId="77777777" w:rsidR="00467A22" w:rsidRPr="00467A22" w:rsidRDefault="00467A22" w:rsidP="00467A22">
      <w:pPr>
        <w:rPr>
          <w:rFonts w:eastAsia="Calibri" w:cs="Arial"/>
        </w:rPr>
      </w:pPr>
    </w:p>
    <w:p w14:paraId="462C5441" w14:textId="77777777" w:rsidR="00467A22" w:rsidRPr="00467A22" w:rsidRDefault="00467A22" w:rsidP="00467A22">
      <w:pPr>
        <w:rPr>
          <w:rFonts w:eastAsia="Calibri" w:cs="Arial"/>
        </w:rPr>
      </w:pPr>
      <w:r w:rsidRPr="00467A22">
        <w:rPr>
          <w:rFonts w:eastAsia="Calibri" w:cs="Arial"/>
        </w:rPr>
        <w:t xml:space="preserve">Abiertamente a favor de la extracción de los yacimientos de gas </w:t>
      </w:r>
      <w:r w:rsidRPr="00467A22">
        <w:rPr>
          <w:rFonts w:eastAsia="Calibri" w:cs="Arial"/>
          <w:i/>
        </w:rPr>
        <w:t xml:space="preserve">shale </w:t>
      </w:r>
      <w:r w:rsidRPr="00467A22">
        <w:rPr>
          <w:rFonts w:eastAsia="Calibri" w:cs="Arial"/>
        </w:rPr>
        <w:t xml:space="preserve">en la Cuenca de Burgos y, por lo tanto, en contra de la postura del Gobierno de México y diversas entidades públicas y privadas, relativa ano extraer el energético mediante </w:t>
      </w:r>
      <w:r w:rsidRPr="00467A22">
        <w:rPr>
          <w:rFonts w:eastAsia="Calibri" w:cs="Arial"/>
          <w:i/>
        </w:rPr>
        <w:t>fracking</w:t>
      </w:r>
      <w:r w:rsidRPr="00467A22">
        <w:rPr>
          <w:rFonts w:eastAsia="Calibri" w:cs="Arial"/>
        </w:rPr>
        <w:t xml:space="preserve"> (o “fractura hidráulica”), en vista de los altos riesgos que dicha técnica plantea para el medio ambiente y la salud pública, el también ex legislador federal y ex director de Petróleos Mexicanos ha firmado diversos acuerdos con autoridades de los tres niveles de gobierno y organismos empresariales, a fin de impulsar y facilitar la inversión en el uso de energías limpias.</w:t>
      </w:r>
    </w:p>
    <w:p w14:paraId="2DA91C5A" w14:textId="77777777" w:rsidR="00467A22" w:rsidRPr="00467A22" w:rsidRDefault="00467A22" w:rsidP="00467A22">
      <w:pPr>
        <w:rPr>
          <w:rFonts w:eastAsia="Calibri" w:cs="Arial"/>
        </w:rPr>
      </w:pPr>
    </w:p>
    <w:p w14:paraId="4BB18143" w14:textId="77777777" w:rsidR="00467A22" w:rsidRPr="00467A22" w:rsidRDefault="00467A22" w:rsidP="00467A22">
      <w:pPr>
        <w:rPr>
          <w:rFonts w:eastAsia="Calibri" w:cs="Arial"/>
        </w:rPr>
      </w:pPr>
      <w:r w:rsidRPr="00467A22">
        <w:rPr>
          <w:rFonts w:eastAsia="Calibri" w:cs="Arial"/>
        </w:rPr>
        <w:t>Obviamente, y según dichos convenios, la extracción de gas en la Cuenca de Burgos sólo habría sido posible en gobiernos prianistas, como el del ex presidente Enrique Peña Nieto, no en el gobierno de Andrés Manuel López Obrador, pues este tipo de proyectos no tienen cabida en esta Cuarta Transformación, tal como lo ha señalado reiteradamente el propio Presidente de la República, razón por la cual surge una pregunta: ¿cómo es que, a pesar de la postura federal, Clúster de Energía Coahuila ejerce recursos públicos, como lo viene reportando?</w:t>
      </w:r>
    </w:p>
    <w:p w14:paraId="73B8B5A3" w14:textId="77777777" w:rsidR="00467A22" w:rsidRPr="00467A22" w:rsidRDefault="00467A22" w:rsidP="00467A22">
      <w:pPr>
        <w:rPr>
          <w:rFonts w:eastAsia="Calibri" w:cs="Arial"/>
        </w:rPr>
      </w:pPr>
    </w:p>
    <w:p w14:paraId="101D274D" w14:textId="77777777" w:rsidR="00467A22" w:rsidRPr="00467A22" w:rsidRDefault="00467A22" w:rsidP="00467A22">
      <w:pPr>
        <w:rPr>
          <w:rFonts w:eastAsia="Calibri" w:cs="Arial"/>
        </w:rPr>
      </w:pPr>
      <w:r w:rsidRPr="00467A22">
        <w:rPr>
          <w:rFonts w:eastAsia="Calibri" w:cs="Arial"/>
        </w:rPr>
        <w:t>Rogelio Montemayor Seguy ha dejado más que claro en la memoria colectiva de los coahuilenses que su verdadero objetivo consiste, no tanto en promover acciones inofensivas para la generación de energías limpias, sino en hacer jugosos negocios a costa de explotar inadecuadamente dichos yacimientos.</w:t>
      </w:r>
    </w:p>
    <w:p w14:paraId="49797CD4" w14:textId="77777777" w:rsidR="00467A22" w:rsidRPr="00467A22" w:rsidRDefault="00467A22" w:rsidP="00467A22">
      <w:pPr>
        <w:rPr>
          <w:rFonts w:eastAsia="Calibri" w:cs="Arial"/>
        </w:rPr>
      </w:pPr>
    </w:p>
    <w:p w14:paraId="54B6B246" w14:textId="77777777" w:rsidR="00467A22" w:rsidRPr="00467A22" w:rsidRDefault="00467A22" w:rsidP="00467A22">
      <w:pPr>
        <w:rPr>
          <w:rFonts w:eastAsia="Calibri" w:cs="Arial"/>
        </w:rPr>
      </w:pPr>
      <w:r w:rsidRPr="00467A22">
        <w:rPr>
          <w:rFonts w:eastAsia="Calibri" w:cs="Arial"/>
        </w:rPr>
        <w:t xml:space="preserve">Al menos así lo dejó entrever en la reunión pública que este Poder Legislativo organizó, el 21 de septiembre de 2018, paraque el presidente de Clúster de Energía Coahuila explicara lo referente a la práctica del </w:t>
      </w:r>
      <w:r w:rsidRPr="00467A22">
        <w:rPr>
          <w:rFonts w:eastAsia="Calibri" w:cs="Arial"/>
          <w:i/>
        </w:rPr>
        <w:t>fracking</w:t>
      </w:r>
      <w:r w:rsidRPr="00467A22">
        <w:rPr>
          <w:rFonts w:eastAsia="Calibri" w:cs="Arial"/>
        </w:rPr>
        <w:t xml:space="preserve"> en la exploración y explotación de hidrocarburos.Como era de esperarse, su exposición se vio reforzada con la participación en dicho evento de los secretarios de Medio Ambiente en Coahuila, bióloga Eglantina Canales Gutiérrez, y de Salud en el Estado, doctor Roberto Bernal Gómez.</w:t>
      </w:r>
    </w:p>
    <w:p w14:paraId="7FE1F86C" w14:textId="77777777" w:rsidR="00467A22" w:rsidRPr="00467A22" w:rsidRDefault="00467A22" w:rsidP="00467A22">
      <w:pPr>
        <w:rPr>
          <w:rFonts w:eastAsia="Calibri" w:cs="Arial"/>
        </w:rPr>
      </w:pPr>
    </w:p>
    <w:p w14:paraId="1B045500" w14:textId="77777777" w:rsidR="00467A22" w:rsidRPr="00467A22" w:rsidRDefault="00467A22" w:rsidP="00467A22">
      <w:pPr>
        <w:rPr>
          <w:rFonts w:eastAsia="Calibri" w:cs="Arial"/>
        </w:rPr>
      </w:pPr>
      <w:r w:rsidRPr="00467A22">
        <w:rPr>
          <w:rFonts w:eastAsia="Calibri" w:cs="Arial"/>
        </w:rPr>
        <w:t xml:space="preserve">Es un hecho que la Federación de ninguna manera apoya siquiera trabajos de exploración para sustraer el gas </w:t>
      </w:r>
      <w:r w:rsidRPr="00467A22">
        <w:rPr>
          <w:rFonts w:eastAsia="Calibri" w:cs="Arial"/>
          <w:i/>
        </w:rPr>
        <w:t>shale</w:t>
      </w:r>
      <w:r w:rsidRPr="00467A22">
        <w:rPr>
          <w:rFonts w:eastAsia="Calibri" w:cs="Arial"/>
        </w:rPr>
        <w:t xml:space="preserve"> mediante fractura hidráulica, razón por la cual estamos exigiendo que haya una verdadera responsabilidad, transparencia y austeridad en el manejo del erario estatal.</w:t>
      </w:r>
    </w:p>
    <w:p w14:paraId="103DADF4" w14:textId="77777777" w:rsidR="00467A22" w:rsidRPr="00467A22" w:rsidRDefault="00467A22" w:rsidP="00467A22">
      <w:pPr>
        <w:rPr>
          <w:rFonts w:eastAsia="Calibri" w:cs="Arial"/>
        </w:rPr>
      </w:pPr>
    </w:p>
    <w:p w14:paraId="29473206" w14:textId="77777777" w:rsidR="00467A22" w:rsidRPr="00467A22" w:rsidRDefault="00467A22" w:rsidP="00467A22">
      <w:pPr>
        <w:rPr>
          <w:rFonts w:eastAsia="Calibri" w:cs="Arial"/>
        </w:rPr>
      </w:pPr>
      <w:r w:rsidRPr="00467A22">
        <w:rPr>
          <w:rFonts w:eastAsia="Calibri" w:cs="Arial"/>
        </w:rPr>
        <w:t xml:space="preserve">Coincidiendo en buena parte con lo previsto en los convenios con Clúster de Energía Coahuila, el Gobernador Miguel Ángel Riquelme Solís, en la presentación de sus presupuestos de ingresos y egresos para el ejercicio fiscal 2021, establece, en lo referente a la </w:t>
      </w:r>
      <w:r w:rsidRPr="00467A22">
        <w:rPr>
          <w:rFonts w:eastAsia="Calibri" w:cs="Arial"/>
          <w:i/>
        </w:rPr>
        <w:t>industria energética y minería</w:t>
      </w:r>
      <w:r w:rsidRPr="00467A22">
        <w:rPr>
          <w:rFonts w:eastAsia="Calibri" w:cs="Arial"/>
        </w:rPr>
        <w:t>, los siguientes compromisos:</w:t>
      </w:r>
    </w:p>
    <w:p w14:paraId="2B56D57D" w14:textId="77777777" w:rsidR="00467A22" w:rsidRPr="00467A22" w:rsidRDefault="00467A22" w:rsidP="00467A22">
      <w:pPr>
        <w:rPr>
          <w:rFonts w:eastAsia="Calibri" w:cs="Arial"/>
        </w:rPr>
      </w:pPr>
    </w:p>
    <w:p w14:paraId="3D48F6ED" w14:textId="77777777" w:rsidR="00467A22" w:rsidRPr="00467A22" w:rsidRDefault="00467A22" w:rsidP="00467A22">
      <w:pPr>
        <w:rPr>
          <w:rFonts w:eastAsia="Calibri" w:cs="Arial"/>
        </w:rPr>
      </w:pPr>
      <w:r w:rsidRPr="00467A22">
        <w:rPr>
          <w:rFonts w:eastAsia="Calibri" w:cs="Arial"/>
          <w:i/>
        </w:rPr>
        <w:t>“Aprovechar los recursos energéticos y mineros como palanca del crecimiento y la diversificación económica del estado”</w:t>
      </w:r>
      <w:r w:rsidRPr="00467A22">
        <w:rPr>
          <w:rFonts w:eastAsia="Calibri" w:cs="Arial"/>
        </w:rPr>
        <w:t xml:space="preserve">; </w:t>
      </w:r>
      <w:r w:rsidRPr="00467A22">
        <w:rPr>
          <w:rFonts w:eastAsia="Calibri" w:cs="Arial"/>
          <w:i/>
        </w:rPr>
        <w:t xml:space="preserve">“gestionar ante las autoridades federales correspondientes el aprovechamiento de los recursos energéticos del estado...”; “atraer inversiones que generen empleos altamente productivos y bien remunerados, a partir del potencial energético del estado; dar prioridad a la generación de energía eléctrica a partir de fuentes renovables, como la solar, eólica y biomasa” </w:t>
      </w:r>
      <w:r w:rsidRPr="00467A22">
        <w:rPr>
          <w:rFonts w:eastAsia="Calibri" w:cs="Arial"/>
        </w:rPr>
        <w:t>e</w:t>
      </w:r>
      <w:r w:rsidRPr="00467A22">
        <w:rPr>
          <w:rFonts w:eastAsia="Calibri" w:cs="Arial"/>
          <w:i/>
        </w:rPr>
        <w:t xml:space="preserve"> “implementar programas de recursos humanos especializados que requiere la industria energética de la entidad”</w:t>
      </w:r>
      <w:r w:rsidRPr="00467A22">
        <w:rPr>
          <w:rFonts w:eastAsia="Calibri" w:cs="Arial"/>
        </w:rPr>
        <w:t>, entre otras acciones.</w:t>
      </w:r>
    </w:p>
    <w:p w14:paraId="3335A5C2" w14:textId="77777777" w:rsidR="00467A22" w:rsidRPr="00467A22" w:rsidRDefault="00467A22" w:rsidP="00467A22">
      <w:pPr>
        <w:rPr>
          <w:rFonts w:eastAsia="Calibri" w:cs="Arial"/>
        </w:rPr>
      </w:pPr>
    </w:p>
    <w:p w14:paraId="2C24DE24" w14:textId="77777777" w:rsidR="00467A22" w:rsidRPr="00467A22" w:rsidRDefault="00467A22" w:rsidP="00467A22">
      <w:pPr>
        <w:rPr>
          <w:rFonts w:eastAsia="Calibri" w:cs="Arial"/>
        </w:rPr>
      </w:pPr>
      <w:r w:rsidRPr="00467A22">
        <w:rPr>
          <w:rFonts w:eastAsia="Calibri" w:cs="Arial"/>
        </w:rPr>
        <w:t xml:space="preserve">En virtud de lo anteriormente expuesto y fundado, solicitamos atentamente a esta Honorable Diputación Permanente que tramite, con carácter de </w:t>
      </w:r>
      <w:r w:rsidRPr="00467A22">
        <w:rPr>
          <w:rFonts w:eastAsia="Calibri" w:cs="Arial"/>
          <w:b/>
        </w:rPr>
        <w:t>urgente y obvia resolución</w:t>
      </w:r>
      <w:r w:rsidRPr="00467A22">
        <w:rPr>
          <w:rFonts w:eastAsia="Calibri" w:cs="Arial"/>
        </w:rPr>
        <w:t>, el siguiente:</w:t>
      </w:r>
    </w:p>
    <w:p w14:paraId="1D6ADCAD" w14:textId="77777777" w:rsidR="00467A22" w:rsidRPr="00467A22" w:rsidRDefault="00467A22" w:rsidP="00467A22">
      <w:pPr>
        <w:rPr>
          <w:rFonts w:eastAsia="Calibri" w:cs="Arial"/>
        </w:rPr>
      </w:pPr>
    </w:p>
    <w:p w14:paraId="27A0AB45" w14:textId="77777777" w:rsidR="00467A22" w:rsidRPr="00467A22" w:rsidRDefault="00467A22" w:rsidP="00467A22">
      <w:pPr>
        <w:jc w:val="center"/>
        <w:rPr>
          <w:rFonts w:eastAsia="Calibri" w:cs="Arial"/>
          <w:b/>
        </w:rPr>
      </w:pPr>
      <w:r w:rsidRPr="00467A22">
        <w:rPr>
          <w:rFonts w:eastAsia="Calibri" w:cs="Arial"/>
          <w:b/>
        </w:rPr>
        <w:t>PUNTO DE ACUERDO</w:t>
      </w:r>
    </w:p>
    <w:p w14:paraId="59D74869" w14:textId="77777777" w:rsidR="00467A22" w:rsidRPr="00467A22" w:rsidRDefault="00467A22" w:rsidP="00467A22">
      <w:pPr>
        <w:rPr>
          <w:rFonts w:eastAsia="Calibri" w:cs="Arial"/>
        </w:rPr>
      </w:pPr>
    </w:p>
    <w:p w14:paraId="3301D5E3" w14:textId="77777777" w:rsidR="00467A22" w:rsidRPr="00467A22" w:rsidRDefault="00467A22" w:rsidP="00467A22">
      <w:pPr>
        <w:rPr>
          <w:rFonts w:eastAsia="Calibri" w:cs="Arial"/>
          <w:b/>
        </w:rPr>
      </w:pPr>
      <w:r w:rsidRPr="00467A22">
        <w:rPr>
          <w:rFonts w:eastAsia="Calibri" w:cs="Arial"/>
          <w:b/>
        </w:rPr>
        <w:t>ÚNICO. – Solicítese de manera respetuosa al Gobernador de Coahuila, Ing. Miguel Ángel Riquelme Solís, que, por conducto de la Secretaría de Finanzas, se sirva dar a conocera esta Soberanía los montos exactos y desglosados de los recursos presupuestales que desde el año 2015 ha asignado anualmente a Clúster de Energía Coahuila, A.C., así mismo, especifique los rubros de gasto o inversión en que dichas cantidades fueron aplicadas por la referida Asociación Civil, presidida por el Dr. Rogelio Montemayor Seguy.</w:t>
      </w:r>
    </w:p>
    <w:p w14:paraId="687734F6" w14:textId="77777777" w:rsidR="00467A22" w:rsidRPr="00467A22" w:rsidRDefault="00467A22" w:rsidP="00467A22">
      <w:pPr>
        <w:rPr>
          <w:rFonts w:eastAsia="Calibri" w:cs="Arial"/>
        </w:rPr>
      </w:pPr>
    </w:p>
    <w:p w14:paraId="4037B6DB" w14:textId="77777777" w:rsidR="00467A22" w:rsidRPr="00467A22" w:rsidRDefault="00467A22" w:rsidP="00467A22">
      <w:pPr>
        <w:rPr>
          <w:rFonts w:eastAsia="Calibri" w:cs="Arial"/>
        </w:rPr>
      </w:pPr>
    </w:p>
    <w:p w14:paraId="346EC235" w14:textId="77777777" w:rsidR="00467A22" w:rsidRPr="00467A22" w:rsidRDefault="00467A22" w:rsidP="00467A22">
      <w:pPr>
        <w:rPr>
          <w:rFonts w:eastAsia="Calibri" w:cs="Arial"/>
        </w:rPr>
      </w:pPr>
    </w:p>
    <w:p w14:paraId="181D2C25" w14:textId="77777777" w:rsidR="00467A22" w:rsidRPr="00467A22" w:rsidRDefault="00467A22" w:rsidP="00467A22">
      <w:pPr>
        <w:jc w:val="center"/>
        <w:rPr>
          <w:rFonts w:eastAsia="Calibri" w:cs="Arial"/>
          <w:b/>
        </w:rPr>
      </w:pPr>
      <w:r w:rsidRPr="00467A22">
        <w:rPr>
          <w:rFonts w:eastAsia="Calibri" w:cs="Arial"/>
          <w:b/>
        </w:rPr>
        <w:t>A T E N T A ME N T E</w:t>
      </w:r>
    </w:p>
    <w:p w14:paraId="32334675" w14:textId="77777777" w:rsidR="00467A22" w:rsidRPr="00467A22" w:rsidRDefault="00467A22" w:rsidP="00467A22">
      <w:pPr>
        <w:jc w:val="center"/>
        <w:rPr>
          <w:rFonts w:eastAsia="Calibri" w:cs="Arial"/>
          <w:b/>
        </w:rPr>
      </w:pPr>
      <w:r w:rsidRPr="00467A22">
        <w:rPr>
          <w:rFonts w:eastAsia="Calibri" w:cs="Arial"/>
          <w:b/>
        </w:rPr>
        <w:t>Saltillo, Coahuila de Zaragoza, agosto 03 de 2021</w:t>
      </w:r>
    </w:p>
    <w:p w14:paraId="7422C720" w14:textId="77777777" w:rsidR="00467A22" w:rsidRPr="00467A22" w:rsidRDefault="00467A22" w:rsidP="00467A22">
      <w:pPr>
        <w:jc w:val="center"/>
        <w:rPr>
          <w:rFonts w:eastAsia="Calibri" w:cs="Arial"/>
          <w:b/>
        </w:rPr>
      </w:pPr>
      <w:r w:rsidRPr="00467A22">
        <w:rPr>
          <w:rFonts w:eastAsia="Calibri" w:cs="Arial"/>
          <w:b/>
        </w:rPr>
        <w:t>Grupo Parlamentario de morena</w:t>
      </w:r>
    </w:p>
    <w:p w14:paraId="753E018B" w14:textId="77777777" w:rsidR="00467A22" w:rsidRPr="00467A22" w:rsidRDefault="00467A22" w:rsidP="00467A22">
      <w:pPr>
        <w:jc w:val="center"/>
        <w:rPr>
          <w:rFonts w:eastAsia="Calibri" w:cs="Arial"/>
          <w:b/>
        </w:rPr>
      </w:pPr>
    </w:p>
    <w:p w14:paraId="66CE397D" w14:textId="77777777" w:rsidR="00467A22" w:rsidRPr="00467A22" w:rsidRDefault="00467A22" w:rsidP="00467A22">
      <w:pPr>
        <w:jc w:val="center"/>
        <w:rPr>
          <w:rFonts w:eastAsia="Calibri" w:cs="Arial"/>
          <w:b/>
        </w:rPr>
      </w:pPr>
    </w:p>
    <w:p w14:paraId="10806454" w14:textId="77777777" w:rsidR="00467A22" w:rsidRPr="00467A22" w:rsidRDefault="00467A22" w:rsidP="00467A22">
      <w:pPr>
        <w:jc w:val="center"/>
        <w:rPr>
          <w:rFonts w:eastAsia="Calibri" w:cs="Arial"/>
          <w:b/>
        </w:rPr>
      </w:pPr>
    </w:p>
    <w:p w14:paraId="28959DEB" w14:textId="77777777" w:rsidR="00467A22" w:rsidRPr="00467A22" w:rsidRDefault="00467A22" w:rsidP="00467A22">
      <w:pPr>
        <w:jc w:val="center"/>
        <w:rPr>
          <w:rFonts w:eastAsia="Calibri" w:cs="Arial"/>
          <w:b/>
        </w:rPr>
      </w:pPr>
      <w:r w:rsidRPr="00467A22">
        <w:rPr>
          <w:rFonts w:eastAsia="Calibri" w:cs="Arial"/>
          <w:b/>
        </w:rPr>
        <w:t>DIP. FRANCISCO JAVIER CORTEZ GÓMEZ</w:t>
      </w:r>
    </w:p>
    <w:p w14:paraId="0ED80B14" w14:textId="4B982D58" w:rsidR="00467A22" w:rsidRPr="00467A22" w:rsidRDefault="00467A22" w:rsidP="00467A22">
      <w:pPr>
        <w:jc w:val="center"/>
        <w:rPr>
          <w:rFonts w:eastAsia="Calibri" w:cs="Arial"/>
          <w:b/>
        </w:rPr>
      </w:pPr>
    </w:p>
    <w:p w14:paraId="112DB56B" w14:textId="77777777" w:rsidR="00467A22" w:rsidRPr="00467A22" w:rsidRDefault="00467A22" w:rsidP="00467A22">
      <w:pPr>
        <w:jc w:val="center"/>
        <w:rPr>
          <w:rFonts w:eastAsia="Calibri" w:cs="Arial"/>
          <w:b/>
        </w:rPr>
      </w:pPr>
    </w:p>
    <w:p w14:paraId="2195715C" w14:textId="77777777" w:rsidR="00467A22" w:rsidRPr="00467A22" w:rsidRDefault="00467A22" w:rsidP="00467A22">
      <w:pPr>
        <w:jc w:val="center"/>
        <w:rPr>
          <w:rFonts w:eastAsia="Calibri" w:cs="Arial"/>
          <w:b/>
        </w:rPr>
      </w:pPr>
    </w:p>
    <w:p w14:paraId="7D2AA5B1" w14:textId="77777777" w:rsidR="00467A22" w:rsidRPr="00467A22" w:rsidRDefault="00467A22" w:rsidP="00467A22">
      <w:pPr>
        <w:jc w:val="center"/>
        <w:rPr>
          <w:rFonts w:eastAsia="Calibri" w:cs="Arial"/>
          <w:b/>
        </w:rPr>
      </w:pPr>
    </w:p>
    <w:p w14:paraId="68237E3F" w14:textId="77777777" w:rsidR="00467A22" w:rsidRPr="00467A22" w:rsidRDefault="00467A22" w:rsidP="00467A22">
      <w:pPr>
        <w:jc w:val="center"/>
        <w:rPr>
          <w:rFonts w:eastAsia="Calibri" w:cs="Arial"/>
          <w:b/>
        </w:rPr>
      </w:pPr>
      <w:r w:rsidRPr="00467A22">
        <w:rPr>
          <w:rFonts w:eastAsia="Calibri" w:cs="Arial"/>
          <w:b/>
        </w:rPr>
        <w:t>DIP. LIZBETH OGAZÓN NAVA</w:t>
      </w:r>
    </w:p>
    <w:p w14:paraId="34AF15F9" w14:textId="77777777" w:rsidR="00467A22" w:rsidRPr="00467A22" w:rsidRDefault="00467A22" w:rsidP="00467A22">
      <w:pPr>
        <w:jc w:val="center"/>
        <w:rPr>
          <w:rFonts w:eastAsia="Calibri" w:cs="Arial"/>
          <w:b/>
        </w:rPr>
      </w:pPr>
    </w:p>
    <w:p w14:paraId="3BEAB831" w14:textId="281058C5" w:rsidR="00467A22" w:rsidRPr="00467A22" w:rsidRDefault="00467A22" w:rsidP="00467A22">
      <w:pPr>
        <w:jc w:val="center"/>
        <w:rPr>
          <w:rFonts w:eastAsia="Calibri" w:cs="Arial"/>
          <w:b/>
        </w:rPr>
      </w:pPr>
    </w:p>
    <w:p w14:paraId="36A8F543" w14:textId="77777777" w:rsidR="00467A22" w:rsidRPr="00467A22" w:rsidRDefault="00467A22" w:rsidP="00467A22">
      <w:pPr>
        <w:jc w:val="center"/>
        <w:rPr>
          <w:rFonts w:eastAsia="Calibri" w:cs="Arial"/>
          <w:b/>
        </w:rPr>
      </w:pPr>
    </w:p>
    <w:p w14:paraId="0AD5CD6E" w14:textId="162A4234" w:rsidR="00467A22" w:rsidRPr="00467A22" w:rsidRDefault="00467A22" w:rsidP="00467A22">
      <w:pPr>
        <w:jc w:val="center"/>
        <w:rPr>
          <w:rFonts w:eastAsia="Calibri" w:cs="Arial"/>
          <w:b/>
        </w:rPr>
      </w:pPr>
    </w:p>
    <w:p w14:paraId="4736B061" w14:textId="77777777" w:rsidR="00467A22" w:rsidRPr="00467A22" w:rsidRDefault="00467A22" w:rsidP="00467A22">
      <w:pPr>
        <w:jc w:val="center"/>
        <w:rPr>
          <w:rFonts w:eastAsia="Calibri" w:cs="Arial"/>
          <w:b/>
        </w:rPr>
      </w:pPr>
    </w:p>
    <w:p w14:paraId="181954A7" w14:textId="77777777" w:rsidR="00467A22" w:rsidRPr="00467A22" w:rsidRDefault="00467A22" w:rsidP="00467A22">
      <w:pPr>
        <w:jc w:val="center"/>
        <w:rPr>
          <w:rFonts w:eastAsia="Calibri" w:cs="Arial"/>
          <w:b/>
        </w:rPr>
      </w:pPr>
      <w:r w:rsidRPr="00467A22">
        <w:rPr>
          <w:rFonts w:eastAsia="Calibri" w:cs="Arial"/>
          <w:b/>
        </w:rPr>
        <w:t>DIP. TERESA DE JESÚS MERAZ GARCÍA</w:t>
      </w:r>
    </w:p>
    <w:p w14:paraId="1ED15539" w14:textId="77777777" w:rsidR="00467A22" w:rsidRPr="00467A22" w:rsidRDefault="00467A22" w:rsidP="00467A22">
      <w:pPr>
        <w:jc w:val="center"/>
        <w:rPr>
          <w:rFonts w:eastAsia="Calibri" w:cs="Arial"/>
          <w:b/>
        </w:rPr>
      </w:pPr>
    </w:p>
    <w:p w14:paraId="5FBF3B47" w14:textId="77777777" w:rsidR="00467A22" w:rsidRPr="00467A22" w:rsidRDefault="00467A22" w:rsidP="00467A22">
      <w:pPr>
        <w:jc w:val="center"/>
        <w:rPr>
          <w:rFonts w:eastAsia="Calibri" w:cs="Arial"/>
          <w:b/>
        </w:rPr>
      </w:pPr>
    </w:p>
    <w:p w14:paraId="46520F40" w14:textId="77777777" w:rsidR="00467A22" w:rsidRPr="00467A22" w:rsidRDefault="00467A22" w:rsidP="00467A22">
      <w:pPr>
        <w:jc w:val="center"/>
        <w:rPr>
          <w:rFonts w:eastAsia="Calibri" w:cs="Arial"/>
          <w:b/>
        </w:rPr>
      </w:pPr>
    </w:p>
    <w:p w14:paraId="551FD8C6" w14:textId="77777777" w:rsidR="00467A22" w:rsidRPr="00467A22" w:rsidRDefault="00467A22" w:rsidP="00467A22">
      <w:pPr>
        <w:jc w:val="center"/>
        <w:rPr>
          <w:rFonts w:eastAsia="Calibri" w:cs="Arial"/>
          <w:b/>
        </w:rPr>
      </w:pPr>
    </w:p>
    <w:p w14:paraId="41CC0B8E" w14:textId="77777777" w:rsidR="00467A22" w:rsidRPr="00467A22" w:rsidRDefault="00467A22" w:rsidP="00467A22">
      <w:pPr>
        <w:jc w:val="center"/>
        <w:rPr>
          <w:rFonts w:eastAsia="Calibri" w:cs="Arial"/>
          <w:b/>
        </w:rPr>
      </w:pPr>
    </w:p>
    <w:p w14:paraId="4BE42871" w14:textId="77777777" w:rsidR="00467A22" w:rsidRPr="00467A22" w:rsidRDefault="00467A22" w:rsidP="00467A22">
      <w:pPr>
        <w:jc w:val="center"/>
        <w:rPr>
          <w:rFonts w:eastAsia="Calibri" w:cs="Arial"/>
          <w:b/>
        </w:rPr>
      </w:pPr>
      <w:r w:rsidRPr="00467A22">
        <w:rPr>
          <w:rFonts w:eastAsia="Calibri" w:cs="Arial"/>
          <w:b/>
        </w:rPr>
        <w:t>DIP. LAURA FRANCISCA AGUILAR TABARES</w:t>
      </w:r>
    </w:p>
    <w:p w14:paraId="0AF0596F" w14:textId="77777777" w:rsidR="00467A22" w:rsidRPr="00467A22" w:rsidRDefault="00467A22" w:rsidP="00467A22">
      <w:pPr>
        <w:rPr>
          <w:rFonts w:eastAsia="Calibri" w:cs="Arial"/>
        </w:rPr>
      </w:pPr>
    </w:p>
    <w:p w14:paraId="54B843FC"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355008A9" w14:textId="77777777" w:rsidR="00467A22" w:rsidRPr="00467A22" w:rsidRDefault="00467A22" w:rsidP="00467A22">
      <w:pPr>
        <w:shd w:val="clear" w:color="auto" w:fill="FFFFFF"/>
        <w:spacing w:after="300"/>
        <w:rPr>
          <w:rFonts w:eastAsia="Times New Roman" w:cs="Arial"/>
          <w:b/>
          <w:bCs/>
          <w:lang w:eastAsia="es-MX"/>
        </w:rPr>
      </w:pPr>
      <w:r w:rsidRPr="00467A22">
        <w:rPr>
          <w:rFonts w:eastAsia="Times New Roman" w:cs="Arial"/>
          <w:b/>
          <w:bCs/>
          <w:lang w:val="es-ES_tradnl" w:eastAsia="es-ES_tradnl"/>
        </w:rPr>
        <w:t xml:space="preserve">PROPOSICIÓN CON PUNTO DE ACUERDO QUE PRESENTA LA DIPUTADA CLAUDIA ELVIRA RODRÍGUEZ MÁRQUEZ DE LA FRACCIÓN PARLAMENTARIA “MARIO MOLINA PASQUEL” DEL PARTIDO VERDE ECOLOGISTA DE MÉXICO, CON EL OBJETO DE EXHORTA DE MANERA RESPETUOSA AL GOBIERNO FEDERAL A TRAVÉS DE LA SECRETARÍA DE SALUD, </w:t>
      </w:r>
      <w:r w:rsidRPr="00467A22">
        <w:rPr>
          <w:rFonts w:eastAsia="Times New Roman" w:cs="Arial"/>
          <w:b/>
          <w:bCs/>
          <w:lang w:eastAsia="es-ES"/>
        </w:rPr>
        <w:t>PARA QUE SE PROMUEVA Y APLIQUE</w:t>
      </w:r>
      <w:r w:rsidRPr="00467A22">
        <w:rPr>
          <w:rFonts w:eastAsia="Times New Roman" w:cs="Arial"/>
          <w:b/>
          <w:bCs/>
          <w:lang w:eastAsia="es-MX"/>
        </w:rPr>
        <w:t xml:space="preserve"> LA ATENCIÓN EN SALUD MENTAL INTEGRAL, CONTINUA Y COMUNITARIA DENTRO DE LA RED DE SERVICIOS DE SALUD, PARA PROMOVER SU DETECCIÓN, TRATAMIENTO, MEDICAMENTOS, ESTUDIOS Y TERAPIAS QUE REQUIERAN DE ACUERDO A LAS NECESIDADES DE LOS PACIENTES Y DE SUS FAMILIARES.</w:t>
      </w:r>
    </w:p>
    <w:p w14:paraId="5A691622" w14:textId="77777777" w:rsidR="00467A22" w:rsidRPr="00467A22" w:rsidRDefault="00467A22" w:rsidP="00467A22">
      <w:pPr>
        <w:spacing w:after="160"/>
        <w:contextualSpacing/>
        <w:rPr>
          <w:rFonts w:eastAsia="Calibri" w:cs="Arial"/>
          <w:b/>
          <w:bCs/>
          <w:lang w:val="es-ES_tradnl" w:eastAsia="es-ES_tradnl"/>
        </w:rPr>
      </w:pPr>
    </w:p>
    <w:p w14:paraId="0C82EEEC" w14:textId="77777777" w:rsidR="00467A22" w:rsidRPr="00467A22" w:rsidRDefault="00467A22" w:rsidP="00467A22">
      <w:pPr>
        <w:jc w:val="left"/>
        <w:rPr>
          <w:rFonts w:eastAsia="Calibri" w:cs="Arial"/>
          <w:b/>
          <w:bCs/>
        </w:rPr>
      </w:pPr>
      <w:r w:rsidRPr="00467A22">
        <w:rPr>
          <w:rFonts w:eastAsia="Calibri" w:cs="Arial"/>
          <w:b/>
          <w:bCs/>
        </w:rPr>
        <w:t>H. HONORABLE DIPUTACIÓN PERMANENTE</w:t>
      </w:r>
    </w:p>
    <w:p w14:paraId="16147BAD" w14:textId="77777777" w:rsidR="00467A22" w:rsidRPr="00467A22" w:rsidRDefault="00467A22" w:rsidP="00467A22">
      <w:pPr>
        <w:jc w:val="left"/>
        <w:rPr>
          <w:rFonts w:eastAsia="Calibri" w:cs="Arial"/>
          <w:b/>
          <w:bCs/>
        </w:rPr>
      </w:pPr>
      <w:r w:rsidRPr="00467A22">
        <w:rPr>
          <w:rFonts w:eastAsia="Calibri" w:cs="Arial"/>
          <w:b/>
          <w:bCs/>
        </w:rPr>
        <w:t xml:space="preserve"> DEL CONGRESO DEL ESTADO</w:t>
      </w:r>
    </w:p>
    <w:p w14:paraId="2AD94835" w14:textId="77777777" w:rsidR="00467A22" w:rsidRPr="00467A22" w:rsidRDefault="00467A22" w:rsidP="00467A22">
      <w:pPr>
        <w:jc w:val="left"/>
        <w:rPr>
          <w:rFonts w:eastAsia="Calibri" w:cs="Arial"/>
          <w:b/>
          <w:bCs/>
        </w:rPr>
      </w:pPr>
      <w:r w:rsidRPr="00467A22">
        <w:rPr>
          <w:rFonts w:eastAsia="Calibri" w:cs="Arial"/>
          <w:b/>
          <w:bCs/>
        </w:rPr>
        <w:t>DE COAHUILA DE ZARAGOZA</w:t>
      </w:r>
    </w:p>
    <w:p w14:paraId="6CB3E11C" w14:textId="77777777" w:rsidR="00467A22" w:rsidRPr="00467A22" w:rsidRDefault="00467A22" w:rsidP="00467A22">
      <w:pPr>
        <w:jc w:val="left"/>
        <w:rPr>
          <w:rFonts w:eastAsia="Calibri" w:cs="Arial"/>
          <w:b/>
          <w:bCs/>
        </w:rPr>
      </w:pPr>
      <w:r w:rsidRPr="00467A22">
        <w:rPr>
          <w:rFonts w:eastAsia="Calibri" w:cs="Arial"/>
          <w:b/>
          <w:bCs/>
        </w:rPr>
        <w:t>P R E S E N T E.-</w:t>
      </w:r>
    </w:p>
    <w:p w14:paraId="4BCFD06E" w14:textId="77777777" w:rsidR="00467A22" w:rsidRPr="00467A22" w:rsidRDefault="00467A22" w:rsidP="00467A22">
      <w:pPr>
        <w:jc w:val="left"/>
        <w:rPr>
          <w:rFonts w:eastAsia="Calibri" w:cs="Arial"/>
        </w:rPr>
      </w:pPr>
    </w:p>
    <w:p w14:paraId="7E7BDD1B" w14:textId="77777777" w:rsidR="00467A22" w:rsidRPr="00467A22" w:rsidRDefault="00467A22" w:rsidP="00467A22">
      <w:pPr>
        <w:rPr>
          <w:rFonts w:eastAsia="Calibri" w:cs="Arial"/>
        </w:rPr>
      </w:pPr>
      <w:r w:rsidRPr="00467A22">
        <w:rPr>
          <w:rFonts w:eastAsia="Calibri" w:cs="Arial"/>
          <w:bCs/>
        </w:rPr>
        <w:t xml:space="preserve">La suscrita </w:t>
      </w:r>
      <w:r w:rsidRPr="00467A22">
        <w:rPr>
          <w:rFonts w:eastAsia="Calibri" w:cs="Arial"/>
          <w:b/>
        </w:rPr>
        <w:t xml:space="preserve">Diputada Claudia Elvira Rodríguez Márquez </w:t>
      </w:r>
      <w:r w:rsidRPr="00467A22">
        <w:rPr>
          <w:rFonts w:eastAsia="Calibri" w:cs="Arial"/>
          <w:bCs/>
        </w:rPr>
        <w:t xml:space="preserve">de la Fracción Parlamentaría </w:t>
      </w:r>
      <w:r w:rsidRPr="00467A22">
        <w:rPr>
          <w:rFonts w:eastAsia="Calibri" w:cs="Arial"/>
          <w:bCs/>
          <w:lang w:val="es-ES_tradnl"/>
        </w:rPr>
        <w:t>“Mario Molina Pasquel”</w:t>
      </w:r>
      <w:r w:rsidRPr="00467A22">
        <w:rPr>
          <w:rFonts w:eastAsia="Calibri" w:cs="Arial"/>
          <w:b/>
          <w:bCs/>
          <w:lang w:val="es-ES_tradnl"/>
        </w:rPr>
        <w:t xml:space="preserve"> </w:t>
      </w:r>
      <w:r w:rsidRPr="00467A22">
        <w:rPr>
          <w:rFonts w:eastAsia="Calibri" w:cs="Arial"/>
          <w:bCs/>
        </w:rPr>
        <w:t xml:space="preserve">del Partido Verde Ecologista de México, </w:t>
      </w:r>
      <w:r w:rsidRPr="00467A22">
        <w:rPr>
          <w:rFonts w:eastAsia="Calibri"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467A22">
        <w:rPr>
          <w:rFonts w:eastAsia="Calibri" w:cs="Arial"/>
          <w:b/>
        </w:rPr>
        <w:t>Punto de Acuerdo</w:t>
      </w:r>
      <w:r w:rsidRPr="00467A22">
        <w:rPr>
          <w:rFonts w:eastAsia="Calibri" w:cs="Arial"/>
        </w:rPr>
        <w:t xml:space="preserve"> solicitando sea considerada de </w:t>
      </w:r>
      <w:r w:rsidRPr="00467A22">
        <w:rPr>
          <w:rFonts w:eastAsia="Calibri" w:cs="Arial"/>
          <w:b/>
        </w:rPr>
        <w:t>urgente y obvia resolución</w:t>
      </w:r>
      <w:r w:rsidRPr="00467A22">
        <w:rPr>
          <w:rFonts w:eastAsia="Calibri" w:cs="Arial"/>
        </w:rPr>
        <w:t>, con base a las siguientes:</w:t>
      </w:r>
    </w:p>
    <w:p w14:paraId="70DE4A25" w14:textId="77777777" w:rsidR="00467A22" w:rsidRPr="00467A22" w:rsidRDefault="00467A22" w:rsidP="00467A22">
      <w:pPr>
        <w:rPr>
          <w:rFonts w:eastAsia="Calibri" w:cs="Arial"/>
          <w:b/>
          <w:bCs/>
        </w:rPr>
      </w:pPr>
    </w:p>
    <w:p w14:paraId="1ACF58AB" w14:textId="77777777" w:rsidR="00467A22" w:rsidRPr="00467A22" w:rsidRDefault="00467A22" w:rsidP="00467A22">
      <w:pPr>
        <w:jc w:val="center"/>
        <w:rPr>
          <w:rFonts w:eastAsia="Calibri" w:cs="Arial"/>
          <w:b/>
          <w:bCs/>
        </w:rPr>
      </w:pPr>
    </w:p>
    <w:p w14:paraId="1F8948E7" w14:textId="77777777" w:rsidR="00467A22" w:rsidRPr="00467A22" w:rsidRDefault="00467A22" w:rsidP="00467A22">
      <w:pPr>
        <w:jc w:val="center"/>
        <w:rPr>
          <w:rFonts w:eastAsia="Calibri" w:cs="Arial"/>
          <w:b/>
          <w:bCs/>
        </w:rPr>
      </w:pPr>
      <w:r w:rsidRPr="00467A22">
        <w:rPr>
          <w:rFonts w:eastAsia="Calibri" w:cs="Arial"/>
          <w:b/>
          <w:bCs/>
        </w:rPr>
        <w:t>C O N S I D E R A C I O N E S:</w:t>
      </w:r>
    </w:p>
    <w:p w14:paraId="70BE82E8" w14:textId="77777777" w:rsidR="00467A22" w:rsidRPr="00467A22" w:rsidRDefault="00467A22" w:rsidP="00467A22">
      <w:pPr>
        <w:shd w:val="clear" w:color="auto" w:fill="FFFFFF"/>
        <w:spacing w:after="150" w:line="360" w:lineRule="atLeast"/>
        <w:rPr>
          <w:rFonts w:eastAsia="Times New Roman" w:cs="Arial"/>
          <w:lang w:eastAsia="es-MX"/>
        </w:rPr>
      </w:pPr>
    </w:p>
    <w:p w14:paraId="57B0F8F0"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 xml:space="preserve">La Salud Mental debe ser unas de las prioridades de los Gobiernos, ya que derivado de intervención de diversos factores sociales, biológicos y psicológicos que se viven diariamente en las ciudades, su población se ha visto afectada por el entorno y con mayor predisposición de presentar en cualquier momento trastornos mentales, que sin duda alguna afectarían su despeño laboral o escolar, dando ligar a una crisis en su salud mental. </w:t>
      </w:r>
    </w:p>
    <w:p w14:paraId="3B4AF65D" w14:textId="77777777" w:rsidR="00467A22" w:rsidRPr="00467A22" w:rsidRDefault="00467A22" w:rsidP="00467A22">
      <w:pPr>
        <w:shd w:val="clear" w:color="auto" w:fill="FFFFFF"/>
        <w:spacing w:after="150" w:line="360" w:lineRule="atLeast"/>
        <w:rPr>
          <w:rFonts w:eastAsia="Times New Roman" w:cs="Arial"/>
          <w:lang w:eastAsia="es-MX"/>
        </w:rPr>
      </w:pPr>
    </w:p>
    <w:p w14:paraId="45DA2C32"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La Salud Mental no es solo la ausencia de trastornos mentales, se define como un estado de bienestar en el cual el individuo es consciente de sus propias capacidades, la salud mental y los trastornos mentales son dos conceptos opuestos, se detectan y diagnostican por método clínicos igual que cualquier enfermedad. La observación en el comportamiento de una persona en su vida diaria, manejo de emociones, el cómo afronta sus propias tensiones y se relaciona con otros, el comportamiento que tiene ante situaciones difíciles o traumáticas permiten establecer acerca de su estado de salud mental.</w:t>
      </w:r>
    </w:p>
    <w:p w14:paraId="5DDE4EE8" w14:textId="77777777" w:rsidR="00467A22" w:rsidRPr="00467A22" w:rsidRDefault="00467A22" w:rsidP="00467A22">
      <w:pPr>
        <w:shd w:val="clear" w:color="auto" w:fill="FFFFFF"/>
        <w:spacing w:after="150" w:line="360" w:lineRule="atLeast"/>
        <w:rPr>
          <w:rFonts w:eastAsia="Times New Roman" w:cs="Arial"/>
          <w:lang w:eastAsia="es-MX"/>
        </w:rPr>
      </w:pPr>
    </w:p>
    <w:p w14:paraId="348604D5"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 xml:space="preserve">Los trastornos mentales se originan por múltiples factores que afectan a la población sin distinción de raza, género o edad, estos suelen ser vinculados con factores genéticos, psicológicos, neurológicos, ambientales o sociales, entre otros, por lo cual su tratamiento requiere de un equipo multidisciplinario de (médicos, psicológicos, psiquiatras), con el objetivo de mejor la calidad de vida de las personas que lo padecen.    </w:t>
      </w:r>
    </w:p>
    <w:p w14:paraId="14741E19" w14:textId="77777777" w:rsidR="00467A22" w:rsidRPr="00467A22" w:rsidRDefault="00467A22" w:rsidP="00467A22">
      <w:pPr>
        <w:shd w:val="clear" w:color="auto" w:fill="FFFFFF"/>
        <w:spacing w:after="150" w:line="360" w:lineRule="atLeast"/>
        <w:rPr>
          <w:rFonts w:eastAsia="Times New Roman" w:cs="Arial"/>
          <w:lang w:eastAsia="es-MX"/>
        </w:rPr>
      </w:pPr>
    </w:p>
    <w:p w14:paraId="45B359D5"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De acuerdo a la Organización Mundial de la Salud (OMS) en el mundo alrededor de 450 millones de individuos padecen algún tipo de trastorno mental, así mismo la Secretaría de Salud Federal estima que de los 15 millones de personas que padecen algún trastorno mental en México, la mayoría son adultos jóvenes en edad reproductiva.</w:t>
      </w:r>
    </w:p>
    <w:p w14:paraId="0C8A156D"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Estudios epidemiológicos de la Organización Mundial de la Salud (OMS) han demostrado una alta prevalencia de trastornos mentales y neurológicos entre la población en general, e indican que la pandemia por COVID-19 ha acrecentado este problema. Antes de esta, una de cada cuatro personas en el mundo sufría esas enfermedades, con un costo anual para la economía mundial de un billón de dólares. </w:t>
      </w:r>
    </w:p>
    <w:p w14:paraId="2864B04B"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En el país, las estadísticas de algunos estados presentan signos de alerta. En Jalisco, el Instituto Jalisciense de Salud Mental reporta que -del 19 de abril al 1° de septiembre- registró 12,663 llamadas a las líneas de intervención en crisis, 400% más de lo que recibía antes de la pandemia. Por su parte, el Instituto Mexicano del Seguro Social (IMSS) recibió 1,379 solicitudes de atención e información sobre salud mental de derechohabientes y trabajadores, del 25 de mayo al 11 de junio 2020</w:t>
      </w:r>
    </w:p>
    <w:p w14:paraId="39CC01D7"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En este 2021, la salud mental juega un papel preponderante en el bienestar de las personas. De acuerdo con la encuesta sobre riesgos emergentes, este tipo de padecimientos subió 11 posiciones respecto a la escala del año anterior a nivel mundial, lo cual denota el incremento en la preocupación sobre este tema. </w:t>
      </w:r>
    </w:p>
    <w:p w14:paraId="626F71B7"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En México, para atender el efecto en la salud mental de los periodos de aislamiento social y los cambios obligados en las rutinas cotidianas, las personas han recurrido a la atención de especialistas en el tema. A lo largo de 2020, se brindó más de 4 mil consultas de psicología, de la cuales cerca de 3 mil fueron realizadas por videoconferencia. </w:t>
      </w:r>
    </w:p>
    <w:p w14:paraId="686A66CC"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Las principales afectaciones mentales atendidas por los especialistas de los Centros de Atención Médica, fueron trastornos de ansiedad, problemas relacionados con el grupo primario de apoyo -padres, pareja o hijos-, y episodios depresivos. </w:t>
      </w:r>
    </w:p>
    <w:p w14:paraId="54F6A0D6"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Cabe mencionar que, los adultos entre 25 y 40 años representan casi 40% de estas consultas durante el año anterior; mientras que las personas mayores de 60 años fueron 12% y los niños de hasta 14 años solo 4%. </w:t>
      </w:r>
    </w:p>
    <w:p w14:paraId="14850DD5" w14:textId="77777777" w:rsidR="00467A22" w:rsidRPr="00467A22" w:rsidRDefault="00467A22" w:rsidP="00467A22">
      <w:pPr>
        <w:shd w:val="clear" w:color="auto" w:fill="FFFFFF"/>
        <w:spacing w:after="150" w:line="360" w:lineRule="atLeast"/>
        <w:rPr>
          <w:rFonts w:eastAsia="Times New Roman" w:cs="Arial"/>
          <w:lang w:eastAsia="es-MX"/>
        </w:rPr>
      </w:pPr>
      <w:r w:rsidRPr="00467A22">
        <w:rPr>
          <w:rFonts w:eastAsia="Times New Roman" w:cs="Arial"/>
          <w:lang w:eastAsia="es-MX"/>
        </w:rPr>
        <w:t>La pandemia por COVID-19 no solo aumentó los casos de problemas mentales en la población en general, también ha afectado a los especialistas. Una encuesta realizada a más de mil integrantes del personal médico en el Mundo, revela que 50% de ellos reportó síntomas de depresión, 44% de ansiedad y 34% insomnio o dificultades para conciliar el sueño. </w:t>
      </w:r>
    </w:p>
    <w:p w14:paraId="4F7060EC"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Según la OMS, En el contexto de la región de las Américas y del Mundo, los trastornos mentales constituyen un serio problema de salud pública con un alto costo social, que afecta a las personas sin distinción de edad, sexo, nivel socio-económico y cultural.</w:t>
      </w:r>
    </w:p>
    <w:p w14:paraId="25430E95"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 En términos epidemiológicos, la salud mental participa a la carga global de las enfermedades alrededor de 12%, afecta hasta 28% de años vividos con discapacidad y constituye una de las tres principales causas de mortalidad entre las personas de 15 a 35 años por el suicidio. Las evidencias mundiales dan cuenta que no hay salud sin salud mental.</w:t>
      </w:r>
    </w:p>
    <w:p w14:paraId="18934399"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La disfuncionalidad familiar, las carencias afectivas, la falta de redes de soporte social, la proliferación de estilos de vida nocivos y entornos no saludables, aunados a la pobreza y a la exclusión social, resultaron en una mayor prevalencia, incidencia y magnitud de problemas de salud mental, cada vez con más impacto en la esfera psicosocial, incluyendo el incremento en el consumo de drogas y la violencia.</w:t>
      </w:r>
    </w:p>
    <w:p w14:paraId="6494F369"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 Sin embargo, la salud mental sigue siendo la mayor demanda de salud insatisfecha y se tiene que reflexionar acerca de la respuesta que se ofrece a la población en este contexto.</w:t>
      </w:r>
    </w:p>
    <w:p w14:paraId="414AF124"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Desde la perspectiva del acceso a los servicios de salud mental, prevalece aún en muchos países el antiguo paradigma de los grandes hospitales psiquiátricos asilares, que no hace posible la integración de la salud mental como un componente importante en la atención de la salud en general. Más aún, en este marco de una accesibilidad insuficiente a los servicios, se observa casos obvios de violación de los derechos humanos de las personas con trastorno mental. </w:t>
      </w:r>
    </w:p>
    <w:p w14:paraId="7311BE6D"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En México según </w:t>
      </w:r>
      <w:r w:rsidRPr="00467A22">
        <w:rPr>
          <w:rFonts w:eastAsia="Times New Roman" w:cs="Arial"/>
          <w:b/>
          <w:bCs/>
          <w:i/>
          <w:iCs/>
          <w:lang w:eastAsia="es-MX"/>
        </w:rPr>
        <w:t>el informe sobre la situación de la Salud Mental y el Consumo de sustancias Psicoactivas en México 2021</w:t>
      </w:r>
      <w:r w:rsidRPr="00467A22">
        <w:rPr>
          <w:rFonts w:eastAsia="Times New Roman" w:cs="Arial"/>
          <w:lang w:eastAsia="es-MX"/>
        </w:rPr>
        <w:t xml:space="preserve">. Del Observatorio Mexicano de Salud Mental, Cuyo propósito es que personas interesadas y tomadores de decisiones de los sectores público, privado y social que suman esfuerzos para prevenir y brindar atención en materia de salud mental y adicciones cuenten con información confiable y objetiva del panorama actual, siendo la institución responsable la Comisión Nacional contra las Adiciones. </w:t>
      </w:r>
    </w:p>
    <w:p w14:paraId="0AC35F53"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De acuerdo a dicho informe, en 2019 se perdieron 1,710.62 Años de Vida Saludable por cada 100,000 habitantes debido a trastornos mentales y del comportamiento, siendo los padecimientos más significativos el trastorno depresivo mayor (561.98), la esquizofrenia (190.48), la distimia (90.28), el trastorno bipolar (207.43) y los trastornos por ansiedad (347). En este informe se puede apreciar que, en este grupo de trastornos, las mujeres se ven más afectadas en comparación con los hombres.</w:t>
      </w:r>
    </w:p>
    <w:p w14:paraId="042CB338"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Según Observatorio Mexicano de Salud Mental 2020, con información del Instituto de Métrica y Evaluación de Salud, Coahuila tenía 192.1 casos de esquizofrenia, 567.6 en depresión mayor, 90.1 en distimia, 209.4 con trastorno bipolar, 344.9 con diagnostico de ansiedad. </w:t>
      </w:r>
    </w:p>
    <w:p w14:paraId="41E42A6F"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Así mismo a nivel Federal, se cuenta con un </w:t>
      </w:r>
      <w:r w:rsidRPr="00467A22">
        <w:rPr>
          <w:rFonts w:eastAsia="Times New Roman" w:cs="Arial"/>
          <w:b/>
          <w:bCs/>
          <w:i/>
          <w:iCs/>
          <w:lang w:eastAsia="es-MX"/>
        </w:rPr>
        <w:t>Programa de Acción Específico de Salud Mental y Adicciones 2020- 2024</w:t>
      </w:r>
      <w:r w:rsidRPr="00467A22">
        <w:rPr>
          <w:rFonts w:eastAsia="Times New Roman" w:cs="Arial"/>
          <w:lang w:eastAsia="es-MX"/>
        </w:rPr>
        <w:t>, cuyo objetivo es Mejorar el bienestar mental de la población, a través de servicios de salud mental oportunos, continuos y de calidad basados en la Atención Primaria a la Salud Integral (APS-I) para reducir la morbilidad, mortalidad y la discapacidad atribuida a los trastornos mentales y las adicciones y el Programa para la Prevención y Atención Integral del Consumo de Sustancias Psicoactivas 2021-2024, cuyo propósito es Promover la salud mental en la población y prevenir y atender el consumo de sustancias psicoactivas, así como disminuir el impacto de las consecuencias adversas de su uso, a través de la oferta de alternativas de atención accesibles, oportunas e integrales, los programas preventivos buscan asegurar un enfoque preventivo integral del consumo de sustancias psicoactivas que contemple el cuidado de la salud mental, la prevención del uso y de los riesgos asociados, que cuente con la participación intersectorial, interinstitucional, de las organizaciones de la sociedad civil y los tres órdenes de gobierno, incorporando la perspectiva de género no binario, la multiculturalidad, el respeto a los derechos humanos y la sensibilidad con el ciclo de vida.</w:t>
      </w:r>
    </w:p>
    <w:p w14:paraId="693CBBEA"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Sin bien es cierto que existen Programas y acciones en materia de salud mental… la salud mental compañeros no se aplica… para todos aquellos que la padecen….</w:t>
      </w:r>
    </w:p>
    <w:p w14:paraId="5A01E6CF"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Desafortunadamente la realidad que padecen las personas que tienen alguna enfermedad mental…. Quizás ni siquiera saben que lo tiene a través de un diagnostico medico oficial…. Por falta de recursos económicos o por ignorancia, Tal vez sepan que padecen de una enfermedad pero desconocen sus consecuencias….podemos mencionar innumerables ejemplos de acontecimientos irreparables que fueron originados por personas que resultan ser enfermos mentales o que tenían algún tipo de enfermedad mental y no lo sabía ni la propia familia.</w:t>
      </w:r>
    </w:p>
    <w:p w14:paraId="16007522"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Lo cierto es compañeros Diputados que por desconocimiento, ignorancia o falta de recursos los que padecen dicha enfermedad mental o sus familias… no saben a dónde pueden acudir, donde les pueden proporcionar sus medicamentos, los cuales por cierto… al ser medicamento controlado son muy costosos, donde llevar a cabo sus terapias en caso de requerirlas, la atención de crisis, el seguimiento a la situación clínica que tiene cada uno de ellos.</w:t>
      </w:r>
    </w:p>
    <w:p w14:paraId="2A9A5C57"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Y la realidad es que la ignorancia y falta de recursos económicos, hace que un padecimiento de trastorno o salud mental …… sean un obstáculo más, para quien lo padecen.    </w:t>
      </w:r>
    </w:p>
    <w:p w14:paraId="7ED537EA" w14:textId="77777777" w:rsidR="00467A22" w:rsidRPr="00467A22" w:rsidRDefault="00467A22" w:rsidP="00467A22">
      <w:pPr>
        <w:shd w:val="clear" w:color="auto" w:fill="FFFFFF"/>
        <w:spacing w:after="300"/>
        <w:rPr>
          <w:rFonts w:eastAsia="Times New Roman" w:cs="Arial"/>
          <w:lang w:eastAsia="es-MX"/>
        </w:rPr>
      </w:pPr>
    </w:p>
    <w:p w14:paraId="54CF02B1" w14:textId="77777777" w:rsidR="00467A22" w:rsidRPr="00467A22" w:rsidRDefault="00467A22" w:rsidP="00467A22">
      <w:pPr>
        <w:shd w:val="clear" w:color="auto" w:fill="FFFFFF"/>
        <w:spacing w:after="300"/>
        <w:rPr>
          <w:rFonts w:eastAsia="Times New Roman" w:cs="Arial"/>
          <w:lang w:eastAsia="es-MX"/>
        </w:rPr>
      </w:pPr>
    </w:p>
    <w:p w14:paraId="24A735B7"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Se requiere ahora una gran voluntad política y un compromiso de todos los profesionales de la salud para lograr un verdadero cambio, acorde al paradigma de la atención en salud mental integral, continua y comunitaria dentro de la red de servicios de salud, para promover la reinserción social, de acuerdo a las necesidades de los pacientes y de sus familiares.</w:t>
      </w:r>
    </w:p>
    <w:p w14:paraId="3DC47929"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La problemática de salud mental tiene que convertirse en un desafío imperioso para reflejar la traducción de valores de equidad y de justicia social. </w:t>
      </w:r>
    </w:p>
    <w:p w14:paraId="3568DEE8"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Los sistemas de salud basados en la Atención Primaria en Salud son claves para articular esta respuesta con énfasis en el derecho a la salud y a los nuevos enfoques familiares y sociales.</w:t>
      </w:r>
    </w:p>
    <w:p w14:paraId="133C28ED" w14:textId="77777777" w:rsidR="00467A22" w:rsidRPr="00467A22" w:rsidRDefault="00467A22" w:rsidP="00467A22">
      <w:pPr>
        <w:shd w:val="clear" w:color="auto" w:fill="FFFFFF"/>
        <w:spacing w:after="300"/>
        <w:rPr>
          <w:rFonts w:eastAsia="Times New Roman" w:cs="Arial"/>
          <w:lang w:eastAsia="es-MX"/>
        </w:rPr>
      </w:pPr>
      <w:r w:rsidRPr="00467A22">
        <w:rPr>
          <w:rFonts w:eastAsia="Times New Roman" w:cs="Arial"/>
          <w:lang w:eastAsia="es-MX"/>
        </w:rPr>
        <w:t xml:space="preserve">Sin duda alguna la salud mental es el espejo en el cual observamos como tratamos la salud de las personas más vulnerables de nuestra sociedad y que desofortunamente aun hoy en día, hay quienes no son atendidos y tienen un futuro incierto. </w:t>
      </w:r>
    </w:p>
    <w:p w14:paraId="05FAB9E2" w14:textId="77777777" w:rsidR="00467A22" w:rsidRPr="00467A22" w:rsidRDefault="00467A22" w:rsidP="00467A22">
      <w:pPr>
        <w:spacing w:after="160"/>
        <w:contextualSpacing/>
        <w:rPr>
          <w:rFonts w:eastAsia="Times New Roman" w:cs="Arial"/>
          <w:lang w:eastAsia="es-ES"/>
        </w:rPr>
      </w:pPr>
      <w:r w:rsidRPr="00467A22">
        <w:rPr>
          <w:rFonts w:eastAsia="Times New Roman" w:cs="Arial"/>
          <w:lang w:eastAsia="es-ES"/>
        </w:rPr>
        <w:t xml:space="preserve">Por lo anterior se pone a su consideración de esta Honorable Diputación Permanente, la siguiente Proposición con Punto de Acuerdo, para que sea considerada de urgente y obvia resolución. </w:t>
      </w:r>
    </w:p>
    <w:p w14:paraId="7EB9C5E6" w14:textId="77777777" w:rsidR="00467A22" w:rsidRPr="00467A22" w:rsidRDefault="00467A22" w:rsidP="00467A22">
      <w:pPr>
        <w:jc w:val="left"/>
        <w:rPr>
          <w:rFonts w:eastAsia="Calibri" w:cs="Arial"/>
          <w:b/>
          <w:bCs/>
        </w:rPr>
      </w:pPr>
    </w:p>
    <w:p w14:paraId="37EA0E9A" w14:textId="77777777" w:rsidR="00467A22" w:rsidRPr="00467A22" w:rsidRDefault="00467A22" w:rsidP="00467A22">
      <w:pPr>
        <w:shd w:val="clear" w:color="auto" w:fill="FFFFFF"/>
        <w:spacing w:after="300"/>
        <w:rPr>
          <w:rFonts w:eastAsia="Times New Roman" w:cs="Arial"/>
          <w:b/>
          <w:bCs/>
          <w:lang w:eastAsia="es-MX"/>
        </w:rPr>
      </w:pPr>
      <w:r w:rsidRPr="00467A22">
        <w:rPr>
          <w:rFonts w:eastAsia="Times New Roman" w:cs="Arial"/>
          <w:b/>
          <w:bCs/>
          <w:lang w:val="es-ES_tradnl" w:eastAsia="es-ES_tradnl"/>
        </w:rPr>
        <w:t xml:space="preserve">ÚNICO: SE EXHORTA DE MANERA RESPETUOSA AL GOBIERNO FEDERAL A TRAVÉS DE LA SECRETARÍA DE SALUD, </w:t>
      </w:r>
      <w:r w:rsidRPr="00467A22">
        <w:rPr>
          <w:rFonts w:eastAsia="Times New Roman" w:cs="Arial"/>
          <w:b/>
          <w:bCs/>
          <w:lang w:eastAsia="es-ES"/>
        </w:rPr>
        <w:t>PARA QUE SE PROMUEVA Y APLIQUE</w:t>
      </w:r>
      <w:r w:rsidRPr="00467A22">
        <w:rPr>
          <w:rFonts w:eastAsia="Times New Roman" w:cs="Arial"/>
          <w:b/>
          <w:bCs/>
          <w:lang w:eastAsia="es-MX"/>
        </w:rPr>
        <w:t xml:space="preserve"> LA ATENCIÓN EN SALUD MENTAL INTEGRAL, CONTINUA Y COMUNITARIA DENTRO DE LA RED DE SERVICIOS DE SALUD, PARA PROMOVER SU DETECCIÓN, TRATAMIENTO, MEDICAMENTOS, ESTUDIOS Y TERAPIAS QUE REQUIERAN DE ACUERDO A LAS NECESIDADES DE LOS PACIENTES Y DE SUS FAMILIARES.</w:t>
      </w:r>
    </w:p>
    <w:p w14:paraId="293F0223" w14:textId="77777777" w:rsidR="00467A22" w:rsidRPr="00467A22" w:rsidRDefault="00467A22" w:rsidP="00467A22">
      <w:pPr>
        <w:jc w:val="left"/>
        <w:rPr>
          <w:rFonts w:eastAsia="Calibri" w:cs="Arial"/>
          <w:b/>
          <w:bCs/>
        </w:rPr>
      </w:pPr>
    </w:p>
    <w:p w14:paraId="7141CA89" w14:textId="77777777" w:rsidR="00467A22" w:rsidRPr="00467A22" w:rsidRDefault="00467A22" w:rsidP="00467A22">
      <w:pPr>
        <w:jc w:val="center"/>
        <w:rPr>
          <w:rFonts w:eastAsia="Calibri" w:cs="Arial"/>
          <w:b/>
          <w:bCs/>
        </w:rPr>
      </w:pPr>
    </w:p>
    <w:p w14:paraId="0403D11A" w14:textId="77777777" w:rsidR="00467A22" w:rsidRPr="00467A22" w:rsidRDefault="00467A22" w:rsidP="00467A22">
      <w:pPr>
        <w:jc w:val="center"/>
        <w:rPr>
          <w:rFonts w:eastAsia="Calibri" w:cs="Arial"/>
          <w:b/>
          <w:bCs/>
        </w:rPr>
      </w:pPr>
      <w:r w:rsidRPr="00467A22">
        <w:rPr>
          <w:rFonts w:eastAsia="Calibri" w:cs="Arial"/>
          <w:b/>
          <w:bCs/>
        </w:rPr>
        <w:t>A T E N T A M E N T E</w:t>
      </w:r>
    </w:p>
    <w:p w14:paraId="21797224" w14:textId="77777777" w:rsidR="00467A22" w:rsidRPr="00467A22" w:rsidRDefault="00467A22" w:rsidP="00467A22">
      <w:pPr>
        <w:jc w:val="center"/>
        <w:rPr>
          <w:rFonts w:eastAsia="Calibri" w:cs="Arial"/>
          <w:b/>
          <w:bCs/>
        </w:rPr>
      </w:pPr>
      <w:r w:rsidRPr="00467A22">
        <w:rPr>
          <w:rFonts w:eastAsia="Calibri" w:cs="Arial"/>
          <w:b/>
          <w:bCs/>
        </w:rPr>
        <w:t>Saltillo, Coahuila de Zaragoza, a 03 agosto de 2021.</w:t>
      </w:r>
    </w:p>
    <w:p w14:paraId="4B1CA28C" w14:textId="77777777" w:rsidR="00467A22" w:rsidRPr="00467A22" w:rsidRDefault="00467A22" w:rsidP="00467A22">
      <w:pPr>
        <w:jc w:val="center"/>
        <w:rPr>
          <w:rFonts w:eastAsia="Calibri" w:cs="Arial"/>
          <w:b/>
          <w:bCs/>
        </w:rPr>
      </w:pPr>
    </w:p>
    <w:p w14:paraId="2494BC0A" w14:textId="77777777" w:rsidR="00467A22" w:rsidRPr="00467A22" w:rsidRDefault="00467A22" w:rsidP="00467A22">
      <w:pPr>
        <w:jc w:val="center"/>
        <w:rPr>
          <w:rFonts w:eastAsia="Calibri" w:cs="Arial"/>
          <w:b/>
          <w:bCs/>
        </w:rPr>
      </w:pPr>
    </w:p>
    <w:p w14:paraId="78FE83AD" w14:textId="77777777" w:rsidR="00467A22" w:rsidRPr="00467A22" w:rsidRDefault="00467A22" w:rsidP="00467A22">
      <w:pPr>
        <w:jc w:val="center"/>
        <w:rPr>
          <w:rFonts w:eastAsia="Calibri" w:cs="Arial"/>
          <w:b/>
          <w:bCs/>
        </w:rPr>
      </w:pPr>
      <w:r w:rsidRPr="00467A22">
        <w:rPr>
          <w:rFonts w:eastAsia="Calibri" w:cs="Arial"/>
          <w:b/>
          <w:bCs/>
        </w:rPr>
        <w:t>DIP. CLAUDIA ELVIRA RODRÍGUEZ MÁRQUEZ</w:t>
      </w:r>
    </w:p>
    <w:p w14:paraId="570E7EF4" w14:textId="77777777" w:rsidR="00467A22" w:rsidRPr="00467A22" w:rsidRDefault="00467A22" w:rsidP="00467A22">
      <w:pPr>
        <w:jc w:val="center"/>
        <w:rPr>
          <w:rFonts w:eastAsia="Calibri" w:cs="Arial"/>
          <w:b/>
          <w:bCs/>
        </w:rPr>
      </w:pPr>
      <w:r w:rsidRPr="00467A22">
        <w:rPr>
          <w:rFonts w:eastAsia="Calibri" w:cs="Arial"/>
          <w:b/>
          <w:bCs/>
        </w:rPr>
        <w:t>DE LA FRACCIÓN PARLAMENTARIA “MARIO MOLINA PASQUEL”</w:t>
      </w:r>
    </w:p>
    <w:p w14:paraId="62294143" w14:textId="77777777" w:rsidR="00467A22" w:rsidRPr="00467A22" w:rsidRDefault="00467A22" w:rsidP="00467A22">
      <w:pPr>
        <w:jc w:val="center"/>
        <w:rPr>
          <w:rFonts w:eastAsia="Calibri" w:cs="Arial"/>
        </w:rPr>
      </w:pPr>
      <w:r w:rsidRPr="00467A22">
        <w:rPr>
          <w:rFonts w:eastAsia="Calibri" w:cs="Arial"/>
          <w:b/>
          <w:bCs/>
        </w:rPr>
        <w:t>DEL PARTIDO VERDE ECOLOGISTA DE MÉXICO</w:t>
      </w:r>
    </w:p>
    <w:p w14:paraId="565BE679" w14:textId="63B99362" w:rsidR="00467A22" w:rsidRDefault="00467A22" w:rsidP="00DA5363">
      <w:pPr>
        <w:rPr>
          <w:rFonts w:eastAsia="Times New Roman" w:cs="Arial"/>
          <w:snapToGrid w:val="0"/>
          <w:sz w:val="26"/>
          <w:szCs w:val="26"/>
          <w:lang w:eastAsia="es-ES"/>
        </w:rPr>
      </w:pPr>
    </w:p>
    <w:p w14:paraId="615813F4" w14:textId="0B02736D" w:rsidR="00467A22" w:rsidRDefault="00467A22" w:rsidP="00DA5363">
      <w:pPr>
        <w:rPr>
          <w:rFonts w:eastAsia="Times New Roman" w:cs="Arial"/>
          <w:snapToGrid w:val="0"/>
          <w:sz w:val="26"/>
          <w:szCs w:val="26"/>
          <w:lang w:eastAsia="es-ES"/>
        </w:rPr>
      </w:pPr>
    </w:p>
    <w:p w14:paraId="3D101002"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14F708A0" w14:textId="77777777" w:rsidR="00467A22" w:rsidRPr="00467A22" w:rsidRDefault="00467A22" w:rsidP="00467A22">
      <w:pPr>
        <w:spacing w:after="150" w:line="276" w:lineRule="auto"/>
        <w:rPr>
          <w:rFonts w:eastAsia="Times New Roman" w:cs="Arial"/>
          <w:color w:val="000000"/>
          <w:sz w:val="26"/>
          <w:szCs w:val="26"/>
          <w:lang w:eastAsia="es-MX"/>
        </w:rPr>
      </w:pPr>
      <w:r w:rsidRPr="00467A22">
        <w:rPr>
          <w:rFonts w:eastAsia="Times New Roman" w:cs="Arial"/>
          <w:b/>
          <w:sz w:val="26"/>
          <w:szCs w:val="26"/>
          <w:lang w:eastAsia="es-MX"/>
        </w:rPr>
        <w:t xml:space="preserve">PROPOSICIÓN CON PUNTO DE ACUERDO QUE PRESENTA EL DIPUTADO ÁLVARO MOREIRA VALDÉS, CONJUNTAMENTE CON LAS DIPUTADAS Y LOS DIPUTADOS DEL GRUPO PARLAMENTARIO </w:t>
      </w:r>
      <w:r w:rsidRPr="00467A22">
        <w:rPr>
          <w:rFonts w:eastAsia="Times New Roman" w:cs="Arial"/>
          <w:b/>
          <w:snapToGrid w:val="0"/>
          <w:sz w:val="26"/>
          <w:szCs w:val="26"/>
          <w:lang w:eastAsia="es-MX"/>
        </w:rPr>
        <w:t>"MIGUEL RAMOS ARÍZPE"</w:t>
      </w:r>
      <w:r w:rsidRPr="00467A22">
        <w:rPr>
          <w:rFonts w:eastAsia="Times New Roman" w:cs="Arial"/>
          <w:b/>
          <w:sz w:val="26"/>
          <w:szCs w:val="26"/>
          <w:lang w:eastAsia="es-MX"/>
        </w:rPr>
        <w:t xml:space="preserve">, DEL PARTIDO REVOLUCIONARIO INSTITUCIONAL, </w:t>
      </w:r>
      <w:r w:rsidRPr="00467A22">
        <w:rPr>
          <w:rFonts w:eastAsia="Times New Roman" w:cs="Arial"/>
          <w:b/>
          <w:bCs/>
          <w:sz w:val="26"/>
          <w:szCs w:val="26"/>
          <w:lang w:eastAsia="es-MX"/>
        </w:rPr>
        <w:t xml:space="preserve">CON EL OBJETO DE </w:t>
      </w:r>
      <w:r w:rsidRPr="00467A22">
        <w:rPr>
          <w:rFonts w:eastAsia="Times New Roman" w:cs="Arial"/>
          <w:b/>
          <w:sz w:val="26"/>
          <w:szCs w:val="26"/>
          <w:lang w:eastAsia="es-MX"/>
        </w:rPr>
        <w:t>EXHORTAR AL TITULAR DE LA SECRETARÍA DE EDUCACIÓN DEL GOBIERNO FEDERAL, PARA QUE LLEVEN A CABO LAS ACCIONES NECESARIAS PARA APLICAR LA PRUEBA PLANEA, EN COORDINACIÓN CON LAS INSTANCIAS ESTATALES CORRESPONDIENTES.</w:t>
      </w:r>
    </w:p>
    <w:p w14:paraId="64129141" w14:textId="77777777" w:rsidR="00467A22" w:rsidRPr="00467A22" w:rsidRDefault="00467A22" w:rsidP="00467A22">
      <w:pPr>
        <w:spacing w:line="276" w:lineRule="auto"/>
        <w:ind w:right="50"/>
        <w:jc w:val="left"/>
        <w:rPr>
          <w:rFonts w:eastAsia="Times New Roman" w:cs="Arial"/>
          <w:b/>
          <w:bCs/>
          <w:sz w:val="26"/>
          <w:szCs w:val="26"/>
          <w:lang w:eastAsia="es-MX"/>
        </w:rPr>
      </w:pPr>
    </w:p>
    <w:p w14:paraId="375B4E1E" w14:textId="77777777" w:rsidR="00467A22" w:rsidRPr="00467A22" w:rsidRDefault="00467A22" w:rsidP="00467A22">
      <w:pPr>
        <w:spacing w:line="276" w:lineRule="auto"/>
        <w:jc w:val="left"/>
        <w:rPr>
          <w:rFonts w:eastAsia="Times New Roman" w:cs="Arial"/>
          <w:b/>
          <w:sz w:val="26"/>
          <w:szCs w:val="26"/>
          <w:lang w:eastAsia="es-MX"/>
        </w:rPr>
      </w:pPr>
      <w:r w:rsidRPr="00467A22">
        <w:rPr>
          <w:rFonts w:eastAsia="Times New Roman" w:cs="Arial"/>
          <w:b/>
          <w:sz w:val="26"/>
          <w:szCs w:val="26"/>
          <w:lang w:eastAsia="es-MX"/>
        </w:rPr>
        <w:t>DIPUTACIÓN PERMANENTE DEL CONGRESO DEL ESTADO</w:t>
      </w:r>
    </w:p>
    <w:p w14:paraId="44D0B721" w14:textId="77777777" w:rsidR="00467A22" w:rsidRPr="00467A22" w:rsidRDefault="00467A22" w:rsidP="00467A22">
      <w:pPr>
        <w:spacing w:line="276" w:lineRule="auto"/>
        <w:jc w:val="left"/>
        <w:rPr>
          <w:rFonts w:eastAsia="Times New Roman" w:cs="Arial"/>
          <w:b/>
          <w:sz w:val="26"/>
          <w:szCs w:val="26"/>
          <w:lang w:eastAsia="es-MX"/>
        </w:rPr>
      </w:pPr>
      <w:r w:rsidRPr="00467A22">
        <w:rPr>
          <w:rFonts w:eastAsia="Times New Roman" w:cs="Arial"/>
          <w:b/>
          <w:sz w:val="26"/>
          <w:szCs w:val="26"/>
          <w:lang w:eastAsia="es-MX"/>
        </w:rPr>
        <w:t>DE COAHUILA DE ZARAGOZA.</w:t>
      </w:r>
    </w:p>
    <w:p w14:paraId="160E4BDA" w14:textId="77777777" w:rsidR="00467A22" w:rsidRPr="00467A22" w:rsidRDefault="00467A22" w:rsidP="00467A22">
      <w:pPr>
        <w:spacing w:line="276" w:lineRule="auto"/>
        <w:jc w:val="left"/>
        <w:rPr>
          <w:rFonts w:eastAsia="Times New Roman" w:cs="Arial"/>
          <w:b/>
          <w:sz w:val="26"/>
          <w:szCs w:val="26"/>
          <w:lang w:eastAsia="es-MX"/>
        </w:rPr>
      </w:pPr>
      <w:r w:rsidRPr="00467A22">
        <w:rPr>
          <w:rFonts w:eastAsia="Times New Roman" w:cs="Arial"/>
          <w:b/>
          <w:sz w:val="26"/>
          <w:szCs w:val="26"/>
          <w:lang w:eastAsia="es-MX"/>
        </w:rPr>
        <w:t>P R E S E N T E.-</w:t>
      </w:r>
    </w:p>
    <w:p w14:paraId="3D809C06" w14:textId="77777777" w:rsidR="00467A22" w:rsidRPr="00467A22" w:rsidRDefault="00467A22" w:rsidP="00467A22">
      <w:pPr>
        <w:spacing w:line="276" w:lineRule="auto"/>
        <w:jc w:val="left"/>
        <w:rPr>
          <w:rFonts w:eastAsia="Times New Roman" w:cs="Arial"/>
          <w:b/>
          <w:sz w:val="26"/>
          <w:szCs w:val="26"/>
          <w:lang w:eastAsia="es-MX"/>
        </w:rPr>
      </w:pPr>
    </w:p>
    <w:p w14:paraId="09EE6401" w14:textId="2755C729" w:rsidR="00467A22" w:rsidRPr="00467A22" w:rsidRDefault="00467A22" w:rsidP="00467A22">
      <w:pPr>
        <w:spacing w:line="276" w:lineRule="auto"/>
        <w:rPr>
          <w:rFonts w:eastAsia="Times New Roman" w:cs="Arial"/>
          <w:sz w:val="26"/>
          <w:szCs w:val="26"/>
          <w:lang w:eastAsia="es-MX"/>
        </w:rPr>
      </w:pPr>
      <w:r w:rsidRPr="00467A22">
        <w:rPr>
          <w:rFonts w:eastAsia="Times New Roman" w:cs="Arial"/>
          <w:bCs/>
          <w:sz w:val="26"/>
          <w:szCs w:val="26"/>
          <w:lang w:eastAsia="es-MX"/>
        </w:rPr>
        <w:t xml:space="preserve">El suscrito Diputado Álvaro Moreira Valdés, conjuntamente con las Diputadas y Diputados integrantes del Grupo Parlamentario “Miguel Ramos Arizpe”, del Partido Revolucionario Institucional, </w:t>
      </w:r>
      <w:r w:rsidRPr="00467A22">
        <w:rPr>
          <w:rFonts w:eastAsia="Times New Roman" w:cs="Arial"/>
          <w:sz w:val="26"/>
          <w:szCs w:val="26"/>
          <w:lang w:eastAsia="es-MX"/>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67A22">
        <w:rPr>
          <w:rFonts w:eastAsia="Times New Roman" w:cs="Arial"/>
          <w:b/>
          <w:bCs/>
          <w:sz w:val="26"/>
          <w:szCs w:val="26"/>
          <w:lang w:eastAsia="es-MX"/>
        </w:rPr>
        <w:t>Punto de Acuerdo</w:t>
      </w:r>
      <w:r w:rsidRPr="00467A22">
        <w:rPr>
          <w:rFonts w:eastAsia="Times New Roman" w:cs="Arial"/>
          <w:sz w:val="26"/>
          <w:szCs w:val="26"/>
          <w:lang w:eastAsia="es-MX"/>
        </w:rPr>
        <w:t>, en base a las siguientes:</w:t>
      </w:r>
    </w:p>
    <w:p w14:paraId="197F3B54" w14:textId="77777777" w:rsidR="00467A22" w:rsidRPr="00467A22" w:rsidRDefault="00467A22" w:rsidP="00467A22">
      <w:pPr>
        <w:spacing w:line="276" w:lineRule="auto"/>
        <w:jc w:val="left"/>
        <w:rPr>
          <w:rFonts w:eastAsia="Times New Roman" w:cs="Arial"/>
          <w:sz w:val="26"/>
          <w:szCs w:val="26"/>
          <w:lang w:eastAsia="es-MX"/>
        </w:rPr>
      </w:pPr>
    </w:p>
    <w:p w14:paraId="4113CB80" w14:textId="77777777" w:rsidR="00467A22" w:rsidRPr="00467A22" w:rsidRDefault="00467A22" w:rsidP="00467A22">
      <w:pPr>
        <w:spacing w:line="276" w:lineRule="auto"/>
        <w:jc w:val="center"/>
        <w:rPr>
          <w:rFonts w:eastAsia="Times New Roman" w:cs="Arial"/>
          <w:b/>
          <w:sz w:val="26"/>
          <w:szCs w:val="26"/>
          <w:lang w:eastAsia="es-MX"/>
        </w:rPr>
      </w:pPr>
      <w:r w:rsidRPr="00467A22">
        <w:rPr>
          <w:rFonts w:eastAsia="Times New Roman" w:cs="Arial"/>
          <w:b/>
          <w:sz w:val="26"/>
          <w:szCs w:val="26"/>
          <w:lang w:eastAsia="es-MX"/>
        </w:rPr>
        <w:t>CONSIDERACIONES</w:t>
      </w:r>
    </w:p>
    <w:p w14:paraId="2F72BA01" w14:textId="77777777" w:rsidR="00467A22" w:rsidRPr="00467A22" w:rsidRDefault="00467A22" w:rsidP="00467A22">
      <w:pPr>
        <w:spacing w:line="276" w:lineRule="auto"/>
        <w:jc w:val="left"/>
        <w:rPr>
          <w:rFonts w:eastAsia="Times New Roman" w:cs="Arial"/>
          <w:color w:val="000000"/>
          <w:sz w:val="26"/>
          <w:szCs w:val="26"/>
          <w:lang w:eastAsia="es-MX"/>
        </w:rPr>
      </w:pPr>
    </w:p>
    <w:p w14:paraId="5F567D4C"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 xml:space="preserve">La educación es una herramienta fundamental para el progreso y desarrollo de cada país, así como para la mejora de la calidad de vida de la población. Su función básica es ampliar las oportunidades económicas y sociales de las personas, a la vez que garantiza el ejercicio de una ciudadanía más democrática, responsable, libre y crítica. </w:t>
      </w:r>
    </w:p>
    <w:p w14:paraId="1411AAA6" w14:textId="77777777" w:rsidR="00467A22" w:rsidRPr="00467A22" w:rsidRDefault="00467A22" w:rsidP="00467A22">
      <w:pPr>
        <w:spacing w:line="276" w:lineRule="auto"/>
        <w:rPr>
          <w:rFonts w:eastAsia="Times New Roman" w:cs="Arial"/>
          <w:sz w:val="26"/>
          <w:szCs w:val="26"/>
          <w:lang w:eastAsia="es-MX"/>
        </w:rPr>
      </w:pPr>
    </w:p>
    <w:p w14:paraId="04CC5436"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La Organización de las Naciones Unidas para la Educación, la Ciencia y la Cultura (UNESCO), señala que la educación es un derecho humano fundamental que consiste en transformar vidas, consolidar la paz, erradicar la pobreza e impulsar el desarrollo sostenible.</w:t>
      </w:r>
      <w:r w:rsidRPr="00467A22">
        <w:rPr>
          <w:rFonts w:eastAsia="Times New Roman" w:cs="Arial"/>
          <w:sz w:val="26"/>
          <w:szCs w:val="26"/>
          <w:vertAlign w:val="superscript"/>
          <w:lang w:eastAsia="es-MX"/>
        </w:rPr>
        <w:footnoteReference w:id="15"/>
      </w:r>
      <w:r w:rsidRPr="00467A22">
        <w:rPr>
          <w:rFonts w:eastAsia="Times New Roman" w:cs="Arial"/>
          <w:sz w:val="26"/>
          <w:szCs w:val="26"/>
          <w:lang w:eastAsia="es-MX"/>
        </w:rPr>
        <w:t xml:space="preserve"> </w:t>
      </w:r>
    </w:p>
    <w:p w14:paraId="2DC74E0C" w14:textId="77777777" w:rsidR="00467A22" w:rsidRPr="00467A22" w:rsidRDefault="00467A22" w:rsidP="00467A22">
      <w:pPr>
        <w:spacing w:line="276" w:lineRule="auto"/>
        <w:jc w:val="left"/>
        <w:rPr>
          <w:rFonts w:eastAsia="Times New Roman" w:cs="Arial"/>
          <w:sz w:val="26"/>
          <w:szCs w:val="26"/>
          <w:lang w:eastAsia="es-MX"/>
        </w:rPr>
      </w:pPr>
    </w:p>
    <w:p w14:paraId="5209DF33"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La delicada situación que se vive a nivel mundial ha vuelto a la educación un tema complejo de abordar y evaluar. Desafortunadamente en México las estrategias, acciones y programas impulsados por el Gobierno Federal para que las y los estudiantes tengan garantizado este derecho no han logrado repuntar una mejoría en el objetivo final, que es el aprendizaje.</w:t>
      </w:r>
    </w:p>
    <w:p w14:paraId="5FC4943F" w14:textId="77777777" w:rsidR="00467A22" w:rsidRPr="00467A22" w:rsidRDefault="00467A22" w:rsidP="00467A22">
      <w:pPr>
        <w:spacing w:line="276" w:lineRule="auto"/>
        <w:rPr>
          <w:rFonts w:eastAsia="Times New Roman" w:cs="Arial"/>
          <w:sz w:val="26"/>
          <w:szCs w:val="26"/>
          <w:lang w:eastAsia="es-MX"/>
        </w:rPr>
      </w:pPr>
    </w:p>
    <w:p w14:paraId="1378243C"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La Secretaría de Educación Pública federal ha utilizado desde años atrás diversos instrumentos para evaluar el aprendizaje alcanzado por los alumnos de educación básica y media superior. Una de ellas es la prueba PLANEA (Plan Nacional para la Evaluación de los Aprendizajes).</w:t>
      </w:r>
    </w:p>
    <w:p w14:paraId="0312C221" w14:textId="77777777" w:rsidR="00467A22" w:rsidRPr="00467A22" w:rsidRDefault="00467A22" w:rsidP="00467A22">
      <w:pPr>
        <w:spacing w:line="276" w:lineRule="auto"/>
        <w:rPr>
          <w:rFonts w:eastAsia="Times New Roman" w:cs="Arial"/>
          <w:sz w:val="26"/>
          <w:szCs w:val="26"/>
          <w:lang w:eastAsia="es-MX"/>
        </w:rPr>
      </w:pPr>
    </w:p>
    <w:p w14:paraId="01AE258A"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color w:val="000000"/>
          <w:sz w:val="26"/>
          <w:szCs w:val="26"/>
          <w:shd w:val="clear" w:color="auto" w:fill="FFFFFF"/>
          <w:lang w:eastAsia="es-MX"/>
        </w:rPr>
        <w:t>El principal objetivo de PLANEA es aportar información relevante del logro alcanzado por los alumnos de cada centro escolar al terminar el nivel educativo, permitiendo que el colectivo reflexione acerca de estos resultados. De esta manera, se podrán detectar áreas, temas o contenidos que requieren mayor atención en</w:t>
      </w:r>
      <w:r w:rsidRPr="00467A22">
        <w:rPr>
          <w:rFonts w:eastAsia="Times New Roman" w:cs="Arial"/>
          <w:sz w:val="26"/>
          <w:szCs w:val="26"/>
          <w:lang w:eastAsia="es-MX"/>
        </w:rPr>
        <w:t xml:space="preserve"> aspectos claves relacionados con los campos formativos de Lenguaje y Comunicación, Matemáticas y habilidades socioafectivas.</w:t>
      </w:r>
      <w:r w:rsidRPr="00467A22">
        <w:rPr>
          <w:rFonts w:eastAsia="Times New Roman" w:cs="Arial"/>
          <w:sz w:val="26"/>
          <w:szCs w:val="26"/>
          <w:vertAlign w:val="superscript"/>
          <w:lang w:eastAsia="es-MX"/>
        </w:rPr>
        <w:footnoteReference w:id="16"/>
      </w:r>
      <w:r w:rsidRPr="00467A22">
        <w:rPr>
          <w:rFonts w:eastAsia="Times New Roman" w:cs="Arial"/>
          <w:sz w:val="26"/>
          <w:szCs w:val="26"/>
          <w:lang w:eastAsia="es-MX"/>
        </w:rPr>
        <w:t xml:space="preserve"> </w:t>
      </w:r>
    </w:p>
    <w:p w14:paraId="10E2BF6F" w14:textId="77777777" w:rsidR="00467A22" w:rsidRPr="00467A22" w:rsidRDefault="00467A22" w:rsidP="00467A22">
      <w:pPr>
        <w:spacing w:line="276" w:lineRule="auto"/>
        <w:rPr>
          <w:rFonts w:eastAsia="Times New Roman" w:cs="Arial"/>
          <w:sz w:val="26"/>
          <w:szCs w:val="26"/>
          <w:lang w:eastAsia="es-MX"/>
        </w:rPr>
      </w:pPr>
    </w:p>
    <w:p w14:paraId="65D6B473"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Al haberse concluido el actual ciclo escolar (2020-2021) se debió aplicar esta prueba, la cual se estimaba se realizaría desde los días 25 al 28 de mayo en nuestra entidad. Sin embargo, sin dar mayor información las autoridades educativas federales suspendieron su aplicación por segundo año consecutivo, dejando sin evaluar a 56 mil 744 alumnos de sexto de primaria y 50 mil 210 alumnos de tercero de secundaria.</w:t>
      </w:r>
      <w:r w:rsidRPr="00467A22">
        <w:rPr>
          <w:rFonts w:eastAsia="Times New Roman" w:cs="Arial"/>
          <w:sz w:val="26"/>
          <w:szCs w:val="26"/>
          <w:vertAlign w:val="superscript"/>
          <w:lang w:eastAsia="es-MX"/>
        </w:rPr>
        <w:footnoteReference w:id="17"/>
      </w:r>
    </w:p>
    <w:p w14:paraId="78D57BA8" w14:textId="77777777" w:rsidR="00467A22" w:rsidRPr="00467A22" w:rsidRDefault="00467A22" w:rsidP="00467A22">
      <w:pPr>
        <w:spacing w:line="276" w:lineRule="auto"/>
        <w:rPr>
          <w:rFonts w:eastAsia="Times New Roman" w:cs="Arial"/>
          <w:sz w:val="26"/>
          <w:szCs w:val="26"/>
          <w:lang w:eastAsia="es-MX"/>
        </w:rPr>
      </w:pPr>
    </w:p>
    <w:p w14:paraId="30F5C887"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 xml:space="preserve">Entendemos que la pandemia por COVID-19 afectó el sistema educativo porque las clases en línea no fueron accesibles de igual manera para todas las niñas, niños y adolescentes, pero no podemos permitir que se de pié al estancamiento escolar. </w:t>
      </w:r>
    </w:p>
    <w:p w14:paraId="601ABD7B" w14:textId="77777777" w:rsidR="00467A22" w:rsidRPr="00467A22" w:rsidRDefault="00467A22" w:rsidP="00467A22">
      <w:pPr>
        <w:spacing w:line="276" w:lineRule="auto"/>
        <w:rPr>
          <w:rFonts w:eastAsia="Times New Roman" w:cs="Arial"/>
          <w:sz w:val="26"/>
          <w:szCs w:val="26"/>
          <w:lang w:eastAsia="es-MX"/>
        </w:rPr>
      </w:pPr>
    </w:p>
    <w:p w14:paraId="7CE3FABC" w14:textId="77777777" w:rsidR="00467A22" w:rsidRPr="00467A22" w:rsidRDefault="00467A22" w:rsidP="00467A22">
      <w:pPr>
        <w:spacing w:line="276" w:lineRule="auto"/>
        <w:rPr>
          <w:rFonts w:eastAsia="Times New Roman" w:cs="Arial"/>
          <w:sz w:val="26"/>
          <w:szCs w:val="26"/>
          <w:lang w:eastAsia="es-MX"/>
        </w:rPr>
      </w:pPr>
      <w:r w:rsidRPr="00467A22">
        <w:rPr>
          <w:rFonts w:eastAsia="Times New Roman" w:cs="Arial"/>
          <w:sz w:val="26"/>
          <w:szCs w:val="26"/>
          <w:lang w:eastAsia="es-MX"/>
        </w:rPr>
        <w:t>Hoy más que nunca cobra importancia esta prueba, pues las distintas modalidades que se han implementado en materia educativa desde la contingencia, requieren conocer el dominio de aprendizajes esenciales para la planeación y operación del sistema escolar.</w:t>
      </w:r>
    </w:p>
    <w:p w14:paraId="51170372" w14:textId="77777777" w:rsidR="00467A22" w:rsidRPr="00467A22" w:rsidRDefault="00467A22" w:rsidP="00467A22">
      <w:pPr>
        <w:spacing w:line="276" w:lineRule="auto"/>
        <w:rPr>
          <w:rFonts w:eastAsia="Times New Roman" w:cs="Arial"/>
          <w:sz w:val="26"/>
          <w:szCs w:val="26"/>
          <w:lang w:eastAsia="es-MX"/>
        </w:rPr>
      </w:pPr>
    </w:p>
    <w:p w14:paraId="7AEBFDB5" w14:textId="77777777" w:rsidR="00467A22" w:rsidRPr="00467A22" w:rsidRDefault="00467A22" w:rsidP="00467A22">
      <w:pPr>
        <w:spacing w:line="276" w:lineRule="auto"/>
        <w:rPr>
          <w:rFonts w:eastAsia="Times New Roman" w:cs="Arial"/>
          <w:color w:val="000000"/>
          <w:sz w:val="26"/>
          <w:szCs w:val="26"/>
          <w:lang w:eastAsia="es-MX"/>
        </w:rPr>
      </w:pPr>
      <w:r w:rsidRPr="00467A22">
        <w:rPr>
          <w:rFonts w:eastAsia="Times New Roman" w:cs="Arial"/>
          <w:color w:val="000000"/>
          <w:sz w:val="26"/>
          <w:szCs w:val="26"/>
          <w:lang w:eastAsia="es-MX"/>
        </w:rPr>
        <w:t>Entendamos: PLANEA no es para sentenciar el modelo educativo ni para juzgar el desempeño de los docentes; tampoco se trata de realizar rankings de escuelas ni para justificar procesos de control administrativo sobre estudiantes, docentes o escuelas.</w:t>
      </w:r>
    </w:p>
    <w:p w14:paraId="4A710C07" w14:textId="77777777" w:rsidR="00467A22" w:rsidRPr="00467A22" w:rsidRDefault="00467A22" w:rsidP="00467A22">
      <w:pPr>
        <w:spacing w:line="276" w:lineRule="auto"/>
        <w:rPr>
          <w:rFonts w:eastAsia="Times New Roman" w:cs="Arial"/>
          <w:color w:val="000000"/>
          <w:sz w:val="26"/>
          <w:szCs w:val="26"/>
          <w:lang w:eastAsia="es-MX"/>
        </w:rPr>
      </w:pPr>
    </w:p>
    <w:p w14:paraId="6DE74B5F" w14:textId="77777777" w:rsidR="00467A22" w:rsidRPr="00467A22" w:rsidRDefault="00467A22" w:rsidP="00467A22">
      <w:pPr>
        <w:spacing w:line="276" w:lineRule="auto"/>
        <w:rPr>
          <w:rFonts w:eastAsia="Times New Roman" w:cs="Arial"/>
          <w:color w:val="000000"/>
          <w:sz w:val="26"/>
          <w:szCs w:val="26"/>
          <w:lang w:eastAsia="es-MX"/>
        </w:rPr>
      </w:pPr>
      <w:r w:rsidRPr="00467A22">
        <w:rPr>
          <w:rFonts w:eastAsia="Times New Roman" w:cs="Arial"/>
          <w:color w:val="000000"/>
          <w:sz w:val="26"/>
          <w:szCs w:val="26"/>
          <w:lang w:eastAsia="es-MX"/>
        </w:rPr>
        <w:t xml:space="preserve">PLANEA es para aportar a las autoridades educativas información relevante para el monitoreo, la planeación, programación y operación del sistema educativo y sus centros escolares. Es para informar a los mexicanos sobre el estado que guarda el aprendizaje de sus hijos e hijas, y para conocer el grado de equidad o inequidad que existe en los resultados educativos. </w:t>
      </w:r>
    </w:p>
    <w:p w14:paraId="5D436BC1" w14:textId="77777777" w:rsidR="00467A22" w:rsidRPr="00467A22" w:rsidRDefault="00467A22" w:rsidP="00467A22">
      <w:pPr>
        <w:spacing w:line="276" w:lineRule="auto"/>
        <w:rPr>
          <w:rFonts w:eastAsia="Times New Roman" w:cs="Arial"/>
          <w:color w:val="000000"/>
          <w:sz w:val="26"/>
          <w:szCs w:val="26"/>
          <w:lang w:eastAsia="es-MX"/>
        </w:rPr>
      </w:pPr>
    </w:p>
    <w:p w14:paraId="7E89A8D8" w14:textId="77777777" w:rsidR="00467A22" w:rsidRPr="00467A22" w:rsidRDefault="00467A22" w:rsidP="00467A22">
      <w:pPr>
        <w:spacing w:line="276" w:lineRule="auto"/>
        <w:rPr>
          <w:rFonts w:eastAsia="Times New Roman" w:cs="Arial"/>
          <w:color w:val="000000"/>
          <w:sz w:val="26"/>
          <w:szCs w:val="26"/>
          <w:lang w:eastAsia="es-MX"/>
        </w:rPr>
      </w:pPr>
      <w:r w:rsidRPr="00467A22">
        <w:rPr>
          <w:rFonts w:eastAsia="Times New Roman" w:cs="Arial"/>
          <w:color w:val="000000"/>
          <w:sz w:val="26"/>
          <w:szCs w:val="26"/>
          <w:lang w:eastAsia="es-MX"/>
        </w:rPr>
        <w:t>Es importante reconocer que este tipo de evaluaciones puede ofrecer información pertinente, oportuna y contextualizada a las escuelas y a los docentes, que les ayude a mejorar sus prácticas de enseñanza y el nivel de conocimiento de todos sus estudiantes. Además de contribuir al desarrollo de directrices para la mejora educativa con información relevante sobre los resultados educativos y los contextos en que se dan.</w:t>
      </w:r>
      <w:r w:rsidRPr="00467A22">
        <w:rPr>
          <w:rFonts w:eastAsia="Times New Roman" w:cs="Arial"/>
          <w:sz w:val="26"/>
          <w:szCs w:val="26"/>
          <w:vertAlign w:val="superscript"/>
          <w:lang w:eastAsia="es-MX"/>
        </w:rPr>
        <w:footnoteReference w:id="18"/>
      </w:r>
    </w:p>
    <w:p w14:paraId="021F6F97" w14:textId="77777777" w:rsidR="00467A22" w:rsidRPr="00467A22" w:rsidRDefault="00467A22" w:rsidP="00467A22">
      <w:pPr>
        <w:spacing w:line="276" w:lineRule="auto"/>
        <w:rPr>
          <w:rFonts w:eastAsia="Times New Roman" w:cs="Arial"/>
          <w:sz w:val="26"/>
          <w:szCs w:val="26"/>
          <w:lang w:eastAsia="es-MX"/>
        </w:rPr>
      </w:pPr>
    </w:p>
    <w:p w14:paraId="0B08B6EB" w14:textId="77777777" w:rsidR="00467A22" w:rsidRPr="00467A22" w:rsidRDefault="00467A22" w:rsidP="00467A22">
      <w:pPr>
        <w:spacing w:line="276" w:lineRule="auto"/>
        <w:rPr>
          <w:rFonts w:eastAsia="Times New Roman" w:cs="Arial"/>
          <w:color w:val="000000"/>
          <w:sz w:val="26"/>
          <w:szCs w:val="26"/>
          <w:lang w:eastAsia="es-MX"/>
        </w:rPr>
      </w:pPr>
      <w:r w:rsidRPr="00467A22">
        <w:rPr>
          <w:rFonts w:eastAsia="Times New Roman" w:cs="Arial"/>
          <w:color w:val="000000"/>
          <w:sz w:val="26"/>
          <w:szCs w:val="26"/>
          <w:lang w:eastAsia="es-MX"/>
        </w:rPr>
        <w:t>Nuestros padres nos lo decían y ahora nosotros lo replicamos, la mejor herencia que podemos dejar a nuestros hijos es la educación y e</w:t>
      </w:r>
      <w:r w:rsidRPr="00467A22">
        <w:rPr>
          <w:rFonts w:eastAsia="Times New Roman" w:cs="Arial"/>
          <w:sz w:val="26"/>
          <w:szCs w:val="26"/>
          <w:lang w:eastAsia="es-MX"/>
        </w:rPr>
        <w:t xml:space="preserve">s tiempo de garantizar que en todo momento se dé cumplimiento a ese derecho plasmado en el artículo tercero constitucional, así como a los principios rectores de la educación establecidos en las diversas leyes. </w:t>
      </w:r>
    </w:p>
    <w:p w14:paraId="685E1EA7" w14:textId="77777777" w:rsidR="00467A22" w:rsidRPr="00467A22" w:rsidRDefault="00467A22" w:rsidP="00467A22">
      <w:pPr>
        <w:spacing w:line="276" w:lineRule="auto"/>
        <w:rPr>
          <w:rFonts w:eastAsia="Times New Roman" w:cs="Arial"/>
          <w:sz w:val="26"/>
          <w:szCs w:val="26"/>
          <w:lang w:eastAsia="es-MX"/>
        </w:rPr>
      </w:pPr>
    </w:p>
    <w:p w14:paraId="7DCACFDC" w14:textId="77777777" w:rsidR="00467A22" w:rsidRPr="00467A22" w:rsidRDefault="00467A22" w:rsidP="00467A22">
      <w:pPr>
        <w:spacing w:line="276" w:lineRule="auto"/>
        <w:rPr>
          <w:rFonts w:eastAsia="Times New Roman" w:cs="Arial"/>
          <w:color w:val="000000"/>
          <w:sz w:val="26"/>
          <w:szCs w:val="26"/>
          <w:lang w:eastAsia="es-MX"/>
        </w:rPr>
      </w:pPr>
      <w:r w:rsidRPr="00467A22">
        <w:rPr>
          <w:rFonts w:eastAsia="Times New Roman" w:cs="Arial"/>
          <w:color w:val="000000"/>
          <w:sz w:val="26"/>
          <w:szCs w:val="26"/>
          <w:lang w:eastAsia="es-MX"/>
        </w:rPr>
        <w:t>En tal virtud, resulta apremiante que la Secretaría de Educación Pública del Gobierno Federal implemente las acciones necesarias para que las niñas, niños y adolescentes cuenten con las herramientas necesarias para mejorar su aprendizaje en todas las áreas de la educación, realizando al efecto la evaluación correspondiente para tener un diagnóstico claro de las necesidades más apremiantes de los educandos.</w:t>
      </w:r>
    </w:p>
    <w:p w14:paraId="68952EB8" w14:textId="77777777" w:rsidR="00467A22" w:rsidRPr="00467A22" w:rsidRDefault="00467A22" w:rsidP="00467A22">
      <w:pPr>
        <w:spacing w:line="276" w:lineRule="auto"/>
        <w:rPr>
          <w:rFonts w:eastAsia="Times New Roman" w:cs="Arial"/>
          <w:color w:val="000000"/>
          <w:sz w:val="26"/>
          <w:szCs w:val="26"/>
          <w:lang w:eastAsia="es-MX"/>
        </w:rPr>
      </w:pPr>
    </w:p>
    <w:p w14:paraId="3E2E362A" w14:textId="20C64132" w:rsidR="00467A22" w:rsidRPr="00467A22" w:rsidRDefault="00467A22" w:rsidP="00467A22">
      <w:pPr>
        <w:spacing w:line="276" w:lineRule="auto"/>
        <w:rPr>
          <w:rFonts w:eastAsia="Times New Roman" w:cs="Arial"/>
          <w:b/>
          <w:color w:val="000000"/>
          <w:sz w:val="26"/>
          <w:szCs w:val="26"/>
          <w:lang w:eastAsia="es-MX"/>
        </w:rPr>
      </w:pPr>
      <w:r w:rsidRPr="00467A22">
        <w:rPr>
          <w:rFonts w:eastAsia="Times New Roman" w:cs="Arial"/>
          <w:color w:val="000000"/>
          <w:sz w:val="26"/>
          <w:szCs w:val="26"/>
          <w:lang w:eastAsia="es-MX"/>
        </w:rPr>
        <w:t>Por lo anteriormente expuesto y fundado, se presenta ante esta Diputación Permanente del Congreso del Estado, el siguiente:</w:t>
      </w:r>
    </w:p>
    <w:p w14:paraId="0DE0C3A0" w14:textId="77777777" w:rsidR="00467A22" w:rsidRPr="00467A22" w:rsidRDefault="00467A22" w:rsidP="00467A22">
      <w:pPr>
        <w:spacing w:line="276" w:lineRule="auto"/>
        <w:ind w:right="50"/>
        <w:jc w:val="left"/>
        <w:rPr>
          <w:rFonts w:eastAsia="Times New Roman" w:cs="Arial"/>
          <w:sz w:val="26"/>
          <w:szCs w:val="26"/>
          <w:lang w:eastAsia="es-MX"/>
        </w:rPr>
      </w:pPr>
    </w:p>
    <w:p w14:paraId="02BD86DA" w14:textId="77777777" w:rsidR="00467A22" w:rsidRPr="00467A22" w:rsidRDefault="00467A22" w:rsidP="00467A22">
      <w:pPr>
        <w:spacing w:line="276" w:lineRule="auto"/>
        <w:ind w:right="50"/>
        <w:jc w:val="left"/>
        <w:rPr>
          <w:rFonts w:eastAsia="Times New Roman" w:cs="Arial"/>
          <w:sz w:val="26"/>
          <w:szCs w:val="26"/>
          <w:lang w:eastAsia="es-MX"/>
        </w:rPr>
      </w:pPr>
    </w:p>
    <w:p w14:paraId="3BEB15BD" w14:textId="77777777" w:rsidR="00467A22" w:rsidRPr="00467A22" w:rsidRDefault="00467A22" w:rsidP="00467A22">
      <w:pPr>
        <w:spacing w:line="276" w:lineRule="auto"/>
        <w:ind w:right="50"/>
        <w:jc w:val="center"/>
        <w:rPr>
          <w:rFonts w:eastAsia="Times New Roman" w:cs="Arial"/>
          <w:b/>
          <w:bCs/>
          <w:sz w:val="26"/>
          <w:szCs w:val="26"/>
          <w:lang w:eastAsia="es-MX"/>
        </w:rPr>
      </w:pPr>
      <w:r w:rsidRPr="00467A22">
        <w:rPr>
          <w:rFonts w:eastAsia="Times New Roman" w:cs="Arial"/>
          <w:b/>
          <w:bCs/>
          <w:sz w:val="26"/>
          <w:szCs w:val="26"/>
          <w:lang w:eastAsia="es-MX"/>
        </w:rPr>
        <w:t>PUNTO DE ACUERDO</w:t>
      </w:r>
    </w:p>
    <w:p w14:paraId="44ADC483" w14:textId="77777777" w:rsidR="00467A22" w:rsidRPr="00467A22" w:rsidRDefault="00467A22" w:rsidP="00467A22">
      <w:pPr>
        <w:spacing w:line="276" w:lineRule="auto"/>
        <w:ind w:right="50"/>
        <w:rPr>
          <w:rFonts w:eastAsia="Times New Roman" w:cs="Arial"/>
          <w:b/>
          <w:bCs/>
          <w:sz w:val="26"/>
          <w:szCs w:val="26"/>
          <w:lang w:eastAsia="es-MX"/>
        </w:rPr>
      </w:pPr>
    </w:p>
    <w:p w14:paraId="59589FB1" w14:textId="77777777" w:rsidR="00467A22" w:rsidRPr="00467A22" w:rsidRDefault="00467A22" w:rsidP="00467A22">
      <w:pPr>
        <w:spacing w:before="100" w:beforeAutospacing="1" w:after="100" w:afterAutospacing="1" w:line="276" w:lineRule="auto"/>
        <w:rPr>
          <w:rFonts w:eastAsia="Times New Roman" w:cs="Arial"/>
          <w:bCs/>
          <w:sz w:val="26"/>
          <w:szCs w:val="26"/>
          <w:lang w:eastAsia="es-MX"/>
        </w:rPr>
      </w:pPr>
      <w:r w:rsidRPr="00467A22">
        <w:rPr>
          <w:rFonts w:eastAsia="Times New Roman" w:cs="Arial"/>
          <w:b/>
          <w:bCs/>
          <w:sz w:val="26"/>
          <w:szCs w:val="26"/>
          <w:lang w:eastAsia="es-MX"/>
        </w:rPr>
        <w:t xml:space="preserve">ÚNICO.- </w:t>
      </w:r>
      <w:r w:rsidRPr="00467A22">
        <w:rPr>
          <w:rFonts w:eastAsia="Times New Roman" w:cs="Arial"/>
          <w:sz w:val="26"/>
          <w:szCs w:val="26"/>
          <w:lang w:eastAsia="es-MX"/>
        </w:rPr>
        <w:t>Se envíe un atento exhorto al titular de la Secretaría de Educación Pública del Gobierno Federal, para que lleven a cabo las acciones necesarias para aplicar la prueba PLANEA, en coordinación con las instancias estatales correspondientes, a fin de conocer los resultados del aprendizaje alcanzado durante el ciclo escolar que concluyó 2020-2021.</w:t>
      </w:r>
    </w:p>
    <w:p w14:paraId="37F33BCB" w14:textId="77777777" w:rsidR="00467A22" w:rsidRPr="00467A22" w:rsidRDefault="00467A22" w:rsidP="00467A22">
      <w:pPr>
        <w:spacing w:line="276" w:lineRule="auto"/>
        <w:jc w:val="center"/>
        <w:rPr>
          <w:rFonts w:eastAsia="Times New Roman" w:cs="Arial"/>
          <w:b/>
          <w:bCs/>
          <w:sz w:val="26"/>
          <w:szCs w:val="26"/>
          <w:lang w:eastAsia="es-MX"/>
        </w:rPr>
      </w:pPr>
      <w:r w:rsidRPr="00467A22">
        <w:rPr>
          <w:rFonts w:eastAsia="Times New Roman" w:cs="Arial"/>
          <w:b/>
          <w:bCs/>
          <w:sz w:val="26"/>
          <w:szCs w:val="26"/>
          <w:lang w:eastAsia="es-MX"/>
        </w:rPr>
        <w:t>A T E N T A M E N T E</w:t>
      </w:r>
    </w:p>
    <w:p w14:paraId="0949A335" w14:textId="77777777" w:rsidR="00467A22" w:rsidRPr="00467A22" w:rsidRDefault="00467A22" w:rsidP="00467A22">
      <w:pPr>
        <w:spacing w:line="276" w:lineRule="auto"/>
        <w:jc w:val="center"/>
        <w:rPr>
          <w:rFonts w:eastAsia="Times New Roman" w:cs="Arial"/>
          <w:b/>
          <w:bCs/>
          <w:sz w:val="26"/>
          <w:szCs w:val="26"/>
          <w:lang w:eastAsia="es-MX"/>
        </w:rPr>
      </w:pPr>
      <w:r w:rsidRPr="00467A22">
        <w:rPr>
          <w:rFonts w:eastAsia="Times New Roman" w:cs="Arial"/>
          <w:b/>
          <w:bCs/>
          <w:sz w:val="26"/>
          <w:szCs w:val="26"/>
          <w:lang w:eastAsia="es-MX"/>
        </w:rPr>
        <w:t>Saltillo, Coahuila de Zaragoza, a 03 de agosto de 2021</w:t>
      </w:r>
    </w:p>
    <w:p w14:paraId="6906CE2A" w14:textId="77777777" w:rsidR="00467A22" w:rsidRPr="00467A22" w:rsidRDefault="00467A22" w:rsidP="00467A22">
      <w:pPr>
        <w:spacing w:line="276" w:lineRule="auto"/>
        <w:jc w:val="center"/>
        <w:rPr>
          <w:rFonts w:eastAsia="Times New Roman" w:cs="Arial"/>
          <w:b/>
          <w:sz w:val="26"/>
          <w:szCs w:val="26"/>
          <w:lang w:eastAsia="es-MX"/>
        </w:rPr>
      </w:pPr>
      <w:r w:rsidRPr="00467A22">
        <w:rPr>
          <w:rFonts w:eastAsia="Times New Roman" w:cs="Arial"/>
          <w:b/>
          <w:sz w:val="26"/>
          <w:szCs w:val="26"/>
          <w:lang w:eastAsia="es-MX"/>
        </w:rPr>
        <w:t xml:space="preserve">DEL GRUPO PARLAMENTARIO “MIGUEL RAMOS ARIZPE”, </w:t>
      </w:r>
    </w:p>
    <w:p w14:paraId="45201E03" w14:textId="77777777" w:rsidR="00467A22" w:rsidRPr="00467A22" w:rsidRDefault="00467A22" w:rsidP="00467A22">
      <w:pPr>
        <w:tabs>
          <w:tab w:val="left" w:pos="5056"/>
        </w:tabs>
        <w:spacing w:line="276" w:lineRule="auto"/>
        <w:jc w:val="center"/>
        <w:rPr>
          <w:rFonts w:eastAsia="Times New Roman" w:cs="Arial"/>
          <w:b/>
          <w:sz w:val="26"/>
          <w:szCs w:val="26"/>
          <w:lang w:eastAsia="es-MX"/>
        </w:rPr>
      </w:pPr>
      <w:r w:rsidRPr="00467A22">
        <w:rPr>
          <w:rFonts w:eastAsia="Times New Roman" w:cs="Arial"/>
          <w:b/>
          <w:sz w:val="26"/>
          <w:szCs w:val="26"/>
          <w:lang w:eastAsia="es-MX"/>
        </w:rPr>
        <w:t>DEL PARTIDO REVOLUCIONARIO INSTITUCIONAL</w:t>
      </w:r>
    </w:p>
    <w:p w14:paraId="7C2C437C" w14:textId="77777777" w:rsidR="00467A22" w:rsidRPr="00467A22" w:rsidRDefault="00467A22" w:rsidP="00467A22">
      <w:pPr>
        <w:spacing w:line="276" w:lineRule="auto"/>
        <w:jc w:val="center"/>
        <w:rPr>
          <w:rFonts w:ascii="Calibri" w:eastAsia="Calibri" w:hAnsi="Calibri" w:cs="Times New Roman"/>
          <w:b/>
          <w:color w:val="000000"/>
          <w:sz w:val="26"/>
          <w:szCs w:val="26"/>
        </w:rPr>
      </w:pPr>
    </w:p>
    <w:p w14:paraId="4925E98D" w14:textId="77777777" w:rsidR="00467A22" w:rsidRPr="00467A22" w:rsidRDefault="00467A22" w:rsidP="00467A22">
      <w:pPr>
        <w:spacing w:line="276" w:lineRule="auto"/>
        <w:jc w:val="center"/>
        <w:rPr>
          <w:rFonts w:eastAsia="Calibri" w:cs="Arial"/>
          <w:b/>
          <w:sz w:val="26"/>
          <w:szCs w:val="26"/>
        </w:rPr>
      </w:pPr>
      <w:r w:rsidRPr="00467A22">
        <w:rPr>
          <w:rFonts w:eastAsia="Calibri" w:cs="Arial"/>
          <w:b/>
          <w:sz w:val="26"/>
          <w:szCs w:val="26"/>
        </w:rPr>
        <w:t>DIP. ÁLVARO MOREIRA VALDÉS</w:t>
      </w:r>
    </w:p>
    <w:p w14:paraId="4E7DA9A7" w14:textId="2EBEB43D" w:rsidR="00467A22" w:rsidRDefault="00467A22" w:rsidP="00467A22">
      <w:pPr>
        <w:spacing w:line="276" w:lineRule="auto"/>
        <w:jc w:val="center"/>
        <w:rPr>
          <w:rFonts w:eastAsia="Calibri" w:cs="Arial"/>
          <w:b/>
          <w:sz w:val="26"/>
          <w:szCs w:val="26"/>
        </w:rPr>
      </w:pPr>
    </w:p>
    <w:p w14:paraId="65155F60" w14:textId="7FF8D032" w:rsidR="00467A22" w:rsidRDefault="00467A22" w:rsidP="00467A22">
      <w:pPr>
        <w:spacing w:line="276" w:lineRule="auto"/>
        <w:jc w:val="center"/>
        <w:rPr>
          <w:rFonts w:eastAsia="Calibri" w:cs="Arial"/>
          <w:b/>
          <w:sz w:val="26"/>
          <w:szCs w:val="26"/>
        </w:rPr>
      </w:pPr>
    </w:p>
    <w:p w14:paraId="075804B4" w14:textId="56B92EA7" w:rsidR="00467A22" w:rsidRDefault="00467A22" w:rsidP="00467A22">
      <w:pPr>
        <w:spacing w:line="276" w:lineRule="auto"/>
        <w:jc w:val="center"/>
        <w:rPr>
          <w:rFonts w:eastAsia="Calibri" w:cs="Arial"/>
          <w:b/>
          <w:sz w:val="26"/>
          <w:szCs w:val="26"/>
        </w:rPr>
      </w:pPr>
    </w:p>
    <w:p w14:paraId="193F9E87" w14:textId="38B15D10" w:rsidR="00467A22" w:rsidRDefault="00467A22" w:rsidP="00467A22">
      <w:pPr>
        <w:spacing w:line="276" w:lineRule="auto"/>
        <w:jc w:val="center"/>
        <w:rPr>
          <w:rFonts w:eastAsia="Calibri" w:cs="Arial"/>
          <w:b/>
          <w:sz w:val="26"/>
          <w:szCs w:val="26"/>
        </w:rPr>
      </w:pPr>
    </w:p>
    <w:p w14:paraId="074BF540" w14:textId="77777777" w:rsidR="00467A22" w:rsidRPr="00467A22" w:rsidRDefault="00467A22" w:rsidP="00467A22">
      <w:pPr>
        <w:spacing w:line="276" w:lineRule="auto"/>
        <w:jc w:val="center"/>
        <w:rPr>
          <w:rFonts w:eastAsia="Calibri" w:cs="Arial"/>
          <w:b/>
          <w:sz w:val="26"/>
          <w:szCs w:val="26"/>
        </w:rPr>
      </w:pPr>
    </w:p>
    <w:p w14:paraId="45E246EE" w14:textId="77777777" w:rsidR="00467A22" w:rsidRPr="00467A22" w:rsidRDefault="00467A22" w:rsidP="00467A22">
      <w:pPr>
        <w:jc w:val="center"/>
        <w:rPr>
          <w:rFonts w:eastAsia="Times New Roman" w:cs="Arial"/>
          <w:color w:val="000000"/>
          <w:sz w:val="28"/>
          <w:szCs w:val="28"/>
          <w:lang w:eastAsia="es-MX"/>
        </w:rPr>
      </w:pPr>
      <w:r w:rsidRPr="00467A22">
        <w:rPr>
          <w:rFonts w:eastAsia="Calibri" w:cs="Arial"/>
          <w:b/>
          <w:sz w:val="22"/>
          <w:szCs w:val="22"/>
        </w:rPr>
        <w:t>CONJUNTAMENTE CON LAS DEMAS DIPUTADAS Y LOS DIPUTADOS INTEGRANTES DEL GRUPO PARLAMENTARIO “MIGUEL RAMOS ARIZPE”, DEL PARTIDO REVOLUCIONARIO INSTITUCIONAL.</w:t>
      </w:r>
    </w:p>
    <w:tbl>
      <w:tblPr>
        <w:tblStyle w:val="Tablaconcuadrcula47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67A22" w:rsidRPr="00467A22" w14:paraId="573657D7" w14:textId="77777777" w:rsidTr="00B220F1">
        <w:tc>
          <w:tcPr>
            <w:tcW w:w="4366" w:type="dxa"/>
          </w:tcPr>
          <w:p w14:paraId="14C7FB72" w14:textId="77777777" w:rsidR="00467A22" w:rsidRPr="00467A22" w:rsidRDefault="00467A22" w:rsidP="00467A22">
            <w:pPr>
              <w:tabs>
                <w:tab w:val="left" w:pos="5056"/>
              </w:tabs>
              <w:jc w:val="left"/>
              <w:rPr>
                <w:rFonts w:eastAsia="Times New Roman" w:cs="Arial"/>
                <w:b/>
                <w:sz w:val="20"/>
                <w:lang w:eastAsia="es-MX"/>
              </w:rPr>
            </w:pPr>
          </w:p>
        </w:tc>
        <w:tc>
          <w:tcPr>
            <w:tcW w:w="850" w:type="dxa"/>
          </w:tcPr>
          <w:p w14:paraId="5705F5DE" w14:textId="77777777" w:rsidR="00467A22" w:rsidRPr="00467A22" w:rsidRDefault="00467A22" w:rsidP="00467A22">
            <w:pPr>
              <w:tabs>
                <w:tab w:val="left" w:pos="5056"/>
              </w:tabs>
              <w:jc w:val="center"/>
              <w:rPr>
                <w:rFonts w:eastAsia="Times New Roman" w:cs="Arial"/>
                <w:b/>
                <w:sz w:val="20"/>
                <w:lang w:eastAsia="es-MX"/>
              </w:rPr>
            </w:pPr>
          </w:p>
        </w:tc>
        <w:tc>
          <w:tcPr>
            <w:tcW w:w="4423" w:type="dxa"/>
          </w:tcPr>
          <w:p w14:paraId="1AB61AFF" w14:textId="77777777" w:rsidR="00467A22" w:rsidRPr="00467A22" w:rsidRDefault="00467A22" w:rsidP="00467A22">
            <w:pPr>
              <w:tabs>
                <w:tab w:val="left" w:pos="5056"/>
              </w:tabs>
              <w:jc w:val="center"/>
              <w:rPr>
                <w:rFonts w:eastAsia="Times New Roman" w:cs="Arial"/>
                <w:b/>
                <w:sz w:val="20"/>
                <w:lang w:eastAsia="es-MX"/>
              </w:rPr>
            </w:pPr>
          </w:p>
        </w:tc>
      </w:tr>
      <w:tr w:rsidR="00467A22" w:rsidRPr="00467A22" w14:paraId="03153958" w14:textId="77777777" w:rsidTr="00B220F1">
        <w:tc>
          <w:tcPr>
            <w:tcW w:w="4366" w:type="dxa"/>
          </w:tcPr>
          <w:p w14:paraId="5AD4BD94"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EUGENIA GUADALUPE CALDERÓN AMEZCUA</w:t>
            </w:r>
          </w:p>
        </w:tc>
        <w:tc>
          <w:tcPr>
            <w:tcW w:w="850" w:type="dxa"/>
          </w:tcPr>
          <w:p w14:paraId="2E79B4E1"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0E1CD49D"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DIP. MARÍA ESPERANZA CHAPA GARCÍA</w:t>
            </w:r>
          </w:p>
        </w:tc>
      </w:tr>
      <w:tr w:rsidR="00467A22" w:rsidRPr="00467A22" w14:paraId="61ABF6A1" w14:textId="77777777" w:rsidTr="00B220F1">
        <w:tc>
          <w:tcPr>
            <w:tcW w:w="4366" w:type="dxa"/>
          </w:tcPr>
          <w:p w14:paraId="6045A22F" w14:textId="77777777" w:rsidR="00467A22" w:rsidRPr="00467A22" w:rsidRDefault="00467A22" w:rsidP="00467A22">
            <w:pPr>
              <w:tabs>
                <w:tab w:val="left" w:pos="5056"/>
              </w:tabs>
              <w:jc w:val="left"/>
              <w:rPr>
                <w:rFonts w:eastAsia="Times New Roman" w:cs="Arial"/>
                <w:b/>
                <w:sz w:val="20"/>
                <w:lang w:eastAsia="es-MX"/>
              </w:rPr>
            </w:pPr>
          </w:p>
          <w:p w14:paraId="6A6BCE46" w14:textId="77777777" w:rsidR="00467A22" w:rsidRPr="00467A22" w:rsidRDefault="00467A22" w:rsidP="00467A22">
            <w:pPr>
              <w:tabs>
                <w:tab w:val="left" w:pos="5056"/>
              </w:tabs>
              <w:jc w:val="left"/>
              <w:rPr>
                <w:rFonts w:eastAsia="Times New Roman" w:cs="Arial"/>
                <w:b/>
                <w:sz w:val="20"/>
                <w:lang w:eastAsia="es-MX"/>
              </w:rPr>
            </w:pPr>
          </w:p>
          <w:p w14:paraId="44D5452C" w14:textId="77777777" w:rsidR="00467A22" w:rsidRPr="00467A22" w:rsidRDefault="00467A22" w:rsidP="00467A22">
            <w:pPr>
              <w:tabs>
                <w:tab w:val="left" w:pos="5056"/>
              </w:tabs>
              <w:jc w:val="left"/>
              <w:rPr>
                <w:rFonts w:eastAsia="Times New Roman" w:cs="Arial"/>
                <w:b/>
                <w:sz w:val="20"/>
                <w:lang w:eastAsia="es-MX"/>
              </w:rPr>
            </w:pPr>
          </w:p>
        </w:tc>
        <w:tc>
          <w:tcPr>
            <w:tcW w:w="850" w:type="dxa"/>
          </w:tcPr>
          <w:p w14:paraId="44CB787C"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4CD9FC2C"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006DA98A" w14:textId="77777777" w:rsidTr="00B220F1">
        <w:tc>
          <w:tcPr>
            <w:tcW w:w="4366" w:type="dxa"/>
          </w:tcPr>
          <w:p w14:paraId="1D2165BE"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JESÚS MARÍA MONTEMAYOR GARZA</w:t>
            </w:r>
          </w:p>
        </w:tc>
        <w:tc>
          <w:tcPr>
            <w:tcW w:w="850" w:type="dxa"/>
          </w:tcPr>
          <w:p w14:paraId="2548E90A"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7920F541"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z w:val="20"/>
                <w:szCs w:val="28"/>
                <w:lang w:eastAsia="es-MX"/>
              </w:rPr>
              <w:t>JORGE ANTONIO ABDALA SERNA</w:t>
            </w:r>
          </w:p>
        </w:tc>
      </w:tr>
      <w:tr w:rsidR="00467A22" w:rsidRPr="00467A22" w14:paraId="3EEFDDC4" w14:textId="77777777" w:rsidTr="00B220F1">
        <w:tc>
          <w:tcPr>
            <w:tcW w:w="4366" w:type="dxa"/>
          </w:tcPr>
          <w:p w14:paraId="0A0DCE68" w14:textId="77777777" w:rsidR="00467A22" w:rsidRPr="00467A22" w:rsidRDefault="00467A22" w:rsidP="00467A22">
            <w:pPr>
              <w:tabs>
                <w:tab w:val="left" w:pos="5056"/>
              </w:tabs>
              <w:jc w:val="left"/>
              <w:rPr>
                <w:rFonts w:eastAsia="Times New Roman" w:cs="Arial"/>
                <w:b/>
                <w:sz w:val="20"/>
                <w:lang w:eastAsia="es-MX"/>
              </w:rPr>
            </w:pPr>
          </w:p>
          <w:p w14:paraId="4EB412E5" w14:textId="77777777" w:rsidR="00467A22" w:rsidRPr="00467A22" w:rsidRDefault="00467A22" w:rsidP="00467A22">
            <w:pPr>
              <w:tabs>
                <w:tab w:val="left" w:pos="5056"/>
              </w:tabs>
              <w:jc w:val="left"/>
              <w:rPr>
                <w:rFonts w:eastAsia="Times New Roman" w:cs="Arial"/>
                <w:b/>
                <w:sz w:val="20"/>
                <w:lang w:eastAsia="es-MX"/>
              </w:rPr>
            </w:pPr>
          </w:p>
          <w:p w14:paraId="6D45B97C" w14:textId="77777777" w:rsidR="00467A22" w:rsidRPr="00467A22" w:rsidRDefault="00467A22" w:rsidP="00467A22">
            <w:pPr>
              <w:tabs>
                <w:tab w:val="left" w:pos="5056"/>
              </w:tabs>
              <w:jc w:val="left"/>
              <w:rPr>
                <w:rFonts w:eastAsia="Times New Roman" w:cs="Arial"/>
                <w:b/>
                <w:sz w:val="20"/>
                <w:lang w:eastAsia="es-MX"/>
              </w:rPr>
            </w:pPr>
          </w:p>
        </w:tc>
        <w:tc>
          <w:tcPr>
            <w:tcW w:w="850" w:type="dxa"/>
          </w:tcPr>
          <w:p w14:paraId="26E9CDEC"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728DA495"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15CD3079" w14:textId="77777777" w:rsidTr="00B220F1">
        <w:tc>
          <w:tcPr>
            <w:tcW w:w="4366" w:type="dxa"/>
          </w:tcPr>
          <w:p w14:paraId="131B88F0" w14:textId="77777777" w:rsidR="00467A22" w:rsidRPr="00467A22" w:rsidRDefault="00467A22" w:rsidP="00467A22">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GUADALUPE OYERVIDES VALDÉZ</w:t>
            </w:r>
          </w:p>
        </w:tc>
        <w:tc>
          <w:tcPr>
            <w:tcW w:w="850" w:type="dxa"/>
          </w:tcPr>
          <w:p w14:paraId="226125C6"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03F2D475"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DIP.  RICARDO LÓPEZ CAMPOS</w:t>
            </w:r>
          </w:p>
        </w:tc>
      </w:tr>
      <w:tr w:rsidR="00467A22" w:rsidRPr="00467A22" w14:paraId="415BC1F4" w14:textId="77777777" w:rsidTr="00B220F1">
        <w:tc>
          <w:tcPr>
            <w:tcW w:w="4366" w:type="dxa"/>
          </w:tcPr>
          <w:p w14:paraId="7BC94C9F" w14:textId="77777777" w:rsidR="00467A22" w:rsidRPr="00467A22" w:rsidRDefault="00467A22" w:rsidP="00467A22">
            <w:pPr>
              <w:tabs>
                <w:tab w:val="left" w:pos="4678"/>
              </w:tabs>
              <w:jc w:val="left"/>
              <w:rPr>
                <w:rFonts w:eastAsia="Times New Roman" w:cs="Arial"/>
                <w:b/>
                <w:sz w:val="20"/>
                <w:lang w:eastAsia="es-MX"/>
              </w:rPr>
            </w:pPr>
          </w:p>
          <w:p w14:paraId="748D7894" w14:textId="77777777" w:rsidR="00467A22" w:rsidRPr="00467A22" w:rsidRDefault="00467A22" w:rsidP="00467A22">
            <w:pPr>
              <w:tabs>
                <w:tab w:val="left" w:pos="4678"/>
              </w:tabs>
              <w:jc w:val="left"/>
              <w:rPr>
                <w:rFonts w:eastAsia="Times New Roman" w:cs="Arial"/>
                <w:b/>
                <w:sz w:val="20"/>
                <w:lang w:eastAsia="es-MX"/>
              </w:rPr>
            </w:pPr>
          </w:p>
          <w:p w14:paraId="7257B9AD" w14:textId="77777777" w:rsidR="00467A22" w:rsidRPr="00467A22" w:rsidRDefault="00467A22" w:rsidP="00467A22">
            <w:pPr>
              <w:tabs>
                <w:tab w:val="left" w:pos="4678"/>
              </w:tabs>
              <w:jc w:val="left"/>
              <w:rPr>
                <w:rFonts w:eastAsia="Times New Roman" w:cs="Arial"/>
                <w:b/>
                <w:sz w:val="20"/>
                <w:lang w:eastAsia="es-MX"/>
              </w:rPr>
            </w:pPr>
          </w:p>
        </w:tc>
        <w:tc>
          <w:tcPr>
            <w:tcW w:w="850" w:type="dxa"/>
          </w:tcPr>
          <w:p w14:paraId="2A7B220D"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50D61E78"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32AB2E6C" w14:textId="77777777" w:rsidTr="00B220F1">
        <w:tc>
          <w:tcPr>
            <w:tcW w:w="4366" w:type="dxa"/>
          </w:tcPr>
          <w:p w14:paraId="782C77BE" w14:textId="77777777" w:rsidR="00467A22" w:rsidRPr="00467A22" w:rsidRDefault="00467A22" w:rsidP="00467A22">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RAÚL ONOFRE CONTRERAS</w:t>
            </w:r>
          </w:p>
        </w:tc>
        <w:tc>
          <w:tcPr>
            <w:tcW w:w="850" w:type="dxa"/>
          </w:tcPr>
          <w:p w14:paraId="5CFAA683"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16D2DE69"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DIP. OLIVIA MARTÍNEZ LEYVA</w:t>
            </w:r>
          </w:p>
        </w:tc>
      </w:tr>
      <w:tr w:rsidR="00467A22" w:rsidRPr="00467A22" w14:paraId="3388C7E6" w14:textId="77777777" w:rsidTr="00B220F1">
        <w:trPr>
          <w:trHeight w:val="635"/>
        </w:trPr>
        <w:tc>
          <w:tcPr>
            <w:tcW w:w="4366" w:type="dxa"/>
          </w:tcPr>
          <w:p w14:paraId="6C20BBA0" w14:textId="77777777" w:rsidR="00467A22" w:rsidRPr="00467A22" w:rsidRDefault="00467A22" w:rsidP="00467A22">
            <w:pPr>
              <w:tabs>
                <w:tab w:val="left" w:pos="4678"/>
              </w:tabs>
              <w:jc w:val="left"/>
              <w:rPr>
                <w:rFonts w:eastAsia="Times New Roman" w:cs="Arial"/>
                <w:b/>
                <w:sz w:val="20"/>
                <w:lang w:eastAsia="es-MX"/>
              </w:rPr>
            </w:pPr>
          </w:p>
          <w:p w14:paraId="3ECAD386" w14:textId="77777777" w:rsidR="00467A22" w:rsidRPr="00467A22" w:rsidRDefault="00467A22" w:rsidP="00467A22">
            <w:pPr>
              <w:tabs>
                <w:tab w:val="left" w:pos="4678"/>
              </w:tabs>
              <w:jc w:val="left"/>
              <w:rPr>
                <w:rFonts w:eastAsia="Times New Roman" w:cs="Arial"/>
                <w:b/>
                <w:sz w:val="20"/>
                <w:lang w:eastAsia="es-MX"/>
              </w:rPr>
            </w:pPr>
          </w:p>
          <w:p w14:paraId="062192D3" w14:textId="77777777" w:rsidR="00467A22" w:rsidRPr="00467A22" w:rsidRDefault="00467A22" w:rsidP="00467A22">
            <w:pPr>
              <w:tabs>
                <w:tab w:val="left" w:pos="4678"/>
              </w:tabs>
              <w:jc w:val="left"/>
              <w:rPr>
                <w:rFonts w:eastAsia="Times New Roman" w:cs="Arial"/>
                <w:b/>
                <w:sz w:val="20"/>
                <w:lang w:eastAsia="es-MX"/>
              </w:rPr>
            </w:pPr>
          </w:p>
        </w:tc>
        <w:tc>
          <w:tcPr>
            <w:tcW w:w="850" w:type="dxa"/>
          </w:tcPr>
          <w:p w14:paraId="510A65A5"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16EA3F3D"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39212B29" w14:textId="77777777" w:rsidTr="00B220F1">
        <w:tc>
          <w:tcPr>
            <w:tcW w:w="4366" w:type="dxa"/>
          </w:tcPr>
          <w:p w14:paraId="21699A00" w14:textId="77777777" w:rsidR="00467A22" w:rsidRPr="00467A22" w:rsidRDefault="00467A22" w:rsidP="00467A22">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EDUARDO OLMOS CASTRO</w:t>
            </w:r>
          </w:p>
        </w:tc>
        <w:tc>
          <w:tcPr>
            <w:tcW w:w="850" w:type="dxa"/>
          </w:tcPr>
          <w:p w14:paraId="6B45A480"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69C4ACAC"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MARIO CEPEDA RAMÍREZ</w:t>
            </w:r>
          </w:p>
        </w:tc>
      </w:tr>
      <w:tr w:rsidR="00467A22" w:rsidRPr="00467A22" w14:paraId="6451E151" w14:textId="77777777" w:rsidTr="00B220F1">
        <w:tc>
          <w:tcPr>
            <w:tcW w:w="4366" w:type="dxa"/>
          </w:tcPr>
          <w:p w14:paraId="48819438" w14:textId="77777777" w:rsidR="00467A22" w:rsidRPr="00467A22" w:rsidRDefault="00467A22" w:rsidP="00467A22">
            <w:pPr>
              <w:tabs>
                <w:tab w:val="left" w:pos="4678"/>
              </w:tabs>
              <w:jc w:val="left"/>
              <w:rPr>
                <w:rFonts w:eastAsia="Times New Roman" w:cs="Arial"/>
                <w:b/>
                <w:sz w:val="20"/>
                <w:lang w:eastAsia="es-MX"/>
              </w:rPr>
            </w:pPr>
          </w:p>
          <w:p w14:paraId="2E1FF765" w14:textId="77777777" w:rsidR="00467A22" w:rsidRPr="00467A22" w:rsidRDefault="00467A22" w:rsidP="00467A22">
            <w:pPr>
              <w:tabs>
                <w:tab w:val="left" w:pos="4678"/>
              </w:tabs>
              <w:jc w:val="left"/>
              <w:rPr>
                <w:rFonts w:eastAsia="Times New Roman" w:cs="Arial"/>
                <w:b/>
                <w:sz w:val="20"/>
                <w:lang w:eastAsia="es-MX"/>
              </w:rPr>
            </w:pPr>
          </w:p>
        </w:tc>
        <w:tc>
          <w:tcPr>
            <w:tcW w:w="850" w:type="dxa"/>
          </w:tcPr>
          <w:p w14:paraId="1B62A95F"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33086686"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68EB9755" w14:textId="77777777" w:rsidTr="00B220F1">
        <w:tc>
          <w:tcPr>
            <w:tcW w:w="4366" w:type="dxa"/>
          </w:tcPr>
          <w:p w14:paraId="343DDAEF" w14:textId="77777777" w:rsidR="00467A22" w:rsidRPr="00467A22" w:rsidRDefault="00467A22" w:rsidP="00467A22">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HECTOR HUGO DÁVILA PRADO</w:t>
            </w:r>
          </w:p>
        </w:tc>
        <w:tc>
          <w:tcPr>
            <w:tcW w:w="850" w:type="dxa"/>
          </w:tcPr>
          <w:p w14:paraId="4404DBFD"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09785899"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DIP. EDNA ILEANA DÁVALOS ELIZONDO</w:t>
            </w:r>
          </w:p>
        </w:tc>
      </w:tr>
      <w:tr w:rsidR="00467A22" w:rsidRPr="00467A22" w14:paraId="411EFE27" w14:textId="77777777" w:rsidTr="00B220F1">
        <w:tc>
          <w:tcPr>
            <w:tcW w:w="4366" w:type="dxa"/>
          </w:tcPr>
          <w:p w14:paraId="31198919" w14:textId="77777777" w:rsidR="00467A22" w:rsidRPr="00467A22" w:rsidRDefault="00467A22" w:rsidP="00467A22">
            <w:pPr>
              <w:tabs>
                <w:tab w:val="left" w:pos="4678"/>
              </w:tabs>
              <w:jc w:val="left"/>
              <w:rPr>
                <w:rFonts w:eastAsia="Times New Roman" w:cs="Arial"/>
                <w:b/>
                <w:sz w:val="20"/>
                <w:lang w:eastAsia="es-MX"/>
              </w:rPr>
            </w:pPr>
          </w:p>
          <w:p w14:paraId="3BAD492B" w14:textId="77777777" w:rsidR="00467A22" w:rsidRPr="00467A22" w:rsidRDefault="00467A22" w:rsidP="00467A22">
            <w:pPr>
              <w:tabs>
                <w:tab w:val="left" w:pos="4678"/>
              </w:tabs>
              <w:jc w:val="left"/>
              <w:rPr>
                <w:rFonts w:eastAsia="Times New Roman" w:cs="Arial"/>
                <w:b/>
                <w:sz w:val="20"/>
                <w:lang w:eastAsia="es-MX"/>
              </w:rPr>
            </w:pPr>
          </w:p>
          <w:p w14:paraId="01DCBC3C" w14:textId="77777777" w:rsidR="00467A22" w:rsidRPr="00467A22" w:rsidRDefault="00467A22" w:rsidP="00467A22">
            <w:pPr>
              <w:tabs>
                <w:tab w:val="left" w:pos="4678"/>
              </w:tabs>
              <w:jc w:val="left"/>
              <w:rPr>
                <w:rFonts w:eastAsia="Times New Roman" w:cs="Arial"/>
                <w:b/>
                <w:sz w:val="20"/>
                <w:lang w:eastAsia="es-MX"/>
              </w:rPr>
            </w:pPr>
          </w:p>
        </w:tc>
        <w:tc>
          <w:tcPr>
            <w:tcW w:w="850" w:type="dxa"/>
          </w:tcPr>
          <w:p w14:paraId="0C2DF376"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59E1A90B" w14:textId="77777777" w:rsidR="00467A22" w:rsidRPr="00467A22" w:rsidRDefault="00467A22" w:rsidP="00467A22">
            <w:pPr>
              <w:tabs>
                <w:tab w:val="left" w:pos="5056"/>
              </w:tabs>
              <w:jc w:val="left"/>
              <w:rPr>
                <w:rFonts w:eastAsia="Times New Roman" w:cs="Arial"/>
                <w:b/>
                <w:sz w:val="20"/>
                <w:lang w:eastAsia="es-MX"/>
              </w:rPr>
            </w:pPr>
          </w:p>
        </w:tc>
      </w:tr>
      <w:tr w:rsidR="00467A22" w:rsidRPr="00467A22" w14:paraId="3CAADD22" w14:textId="77777777" w:rsidTr="00B220F1">
        <w:tc>
          <w:tcPr>
            <w:tcW w:w="4366" w:type="dxa"/>
          </w:tcPr>
          <w:p w14:paraId="5D08EFB0" w14:textId="77777777" w:rsidR="00467A22" w:rsidRPr="00467A22" w:rsidRDefault="00467A22" w:rsidP="00467A22">
            <w:pPr>
              <w:tabs>
                <w:tab w:val="left" w:pos="4678"/>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LUZ ELENA GUADALUPE MORALES NÚÑEZ</w:t>
            </w:r>
          </w:p>
        </w:tc>
        <w:tc>
          <w:tcPr>
            <w:tcW w:w="850" w:type="dxa"/>
          </w:tcPr>
          <w:p w14:paraId="3AE024C1" w14:textId="77777777" w:rsidR="00467A22" w:rsidRPr="00467A22" w:rsidRDefault="00467A22" w:rsidP="00467A22">
            <w:pPr>
              <w:tabs>
                <w:tab w:val="left" w:pos="5056"/>
              </w:tabs>
              <w:jc w:val="left"/>
              <w:rPr>
                <w:rFonts w:eastAsia="Times New Roman" w:cs="Arial"/>
                <w:b/>
                <w:sz w:val="20"/>
                <w:lang w:eastAsia="es-MX"/>
              </w:rPr>
            </w:pPr>
          </w:p>
        </w:tc>
        <w:tc>
          <w:tcPr>
            <w:tcW w:w="4423" w:type="dxa"/>
          </w:tcPr>
          <w:p w14:paraId="43EED695" w14:textId="77777777" w:rsidR="00467A22" w:rsidRPr="00467A22" w:rsidRDefault="00467A22" w:rsidP="00467A22">
            <w:pPr>
              <w:tabs>
                <w:tab w:val="left" w:pos="5056"/>
              </w:tabs>
              <w:jc w:val="left"/>
              <w:rPr>
                <w:rFonts w:eastAsia="Times New Roman" w:cs="Arial"/>
                <w:b/>
                <w:sz w:val="20"/>
                <w:lang w:eastAsia="es-MX"/>
              </w:rPr>
            </w:pPr>
            <w:r w:rsidRPr="00467A22">
              <w:rPr>
                <w:rFonts w:eastAsia="Times New Roman" w:cs="Arial"/>
                <w:b/>
                <w:sz w:val="20"/>
                <w:lang w:eastAsia="es-MX"/>
              </w:rPr>
              <w:t xml:space="preserve">DIP. </w:t>
            </w:r>
            <w:r w:rsidRPr="00467A22">
              <w:rPr>
                <w:rFonts w:eastAsia="Times New Roman" w:cs="Arial"/>
                <w:b/>
                <w:snapToGrid w:val="0"/>
                <w:sz w:val="20"/>
                <w:lang w:eastAsia="es-MX"/>
              </w:rPr>
              <w:t>MARÍA BARBARA CEPEDA BOHERINGER</w:t>
            </w:r>
          </w:p>
        </w:tc>
      </w:tr>
      <w:tr w:rsidR="00467A22" w:rsidRPr="00467A22" w14:paraId="43D0043E" w14:textId="77777777" w:rsidTr="00B220F1">
        <w:trPr>
          <w:trHeight w:val="477"/>
        </w:trPr>
        <w:tc>
          <w:tcPr>
            <w:tcW w:w="9639" w:type="dxa"/>
            <w:gridSpan w:val="3"/>
          </w:tcPr>
          <w:p w14:paraId="01F23460" w14:textId="77777777" w:rsidR="00467A22" w:rsidRPr="00467A22" w:rsidRDefault="00467A22" w:rsidP="00467A22">
            <w:pPr>
              <w:jc w:val="left"/>
              <w:rPr>
                <w:rFonts w:cs="Arial"/>
                <w:sz w:val="20"/>
                <w:szCs w:val="22"/>
              </w:rPr>
            </w:pPr>
          </w:p>
        </w:tc>
      </w:tr>
      <w:tr w:rsidR="00467A22" w:rsidRPr="00467A22" w14:paraId="0769401D" w14:textId="77777777" w:rsidTr="00B220F1">
        <w:trPr>
          <w:trHeight w:val="254"/>
        </w:trPr>
        <w:tc>
          <w:tcPr>
            <w:tcW w:w="9639" w:type="dxa"/>
            <w:gridSpan w:val="3"/>
          </w:tcPr>
          <w:p w14:paraId="1E3F8F4D" w14:textId="77777777" w:rsidR="00467A22" w:rsidRPr="00467A22" w:rsidRDefault="00467A22" w:rsidP="00467A22">
            <w:pPr>
              <w:jc w:val="center"/>
              <w:rPr>
                <w:rFonts w:cs="Arial"/>
                <w:b/>
                <w:sz w:val="20"/>
              </w:rPr>
            </w:pPr>
            <w:r w:rsidRPr="00467A22">
              <w:rPr>
                <w:rFonts w:cs="Arial"/>
                <w:b/>
                <w:sz w:val="20"/>
              </w:rPr>
              <w:t>DIP. MARTHA LOERA ARÁMBULA</w:t>
            </w:r>
          </w:p>
        </w:tc>
      </w:tr>
    </w:tbl>
    <w:p w14:paraId="6BCD426B" w14:textId="77777777" w:rsidR="00467A22" w:rsidRPr="00467A22" w:rsidRDefault="00467A22" w:rsidP="00467A22">
      <w:pPr>
        <w:spacing w:line="276" w:lineRule="auto"/>
        <w:jc w:val="center"/>
        <w:rPr>
          <w:rFonts w:eastAsia="Times New Roman" w:cs="Arial"/>
          <w:b/>
          <w:bCs/>
          <w:sz w:val="28"/>
          <w:szCs w:val="28"/>
          <w:lang w:eastAsia="es-MX"/>
        </w:rPr>
      </w:pPr>
    </w:p>
    <w:p w14:paraId="1F4BD702" w14:textId="080C41D7" w:rsidR="00467A22" w:rsidRDefault="00467A22" w:rsidP="00DA5363">
      <w:pPr>
        <w:rPr>
          <w:rFonts w:eastAsia="Times New Roman" w:cs="Arial"/>
          <w:snapToGrid w:val="0"/>
          <w:sz w:val="26"/>
          <w:szCs w:val="26"/>
          <w:lang w:eastAsia="es-ES"/>
        </w:rPr>
      </w:pPr>
    </w:p>
    <w:p w14:paraId="59F6709E" w14:textId="77777777" w:rsidR="000566F4" w:rsidRDefault="000566F4">
      <w:pPr>
        <w:spacing w:after="160" w:line="259" w:lineRule="auto"/>
        <w:jc w:val="left"/>
        <w:rPr>
          <w:rFonts w:eastAsia="Times New Roman" w:cs="Arial"/>
          <w:snapToGrid w:val="0"/>
          <w:sz w:val="26"/>
          <w:szCs w:val="26"/>
          <w:lang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254BD95A" w14:textId="77777777" w:rsidR="00F93C68" w:rsidRPr="00F93C68" w:rsidRDefault="00F93C68" w:rsidP="00F93C68">
      <w:pPr>
        <w:spacing w:after="160" w:line="259" w:lineRule="auto"/>
        <w:rPr>
          <w:rFonts w:eastAsia="Calibri" w:cs="Arial"/>
          <w:b/>
          <w:sz w:val="28"/>
          <w:szCs w:val="28"/>
        </w:rPr>
      </w:pPr>
      <w:r w:rsidRPr="00F93C68">
        <w:rPr>
          <w:rFonts w:eastAsia="Calibri" w:cs="Arial"/>
          <w:b/>
          <w:sz w:val="28"/>
          <w:szCs w:val="28"/>
        </w:rPr>
        <w:t>PRONUNCIAMIENTO QUE PRESENTA LA DIPUTADA MARTHA LOERA ARÁMBULA, CONJUNTAMENTE CON LAS DIPUTADAS Y LOS DIPUTADOS DEL GRUPO PARLAMENTARIO “MIGUEL RAMOS ARIZPE” DEL PARTIDO REVOLUCIONARIO INSTITUCIONAL, EN CONMEMORACIÓN DEL MES DE LA VEJEZ.</w:t>
      </w:r>
    </w:p>
    <w:p w14:paraId="69DE27C9" w14:textId="77777777" w:rsidR="00F93C68" w:rsidRPr="00F93C68" w:rsidRDefault="00F93C68" w:rsidP="00F93C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8"/>
          <w:szCs w:val="28"/>
        </w:rPr>
      </w:pPr>
    </w:p>
    <w:p w14:paraId="0AA93EE9" w14:textId="77777777" w:rsidR="00F93C68" w:rsidRPr="00F93C68" w:rsidRDefault="00F93C68" w:rsidP="00F93C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F93C68">
        <w:rPr>
          <w:rFonts w:eastAsia="Calibri" w:cs="Arial"/>
          <w:b/>
          <w:sz w:val="28"/>
          <w:szCs w:val="28"/>
        </w:rPr>
        <w:t xml:space="preserve">DIPUTACIÓN PERMANENTE DEL CONGRESO </w:t>
      </w:r>
    </w:p>
    <w:p w14:paraId="19DF31E9" w14:textId="77777777" w:rsidR="00F93C68" w:rsidRPr="00F93C68" w:rsidRDefault="00F93C68" w:rsidP="00F93C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F93C68">
        <w:rPr>
          <w:rFonts w:eastAsia="Calibri" w:cs="Arial"/>
          <w:b/>
          <w:sz w:val="28"/>
          <w:szCs w:val="28"/>
        </w:rPr>
        <w:t>DEL ESTADO DE COAHUILA DE ZARAGOZA.</w:t>
      </w:r>
    </w:p>
    <w:p w14:paraId="228A7324" w14:textId="77777777" w:rsidR="00F93C68" w:rsidRPr="00F93C68" w:rsidRDefault="00F93C68" w:rsidP="00F93C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F93C68">
        <w:rPr>
          <w:rFonts w:eastAsia="Calibri" w:cs="Arial"/>
          <w:b/>
          <w:sz w:val="28"/>
          <w:szCs w:val="28"/>
        </w:rPr>
        <w:t>PRESENTE.-</w:t>
      </w:r>
    </w:p>
    <w:p w14:paraId="346FE819" w14:textId="77777777" w:rsidR="00F93C68" w:rsidRPr="00F93C68" w:rsidRDefault="00F93C68" w:rsidP="00F93C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lang w:val="es-ES_tradnl"/>
        </w:rPr>
      </w:pPr>
    </w:p>
    <w:p w14:paraId="4427CD84"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Compañeras y compañeros diputados:</w:t>
      </w:r>
    </w:p>
    <w:p w14:paraId="460410E7"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En 1982 se celebró la primera Asamblea Internacional de la Organización de las Naciones Unidas dedicada al envejecimiento, decretándose también que el mes de agosto fuera dedicado a conmemorar el mes de la vejez o el envejecimiento. Ese mismo año, en México se determinó que cada 28 de agosto, se conmemoraría el día del anciano</w:t>
      </w:r>
      <w:r w:rsidRPr="00F93C68">
        <w:rPr>
          <w:rFonts w:eastAsia="Times New Roman" w:cs="Arial"/>
          <w:sz w:val="28"/>
          <w:szCs w:val="28"/>
          <w:vertAlign w:val="superscript"/>
          <w:lang w:eastAsia="es-MX"/>
        </w:rPr>
        <w:footnoteReference w:id="19"/>
      </w:r>
      <w:r w:rsidRPr="00F93C68">
        <w:rPr>
          <w:rFonts w:eastAsia="Times New Roman" w:cs="Arial"/>
          <w:sz w:val="28"/>
          <w:szCs w:val="28"/>
          <w:lang w:eastAsia="es-MX"/>
        </w:rPr>
        <w:t xml:space="preserve">. Ambos actos constituyen un recordatorio  permanente para los Estados de que la población adulta mayor es una parte fundamental de la sociedad que en consecuencia debe ser cuidada y protegida.  </w:t>
      </w:r>
    </w:p>
    <w:p w14:paraId="2509407E"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En nuestro país viven alrededor de 12 millones de personas adultas mayores de acuerdo con las cifras del más reciente del Censo de Población y Vivienda 2020, es decir poco más de 10% de la población del país está en este segmento de edad.</w:t>
      </w:r>
      <w:r w:rsidRPr="00F93C68">
        <w:rPr>
          <w:rFonts w:eastAsia="Times New Roman" w:cs="Arial"/>
          <w:sz w:val="28"/>
          <w:szCs w:val="28"/>
          <w:vertAlign w:val="superscript"/>
          <w:lang w:eastAsia="es-MX"/>
        </w:rPr>
        <w:footnoteReference w:id="20"/>
      </w:r>
      <w:r w:rsidRPr="00F93C68">
        <w:rPr>
          <w:rFonts w:eastAsia="Times New Roman" w:cs="Arial"/>
          <w:sz w:val="28"/>
          <w:szCs w:val="28"/>
          <w:lang w:eastAsia="es-MX"/>
        </w:rPr>
        <w:t xml:space="preserve"> De acuerdo con las estimaciones del Consejo Nacional de Población, para el año 2030, 15.8% del total de las mujeres y el 13.8% de los hombres serán adultos mayores. </w:t>
      </w:r>
    </w:p>
    <w:p w14:paraId="6EFBDBB1"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Desgraciadamente, datos de la Encuesta Nacional sobre Percepción de Envejecimiento reflejan que muchos mexicanos tienen una visión negativa de los adultos mayores, prevaleciendo estereotipos hacia este grupo social y resultando así en un riesgo para su bienestar y calidad de vida.</w:t>
      </w:r>
      <w:r w:rsidRPr="00F93C68">
        <w:rPr>
          <w:rFonts w:eastAsia="Times New Roman" w:cs="Arial"/>
          <w:sz w:val="28"/>
          <w:szCs w:val="28"/>
          <w:vertAlign w:val="superscript"/>
          <w:lang w:eastAsia="es-MX"/>
        </w:rPr>
        <w:footnoteReference w:id="21"/>
      </w:r>
      <w:r w:rsidRPr="00F93C68">
        <w:rPr>
          <w:rFonts w:eastAsia="Times New Roman" w:cs="Arial"/>
          <w:sz w:val="28"/>
          <w:szCs w:val="28"/>
          <w:lang w:eastAsia="es-MX"/>
        </w:rPr>
        <w:t xml:space="preserve"> En algunos casos los adultos mayores son vistos como una carga para la familia y la sociedad, lo que puede aumentar el rezago en sus ámbitos económico y social, así como el riesgo de vulnerabilidad y exclusión. </w:t>
      </w:r>
    </w:p>
    <w:p w14:paraId="4F27FECD"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 xml:space="preserve">En otros casos, el abandono, la violencia, la falta de oportunidades y atención médica geriátrica integral, dificultan aún más la inclusión social efectiva de este grupo poblacional, lo cual constituye a todas luces una violación a sus derechos fundamentales. </w:t>
      </w:r>
    </w:p>
    <w:p w14:paraId="4C66CEB8"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 xml:space="preserve">Lo anterior nos obliga a replantearnos el papel que tienen las instituciones en la promoción, protección y garantía de sus derechos humanos, y sobretodo en las políticas públicas que atiendan de manera efectiva su cuidado y les permitan vivir y pasar la senectud con un nivel de calidad de vida adecuado. </w:t>
      </w:r>
    </w:p>
    <w:p w14:paraId="1F15574A"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 xml:space="preserve">En ese sentido, el Estado de Coahuila es un ejemplo de trabajo en favor de las personas adultas mayores, pues bajo el liderazgo del Gobernador Miguel Ángel Riquelme Solís y en coordinación con diversas organizaciones de la sociedad civil se han implementado diferentes programas sociales de atención integral a este grupo, lográndose un entorno social de mayor bienestar y más inclusivo. </w:t>
      </w:r>
    </w:p>
    <w:p w14:paraId="10C281AF" w14:textId="77777777" w:rsidR="00F93C68" w:rsidRPr="00F93C68" w:rsidRDefault="00F93C68" w:rsidP="00F93C68">
      <w:pPr>
        <w:spacing w:before="100" w:beforeAutospacing="1" w:after="100" w:afterAutospacing="1" w:line="276" w:lineRule="auto"/>
        <w:rPr>
          <w:rFonts w:eastAsia="Times New Roman" w:cs="Arial"/>
          <w:sz w:val="28"/>
          <w:szCs w:val="28"/>
          <w:lang w:eastAsia="es-MX"/>
        </w:rPr>
      </w:pPr>
      <w:r w:rsidRPr="00F93C68">
        <w:rPr>
          <w:rFonts w:eastAsia="Times New Roman" w:cs="Arial"/>
          <w:sz w:val="28"/>
          <w:szCs w:val="28"/>
          <w:lang w:eastAsia="es-MX"/>
        </w:rPr>
        <w:t>Desde luego todavía falta mucho por hacer, pero hoy, en conmemoración del mes de la vejez, queremos pedirles su total confianza y seguridad de que las autoridades públicas de nuestra entidad tenemos un compromiso pleno y constante para que en Coahuila todas y todos los adultos mayores puedan vivir esa etapa con el máximo de bienestar, salud y calidad de vida.</w:t>
      </w:r>
    </w:p>
    <w:p w14:paraId="10F5DB36" w14:textId="77777777" w:rsidR="00F93C68" w:rsidRPr="00F93C68" w:rsidRDefault="00F93C68" w:rsidP="00F93C68">
      <w:pPr>
        <w:tabs>
          <w:tab w:val="left" w:pos="5954"/>
        </w:tabs>
        <w:ind w:right="1"/>
        <w:rPr>
          <w:rFonts w:eastAsia="Times New Roman" w:cs="Arial"/>
          <w:sz w:val="28"/>
          <w:szCs w:val="28"/>
          <w:lang w:eastAsia="es-ES"/>
        </w:rPr>
      </w:pPr>
      <w:r w:rsidRPr="00F93C68">
        <w:rPr>
          <w:rFonts w:eastAsia="Times New Roman" w:cs="Arial"/>
          <w:sz w:val="28"/>
          <w:szCs w:val="28"/>
          <w:lang w:eastAsia="es-ES"/>
        </w:rPr>
        <w:t>Muchas gracias.</w:t>
      </w:r>
    </w:p>
    <w:p w14:paraId="42E768C7" w14:textId="77777777" w:rsidR="00F93C68" w:rsidRPr="00F93C68" w:rsidRDefault="00F93C68" w:rsidP="00F93C68">
      <w:pPr>
        <w:tabs>
          <w:tab w:val="left" w:pos="5954"/>
        </w:tabs>
        <w:ind w:right="1"/>
        <w:jc w:val="center"/>
        <w:rPr>
          <w:rFonts w:eastAsia="Times New Roman" w:cs="Arial"/>
          <w:b/>
          <w:lang w:val="es-ES" w:eastAsia="es-ES"/>
        </w:rPr>
      </w:pPr>
    </w:p>
    <w:p w14:paraId="42AB830B" w14:textId="77777777" w:rsidR="00F93C68" w:rsidRPr="00F93C68" w:rsidRDefault="00F93C68" w:rsidP="00F93C68">
      <w:pPr>
        <w:tabs>
          <w:tab w:val="left" w:pos="5954"/>
        </w:tabs>
        <w:ind w:right="1"/>
        <w:jc w:val="center"/>
        <w:rPr>
          <w:rFonts w:eastAsia="Times New Roman" w:cs="Arial"/>
          <w:b/>
          <w:lang w:val="es-ES" w:eastAsia="es-ES"/>
        </w:rPr>
      </w:pPr>
      <w:r w:rsidRPr="00F93C68">
        <w:rPr>
          <w:rFonts w:eastAsia="Times New Roman" w:cs="Arial"/>
          <w:b/>
          <w:lang w:val="es-ES" w:eastAsia="es-ES"/>
        </w:rPr>
        <w:t>A T E N T A M E N TE</w:t>
      </w:r>
    </w:p>
    <w:p w14:paraId="48CF144A" w14:textId="77777777" w:rsidR="00F93C68" w:rsidRPr="00F93C68" w:rsidRDefault="00F93C68" w:rsidP="00F93C68">
      <w:pPr>
        <w:tabs>
          <w:tab w:val="left" w:pos="5954"/>
        </w:tabs>
        <w:ind w:right="1"/>
        <w:jc w:val="center"/>
        <w:rPr>
          <w:rFonts w:eastAsia="Times New Roman" w:cs="Arial"/>
          <w:b/>
          <w:lang w:val="es-ES" w:eastAsia="es-ES"/>
        </w:rPr>
      </w:pPr>
    </w:p>
    <w:p w14:paraId="4B4A25D0" w14:textId="77777777" w:rsidR="00F93C68" w:rsidRPr="00F93C68" w:rsidRDefault="00F93C68" w:rsidP="00F93C68">
      <w:pPr>
        <w:tabs>
          <w:tab w:val="left" w:pos="5954"/>
        </w:tabs>
        <w:ind w:right="1"/>
        <w:jc w:val="center"/>
        <w:rPr>
          <w:rFonts w:eastAsia="Times New Roman" w:cs="Arial"/>
          <w:b/>
          <w:lang w:val="es-ES" w:eastAsia="es-ES"/>
        </w:rPr>
      </w:pPr>
      <w:r w:rsidRPr="00F93C68">
        <w:rPr>
          <w:rFonts w:eastAsia="Times New Roman" w:cs="Arial"/>
          <w:b/>
          <w:lang w:val="es-ES" w:eastAsia="es-ES"/>
        </w:rPr>
        <w:t>Saltillo, Coahuila de Zaragoza, a 3 de agosto de 2021.</w:t>
      </w:r>
    </w:p>
    <w:p w14:paraId="7699689D" w14:textId="77777777" w:rsidR="00F93C68" w:rsidRPr="00F93C68" w:rsidRDefault="00F93C68" w:rsidP="00F93C68">
      <w:pPr>
        <w:tabs>
          <w:tab w:val="left" w:pos="5954"/>
        </w:tabs>
        <w:ind w:right="1"/>
        <w:jc w:val="center"/>
        <w:rPr>
          <w:rFonts w:eastAsia="Times New Roman" w:cs="Arial"/>
          <w:b/>
          <w:lang w:val="es-ES" w:eastAsia="es-ES"/>
        </w:rPr>
      </w:pPr>
    </w:p>
    <w:p w14:paraId="764F36E2" w14:textId="77777777" w:rsidR="00F93C68" w:rsidRPr="00F93C68" w:rsidRDefault="00F93C68" w:rsidP="00F93C68">
      <w:pPr>
        <w:tabs>
          <w:tab w:val="left" w:pos="5954"/>
        </w:tabs>
        <w:ind w:right="1"/>
        <w:rPr>
          <w:rFonts w:eastAsia="Times New Roman" w:cs="Arial"/>
          <w:b/>
          <w:lang w:val="es-ES" w:eastAsia="es-ES"/>
        </w:rPr>
      </w:pPr>
    </w:p>
    <w:p w14:paraId="57F97303" w14:textId="77777777" w:rsidR="00F93C68" w:rsidRPr="00F93C68" w:rsidRDefault="00F93C68" w:rsidP="00F93C68">
      <w:pPr>
        <w:tabs>
          <w:tab w:val="left" w:pos="5954"/>
        </w:tabs>
        <w:ind w:right="1"/>
        <w:jc w:val="center"/>
        <w:rPr>
          <w:rFonts w:eastAsia="Times New Roman" w:cs="Arial"/>
          <w:b/>
          <w:lang w:val="es-ES" w:eastAsia="es-ES"/>
        </w:rPr>
      </w:pPr>
    </w:p>
    <w:p w14:paraId="17BE1E1F" w14:textId="77777777" w:rsidR="00F93C68" w:rsidRPr="00F93C68" w:rsidRDefault="00F93C68" w:rsidP="00F93C68">
      <w:pPr>
        <w:tabs>
          <w:tab w:val="left" w:pos="5954"/>
        </w:tabs>
        <w:ind w:right="1"/>
        <w:jc w:val="center"/>
        <w:rPr>
          <w:rFonts w:eastAsia="Times New Roman" w:cs="Arial"/>
          <w:b/>
          <w:lang w:val="es-ES" w:eastAsia="es-ES"/>
        </w:rPr>
      </w:pPr>
      <w:r w:rsidRPr="00F93C68">
        <w:rPr>
          <w:rFonts w:eastAsia="Times New Roman" w:cs="Arial"/>
          <w:b/>
          <w:lang w:val="es-ES" w:eastAsia="es-ES"/>
        </w:rPr>
        <w:t>DIP. MARTHA LOERA ARÁMBULA.</w:t>
      </w:r>
    </w:p>
    <w:p w14:paraId="7396518B" w14:textId="77777777" w:rsidR="00F93C68" w:rsidRPr="00F93C68" w:rsidRDefault="00F93C68" w:rsidP="00F93C68">
      <w:pPr>
        <w:tabs>
          <w:tab w:val="left" w:pos="5954"/>
        </w:tabs>
        <w:ind w:right="1"/>
        <w:jc w:val="center"/>
        <w:rPr>
          <w:rFonts w:eastAsia="Times New Roman" w:cs="Arial"/>
          <w:b/>
          <w:lang w:val="es-ES" w:eastAsia="es-ES"/>
        </w:rPr>
      </w:pPr>
    </w:p>
    <w:p w14:paraId="68C329DE" w14:textId="77777777" w:rsidR="00F93C68" w:rsidRPr="00F93C68" w:rsidRDefault="00F93C68" w:rsidP="00F93C68">
      <w:pPr>
        <w:tabs>
          <w:tab w:val="left" w:pos="5954"/>
        </w:tabs>
        <w:ind w:right="1"/>
        <w:jc w:val="center"/>
        <w:rPr>
          <w:rFonts w:eastAsia="Times New Roman" w:cs="Arial"/>
          <w:b/>
          <w:lang w:val="es-ES" w:eastAsia="es-ES"/>
        </w:rPr>
      </w:pPr>
      <w:r w:rsidRPr="00F93C68">
        <w:rPr>
          <w:rFonts w:eastAsia="Times New Roman" w:cs="Arial"/>
          <w:b/>
          <w:lang w:val="es-ES" w:eastAsia="es-ES"/>
        </w:rPr>
        <w:t>CONJUNTAMENTE CON LAS DEMÁS DIPUTADAS Y DIPUTADOS INTEGRANTES DEL GRUPO PARLAMENTARIO “MIGUEL RAMOS ARIZPE” DEL PARTIDO REVOLUCIONARIO INSTITUCIONAL.</w:t>
      </w:r>
    </w:p>
    <w:p w14:paraId="222A2AE7" w14:textId="77777777" w:rsidR="00F93C68" w:rsidRPr="00F93C68" w:rsidRDefault="00F93C68" w:rsidP="00F93C68">
      <w:pPr>
        <w:rPr>
          <w:rFonts w:eastAsia="Times New Roman" w:cs="Times New Roman"/>
          <w:sz w:val="20"/>
          <w:szCs w:val="20"/>
          <w:lang w:val="es-ES" w:eastAsia="es-ES"/>
        </w:rPr>
      </w:pPr>
    </w:p>
    <w:p w14:paraId="741E343A" w14:textId="54F1DA87" w:rsidR="00F93C68" w:rsidRDefault="00F93C68">
      <w:pPr>
        <w:spacing w:after="160" w:line="259" w:lineRule="auto"/>
        <w:jc w:val="left"/>
        <w:rPr>
          <w:rFonts w:eastAsia="Times New Roman" w:cs="Arial"/>
          <w:snapToGrid w:val="0"/>
          <w:sz w:val="26"/>
          <w:szCs w:val="26"/>
          <w:lang w:val="es-ES" w:eastAsia="es-ES"/>
        </w:rPr>
      </w:pPr>
    </w:p>
    <w:p w14:paraId="5D593FFD" w14:textId="43F8A9AC" w:rsidR="000566F4" w:rsidRDefault="000566F4">
      <w:pPr>
        <w:spacing w:after="160" w:line="259" w:lineRule="auto"/>
        <w:jc w:val="left"/>
        <w:rPr>
          <w:rFonts w:eastAsia="Times New Roman" w:cs="Arial"/>
          <w:snapToGrid w:val="0"/>
          <w:sz w:val="26"/>
          <w:szCs w:val="26"/>
          <w:lang w:val="es-ES" w:eastAsia="es-ES"/>
        </w:rPr>
      </w:pPr>
    </w:p>
    <w:p w14:paraId="5D2EB542" w14:textId="77777777" w:rsidR="000566F4" w:rsidRDefault="000566F4">
      <w:pPr>
        <w:spacing w:after="160" w:line="259" w:lineRule="auto"/>
        <w:jc w:val="left"/>
        <w:rPr>
          <w:rFonts w:eastAsia="Times New Roman" w:cs="Arial"/>
          <w:snapToGrid w:val="0"/>
          <w:sz w:val="26"/>
          <w:szCs w:val="26"/>
          <w:lang w:val="es-ES"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38F74632" w14:textId="77777777" w:rsidR="00F93C68" w:rsidRPr="00F93C68" w:rsidRDefault="00F93C68" w:rsidP="00F93C68">
      <w:pPr>
        <w:autoSpaceDE w:val="0"/>
        <w:autoSpaceDN w:val="0"/>
        <w:adjustRightInd w:val="0"/>
        <w:spacing w:line="360" w:lineRule="auto"/>
        <w:rPr>
          <w:rFonts w:eastAsia="Cambria" w:cs="Arial"/>
          <w:b/>
          <w:bCs/>
          <w:color w:val="000000"/>
          <w:sz w:val="28"/>
          <w:szCs w:val="28"/>
        </w:rPr>
      </w:pPr>
      <w:r w:rsidRPr="00F93C68">
        <w:rPr>
          <w:rFonts w:eastAsia="Cambria" w:cs="Arial"/>
          <w:b/>
          <w:bCs/>
          <w:color w:val="000000"/>
          <w:sz w:val="28"/>
          <w:szCs w:val="28"/>
        </w:rPr>
        <w:t>PRONUNCIAMIENTO QUE PRESENTA LA DIPUTADA LAURA FRANCISCA AGUILAR TABARES, CONJUNTAMENTE CON LAS DIPUTADAS Y ÉL DIPUTADO DEL GRUPO PARLAMENTARIO MOVIMIENTO DE REGENERACIÓN NACIONAL, DEL PARTIDO morena CON RELACIÓN AL DÍA MUNDIAL DE LAS HABILIDADES DE LA JUVENTUD.</w:t>
      </w:r>
    </w:p>
    <w:p w14:paraId="014CC050" w14:textId="77777777" w:rsidR="00F93C68" w:rsidRPr="00F93C68" w:rsidRDefault="00F93C68" w:rsidP="00F93C68">
      <w:pPr>
        <w:autoSpaceDE w:val="0"/>
        <w:autoSpaceDN w:val="0"/>
        <w:adjustRightInd w:val="0"/>
        <w:spacing w:line="360" w:lineRule="auto"/>
        <w:rPr>
          <w:rFonts w:eastAsia="Cambria" w:cs="Arial"/>
          <w:color w:val="000000"/>
          <w:sz w:val="28"/>
          <w:szCs w:val="28"/>
        </w:rPr>
      </w:pPr>
    </w:p>
    <w:p w14:paraId="787A6FDC" w14:textId="77777777" w:rsidR="00F93C68" w:rsidRPr="00F93C68" w:rsidRDefault="00F93C68" w:rsidP="00F93C68">
      <w:pPr>
        <w:autoSpaceDE w:val="0"/>
        <w:autoSpaceDN w:val="0"/>
        <w:adjustRightInd w:val="0"/>
        <w:spacing w:line="360" w:lineRule="auto"/>
        <w:rPr>
          <w:rFonts w:eastAsia="Cambria" w:cs="Arial"/>
          <w:color w:val="000000"/>
          <w:sz w:val="28"/>
          <w:szCs w:val="28"/>
        </w:rPr>
      </w:pPr>
      <w:r w:rsidRPr="00F93C68">
        <w:rPr>
          <w:rFonts w:eastAsia="Cambria" w:cs="Arial"/>
          <w:b/>
          <w:bCs/>
          <w:color w:val="000000"/>
          <w:sz w:val="28"/>
          <w:szCs w:val="28"/>
        </w:rPr>
        <w:t xml:space="preserve">H. DIPUTACIÓN PERMANENTE DEL H. CONGRESO </w:t>
      </w:r>
    </w:p>
    <w:p w14:paraId="0C2250F9" w14:textId="77777777" w:rsidR="00F93C68" w:rsidRPr="00F93C68" w:rsidRDefault="00F93C68" w:rsidP="00F93C68">
      <w:pPr>
        <w:autoSpaceDE w:val="0"/>
        <w:autoSpaceDN w:val="0"/>
        <w:adjustRightInd w:val="0"/>
        <w:spacing w:line="360" w:lineRule="auto"/>
        <w:rPr>
          <w:rFonts w:eastAsia="Cambria" w:cs="Arial"/>
          <w:color w:val="000000"/>
          <w:sz w:val="28"/>
          <w:szCs w:val="28"/>
        </w:rPr>
      </w:pPr>
      <w:r w:rsidRPr="00F93C68">
        <w:rPr>
          <w:rFonts w:eastAsia="Cambria" w:cs="Arial"/>
          <w:b/>
          <w:bCs/>
          <w:color w:val="000000"/>
          <w:sz w:val="28"/>
          <w:szCs w:val="28"/>
        </w:rPr>
        <w:t xml:space="preserve">DEL ESTADO DE COAHUILA DE ZARAGOZA. </w:t>
      </w:r>
    </w:p>
    <w:p w14:paraId="1B891DD3" w14:textId="77777777" w:rsidR="00F93C68" w:rsidRPr="00F93C68" w:rsidRDefault="00F93C68" w:rsidP="00F93C68">
      <w:pPr>
        <w:jc w:val="left"/>
        <w:rPr>
          <w:rFonts w:eastAsia="Times New Roman" w:cs="Arial"/>
          <w:b/>
          <w:bCs/>
          <w:sz w:val="28"/>
          <w:szCs w:val="28"/>
          <w:lang w:val="es-ES" w:eastAsia="es-MX"/>
        </w:rPr>
      </w:pPr>
      <w:r w:rsidRPr="00F93C68">
        <w:rPr>
          <w:rFonts w:eastAsia="Times New Roman" w:cs="Arial"/>
          <w:b/>
          <w:bCs/>
          <w:sz w:val="28"/>
          <w:szCs w:val="28"/>
          <w:lang w:val="es-ES" w:eastAsia="es-MX"/>
        </w:rPr>
        <w:t>PRESENTE.-</w:t>
      </w:r>
    </w:p>
    <w:p w14:paraId="7649F86C" w14:textId="77777777" w:rsidR="00F93C68" w:rsidRPr="00F93C68" w:rsidRDefault="00F93C68" w:rsidP="00F93C68">
      <w:pPr>
        <w:spacing w:line="360" w:lineRule="auto"/>
        <w:rPr>
          <w:rFonts w:eastAsia="Times New Roman" w:cs="Arial"/>
          <w:bCs/>
          <w:sz w:val="28"/>
          <w:szCs w:val="28"/>
          <w:lang w:val="es-ES" w:eastAsia="es-MX"/>
        </w:rPr>
      </w:pPr>
    </w:p>
    <w:p w14:paraId="0ECC4019" w14:textId="77777777" w:rsidR="00F93C68" w:rsidRPr="00F93C68" w:rsidRDefault="00F93C68" w:rsidP="00F93C68">
      <w:pPr>
        <w:spacing w:line="360" w:lineRule="auto"/>
        <w:rPr>
          <w:rFonts w:eastAsia="Times New Roman" w:cs="Arial"/>
          <w:bCs/>
          <w:sz w:val="28"/>
          <w:szCs w:val="28"/>
          <w:lang w:val="es-ES" w:eastAsia="es-MX"/>
        </w:rPr>
      </w:pPr>
      <w:r w:rsidRPr="00F93C68">
        <w:rPr>
          <w:rFonts w:eastAsia="Times New Roman" w:cs="Arial"/>
          <w:bCs/>
          <w:sz w:val="28"/>
          <w:szCs w:val="28"/>
          <w:lang w:val="es-ES" w:eastAsia="es-MX"/>
        </w:rPr>
        <w:t>El desarrollo de aptitudes reduce la pobreza y prepara mejor a los jóvenes para encontrar empleos decentes, pone en marcha un proceso de empoderamiento y autoestima que beneficia a todos y refuerza la capacidad de los jóvenes para afrontar los numerosos desafíos que encara la sociedad, lo que nos acercará a la meta de poner fin a la pobreza, el hambre, la injusticia social y la degradación del medio ambiente.</w:t>
      </w:r>
    </w:p>
    <w:p w14:paraId="4CC3B21C" w14:textId="77777777" w:rsidR="00F93C68" w:rsidRPr="00F93C68" w:rsidRDefault="00F93C68" w:rsidP="00F93C68">
      <w:pPr>
        <w:spacing w:line="360" w:lineRule="auto"/>
        <w:rPr>
          <w:rFonts w:eastAsia="Times New Roman" w:cs="Arial"/>
          <w:bCs/>
          <w:sz w:val="28"/>
          <w:szCs w:val="28"/>
          <w:lang w:val="es-ES" w:eastAsia="es-MX"/>
        </w:rPr>
      </w:pPr>
    </w:p>
    <w:p w14:paraId="0A94AA67" w14:textId="77777777" w:rsidR="00F93C68" w:rsidRPr="00F93C68" w:rsidRDefault="00F93C68" w:rsidP="00F93C68">
      <w:pPr>
        <w:spacing w:line="360" w:lineRule="auto"/>
        <w:rPr>
          <w:rFonts w:eastAsia="Times New Roman" w:cs="Arial"/>
          <w:bCs/>
          <w:sz w:val="28"/>
          <w:szCs w:val="28"/>
          <w:lang w:val="es-ES" w:eastAsia="es-MX"/>
        </w:rPr>
      </w:pPr>
      <w:r w:rsidRPr="00F93C68">
        <w:rPr>
          <w:rFonts w:eastAsia="Times New Roman" w:cs="Arial"/>
          <w:bCs/>
          <w:sz w:val="28"/>
          <w:szCs w:val="28"/>
          <w:lang w:val="es-ES" w:eastAsia="es-MX"/>
        </w:rPr>
        <w:t>Por ello, El 18 de diciembre de 2014, la Asamblea General de las Naciones Unidas designó el 15 de julio como Día Mundial de las Habilidades de la Juventud, cuyo fin es sensibilizar sobre la importancia de invertir en el desarrollo de las habilidades de la juventud.</w:t>
      </w:r>
    </w:p>
    <w:p w14:paraId="0459D6D0" w14:textId="77777777" w:rsidR="00F93C68" w:rsidRPr="00F93C68" w:rsidRDefault="00F93C68" w:rsidP="00F93C68">
      <w:pPr>
        <w:spacing w:line="360" w:lineRule="auto"/>
        <w:rPr>
          <w:rFonts w:eastAsia="Times New Roman" w:cs="Arial"/>
          <w:bCs/>
          <w:sz w:val="28"/>
          <w:szCs w:val="28"/>
          <w:lang w:val="es-ES" w:eastAsia="es-MX"/>
        </w:rPr>
      </w:pPr>
    </w:p>
    <w:p w14:paraId="05928F2E"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sz w:val="28"/>
          <w:szCs w:val="28"/>
          <w:shd w:val="clear" w:color="auto" w:fill="FFFFFF"/>
          <w:lang w:val="es-ES" w:eastAsia="es-MX"/>
        </w:rPr>
        <w:t>El principal objetivo de esta conmemoración es fomentar además de reconocer la adquisición de habilidades de las y los jóvenes así como mejorar su capacidad para tomar decisiones con conocimiento de causa en relación con la vida y el trabajo, empoderándolos a la vez para poder acceder a un mercado laboral en evolución.</w:t>
      </w:r>
    </w:p>
    <w:p w14:paraId="628B923A"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1F75B5F4"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sz w:val="28"/>
          <w:szCs w:val="28"/>
          <w:shd w:val="clear" w:color="auto" w:fill="FFFFFF"/>
          <w:lang w:val="es-ES" w:eastAsia="es-MX"/>
        </w:rPr>
        <w:t>Desde el Gobierno Federal, se muestra un apoyo total a los jóvenes, al futuro, prueba de ello es, la Beca Jóvenes Construyendo el Futuro cuyo programa apoya a la población de 18 a 29 años para adquirir experiencia laboral en distintos centros de trabajo avalados por la administración federal.</w:t>
      </w:r>
    </w:p>
    <w:p w14:paraId="01D2274A"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7639E698" w14:textId="77777777" w:rsidR="00F93C68" w:rsidRPr="00F93C68" w:rsidRDefault="00F93C68" w:rsidP="00F93C68">
      <w:pPr>
        <w:shd w:val="clear" w:color="auto" w:fill="FFFFFF"/>
        <w:spacing w:after="360" w:line="360" w:lineRule="auto"/>
        <w:rPr>
          <w:rFonts w:eastAsia="Times New Roman" w:cs="Arial"/>
          <w:sz w:val="28"/>
          <w:szCs w:val="28"/>
          <w:lang w:eastAsia="es-MX"/>
        </w:rPr>
      </w:pPr>
      <w:r w:rsidRPr="00F93C68">
        <w:rPr>
          <w:rFonts w:eastAsia="Times New Roman" w:cs="Arial"/>
          <w:sz w:val="28"/>
          <w:szCs w:val="28"/>
          <w:lang w:eastAsia="es-MX"/>
        </w:rPr>
        <w:t>Tal y como lo indica nuestra </w:t>
      </w:r>
      <w:r w:rsidRPr="00F93C68">
        <w:rPr>
          <w:rFonts w:eastAsia="Times New Roman" w:cs="Arial"/>
          <w:b/>
          <w:bCs/>
          <w:sz w:val="28"/>
          <w:szCs w:val="28"/>
          <w:lang w:eastAsia="es-MX"/>
        </w:rPr>
        <w:t xml:space="preserve">Secretaria del Trabajo, </w:t>
      </w:r>
      <w:r w:rsidRPr="00F93C68">
        <w:rPr>
          <w:rFonts w:eastAsia="Times New Roman" w:cs="Arial"/>
          <w:sz w:val="28"/>
          <w:szCs w:val="28"/>
          <w:lang w:eastAsia="es-MX"/>
        </w:rPr>
        <w:t>Luisa María Alcalde, apostar por los jóvenes debe ser una necesidad pero sobre todo una de las prioridades centrales de nuestra sociedad.</w:t>
      </w:r>
    </w:p>
    <w:p w14:paraId="26505593" w14:textId="77777777" w:rsidR="00F93C68" w:rsidRPr="00F93C68" w:rsidRDefault="00F93C68" w:rsidP="00F93C68">
      <w:pPr>
        <w:shd w:val="clear" w:color="auto" w:fill="FFFFFF"/>
        <w:spacing w:after="360" w:line="360" w:lineRule="auto"/>
        <w:rPr>
          <w:rFonts w:eastAsia="Times New Roman" w:cs="Arial"/>
          <w:sz w:val="28"/>
          <w:szCs w:val="28"/>
          <w:lang w:eastAsia="es-MX"/>
        </w:rPr>
      </w:pPr>
      <w:r w:rsidRPr="00F93C68">
        <w:rPr>
          <w:rFonts w:eastAsia="Times New Roman" w:cs="Arial"/>
          <w:sz w:val="28"/>
          <w:szCs w:val="28"/>
          <w:lang w:eastAsia="es-MX"/>
        </w:rPr>
        <w:t xml:space="preserve">Esta beca, ha cambiado vidas a muchos jóvenes, a casi dos años de su implementación el programa Jóvenes Construyendo el Futuro, ha sumado alrededor de 1.8 millones de beneficiarios y espera sumar 400 mil jóvenes más al cierre de este año. </w:t>
      </w:r>
    </w:p>
    <w:p w14:paraId="72EFB8A6" w14:textId="77777777" w:rsidR="00F93C68" w:rsidRPr="00F93C68" w:rsidRDefault="00F93C68" w:rsidP="00F93C68">
      <w:pPr>
        <w:shd w:val="clear" w:color="auto" w:fill="FFFFFF"/>
        <w:spacing w:line="360" w:lineRule="auto"/>
        <w:rPr>
          <w:rFonts w:eastAsia="Times New Roman" w:cs="Arial"/>
          <w:sz w:val="28"/>
          <w:szCs w:val="28"/>
          <w:lang w:eastAsia="es-MX"/>
        </w:rPr>
      </w:pPr>
      <w:r w:rsidRPr="00F93C68">
        <w:rPr>
          <w:rFonts w:eastAsia="Times New Roman" w:cs="Arial"/>
          <w:sz w:val="28"/>
          <w:szCs w:val="28"/>
          <w:lang w:eastAsia="es-MX"/>
        </w:rPr>
        <w:t xml:space="preserve">Por otro lado, el Instituto Mexicano de la Juventud (IMJUVE), busca propiciar el apoyo, orientación, atención y acompañamiento a jóvenes para la creación y/o fortalecimiento de sus proyectos. </w:t>
      </w:r>
    </w:p>
    <w:p w14:paraId="718BA6BF" w14:textId="77777777" w:rsidR="00F93C68" w:rsidRPr="00F93C68" w:rsidRDefault="00F93C68" w:rsidP="00F93C68">
      <w:pPr>
        <w:shd w:val="clear" w:color="auto" w:fill="FFFFFF"/>
        <w:spacing w:line="360" w:lineRule="auto"/>
        <w:rPr>
          <w:rFonts w:eastAsia="Times New Roman" w:cs="Arial"/>
          <w:sz w:val="28"/>
          <w:szCs w:val="28"/>
          <w:lang w:eastAsia="es-MX"/>
        </w:rPr>
      </w:pPr>
    </w:p>
    <w:p w14:paraId="1588E3B4" w14:textId="77777777" w:rsidR="00F93C68" w:rsidRPr="00F93C68" w:rsidRDefault="00F93C68" w:rsidP="00F93C68">
      <w:pPr>
        <w:shd w:val="clear" w:color="auto" w:fill="FFFFFF"/>
        <w:spacing w:line="360" w:lineRule="auto"/>
        <w:rPr>
          <w:rFonts w:eastAsia="Times New Roman" w:cs="Arial"/>
          <w:color w:val="333333"/>
          <w:sz w:val="28"/>
          <w:szCs w:val="28"/>
          <w:lang w:eastAsia="es-MX"/>
        </w:rPr>
      </w:pPr>
      <w:r w:rsidRPr="00F93C68">
        <w:rPr>
          <w:rFonts w:eastAsia="Times New Roman" w:cs="Arial"/>
          <w:color w:val="333333"/>
          <w:sz w:val="28"/>
          <w:szCs w:val="28"/>
          <w:lang w:eastAsia="es-MX"/>
        </w:rPr>
        <w:t>En comparación con los adultos la juventud tiene casi el triple de probabilidades de estar desempleados así como realizar trabajos de baja calidad, enfrentarse a desigualdades en el mercado laboral y vivir inseguridad ante la transición de la escuela a un puesto de trabajo. De hecho, es preciso crear al menos 475 millones de nuevos empleos en la próxima década para absorber los 73 millones de jóvenes actualmente desempleados así como los 40 millones que ingresan anualmente en el mercado laboral.</w:t>
      </w:r>
      <w:r w:rsidRPr="00F93C68">
        <w:rPr>
          <w:rFonts w:eastAsia="Times New Roman" w:cs="Arial"/>
          <w:color w:val="333333"/>
          <w:sz w:val="28"/>
          <w:szCs w:val="28"/>
          <w:vertAlign w:val="superscript"/>
          <w:lang w:eastAsia="es-MX"/>
        </w:rPr>
        <w:footnoteReference w:id="22"/>
      </w:r>
    </w:p>
    <w:p w14:paraId="3F941CAC" w14:textId="77777777" w:rsidR="00F93C68" w:rsidRPr="00F93C68" w:rsidRDefault="00F93C68" w:rsidP="00F93C68">
      <w:pPr>
        <w:shd w:val="clear" w:color="auto" w:fill="FFFFFF"/>
        <w:spacing w:line="360" w:lineRule="auto"/>
        <w:rPr>
          <w:rFonts w:eastAsia="Times New Roman" w:cs="Arial"/>
          <w:color w:val="333333"/>
          <w:sz w:val="28"/>
          <w:szCs w:val="28"/>
          <w:lang w:eastAsia="es-MX"/>
        </w:rPr>
      </w:pPr>
    </w:p>
    <w:p w14:paraId="301CD9BD" w14:textId="77777777" w:rsidR="00F93C68" w:rsidRPr="00F93C68" w:rsidRDefault="00F93C68" w:rsidP="00F93C68">
      <w:pPr>
        <w:shd w:val="clear" w:color="auto" w:fill="FFFFFF"/>
        <w:spacing w:after="150" w:line="360" w:lineRule="auto"/>
        <w:rPr>
          <w:rFonts w:eastAsia="Times New Roman" w:cs="Arial"/>
          <w:color w:val="333333"/>
          <w:sz w:val="28"/>
          <w:szCs w:val="28"/>
          <w:lang w:eastAsia="es-MX"/>
        </w:rPr>
      </w:pPr>
      <w:r w:rsidRPr="00F93C68">
        <w:rPr>
          <w:rFonts w:eastAsia="Times New Roman" w:cs="Arial"/>
          <w:color w:val="333333"/>
          <w:sz w:val="28"/>
          <w:szCs w:val="28"/>
          <w:lang w:eastAsia="es-MX"/>
        </w:rPr>
        <w:t>Ante esta demanda, la educación y la formación son cruciales: lograr un espacio de trabajo digno es más complejo sin ellas. Desafortunadamente, los sistemas de hoy no responden a las necesidades de aprendizaje de gran cantidad de jóvenes y los sondeos sobre resultados académicos y formación revelan la existencia de un elevado número de adolescentes con niveles bajos en aptitudes y competencias básicas de alfabetización y cálculo.</w:t>
      </w:r>
    </w:p>
    <w:p w14:paraId="5DD9E6AC" w14:textId="77777777" w:rsidR="00F93C68" w:rsidRPr="00F93C68" w:rsidRDefault="00F93C68" w:rsidP="00F93C68">
      <w:pPr>
        <w:shd w:val="clear" w:color="auto" w:fill="FFFFFF"/>
        <w:spacing w:before="100" w:beforeAutospacing="1" w:after="150" w:afterAutospacing="1" w:line="360" w:lineRule="auto"/>
        <w:rPr>
          <w:rFonts w:eastAsia="Times New Roman" w:cs="Arial"/>
          <w:color w:val="333333"/>
          <w:sz w:val="28"/>
          <w:szCs w:val="28"/>
          <w:lang w:eastAsia="es-MX"/>
        </w:rPr>
      </w:pPr>
      <w:r w:rsidRPr="00F93C68">
        <w:rPr>
          <w:rFonts w:eastAsia="Times New Roman" w:cs="Arial"/>
          <w:color w:val="333333"/>
          <w:sz w:val="28"/>
          <w:szCs w:val="28"/>
          <w:lang w:eastAsia="es-MX"/>
        </w:rPr>
        <w:t>La mala calidad de los empleos entre la juventud se manifiesta en las condiciones de trabajo precarias, la falta de protección jurídica y social, además de las limitadas oportunidades de formación y de progresión profesional.</w:t>
      </w:r>
    </w:p>
    <w:p w14:paraId="0B734B79" w14:textId="77777777" w:rsidR="00F93C68" w:rsidRPr="00F93C68" w:rsidRDefault="00F93C68" w:rsidP="00F93C68">
      <w:pPr>
        <w:shd w:val="clear" w:color="auto" w:fill="FFFFFF"/>
        <w:spacing w:before="100" w:beforeAutospacing="1" w:after="150" w:afterAutospacing="1" w:line="360" w:lineRule="auto"/>
        <w:rPr>
          <w:rFonts w:eastAsia="Times New Roman" w:cs="Arial"/>
          <w:color w:val="333333"/>
          <w:sz w:val="28"/>
          <w:szCs w:val="28"/>
          <w:lang w:eastAsia="es-MX"/>
        </w:rPr>
      </w:pPr>
      <w:r w:rsidRPr="00F93C68">
        <w:rPr>
          <w:rFonts w:eastAsia="Times New Roman" w:cs="Arial"/>
          <w:color w:val="333333"/>
          <w:sz w:val="28"/>
          <w:szCs w:val="28"/>
          <w:lang w:eastAsia="es-MX"/>
        </w:rPr>
        <w:t>En ese sentido, se requieren políticas públicas que generen un número suficiente de empleos decentes, a fin de dotar a las personas jóvenes de las competencias necesarias para ejercerlos plenamente. Las políticas del mercado de trabajo introducidas con el objeto de aprovechar las nuevas tecnologías también deberían tener en cuenta las desigualdades de género.</w:t>
      </w:r>
      <w:r w:rsidRPr="00F93C68">
        <w:rPr>
          <w:rFonts w:eastAsia="Times New Roman" w:cs="Arial"/>
          <w:color w:val="333333"/>
          <w:sz w:val="28"/>
          <w:szCs w:val="28"/>
          <w:vertAlign w:val="superscript"/>
          <w:lang w:eastAsia="es-MX"/>
        </w:rPr>
        <w:footnoteReference w:id="23"/>
      </w:r>
    </w:p>
    <w:p w14:paraId="61232584" w14:textId="77777777" w:rsidR="00F93C68" w:rsidRPr="00F93C68" w:rsidRDefault="00F93C68" w:rsidP="00F93C68">
      <w:pPr>
        <w:shd w:val="clear" w:color="auto" w:fill="FFFFFF"/>
        <w:spacing w:before="100" w:beforeAutospacing="1" w:after="150" w:afterAutospacing="1" w:line="360" w:lineRule="auto"/>
        <w:rPr>
          <w:rFonts w:eastAsia="Times New Roman" w:cs="Arial"/>
          <w:color w:val="333333"/>
          <w:sz w:val="28"/>
          <w:szCs w:val="28"/>
          <w:lang w:eastAsia="es-MX"/>
        </w:rPr>
      </w:pPr>
    </w:p>
    <w:p w14:paraId="1C631A83" w14:textId="77777777" w:rsidR="00F93C68" w:rsidRPr="00F93C68" w:rsidRDefault="00F93C68" w:rsidP="00F93C68">
      <w:pPr>
        <w:shd w:val="clear" w:color="auto" w:fill="FFFFFF"/>
        <w:spacing w:after="150" w:line="360" w:lineRule="auto"/>
        <w:rPr>
          <w:rFonts w:eastAsia="Times New Roman" w:cs="Arial"/>
          <w:color w:val="333333"/>
          <w:sz w:val="28"/>
          <w:szCs w:val="28"/>
          <w:lang w:eastAsia="es-MX"/>
        </w:rPr>
      </w:pPr>
      <w:r w:rsidRPr="00F93C68">
        <w:rPr>
          <w:rFonts w:eastAsia="Times New Roman" w:cs="Arial"/>
          <w:color w:val="333333"/>
          <w:sz w:val="28"/>
          <w:szCs w:val="28"/>
          <w:lang w:eastAsia="es-MX"/>
        </w:rPr>
        <w:t>Es esencial que las personas jóvenes se incluyan y se representen en el diálogo sobre el futuro del trabajo, idealmente como miembros de los órganos decisorios. La juventud debe tener una voz en las decisiones políticas actuales que están forjando su futuro.</w:t>
      </w:r>
    </w:p>
    <w:p w14:paraId="20FCDA19" w14:textId="77777777" w:rsidR="00F93C68" w:rsidRPr="00F93C68" w:rsidRDefault="00F93C68" w:rsidP="00F93C68">
      <w:pPr>
        <w:shd w:val="clear" w:color="auto" w:fill="FFFFFF"/>
        <w:spacing w:after="150" w:line="360" w:lineRule="auto"/>
        <w:rPr>
          <w:rFonts w:eastAsia="Times New Roman" w:cs="Arial"/>
          <w:sz w:val="28"/>
          <w:szCs w:val="28"/>
          <w:lang w:eastAsia="es-MX"/>
        </w:rPr>
      </w:pPr>
      <w:r w:rsidRPr="00F93C68">
        <w:rPr>
          <w:rFonts w:eastAsia="Times New Roman" w:cs="Arial"/>
          <w:sz w:val="28"/>
          <w:szCs w:val="28"/>
          <w:lang w:eastAsia="es-MX"/>
        </w:rPr>
        <w:t>Los centros educativos y los profesionales de la educación en conjunto con el gobierno e incluso la iniciativa privada deben realizar actividades participativas así como eventos en sus localidades, para motivar a los jóvenes a buscar su vocación, adquirir conocimientos, habilidades y destrezas que les permitan desempeñarse a futuro en el ámbito laboral formal.</w:t>
      </w:r>
    </w:p>
    <w:p w14:paraId="1F47C800" w14:textId="77777777" w:rsidR="00F93C68" w:rsidRPr="00F93C68" w:rsidRDefault="00F93C68" w:rsidP="00F93C68">
      <w:pPr>
        <w:shd w:val="clear" w:color="auto" w:fill="FFFFFF"/>
        <w:spacing w:before="100" w:beforeAutospacing="1" w:after="150" w:afterAutospacing="1" w:line="360" w:lineRule="auto"/>
        <w:rPr>
          <w:rFonts w:eastAsia="Times New Roman" w:cs="Arial"/>
          <w:sz w:val="28"/>
          <w:szCs w:val="28"/>
          <w:lang w:eastAsia="es-MX"/>
        </w:rPr>
      </w:pPr>
      <w:r w:rsidRPr="00F93C68">
        <w:rPr>
          <w:rFonts w:eastAsia="Times New Roman" w:cs="Arial"/>
          <w:sz w:val="28"/>
          <w:szCs w:val="28"/>
          <w:lang w:eastAsia="es-MX"/>
        </w:rPr>
        <w:t>La juventud ya se enfrentaba a niveles desproporcionados de desempleo y subempleo antes de la pandemia. Más de una de cada cinco personas jóvenes no trabajaban, estudiaban ni recibían capacitación, la mayoría de las cuales eran mujeres jóvenes.</w:t>
      </w:r>
    </w:p>
    <w:p w14:paraId="1FD07674" w14:textId="77777777" w:rsidR="00F93C68" w:rsidRPr="00F93C68" w:rsidRDefault="00F93C68" w:rsidP="00F93C68">
      <w:pPr>
        <w:shd w:val="clear" w:color="auto" w:fill="FFFFFF"/>
        <w:spacing w:before="100" w:beforeAutospacing="1" w:after="150" w:afterAutospacing="1" w:line="360" w:lineRule="auto"/>
        <w:rPr>
          <w:rFonts w:eastAsia="Times New Roman" w:cs="Arial"/>
          <w:sz w:val="28"/>
          <w:szCs w:val="28"/>
          <w:lang w:eastAsia="es-MX"/>
        </w:rPr>
      </w:pPr>
      <w:r w:rsidRPr="00F93C68">
        <w:rPr>
          <w:rFonts w:eastAsia="Times New Roman" w:cs="Arial"/>
          <w:sz w:val="28"/>
          <w:szCs w:val="28"/>
          <w:lang w:eastAsia="es-MX"/>
        </w:rPr>
        <w:t>La pandemia de COVID-19 ha agravado aún más esta preocupante situación. En muchos casos, ha obligado a interrumpir la formación para el desarrollo de aptitudes. El aprendizaje a distancia ha planteado un reto especial para la educación y la formación técnica y profesional, sobre todo entre la juventud marginada.</w:t>
      </w:r>
    </w:p>
    <w:p w14:paraId="1B5CFA70" w14:textId="77777777" w:rsidR="00F93C68" w:rsidRPr="00F93C68" w:rsidRDefault="00F93C68" w:rsidP="00F93C68">
      <w:pPr>
        <w:shd w:val="clear" w:color="auto" w:fill="FFFFFF"/>
        <w:spacing w:after="150" w:line="360" w:lineRule="auto"/>
        <w:rPr>
          <w:rFonts w:eastAsia="Times New Roman" w:cs="Arial"/>
          <w:sz w:val="28"/>
          <w:szCs w:val="28"/>
          <w:lang w:eastAsia="es-MX"/>
        </w:rPr>
      </w:pPr>
      <w:r w:rsidRPr="00F93C68">
        <w:rPr>
          <w:rFonts w:eastAsia="Times New Roman" w:cs="Arial"/>
          <w:sz w:val="28"/>
          <w:szCs w:val="28"/>
          <w:lang w:eastAsia="es-MX"/>
        </w:rPr>
        <w:t>Para recuperarnos, debemos abordar las disparidades y los retos a los que desde hace tiempo se enfrenta la juventud. Esto supone intensificar el desarrollo de aptitudes y la educación, con especial atención a la acción climática, el desarrollo sostenible, la igualdad de género y la inclusividad así como utilizar de manera correcta las tecnologías digitales con el fin de que puedan llegar a más jóvenes e incluso a través de ellas se desarrollen nuevas maneras de empleo para estos.</w:t>
      </w:r>
    </w:p>
    <w:p w14:paraId="59005A4D" w14:textId="77777777" w:rsidR="00F93C68" w:rsidRPr="00F93C68" w:rsidRDefault="00F93C68" w:rsidP="00F93C68">
      <w:pPr>
        <w:shd w:val="clear" w:color="auto" w:fill="FFFFFF"/>
        <w:spacing w:after="150" w:line="360" w:lineRule="auto"/>
        <w:rPr>
          <w:rFonts w:eastAsia="Times New Roman" w:cs="Arial"/>
          <w:sz w:val="28"/>
          <w:szCs w:val="28"/>
          <w:lang w:eastAsia="es-MX"/>
        </w:rPr>
      </w:pPr>
      <w:r w:rsidRPr="00F93C68">
        <w:rPr>
          <w:rFonts w:eastAsia="Times New Roman" w:cs="Arial"/>
          <w:sz w:val="28"/>
          <w:szCs w:val="28"/>
          <w:lang w:eastAsia="es-MX"/>
        </w:rPr>
        <w:t>Compañeras y compañeros diputados, la educación es un derecho, y tener un medio de sustento digno es otro. Por tanto todo orden de gobierno debe apoyar con políticas sociales y económicas a la juventud para que los ejerzan pues sabemos que los jóvenes no solo son el futuro sino el presente inmediato de nuestro país.</w:t>
      </w:r>
    </w:p>
    <w:p w14:paraId="7D951DFA" w14:textId="77777777" w:rsidR="00F93C68" w:rsidRPr="00F93C68" w:rsidRDefault="00F93C68" w:rsidP="00F93C68">
      <w:pPr>
        <w:spacing w:line="360" w:lineRule="auto"/>
        <w:rPr>
          <w:rFonts w:eastAsia="Times New Roman" w:cs="Arial"/>
          <w:bCs/>
          <w:sz w:val="28"/>
          <w:szCs w:val="28"/>
          <w:shd w:val="clear" w:color="auto" w:fill="FFFFFF"/>
          <w:lang w:val="es-ES" w:eastAsia="es-MX"/>
        </w:rPr>
      </w:pPr>
    </w:p>
    <w:p w14:paraId="5CABF023" w14:textId="14E3A14C"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A T E N T A M E N T E</w:t>
      </w:r>
    </w:p>
    <w:p w14:paraId="4B285358" w14:textId="77777777"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Saltillo, Coahuila de Zaragoza, agosto 3 de 2021</w:t>
      </w:r>
    </w:p>
    <w:p w14:paraId="65122EA2" w14:textId="77777777"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Grupo Parlamentario de morena</w:t>
      </w:r>
    </w:p>
    <w:p w14:paraId="0593EAA0" w14:textId="77777777" w:rsidR="00F93C68" w:rsidRPr="00F93C68" w:rsidRDefault="00F93C68" w:rsidP="00F93C68">
      <w:pPr>
        <w:jc w:val="center"/>
        <w:rPr>
          <w:rFonts w:eastAsia="Times New Roman" w:cs="Arial"/>
          <w:b/>
          <w:sz w:val="28"/>
          <w:szCs w:val="28"/>
          <w:lang w:val="es-ES" w:eastAsia="es-MX"/>
        </w:rPr>
      </w:pPr>
    </w:p>
    <w:p w14:paraId="169CB393" w14:textId="77777777" w:rsidR="00F93C68" w:rsidRPr="00F93C68" w:rsidRDefault="00F93C68" w:rsidP="00F93C68">
      <w:pPr>
        <w:spacing w:line="360" w:lineRule="auto"/>
        <w:jc w:val="left"/>
        <w:rPr>
          <w:rFonts w:eastAsia="Arial" w:cs="Arial"/>
          <w:sz w:val="16"/>
          <w:szCs w:val="16"/>
          <w:lang w:val="es-ES" w:eastAsia="es-MX"/>
        </w:rPr>
      </w:pPr>
    </w:p>
    <w:p w14:paraId="14A1D1C4" w14:textId="77777777" w:rsidR="00F93C68" w:rsidRPr="00F93C68" w:rsidRDefault="00F93C68" w:rsidP="00F93C68">
      <w:pPr>
        <w:spacing w:line="276" w:lineRule="auto"/>
        <w:jc w:val="center"/>
        <w:rPr>
          <w:rFonts w:eastAsia="Arial" w:cs="Arial"/>
          <w:b/>
          <w:sz w:val="28"/>
          <w:szCs w:val="28"/>
          <w:lang w:val="es-ES" w:eastAsia="es-MX"/>
        </w:rPr>
      </w:pPr>
    </w:p>
    <w:p w14:paraId="1EF90AFF" w14:textId="77777777" w:rsidR="00F93C68" w:rsidRPr="00F93C68" w:rsidRDefault="00F93C68" w:rsidP="00F93C68">
      <w:pPr>
        <w:spacing w:line="360" w:lineRule="auto"/>
        <w:jc w:val="center"/>
        <w:rPr>
          <w:rFonts w:eastAsia="Times New Roman" w:cs="Arial"/>
          <w:b/>
          <w:sz w:val="28"/>
          <w:szCs w:val="28"/>
          <w:lang w:val="es-ES" w:eastAsia="es-MX"/>
        </w:rPr>
      </w:pPr>
      <w:r w:rsidRPr="00F93C68">
        <w:rPr>
          <w:rFonts w:eastAsia="Arial" w:cs="Arial"/>
          <w:b/>
          <w:sz w:val="28"/>
          <w:szCs w:val="28"/>
          <w:lang w:val="es-ES" w:eastAsia="es-MX"/>
        </w:rPr>
        <w:t xml:space="preserve">Dip. </w:t>
      </w:r>
      <w:r w:rsidRPr="00F93C68">
        <w:rPr>
          <w:rFonts w:eastAsia="Times New Roman" w:cs="Arial"/>
          <w:b/>
          <w:sz w:val="28"/>
          <w:szCs w:val="28"/>
          <w:lang w:val="es-ES" w:eastAsia="es-MX"/>
        </w:rPr>
        <w:t>Laura Francisca Aguilar Tabares</w:t>
      </w:r>
    </w:p>
    <w:p w14:paraId="5327945B" w14:textId="1AD0C1B6" w:rsidR="00F93C68" w:rsidRPr="00F93C68" w:rsidRDefault="00F93C68" w:rsidP="00F93C68">
      <w:pPr>
        <w:spacing w:line="360" w:lineRule="auto"/>
        <w:jc w:val="left"/>
        <w:rPr>
          <w:rFonts w:eastAsia="Arial" w:cs="Arial"/>
          <w:sz w:val="16"/>
          <w:szCs w:val="16"/>
          <w:lang w:val="es-ES" w:eastAsia="es-MX"/>
        </w:rPr>
      </w:pPr>
    </w:p>
    <w:p w14:paraId="307337FC" w14:textId="77777777" w:rsidR="00F93C68" w:rsidRPr="00F93C68" w:rsidRDefault="00F93C68" w:rsidP="00F93C68">
      <w:pPr>
        <w:spacing w:line="276" w:lineRule="auto"/>
        <w:jc w:val="center"/>
        <w:rPr>
          <w:rFonts w:eastAsia="Arial" w:cs="Arial"/>
          <w:b/>
          <w:sz w:val="28"/>
          <w:szCs w:val="28"/>
          <w:lang w:val="es-ES" w:eastAsia="es-MX"/>
        </w:rPr>
      </w:pPr>
    </w:p>
    <w:p w14:paraId="4F37789E" w14:textId="77777777" w:rsidR="00F93C68" w:rsidRPr="00F93C68" w:rsidRDefault="00F93C68" w:rsidP="00F93C68">
      <w:pPr>
        <w:spacing w:line="276" w:lineRule="auto"/>
        <w:jc w:val="center"/>
        <w:rPr>
          <w:rFonts w:eastAsia="Arial" w:cs="Arial"/>
          <w:b/>
          <w:sz w:val="28"/>
          <w:szCs w:val="28"/>
          <w:lang w:val="es-ES" w:eastAsia="es-MX"/>
        </w:rPr>
      </w:pPr>
    </w:p>
    <w:p w14:paraId="1E1B1679" w14:textId="77777777" w:rsidR="00F93C68" w:rsidRPr="00F93C68" w:rsidRDefault="00F93C68" w:rsidP="00F93C68">
      <w:pPr>
        <w:spacing w:line="276" w:lineRule="auto"/>
        <w:jc w:val="center"/>
        <w:rPr>
          <w:rFonts w:eastAsia="Arial" w:cs="Arial"/>
          <w:b/>
          <w:sz w:val="28"/>
          <w:szCs w:val="28"/>
          <w:lang w:val="es-ES" w:eastAsia="es-MX"/>
        </w:rPr>
      </w:pPr>
    </w:p>
    <w:p w14:paraId="1039E7F7" w14:textId="77777777" w:rsidR="00F93C68" w:rsidRPr="00F93C68" w:rsidRDefault="00F93C68" w:rsidP="00F93C68">
      <w:pPr>
        <w:spacing w:line="276" w:lineRule="auto"/>
        <w:jc w:val="center"/>
        <w:rPr>
          <w:rFonts w:eastAsia="Arial" w:cs="Arial"/>
          <w:b/>
          <w:sz w:val="28"/>
          <w:szCs w:val="28"/>
          <w:lang w:val="es-ES" w:eastAsia="es-MX"/>
        </w:rPr>
      </w:pPr>
      <w:r w:rsidRPr="00F93C68">
        <w:rPr>
          <w:rFonts w:eastAsia="Arial" w:cs="Arial"/>
          <w:b/>
          <w:sz w:val="28"/>
          <w:szCs w:val="28"/>
          <w:lang w:val="es-ES" w:eastAsia="es-MX"/>
        </w:rPr>
        <w:t xml:space="preserve">Dip. </w:t>
      </w:r>
      <w:r w:rsidRPr="00F93C68">
        <w:rPr>
          <w:rFonts w:eastAsia="Times New Roman" w:cs="Arial"/>
          <w:b/>
          <w:sz w:val="28"/>
          <w:szCs w:val="28"/>
          <w:lang w:val="es-ES" w:eastAsia="es-MX"/>
        </w:rPr>
        <w:t>Lizbeth Ogazón Nava</w:t>
      </w:r>
    </w:p>
    <w:p w14:paraId="1884B790" w14:textId="55A4231B" w:rsidR="00F93C68" w:rsidRPr="00F93C68" w:rsidRDefault="00F93C68" w:rsidP="00F93C68">
      <w:pPr>
        <w:spacing w:line="276" w:lineRule="auto"/>
        <w:jc w:val="center"/>
        <w:rPr>
          <w:rFonts w:eastAsia="Arial" w:cs="Arial"/>
          <w:b/>
          <w:sz w:val="28"/>
          <w:szCs w:val="28"/>
          <w:lang w:val="es-ES" w:eastAsia="es-MX"/>
        </w:rPr>
      </w:pPr>
    </w:p>
    <w:p w14:paraId="3682D812" w14:textId="77777777" w:rsidR="00F93C68" w:rsidRPr="00F93C68" w:rsidRDefault="00F93C68" w:rsidP="00F93C68">
      <w:pPr>
        <w:spacing w:line="276" w:lineRule="auto"/>
        <w:jc w:val="center"/>
        <w:rPr>
          <w:rFonts w:eastAsia="Arial" w:cs="Arial"/>
          <w:b/>
          <w:sz w:val="28"/>
          <w:szCs w:val="28"/>
          <w:lang w:val="es-ES" w:eastAsia="es-MX"/>
        </w:rPr>
      </w:pPr>
    </w:p>
    <w:p w14:paraId="54A7EC53" w14:textId="77777777" w:rsidR="00F93C68" w:rsidRPr="00F93C68" w:rsidRDefault="00F93C68" w:rsidP="00F93C68">
      <w:pPr>
        <w:spacing w:line="276" w:lineRule="auto"/>
        <w:jc w:val="center"/>
        <w:rPr>
          <w:rFonts w:eastAsia="Arial" w:cs="Arial"/>
          <w:b/>
          <w:sz w:val="28"/>
          <w:szCs w:val="28"/>
          <w:lang w:val="es-ES" w:eastAsia="es-MX"/>
        </w:rPr>
      </w:pPr>
    </w:p>
    <w:p w14:paraId="4922186C" w14:textId="77777777" w:rsidR="00F93C68" w:rsidRPr="00F93C68" w:rsidRDefault="00F93C68" w:rsidP="00F93C68">
      <w:pPr>
        <w:spacing w:line="360" w:lineRule="auto"/>
        <w:jc w:val="center"/>
        <w:rPr>
          <w:rFonts w:eastAsia="Times New Roman" w:cs="Arial"/>
          <w:b/>
          <w:sz w:val="28"/>
          <w:szCs w:val="28"/>
          <w:lang w:val="es-ES" w:eastAsia="es-MX"/>
        </w:rPr>
      </w:pPr>
      <w:r w:rsidRPr="00F93C68">
        <w:rPr>
          <w:rFonts w:eastAsia="Times New Roman" w:cs="Arial"/>
          <w:b/>
          <w:sz w:val="28"/>
          <w:szCs w:val="28"/>
          <w:lang w:val="es-ES" w:eastAsia="es-MX"/>
        </w:rPr>
        <w:t>Dip. Teresa de Jesús Meraz García</w:t>
      </w:r>
    </w:p>
    <w:p w14:paraId="3C0FD322" w14:textId="77777777" w:rsidR="00F93C68" w:rsidRPr="00F93C68" w:rsidRDefault="00F93C68" w:rsidP="00F93C68">
      <w:pPr>
        <w:spacing w:line="276" w:lineRule="auto"/>
        <w:jc w:val="center"/>
        <w:rPr>
          <w:rFonts w:eastAsia="Arial" w:cs="Arial"/>
          <w:b/>
          <w:sz w:val="28"/>
          <w:szCs w:val="28"/>
          <w:lang w:val="es-ES" w:eastAsia="es-MX"/>
        </w:rPr>
      </w:pPr>
    </w:p>
    <w:p w14:paraId="46238868" w14:textId="77777777" w:rsidR="00F93C68" w:rsidRPr="00F93C68" w:rsidRDefault="00F93C68" w:rsidP="00F93C68">
      <w:pPr>
        <w:spacing w:line="276" w:lineRule="auto"/>
        <w:jc w:val="center"/>
        <w:rPr>
          <w:rFonts w:eastAsia="Arial" w:cs="Arial"/>
          <w:b/>
          <w:sz w:val="28"/>
          <w:szCs w:val="28"/>
          <w:lang w:val="es-ES" w:eastAsia="es-MX"/>
        </w:rPr>
      </w:pPr>
    </w:p>
    <w:p w14:paraId="5C34DB71" w14:textId="77777777" w:rsidR="00F93C68" w:rsidRPr="00F93C68" w:rsidRDefault="00F93C68" w:rsidP="00F93C68">
      <w:pPr>
        <w:spacing w:line="276" w:lineRule="auto"/>
        <w:jc w:val="center"/>
        <w:rPr>
          <w:rFonts w:eastAsia="Times New Roman" w:cs="Arial"/>
          <w:bCs/>
          <w:sz w:val="28"/>
          <w:szCs w:val="28"/>
          <w:shd w:val="clear" w:color="auto" w:fill="FFFFFF"/>
          <w:lang w:val="es-ES" w:eastAsia="es-MX"/>
        </w:rPr>
      </w:pPr>
      <w:r w:rsidRPr="00F93C68">
        <w:rPr>
          <w:rFonts w:eastAsia="Arial" w:cs="Arial"/>
          <w:b/>
          <w:sz w:val="28"/>
          <w:szCs w:val="28"/>
          <w:lang w:val="es-ES" w:eastAsia="es-MX"/>
        </w:rPr>
        <w:t xml:space="preserve">Dip. Francisco Javier Cortez Gómez </w:t>
      </w:r>
    </w:p>
    <w:p w14:paraId="36E47484" w14:textId="7BAF95F4" w:rsidR="00467A22" w:rsidRDefault="00467A22" w:rsidP="00DA5363">
      <w:pPr>
        <w:rPr>
          <w:rFonts w:eastAsia="Times New Roman" w:cs="Arial"/>
          <w:snapToGrid w:val="0"/>
          <w:sz w:val="26"/>
          <w:szCs w:val="26"/>
          <w:lang w:val="es-ES" w:eastAsia="es-ES"/>
        </w:rPr>
      </w:pPr>
    </w:p>
    <w:p w14:paraId="1A18BE6F" w14:textId="70FC80C6" w:rsidR="00F93C68" w:rsidRDefault="00F93C68" w:rsidP="00DA5363">
      <w:pPr>
        <w:rPr>
          <w:rFonts w:eastAsia="Times New Roman" w:cs="Arial"/>
          <w:snapToGrid w:val="0"/>
          <w:sz w:val="26"/>
          <w:szCs w:val="26"/>
          <w:lang w:val="es-ES" w:eastAsia="es-ES"/>
        </w:rPr>
      </w:pPr>
    </w:p>
    <w:p w14:paraId="21E50E3D" w14:textId="6B5FF99F" w:rsidR="00F93C68" w:rsidRDefault="00F93C68" w:rsidP="00DA5363">
      <w:pPr>
        <w:rPr>
          <w:rFonts w:eastAsia="Times New Roman" w:cs="Arial"/>
          <w:snapToGrid w:val="0"/>
          <w:sz w:val="26"/>
          <w:szCs w:val="26"/>
          <w:lang w:val="es-ES" w:eastAsia="es-ES"/>
        </w:rPr>
      </w:pPr>
    </w:p>
    <w:p w14:paraId="38809705" w14:textId="77777777" w:rsidR="000566F4" w:rsidRDefault="000566F4">
      <w:pPr>
        <w:spacing w:after="160" w:line="259" w:lineRule="auto"/>
        <w:jc w:val="left"/>
        <w:rPr>
          <w:rFonts w:eastAsia="Times New Roman" w:cs="Arial"/>
          <w:snapToGrid w:val="0"/>
          <w:sz w:val="26"/>
          <w:szCs w:val="26"/>
          <w:lang w:val="es-ES"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5BF84331" w14:textId="0317861C" w:rsidR="00F93C68" w:rsidRDefault="00F93C68">
      <w:pPr>
        <w:spacing w:after="160" w:line="259" w:lineRule="auto"/>
        <w:jc w:val="left"/>
        <w:rPr>
          <w:rFonts w:eastAsia="Times New Roman" w:cs="Arial"/>
          <w:snapToGrid w:val="0"/>
          <w:sz w:val="26"/>
          <w:szCs w:val="26"/>
          <w:lang w:val="es-ES" w:eastAsia="es-ES"/>
        </w:rPr>
      </w:pPr>
    </w:p>
    <w:p w14:paraId="5609DBDA" w14:textId="77777777" w:rsidR="00F93C68" w:rsidRPr="00F93C68" w:rsidRDefault="00F93C68" w:rsidP="00F93C68">
      <w:pPr>
        <w:spacing w:line="276" w:lineRule="auto"/>
        <w:rPr>
          <w:rFonts w:eastAsia="Times New Roman" w:cs="Arial"/>
          <w:b/>
          <w:sz w:val="26"/>
          <w:szCs w:val="26"/>
          <w:lang w:eastAsia="es-ES"/>
        </w:rPr>
      </w:pPr>
      <w:r w:rsidRPr="00F93C68">
        <w:rPr>
          <w:rFonts w:eastAsia="Times New Roman" w:cs="Arial"/>
          <w:b/>
          <w:sz w:val="26"/>
          <w:szCs w:val="26"/>
          <w:lang w:eastAsia="es-ES"/>
        </w:rPr>
        <w:t>PRONUNCIAMIENTO</w:t>
      </w:r>
      <w:r w:rsidRPr="00F93C68">
        <w:rPr>
          <w:rFonts w:eastAsiaTheme="majorEastAsia" w:cs="Arial"/>
          <w:b/>
          <w:sz w:val="26"/>
          <w:szCs w:val="26"/>
          <w:lang w:eastAsia="es-ES"/>
        </w:rPr>
        <w:t xml:space="preserve"> QUE PRESENTA LA DIPUTADA </w:t>
      </w:r>
      <w:r w:rsidRPr="00F93C68">
        <w:rPr>
          <w:rFonts w:eastAsia="Times New Roman" w:cs="Arial"/>
          <w:b/>
          <w:sz w:val="26"/>
          <w:szCs w:val="26"/>
          <w:lang w:eastAsia="es-ES"/>
        </w:rPr>
        <w:t>OLIVIA MARTÍNEZ LEYVA</w:t>
      </w:r>
      <w:r w:rsidRPr="00F93C68">
        <w:rPr>
          <w:rFonts w:eastAsiaTheme="majorEastAsia" w:cs="Arial"/>
          <w:b/>
          <w:sz w:val="26"/>
          <w:szCs w:val="26"/>
          <w:lang w:eastAsia="es-ES"/>
        </w:rPr>
        <w:t xml:space="preserve"> EN CONJUNTO CON LAS DIPUTADAS Y LOS DIPUTADOS INTEGRANTES DEL GRUPO PARLAMENTARIO “MIGUEL RAMOS ARIZPE”, DEL PARTIDO REVOLUCIONARIO INSTITUCIONAL</w:t>
      </w:r>
      <w:r w:rsidRPr="00F93C68">
        <w:rPr>
          <w:rFonts w:eastAsia="Times New Roman" w:cs="Arial"/>
          <w:b/>
          <w:sz w:val="26"/>
          <w:szCs w:val="26"/>
          <w:lang w:eastAsia="es-ES"/>
        </w:rPr>
        <w:t xml:space="preserve">, PARA RECONOCER LA LABOR DEL GOBIERNO DEL ESTADO EN TEMAS DE INVERSIÓN Y RECUPERACIÓN DE EMPLEOS EN LA ENTIDAD. </w:t>
      </w:r>
    </w:p>
    <w:p w14:paraId="53440E0A" w14:textId="77777777" w:rsidR="00F93C68" w:rsidRPr="00F93C68" w:rsidRDefault="00F93C68" w:rsidP="00F93C68">
      <w:pPr>
        <w:spacing w:line="276" w:lineRule="auto"/>
        <w:rPr>
          <w:rFonts w:eastAsia="Times New Roman" w:cs="Arial"/>
          <w:b/>
          <w:sz w:val="26"/>
          <w:szCs w:val="26"/>
          <w:lang w:eastAsia="es-ES"/>
        </w:rPr>
      </w:pPr>
    </w:p>
    <w:p w14:paraId="74DB7949" w14:textId="77777777" w:rsidR="00F93C68" w:rsidRPr="00F93C68" w:rsidRDefault="00F93C68" w:rsidP="00F93C68">
      <w:pPr>
        <w:spacing w:line="276" w:lineRule="auto"/>
        <w:rPr>
          <w:rFonts w:eastAsia="Times New Roman" w:cs="Arial"/>
          <w:b/>
          <w:sz w:val="26"/>
          <w:szCs w:val="26"/>
          <w:lang w:eastAsia="es-ES"/>
        </w:rPr>
      </w:pPr>
      <w:r w:rsidRPr="00F93C68">
        <w:rPr>
          <w:rFonts w:eastAsia="Times New Roman" w:cs="Arial"/>
          <w:b/>
          <w:sz w:val="26"/>
          <w:szCs w:val="26"/>
          <w:lang w:eastAsia="es-ES"/>
        </w:rPr>
        <w:t xml:space="preserve">H. DIPUTACIÓN PERMANENTE DEL </w:t>
      </w:r>
    </w:p>
    <w:p w14:paraId="22C8D5B0" w14:textId="77777777" w:rsidR="00F93C68" w:rsidRPr="00F93C68" w:rsidRDefault="00F93C68" w:rsidP="00F93C68">
      <w:pPr>
        <w:spacing w:line="276" w:lineRule="auto"/>
        <w:rPr>
          <w:rFonts w:eastAsia="Times New Roman" w:cs="Arial"/>
          <w:b/>
          <w:sz w:val="26"/>
          <w:szCs w:val="26"/>
          <w:lang w:eastAsia="es-ES"/>
        </w:rPr>
      </w:pPr>
      <w:r w:rsidRPr="00F93C68">
        <w:rPr>
          <w:rFonts w:eastAsia="Times New Roman" w:cs="Arial"/>
          <w:b/>
          <w:sz w:val="26"/>
          <w:szCs w:val="26"/>
          <w:lang w:eastAsia="es-ES"/>
        </w:rPr>
        <w:t>CONGRESO DEL ESTADO DE COAHUILA DE ZARAGOZA</w:t>
      </w:r>
    </w:p>
    <w:p w14:paraId="0DBA97A2" w14:textId="77777777" w:rsidR="00F93C68" w:rsidRPr="00F93C68" w:rsidRDefault="00F93C68" w:rsidP="00F93C68">
      <w:pPr>
        <w:spacing w:line="276" w:lineRule="auto"/>
        <w:rPr>
          <w:rFonts w:eastAsia="Times New Roman" w:cs="Arial"/>
          <w:b/>
          <w:sz w:val="26"/>
          <w:szCs w:val="26"/>
          <w:lang w:eastAsia="es-ES"/>
        </w:rPr>
      </w:pPr>
      <w:r w:rsidRPr="00F93C68">
        <w:rPr>
          <w:rFonts w:eastAsia="Times New Roman" w:cs="Arial"/>
          <w:b/>
          <w:sz w:val="26"/>
          <w:szCs w:val="26"/>
          <w:lang w:eastAsia="es-ES"/>
        </w:rPr>
        <w:t>P R E S E N T E.-</w:t>
      </w:r>
    </w:p>
    <w:p w14:paraId="4A57DB65" w14:textId="77777777" w:rsidR="00F93C68" w:rsidRPr="00F93C68" w:rsidRDefault="00F93C68" w:rsidP="00F93C68">
      <w:pPr>
        <w:spacing w:line="276" w:lineRule="auto"/>
        <w:rPr>
          <w:rFonts w:eastAsia="Times New Roman" w:cs="Arial"/>
          <w:b/>
          <w:sz w:val="26"/>
          <w:szCs w:val="26"/>
          <w:lang w:eastAsia="es-ES"/>
        </w:rPr>
      </w:pPr>
    </w:p>
    <w:p w14:paraId="27889EB7" w14:textId="77777777" w:rsidR="00F93C68" w:rsidRPr="00F93C68" w:rsidRDefault="00F93C68" w:rsidP="00F93C68">
      <w:pPr>
        <w:rPr>
          <w:rFonts w:eastAsiaTheme="majorEastAsia" w:cs="Arial"/>
          <w:bCs/>
          <w:iCs/>
          <w:sz w:val="26"/>
          <w:szCs w:val="26"/>
          <w:lang w:eastAsia="es-ES"/>
        </w:rPr>
      </w:pPr>
      <w:r w:rsidRPr="00F93C68">
        <w:rPr>
          <w:rFonts w:eastAsiaTheme="majorEastAsia" w:cs="Arial"/>
          <w:bCs/>
          <w:iCs/>
          <w:sz w:val="26"/>
          <w:szCs w:val="26"/>
          <w:lang w:eastAsia="es-ES"/>
        </w:rPr>
        <w:t>De conformidad con datos del Instituto Nacional de Estadística y Geografía (INEGI) se estima que al mes de marzo en México se registraron un estimado de 2.2 millones de personas desocupadas, representando esto 493,000 más que en marzo del 2020.</w:t>
      </w:r>
    </w:p>
    <w:p w14:paraId="3F3D90F9" w14:textId="77777777" w:rsidR="00F93C68" w:rsidRPr="00F93C68" w:rsidRDefault="00F93C68" w:rsidP="00F93C68">
      <w:pPr>
        <w:rPr>
          <w:rFonts w:eastAsiaTheme="majorEastAsia" w:cs="Arial"/>
          <w:bCs/>
          <w:iCs/>
          <w:sz w:val="26"/>
          <w:szCs w:val="26"/>
          <w:lang w:eastAsia="es-ES"/>
        </w:rPr>
      </w:pPr>
    </w:p>
    <w:p w14:paraId="37EF66AA"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La pandemia vivida durante el año que antecede ha sido un factor determinante para los altos índices de desempleo que se viven actualmente en el país, ya que para 2018 México se situaba entre los primeros 5 países con menor tasa de desempleo dentro de la Organización para la Cooperación y el Desarrollo Económico (OCDE).</w:t>
      </w:r>
    </w:p>
    <w:p w14:paraId="76426929" w14:textId="77777777" w:rsidR="00F93C68" w:rsidRPr="00F93C68" w:rsidRDefault="00F93C68" w:rsidP="00F93C68">
      <w:pPr>
        <w:rPr>
          <w:rFonts w:eastAsia="Times New Roman" w:cs="Arial"/>
          <w:bCs/>
          <w:sz w:val="26"/>
          <w:szCs w:val="26"/>
          <w:lang w:val="es-ES" w:eastAsia="es-ES"/>
        </w:rPr>
      </w:pPr>
    </w:p>
    <w:p w14:paraId="6CC94F31"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Lo anterior es reflejo de los malos manejos de la crisis sanitaria ocasionados por la pandemia del virus COVID-19 por parte de las autoridades se salud Federal, así como por el presidente Andrés Manuel López Obrador.</w:t>
      </w:r>
    </w:p>
    <w:p w14:paraId="01EFEA0A" w14:textId="77777777" w:rsidR="00F93C68" w:rsidRPr="00F93C68" w:rsidRDefault="00F93C68" w:rsidP="00F93C68">
      <w:pPr>
        <w:rPr>
          <w:rFonts w:eastAsia="Times New Roman" w:cs="Arial"/>
          <w:bCs/>
          <w:sz w:val="26"/>
          <w:szCs w:val="26"/>
          <w:lang w:val="es-ES" w:eastAsia="es-ES"/>
        </w:rPr>
      </w:pPr>
    </w:p>
    <w:p w14:paraId="6BF23003"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 xml:space="preserve">En Coahuila, las estrategias de manejo de la pandemia implementada por el Gobierno Estatal, encabezado por el Ing. Miguel Ángel Riquelme Solís, las cuales han sido reconocidas como referente nacional para enfrentar el virus del COVID-19 se han reflejado en constantes anuncios de inversión en la entidad. </w:t>
      </w:r>
    </w:p>
    <w:p w14:paraId="4528CDA4" w14:textId="77777777" w:rsidR="00F93C68" w:rsidRPr="00F93C68" w:rsidRDefault="00F93C68" w:rsidP="00F93C68">
      <w:pPr>
        <w:rPr>
          <w:rFonts w:eastAsia="Times New Roman" w:cs="Arial"/>
          <w:bCs/>
          <w:sz w:val="26"/>
          <w:szCs w:val="26"/>
          <w:lang w:val="es-ES" w:eastAsia="es-ES"/>
        </w:rPr>
      </w:pPr>
    </w:p>
    <w:p w14:paraId="4965E25F"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Ejemplo de las inversiones derivadas de las buenas condiciones sanitarias que el Gobierno del Estado ha generado, fue el anuncio de la inversión de 10 millones de dólares por la empresa TECMUR, lo cual generara alrededor de 300 empleos en el municipio de Matamoros.</w:t>
      </w:r>
    </w:p>
    <w:p w14:paraId="64AA2F86" w14:textId="77777777" w:rsidR="00F93C68" w:rsidRPr="00F93C68" w:rsidRDefault="00F93C68" w:rsidP="00F93C68">
      <w:pPr>
        <w:rPr>
          <w:rFonts w:eastAsia="Times New Roman" w:cs="Arial"/>
          <w:bCs/>
          <w:sz w:val="26"/>
          <w:szCs w:val="26"/>
          <w:lang w:val="es-ES" w:eastAsia="es-ES"/>
        </w:rPr>
      </w:pPr>
    </w:p>
    <w:p w14:paraId="6FEE1FCA"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Además de lo anterior se han anunciado en el transcurso del año diferentes proyectos de inversión extranjera en Coahuila, entre ellos destaca la inversión de General Motors, en su planta de Ramos Arizpe, con una inversión de 3 mil millones de dólares, así como la inversión de Whirlpool, de más de 120 millones de dólares en la entidad.</w:t>
      </w:r>
    </w:p>
    <w:p w14:paraId="1D4668BE" w14:textId="77777777" w:rsidR="00F93C68" w:rsidRPr="00F93C68" w:rsidRDefault="00F93C68" w:rsidP="00F93C68">
      <w:pPr>
        <w:rPr>
          <w:rFonts w:eastAsia="Times New Roman" w:cs="Arial"/>
          <w:bCs/>
          <w:sz w:val="26"/>
          <w:szCs w:val="26"/>
          <w:lang w:val="es-ES" w:eastAsia="es-ES"/>
        </w:rPr>
      </w:pPr>
    </w:p>
    <w:p w14:paraId="312D0B47"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 xml:space="preserve">De igual forma en días anteriores el Gobernador anunció una inversión de 4 millones de dólares por parte de la empresa Z-boy, en Parras de la Fuente, misma que generara una cantidad importante de empleos en dicho municipio, lo que es una gran noticia después del año de pandemia vivido en aquel municipio, durante el cual se sufrió una gran pérdida de empleos tanto en el sector industrial, como turístico. </w:t>
      </w:r>
    </w:p>
    <w:p w14:paraId="28167CDC" w14:textId="77777777" w:rsidR="00F93C68" w:rsidRPr="00F93C68" w:rsidRDefault="00F93C68" w:rsidP="00F93C68">
      <w:pPr>
        <w:rPr>
          <w:rFonts w:eastAsia="Times New Roman" w:cs="Arial"/>
          <w:bCs/>
          <w:sz w:val="26"/>
          <w:szCs w:val="26"/>
          <w:lang w:val="es-ES" w:eastAsia="es-ES"/>
        </w:rPr>
      </w:pPr>
    </w:p>
    <w:p w14:paraId="01C0C424"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Durante el primer trimestre del 2021, se tuvo un notable crecimiento en los resultados de inversiones, equivalente a un 119% más que en el mismo periodo del 2020. En datos proporcionados por la Secretaría de Economía, Coahuila recibió 365 millones de dólares, en IED durante los primeros tres meses del año, cifra muy superior a los 166 millones de dólares en 2020 y los 145.3 millones que se registraron en el 2019.</w:t>
      </w:r>
    </w:p>
    <w:p w14:paraId="5B313FBD" w14:textId="77777777" w:rsidR="00F93C68" w:rsidRPr="00F93C68" w:rsidRDefault="00F93C68" w:rsidP="00F93C68">
      <w:pPr>
        <w:rPr>
          <w:rFonts w:eastAsia="Times New Roman" w:cs="Arial"/>
          <w:bCs/>
          <w:sz w:val="26"/>
          <w:szCs w:val="26"/>
          <w:lang w:val="es-ES" w:eastAsia="es-ES"/>
        </w:rPr>
      </w:pPr>
    </w:p>
    <w:p w14:paraId="0B672B61"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De acuerdo con Jaime Guerra Pérez, Secretario de Economía en el Estado, la meta de la administración actual es potenciar el desarrollo económico de las seis regiones del estado, por lo que continuarán mejorando la infraestructura de los parques industriales ya establecidos y los que se siguen construyendo.</w:t>
      </w:r>
    </w:p>
    <w:p w14:paraId="0FF7DA12" w14:textId="77777777" w:rsidR="00F93C68" w:rsidRPr="00F93C68" w:rsidRDefault="00F93C68" w:rsidP="00F93C68">
      <w:pPr>
        <w:rPr>
          <w:rFonts w:eastAsia="Times New Roman" w:cs="Arial"/>
          <w:bCs/>
          <w:sz w:val="26"/>
          <w:szCs w:val="26"/>
          <w:lang w:val="es-ES" w:eastAsia="es-ES"/>
        </w:rPr>
      </w:pPr>
    </w:p>
    <w:p w14:paraId="32759000"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Todas estas acciones han situado a Coahuila como referente nacional en inversión extranjera, logrando una recuperación de empleos importantes para el país.</w:t>
      </w:r>
    </w:p>
    <w:p w14:paraId="632210F6" w14:textId="77777777" w:rsidR="00F93C68" w:rsidRPr="00F93C68" w:rsidRDefault="00F93C68" w:rsidP="00F93C68">
      <w:pPr>
        <w:rPr>
          <w:rFonts w:eastAsia="Times New Roman" w:cs="Arial"/>
          <w:bCs/>
          <w:sz w:val="26"/>
          <w:szCs w:val="26"/>
          <w:lang w:val="es-ES" w:eastAsia="es-ES"/>
        </w:rPr>
      </w:pPr>
    </w:p>
    <w:p w14:paraId="2CF199B7"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De conformidad con declaraciones del Gobernador del Estado, Miguel Ángel Riquelme Solís, solo en el mes de junio en México, se han generado poco más de 95,000 fuentes de empleo, de las cuales Coahuila representa el 11.4 por ciento de estos.</w:t>
      </w:r>
    </w:p>
    <w:p w14:paraId="4BA2CDFB" w14:textId="77777777" w:rsidR="00F93C68" w:rsidRPr="00F93C68" w:rsidRDefault="00F93C68" w:rsidP="00F93C68">
      <w:pPr>
        <w:rPr>
          <w:rFonts w:eastAsia="Times New Roman" w:cs="Arial"/>
          <w:bCs/>
          <w:sz w:val="26"/>
          <w:szCs w:val="26"/>
          <w:lang w:val="es-ES" w:eastAsia="es-ES"/>
        </w:rPr>
      </w:pPr>
    </w:p>
    <w:p w14:paraId="3FC5017B"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En lo que va del 2021 en Coahuila, se han generado 22 proyectos de inversión que representan una inversión de 3 mil 877 millones de dólares y se espera que para finales del año se concreten otros 56 los cuales representarían una inversión similar de 3 mil 170 millones de dólares para la entidad.</w:t>
      </w:r>
    </w:p>
    <w:p w14:paraId="03D6A9B9" w14:textId="77777777" w:rsidR="00F93C68" w:rsidRPr="00F93C68" w:rsidRDefault="00F93C68" w:rsidP="00F93C68">
      <w:pPr>
        <w:rPr>
          <w:rFonts w:eastAsia="Times New Roman" w:cs="Arial"/>
          <w:bCs/>
          <w:sz w:val="26"/>
          <w:szCs w:val="26"/>
          <w:lang w:val="es-ES" w:eastAsia="es-ES"/>
        </w:rPr>
      </w:pPr>
    </w:p>
    <w:p w14:paraId="5D39D01C"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Según datos proporcionados por las Encuesta de Expectativa de Empleo de la consultora Manpower, Coahuila se ha situado en las entidades con mayor generación de empleo formal en el país, de igual forma la Encuesta Nacional de Ocupación y Empleo (ENOE) del INEGI, al mes de junio informó que en Coahuila la Tasa de Ocupación ese mes fue de 95.3%.</w:t>
      </w:r>
    </w:p>
    <w:p w14:paraId="0DF19AF7" w14:textId="77777777" w:rsidR="00F93C68" w:rsidRPr="00F93C68" w:rsidRDefault="00F93C68" w:rsidP="00F93C68">
      <w:pPr>
        <w:rPr>
          <w:rFonts w:eastAsia="Times New Roman" w:cs="Arial"/>
          <w:bCs/>
          <w:sz w:val="26"/>
          <w:szCs w:val="26"/>
          <w:lang w:val="es-ES" w:eastAsia="es-ES"/>
        </w:rPr>
      </w:pPr>
    </w:p>
    <w:p w14:paraId="08D2B293"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Son todos estos resultados reflejo de las buenas acciones ejercidas por la actual administración las cuales siempre se basan en decisiones tomadas a beneficio de los ciudadanos de Coahuila.</w:t>
      </w:r>
    </w:p>
    <w:p w14:paraId="161977C3" w14:textId="77777777" w:rsidR="00F93C68" w:rsidRPr="00F93C68" w:rsidRDefault="00F93C68" w:rsidP="00F93C68">
      <w:pPr>
        <w:rPr>
          <w:rFonts w:eastAsia="Times New Roman" w:cs="Arial"/>
          <w:bCs/>
          <w:sz w:val="26"/>
          <w:szCs w:val="26"/>
          <w:lang w:val="es-ES" w:eastAsia="es-ES"/>
        </w:rPr>
      </w:pPr>
    </w:p>
    <w:p w14:paraId="6A143CD1"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Es por lo anterior que debemos reconocer el buen trabajo que el gobernador Miguel Ángel Riquelme Solís, quien al trabajar en conjunto con los distintos grupos de empresarios y sociedad civil han logrado un importante crecimiento en la entidad pese a la pandemia que seguimos padeciendo en todo el mundo.</w:t>
      </w:r>
    </w:p>
    <w:p w14:paraId="256E1AFC" w14:textId="77777777" w:rsidR="00F93C68" w:rsidRPr="00F93C68" w:rsidRDefault="00F93C68" w:rsidP="00F93C68">
      <w:pPr>
        <w:rPr>
          <w:rFonts w:eastAsia="Times New Roman" w:cs="Arial"/>
          <w:bCs/>
          <w:sz w:val="26"/>
          <w:szCs w:val="26"/>
          <w:lang w:val="es-ES" w:eastAsia="es-ES"/>
        </w:rPr>
      </w:pPr>
    </w:p>
    <w:p w14:paraId="0C0DEF18" w14:textId="77777777" w:rsidR="00F93C68" w:rsidRPr="00F93C68" w:rsidRDefault="00F93C68" w:rsidP="00F93C68">
      <w:pPr>
        <w:rPr>
          <w:rFonts w:eastAsia="Times New Roman" w:cs="Arial"/>
          <w:bCs/>
          <w:sz w:val="26"/>
          <w:szCs w:val="26"/>
          <w:lang w:val="es-ES" w:eastAsia="es-ES"/>
        </w:rPr>
      </w:pPr>
    </w:p>
    <w:p w14:paraId="0D9A3261" w14:textId="77777777" w:rsidR="00F93C68" w:rsidRPr="00F93C68" w:rsidRDefault="00F93C68" w:rsidP="00F93C68">
      <w:pPr>
        <w:rPr>
          <w:rFonts w:eastAsia="Times New Roman" w:cs="Arial"/>
          <w:bCs/>
          <w:sz w:val="26"/>
          <w:szCs w:val="26"/>
          <w:lang w:val="es-ES" w:eastAsia="es-ES"/>
        </w:rPr>
      </w:pPr>
      <w:r w:rsidRPr="00F93C68">
        <w:rPr>
          <w:rFonts w:eastAsia="Times New Roman" w:cs="Arial"/>
          <w:bCs/>
          <w:sz w:val="26"/>
          <w:szCs w:val="26"/>
          <w:lang w:val="es-ES" w:eastAsia="es-ES"/>
        </w:rPr>
        <w:t>Es cuanto Diputada Presidenta.</w:t>
      </w:r>
    </w:p>
    <w:p w14:paraId="6F8B71BA"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5396D924"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5D151B8F"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0DCF22DB" w14:textId="77777777" w:rsidR="00F93C68" w:rsidRPr="00F93C68" w:rsidRDefault="00F93C68" w:rsidP="00F93C68">
      <w:pPr>
        <w:tabs>
          <w:tab w:val="left" w:pos="5954"/>
        </w:tabs>
        <w:ind w:right="1"/>
        <w:jc w:val="center"/>
        <w:rPr>
          <w:rFonts w:eastAsia="Times New Roman" w:cs="Arial"/>
          <w:b/>
          <w:sz w:val="26"/>
          <w:szCs w:val="26"/>
          <w:lang w:val="es-ES" w:eastAsia="es-ES"/>
        </w:rPr>
      </w:pPr>
      <w:r w:rsidRPr="00F93C68">
        <w:rPr>
          <w:rFonts w:eastAsia="Times New Roman" w:cs="Arial"/>
          <w:b/>
          <w:sz w:val="26"/>
          <w:szCs w:val="26"/>
          <w:lang w:val="es-ES" w:eastAsia="es-ES"/>
        </w:rPr>
        <w:t>A T E N T A M E N T E</w:t>
      </w:r>
    </w:p>
    <w:p w14:paraId="5E78E03B" w14:textId="77777777" w:rsidR="00F93C68" w:rsidRPr="00F93C68" w:rsidRDefault="00F93C68" w:rsidP="00F93C68">
      <w:pPr>
        <w:tabs>
          <w:tab w:val="left" w:pos="5954"/>
        </w:tabs>
        <w:ind w:right="1"/>
        <w:jc w:val="center"/>
        <w:rPr>
          <w:rFonts w:eastAsia="Times New Roman" w:cs="Arial"/>
          <w:b/>
          <w:sz w:val="26"/>
          <w:szCs w:val="26"/>
          <w:lang w:val="es-ES" w:eastAsia="es-ES"/>
        </w:rPr>
      </w:pPr>
      <w:r w:rsidRPr="00F93C68">
        <w:rPr>
          <w:rFonts w:eastAsia="Times New Roman" w:cs="Arial"/>
          <w:b/>
          <w:sz w:val="26"/>
          <w:szCs w:val="26"/>
          <w:lang w:val="es-ES" w:eastAsia="es-ES"/>
        </w:rPr>
        <w:t>Saltillo, Coahuila de Zaragoza, a 03 de agosto de 2021.</w:t>
      </w:r>
    </w:p>
    <w:p w14:paraId="5E3F2BDF"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3882EE31"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11F8A206"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0A6C79F4"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7E8F3AD6" w14:textId="77777777" w:rsidR="00F93C68" w:rsidRPr="00F93C68" w:rsidRDefault="00F93C68" w:rsidP="00F93C68">
      <w:pPr>
        <w:tabs>
          <w:tab w:val="left" w:pos="5954"/>
        </w:tabs>
        <w:ind w:right="1"/>
        <w:jc w:val="center"/>
        <w:rPr>
          <w:rFonts w:eastAsia="Times New Roman" w:cs="Arial"/>
          <w:b/>
          <w:sz w:val="26"/>
          <w:szCs w:val="26"/>
          <w:lang w:val="es-ES" w:eastAsia="es-ES"/>
        </w:rPr>
      </w:pPr>
      <w:r w:rsidRPr="00F93C68">
        <w:rPr>
          <w:rFonts w:eastAsia="Times New Roman" w:cs="Arial"/>
          <w:b/>
          <w:sz w:val="26"/>
          <w:szCs w:val="26"/>
          <w:lang w:val="es-ES" w:eastAsia="es-ES"/>
        </w:rPr>
        <w:t>DIP. OLIVIA MARTÍNEZ LEYVA</w:t>
      </w:r>
    </w:p>
    <w:p w14:paraId="57D12298" w14:textId="77777777" w:rsidR="00F93C68" w:rsidRPr="00F93C68" w:rsidRDefault="00F93C68" w:rsidP="00F93C68">
      <w:pPr>
        <w:tabs>
          <w:tab w:val="left" w:pos="5954"/>
        </w:tabs>
        <w:ind w:right="1"/>
        <w:jc w:val="center"/>
        <w:rPr>
          <w:rFonts w:eastAsia="Times New Roman" w:cs="Arial"/>
          <w:b/>
          <w:sz w:val="26"/>
          <w:szCs w:val="26"/>
          <w:lang w:val="es-ES" w:eastAsia="es-ES"/>
        </w:rPr>
      </w:pPr>
      <w:r w:rsidRPr="00F93C68">
        <w:rPr>
          <w:rFonts w:eastAsia="Times New Roman" w:cs="Arial"/>
          <w:b/>
          <w:sz w:val="26"/>
          <w:szCs w:val="26"/>
          <w:lang w:val="es-ES" w:eastAsia="es-ES"/>
        </w:rPr>
        <w:t>DEL GRUPO PARLAMENTARIO “MIGUEL RAMOS ARIZPE”</w:t>
      </w:r>
    </w:p>
    <w:p w14:paraId="0D290EFE" w14:textId="77777777" w:rsidR="00F93C68" w:rsidRPr="00F93C68" w:rsidRDefault="00F93C68" w:rsidP="00F93C68">
      <w:pPr>
        <w:tabs>
          <w:tab w:val="left" w:pos="5954"/>
        </w:tabs>
        <w:ind w:right="1"/>
        <w:jc w:val="center"/>
        <w:rPr>
          <w:rFonts w:eastAsia="Times New Roman" w:cs="Arial"/>
          <w:b/>
          <w:sz w:val="26"/>
          <w:szCs w:val="26"/>
          <w:lang w:val="es-ES" w:eastAsia="es-ES"/>
        </w:rPr>
      </w:pPr>
      <w:r w:rsidRPr="00F93C68">
        <w:rPr>
          <w:rFonts w:eastAsia="Times New Roman" w:cs="Arial"/>
          <w:b/>
          <w:sz w:val="26"/>
          <w:szCs w:val="26"/>
          <w:lang w:val="es-ES" w:eastAsia="es-ES"/>
        </w:rPr>
        <w:t>DEL PARTIDO REVOLUCIONARIO INSTITUCIONAL</w:t>
      </w:r>
    </w:p>
    <w:p w14:paraId="7B30DDB8"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1CB6C592"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2AC630E8"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104EF6F8"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406554E5" w14:textId="77777777" w:rsidR="00F93C68" w:rsidRPr="00F93C68" w:rsidRDefault="00F93C68" w:rsidP="00F93C68">
      <w:pPr>
        <w:tabs>
          <w:tab w:val="left" w:pos="5954"/>
        </w:tabs>
        <w:ind w:right="1"/>
        <w:rPr>
          <w:rFonts w:eastAsia="Times New Roman" w:cs="Arial"/>
          <w:b/>
          <w:sz w:val="26"/>
          <w:szCs w:val="26"/>
          <w:lang w:val="es-ES" w:eastAsia="es-ES"/>
        </w:rPr>
      </w:pPr>
    </w:p>
    <w:p w14:paraId="0A76B601"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0730EB8E"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7AC959FC"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198E099E"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7913A99E"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58860206" w14:textId="77777777" w:rsidR="00F93C68" w:rsidRPr="00F93C68" w:rsidRDefault="00F93C68" w:rsidP="00F93C68">
      <w:pPr>
        <w:tabs>
          <w:tab w:val="left" w:pos="5954"/>
        </w:tabs>
        <w:ind w:right="1"/>
        <w:jc w:val="center"/>
        <w:rPr>
          <w:rFonts w:eastAsia="Times New Roman" w:cs="Arial"/>
          <w:b/>
          <w:sz w:val="26"/>
          <w:szCs w:val="26"/>
          <w:lang w:val="es-ES" w:eastAsia="es-ES"/>
        </w:rPr>
      </w:pPr>
    </w:p>
    <w:p w14:paraId="28088F00" w14:textId="77777777" w:rsidR="00F93C68" w:rsidRPr="00F93C68" w:rsidRDefault="00F93C68" w:rsidP="00F93C68">
      <w:pPr>
        <w:tabs>
          <w:tab w:val="left" w:pos="5954"/>
        </w:tabs>
        <w:ind w:right="1"/>
        <w:jc w:val="center"/>
        <w:rPr>
          <w:rFonts w:eastAsia="Times New Roman" w:cs="Arial"/>
          <w:b/>
          <w:sz w:val="22"/>
          <w:szCs w:val="22"/>
          <w:lang w:val="es-ES" w:eastAsia="es-ES"/>
        </w:rPr>
      </w:pPr>
      <w:r w:rsidRPr="00F93C68">
        <w:rPr>
          <w:rFonts w:eastAsia="Times New Roman" w:cs="Arial"/>
          <w:b/>
          <w:sz w:val="22"/>
          <w:szCs w:val="22"/>
          <w:lang w:val="es-ES" w:eastAsia="es-ES"/>
        </w:rPr>
        <w:t xml:space="preserve">CONJUNTAMENTE CON LAS DEMÁS DIPUTADAS Y DIPUTADOS INTEGRANTES DEL GRUPO PARLAMENTARIIO “MIGUEL RAMOS ARIZPE” </w:t>
      </w:r>
    </w:p>
    <w:tbl>
      <w:tblPr>
        <w:tblStyle w:val="Tablaconcuadrcula122"/>
        <w:tblpPr w:leftFromText="141" w:rightFromText="141" w:vertAnchor="text" w:horzAnchor="margin" w:tblpY="325"/>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25"/>
        <w:gridCol w:w="4111"/>
      </w:tblGrid>
      <w:tr w:rsidR="00F93C68" w:rsidRPr="00F93C68" w14:paraId="79562F53" w14:textId="77777777" w:rsidTr="00B220F1">
        <w:tc>
          <w:tcPr>
            <w:tcW w:w="4390" w:type="dxa"/>
          </w:tcPr>
          <w:p w14:paraId="6B62BF46" w14:textId="77777777" w:rsidR="00F93C68" w:rsidRPr="00F93C68" w:rsidRDefault="00F93C68" w:rsidP="00F93C68">
            <w:pPr>
              <w:tabs>
                <w:tab w:val="left" w:pos="5056"/>
              </w:tabs>
              <w:ind w:left="-539" w:firstLine="539"/>
              <w:rPr>
                <w:rFonts w:cs="Arial"/>
                <w:b/>
                <w:sz w:val="22"/>
                <w:szCs w:val="22"/>
                <w:lang w:eastAsia="es-ES"/>
              </w:rPr>
            </w:pPr>
          </w:p>
          <w:p w14:paraId="4650DD2F" w14:textId="77777777" w:rsidR="00F93C68" w:rsidRPr="00F93C68" w:rsidRDefault="00F93C68" w:rsidP="00F93C68">
            <w:pPr>
              <w:tabs>
                <w:tab w:val="left" w:pos="5056"/>
              </w:tabs>
              <w:jc w:val="center"/>
              <w:rPr>
                <w:rFonts w:cs="Arial"/>
                <w:b/>
                <w:sz w:val="22"/>
                <w:szCs w:val="22"/>
                <w:lang w:eastAsia="es-ES"/>
              </w:rPr>
            </w:pPr>
          </w:p>
        </w:tc>
        <w:tc>
          <w:tcPr>
            <w:tcW w:w="425" w:type="dxa"/>
          </w:tcPr>
          <w:p w14:paraId="27423E8D" w14:textId="77777777" w:rsidR="00F93C68" w:rsidRPr="00F93C68" w:rsidRDefault="00F93C68" w:rsidP="00F93C68">
            <w:pPr>
              <w:tabs>
                <w:tab w:val="left" w:pos="5056"/>
              </w:tabs>
              <w:jc w:val="center"/>
              <w:rPr>
                <w:rFonts w:cs="Arial"/>
                <w:b/>
                <w:sz w:val="22"/>
                <w:szCs w:val="22"/>
                <w:lang w:eastAsia="es-ES"/>
              </w:rPr>
            </w:pPr>
          </w:p>
        </w:tc>
        <w:tc>
          <w:tcPr>
            <w:tcW w:w="4111" w:type="dxa"/>
          </w:tcPr>
          <w:p w14:paraId="33665EF8" w14:textId="77777777" w:rsidR="00F93C68" w:rsidRPr="00F93C68" w:rsidRDefault="00F93C68" w:rsidP="00F93C68">
            <w:pPr>
              <w:tabs>
                <w:tab w:val="left" w:pos="5056"/>
              </w:tabs>
              <w:jc w:val="center"/>
              <w:rPr>
                <w:rFonts w:cs="Arial"/>
                <w:b/>
                <w:sz w:val="22"/>
                <w:szCs w:val="22"/>
                <w:lang w:eastAsia="es-ES"/>
              </w:rPr>
            </w:pPr>
          </w:p>
        </w:tc>
      </w:tr>
      <w:tr w:rsidR="00F93C68" w:rsidRPr="00F93C68" w14:paraId="31B7FA0A" w14:textId="77777777" w:rsidTr="00B220F1">
        <w:tc>
          <w:tcPr>
            <w:tcW w:w="4390" w:type="dxa"/>
          </w:tcPr>
          <w:p w14:paraId="7A627E2E"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MARÍA EUGENIA GUADALUPE CALDERÓN AMEZCUA</w:t>
            </w:r>
          </w:p>
        </w:tc>
        <w:tc>
          <w:tcPr>
            <w:tcW w:w="425" w:type="dxa"/>
          </w:tcPr>
          <w:p w14:paraId="2F8FB4CE" w14:textId="77777777" w:rsidR="00F93C68" w:rsidRPr="00F93C68" w:rsidRDefault="00F93C68" w:rsidP="00F93C68">
            <w:pPr>
              <w:tabs>
                <w:tab w:val="left" w:pos="5056"/>
              </w:tabs>
              <w:rPr>
                <w:rFonts w:cs="Arial"/>
                <w:b/>
                <w:sz w:val="22"/>
                <w:szCs w:val="22"/>
                <w:lang w:eastAsia="es-ES"/>
              </w:rPr>
            </w:pPr>
          </w:p>
        </w:tc>
        <w:tc>
          <w:tcPr>
            <w:tcW w:w="4111" w:type="dxa"/>
          </w:tcPr>
          <w:p w14:paraId="371813AF"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DIP. MARÍA ESPERANZA CHAPA GARCÍA</w:t>
            </w:r>
          </w:p>
        </w:tc>
      </w:tr>
      <w:tr w:rsidR="00F93C68" w:rsidRPr="00F93C68" w14:paraId="1A3145B8" w14:textId="77777777" w:rsidTr="00B220F1">
        <w:tc>
          <w:tcPr>
            <w:tcW w:w="4390" w:type="dxa"/>
          </w:tcPr>
          <w:p w14:paraId="7A0026D3" w14:textId="77777777" w:rsidR="00F93C68" w:rsidRPr="00F93C68" w:rsidRDefault="00F93C68" w:rsidP="00F93C68">
            <w:pPr>
              <w:tabs>
                <w:tab w:val="left" w:pos="5056"/>
              </w:tabs>
              <w:rPr>
                <w:rFonts w:cs="Arial"/>
                <w:b/>
                <w:sz w:val="22"/>
                <w:szCs w:val="22"/>
                <w:lang w:eastAsia="es-ES"/>
              </w:rPr>
            </w:pPr>
          </w:p>
          <w:p w14:paraId="72DE5AA5" w14:textId="77777777" w:rsidR="00F93C68" w:rsidRPr="00F93C68" w:rsidRDefault="00F93C68" w:rsidP="00F93C68">
            <w:pPr>
              <w:tabs>
                <w:tab w:val="left" w:pos="5056"/>
              </w:tabs>
              <w:rPr>
                <w:rFonts w:cs="Arial"/>
                <w:b/>
                <w:sz w:val="22"/>
                <w:szCs w:val="22"/>
                <w:lang w:eastAsia="es-ES"/>
              </w:rPr>
            </w:pPr>
          </w:p>
          <w:p w14:paraId="57485EA8" w14:textId="77777777" w:rsidR="00F93C68" w:rsidRPr="00F93C68" w:rsidRDefault="00F93C68" w:rsidP="00F93C68">
            <w:pPr>
              <w:tabs>
                <w:tab w:val="left" w:pos="5056"/>
              </w:tabs>
              <w:rPr>
                <w:rFonts w:cs="Arial"/>
                <w:b/>
                <w:sz w:val="22"/>
                <w:szCs w:val="22"/>
                <w:lang w:eastAsia="es-ES"/>
              </w:rPr>
            </w:pPr>
          </w:p>
        </w:tc>
        <w:tc>
          <w:tcPr>
            <w:tcW w:w="425" w:type="dxa"/>
          </w:tcPr>
          <w:p w14:paraId="0E643078" w14:textId="77777777" w:rsidR="00F93C68" w:rsidRPr="00F93C68" w:rsidRDefault="00F93C68" w:rsidP="00F93C68">
            <w:pPr>
              <w:tabs>
                <w:tab w:val="left" w:pos="5056"/>
              </w:tabs>
              <w:rPr>
                <w:rFonts w:cs="Arial"/>
                <w:b/>
                <w:sz w:val="22"/>
                <w:szCs w:val="22"/>
                <w:lang w:eastAsia="es-ES"/>
              </w:rPr>
            </w:pPr>
          </w:p>
        </w:tc>
        <w:tc>
          <w:tcPr>
            <w:tcW w:w="4111" w:type="dxa"/>
          </w:tcPr>
          <w:p w14:paraId="34A4327A" w14:textId="77777777" w:rsidR="00F93C68" w:rsidRPr="00F93C68" w:rsidRDefault="00F93C68" w:rsidP="00F93C68">
            <w:pPr>
              <w:tabs>
                <w:tab w:val="left" w:pos="5056"/>
              </w:tabs>
              <w:rPr>
                <w:rFonts w:cs="Arial"/>
                <w:b/>
                <w:sz w:val="22"/>
                <w:szCs w:val="22"/>
                <w:lang w:eastAsia="es-ES"/>
              </w:rPr>
            </w:pPr>
          </w:p>
        </w:tc>
      </w:tr>
      <w:tr w:rsidR="00F93C68" w:rsidRPr="00F93C68" w14:paraId="0FD28150" w14:textId="77777777" w:rsidTr="00B220F1">
        <w:tc>
          <w:tcPr>
            <w:tcW w:w="4390" w:type="dxa"/>
          </w:tcPr>
          <w:p w14:paraId="6F4C5DB0"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JESÚS MARÍA MONTEMAYOR GARZA</w:t>
            </w:r>
          </w:p>
        </w:tc>
        <w:tc>
          <w:tcPr>
            <w:tcW w:w="425" w:type="dxa"/>
          </w:tcPr>
          <w:p w14:paraId="5FB30B77" w14:textId="77777777" w:rsidR="00F93C68" w:rsidRPr="00F93C68" w:rsidRDefault="00F93C68" w:rsidP="00F93C68">
            <w:pPr>
              <w:tabs>
                <w:tab w:val="left" w:pos="5056"/>
              </w:tabs>
              <w:rPr>
                <w:rFonts w:cs="Arial"/>
                <w:b/>
                <w:sz w:val="22"/>
                <w:szCs w:val="22"/>
                <w:lang w:eastAsia="es-ES"/>
              </w:rPr>
            </w:pPr>
          </w:p>
        </w:tc>
        <w:tc>
          <w:tcPr>
            <w:tcW w:w="4111" w:type="dxa"/>
          </w:tcPr>
          <w:p w14:paraId="72CBCF09"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JORGE ANTONIO ABDALA SERNA</w:t>
            </w:r>
            <w:r w:rsidRPr="00F93C68">
              <w:rPr>
                <w:rFonts w:cs="Arial"/>
                <w:b/>
                <w:noProof/>
                <w:sz w:val="22"/>
                <w:szCs w:val="22"/>
              </w:rPr>
              <w:t xml:space="preserve"> </w:t>
            </w:r>
          </w:p>
        </w:tc>
      </w:tr>
      <w:tr w:rsidR="00F93C68" w:rsidRPr="00F93C68" w14:paraId="1E1ABEDD" w14:textId="77777777" w:rsidTr="00B220F1">
        <w:tc>
          <w:tcPr>
            <w:tcW w:w="4390" w:type="dxa"/>
          </w:tcPr>
          <w:p w14:paraId="19B7830D" w14:textId="77777777" w:rsidR="00F93C68" w:rsidRPr="00F93C68" w:rsidRDefault="00F93C68" w:rsidP="00F93C68">
            <w:pPr>
              <w:tabs>
                <w:tab w:val="left" w:pos="5056"/>
              </w:tabs>
              <w:rPr>
                <w:rFonts w:cs="Arial"/>
                <w:b/>
                <w:sz w:val="22"/>
                <w:szCs w:val="22"/>
                <w:lang w:eastAsia="es-ES"/>
              </w:rPr>
            </w:pPr>
          </w:p>
          <w:p w14:paraId="302B4AE9" w14:textId="77777777" w:rsidR="00F93C68" w:rsidRPr="00F93C68" w:rsidRDefault="00F93C68" w:rsidP="00F93C68">
            <w:pPr>
              <w:tabs>
                <w:tab w:val="left" w:pos="5056"/>
              </w:tabs>
              <w:rPr>
                <w:rFonts w:cs="Arial"/>
                <w:b/>
                <w:sz w:val="22"/>
                <w:szCs w:val="22"/>
                <w:lang w:eastAsia="es-ES"/>
              </w:rPr>
            </w:pPr>
          </w:p>
          <w:p w14:paraId="07E5A789" w14:textId="77777777" w:rsidR="00F93C68" w:rsidRPr="00F93C68" w:rsidRDefault="00F93C68" w:rsidP="00F93C68">
            <w:pPr>
              <w:tabs>
                <w:tab w:val="left" w:pos="5056"/>
              </w:tabs>
              <w:rPr>
                <w:rFonts w:cs="Arial"/>
                <w:b/>
                <w:sz w:val="22"/>
                <w:szCs w:val="22"/>
                <w:lang w:eastAsia="es-ES"/>
              </w:rPr>
            </w:pPr>
          </w:p>
        </w:tc>
        <w:tc>
          <w:tcPr>
            <w:tcW w:w="425" w:type="dxa"/>
          </w:tcPr>
          <w:p w14:paraId="1058F2E9" w14:textId="77777777" w:rsidR="00F93C68" w:rsidRPr="00F93C68" w:rsidRDefault="00F93C68" w:rsidP="00F93C68">
            <w:pPr>
              <w:tabs>
                <w:tab w:val="left" w:pos="5056"/>
              </w:tabs>
              <w:rPr>
                <w:rFonts w:cs="Arial"/>
                <w:b/>
                <w:sz w:val="22"/>
                <w:szCs w:val="22"/>
                <w:lang w:eastAsia="es-ES"/>
              </w:rPr>
            </w:pPr>
          </w:p>
        </w:tc>
        <w:tc>
          <w:tcPr>
            <w:tcW w:w="4111" w:type="dxa"/>
          </w:tcPr>
          <w:p w14:paraId="3F6B9AB4" w14:textId="77777777" w:rsidR="00F93C68" w:rsidRPr="00F93C68" w:rsidRDefault="00F93C68" w:rsidP="00F93C68">
            <w:pPr>
              <w:tabs>
                <w:tab w:val="left" w:pos="5056"/>
              </w:tabs>
              <w:rPr>
                <w:rFonts w:cs="Arial"/>
                <w:b/>
                <w:sz w:val="22"/>
                <w:szCs w:val="22"/>
                <w:lang w:eastAsia="es-ES"/>
              </w:rPr>
            </w:pPr>
          </w:p>
        </w:tc>
      </w:tr>
      <w:tr w:rsidR="00F93C68" w:rsidRPr="00F93C68" w14:paraId="1302A582" w14:textId="77777777" w:rsidTr="00B220F1">
        <w:tc>
          <w:tcPr>
            <w:tcW w:w="4390" w:type="dxa"/>
          </w:tcPr>
          <w:p w14:paraId="0318E51A" w14:textId="77777777" w:rsidR="00F93C68" w:rsidRPr="00F93C68" w:rsidRDefault="00F93C68" w:rsidP="00F93C68">
            <w:pPr>
              <w:tabs>
                <w:tab w:val="left" w:pos="4678"/>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MARÍA GUADALUPE OYERVIDES VALDÉZ</w:t>
            </w:r>
          </w:p>
        </w:tc>
        <w:tc>
          <w:tcPr>
            <w:tcW w:w="425" w:type="dxa"/>
          </w:tcPr>
          <w:p w14:paraId="6D19CE7D" w14:textId="77777777" w:rsidR="00F93C68" w:rsidRPr="00F93C68" w:rsidRDefault="00F93C68" w:rsidP="00F93C68">
            <w:pPr>
              <w:tabs>
                <w:tab w:val="left" w:pos="5056"/>
              </w:tabs>
              <w:rPr>
                <w:rFonts w:cs="Arial"/>
                <w:b/>
                <w:sz w:val="22"/>
                <w:szCs w:val="22"/>
                <w:lang w:eastAsia="es-ES"/>
              </w:rPr>
            </w:pPr>
          </w:p>
        </w:tc>
        <w:tc>
          <w:tcPr>
            <w:tcW w:w="4111" w:type="dxa"/>
          </w:tcPr>
          <w:p w14:paraId="12138C86"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DIP.  RICARDO LÓPEZ CAMPOS</w:t>
            </w:r>
          </w:p>
        </w:tc>
      </w:tr>
      <w:tr w:rsidR="00F93C68" w:rsidRPr="00F93C68" w14:paraId="7CB312EE" w14:textId="77777777" w:rsidTr="00B220F1">
        <w:tc>
          <w:tcPr>
            <w:tcW w:w="4390" w:type="dxa"/>
          </w:tcPr>
          <w:p w14:paraId="679421E0" w14:textId="77777777" w:rsidR="00F93C68" w:rsidRPr="00F93C68" w:rsidRDefault="00F93C68" w:rsidP="00F93C68">
            <w:pPr>
              <w:tabs>
                <w:tab w:val="left" w:pos="4678"/>
              </w:tabs>
              <w:rPr>
                <w:rFonts w:cs="Arial"/>
                <w:b/>
                <w:sz w:val="22"/>
                <w:szCs w:val="22"/>
                <w:lang w:eastAsia="es-ES"/>
              </w:rPr>
            </w:pPr>
          </w:p>
          <w:p w14:paraId="38E46A50" w14:textId="77777777" w:rsidR="00F93C68" w:rsidRPr="00F93C68" w:rsidRDefault="00F93C68" w:rsidP="00F93C68">
            <w:pPr>
              <w:tabs>
                <w:tab w:val="left" w:pos="4678"/>
              </w:tabs>
              <w:rPr>
                <w:rFonts w:cs="Arial"/>
                <w:b/>
                <w:sz w:val="22"/>
                <w:szCs w:val="22"/>
                <w:lang w:eastAsia="es-ES"/>
              </w:rPr>
            </w:pPr>
          </w:p>
          <w:p w14:paraId="2DCF5408" w14:textId="77777777" w:rsidR="00F93C68" w:rsidRPr="00F93C68" w:rsidRDefault="00F93C68" w:rsidP="00F93C68">
            <w:pPr>
              <w:tabs>
                <w:tab w:val="left" w:pos="4678"/>
              </w:tabs>
              <w:rPr>
                <w:rFonts w:cs="Arial"/>
                <w:b/>
                <w:sz w:val="22"/>
                <w:szCs w:val="22"/>
                <w:lang w:eastAsia="es-ES"/>
              </w:rPr>
            </w:pPr>
          </w:p>
        </w:tc>
        <w:tc>
          <w:tcPr>
            <w:tcW w:w="425" w:type="dxa"/>
          </w:tcPr>
          <w:p w14:paraId="05D79000" w14:textId="77777777" w:rsidR="00F93C68" w:rsidRPr="00F93C68" w:rsidRDefault="00F93C68" w:rsidP="00F93C68">
            <w:pPr>
              <w:tabs>
                <w:tab w:val="left" w:pos="5056"/>
              </w:tabs>
              <w:rPr>
                <w:rFonts w:cs="Arial"/>
                <w:b/>
                <w:sz w:val="22"/>
                <w:szCs w:val="22"/>
                <w:lang w:eastAsia="es-ES"/>
              </w:rPr>
            </w:pPr>
          </w:p>
        </w:tc>
        <w:tc>
          <w:tcPr>
            <w:tcW w:w="4111" w:type="dxa"/>
          </w:tcPr>
          <w:p w14:paraId="39BC025A" w14:textId="77777777" w:rsidR="00F93C68" w:rsidRPr="00F93C68" w:rsidRDefault="00F93C68" w:rsidP="00F93C68">
            <w:pPr>
              <w:tabs>
                <w:tab w:val="left" w:pos="5056"/>
              </w:tabs>
              <w:rPr>
                <w:rFonts w:cs="Arial"/>
                <w:b/>
                <w:sz w:val="22"/>
                <w:szCs w:val="22"/>
                <w:lang w:eastAsia="es-ES"/>
              </w:rPr>
            </w:pPr>
          </w:p>
        </w:tc>
      </w:tr>
      <w:tr w:rsidR="00F93C68" w:rsidRPr="00F93C68" w14:paraId="58768D01" w14:textId="77777777" w:rsidTr="00B220F1">
        <w:tc>
          <w:tcPr>
            <w:tcW w:w="4390" w:type="dxa"/>
          </w:tcPr>
          <w:p w14:paraId="7CEA254D" w14:textId="77777777" w:rsidR="00F93C68" w:rsidRPr="00F93C68" w:rsidRDefault="00F93C68" w:rsidP="00F93C68">
            <w:pPr>
              <w:tabs>
                <w:tab w:val="left" w:pos="4678"/>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RAÚL ONOFRE CONTRERAS</w:t>
            </w:r>
          </w:p>
        </w:tc>
        <w:tc>
          <w:tcPr>
            <w:tcW w:w="425" w:type="dxa"/>
          </w:tcPr>
          <w:p w14:paraId="3DA5EA17" w14:textId="77777777" w:rsidR="00F93C68" w:rsidRPr="00F93C68" w:rsidRDefault="00F93C68" w:rsidP="00F93C68">
            <w:pPr>
              <w:tabs>
                <w:tab w:val="left" w:pos="5056"/>
              </w:tabs>
              <w:rPr>
                <w:rFonts w:cs="Arial"/>
                <w:b/>
                <w:sz w:val="22"/>
                <w:szCs w:val="22"/>
                <w:lang w:eastAsia="es-ES"/>
              </w:rPr>
            </w:pPr>
          </w:p>
        </w:tc>
        <w:tc>
          <w:tcPr>
            <w:tcW w:w="4111" w:type="dxa"/>
          </w:tcPr>
          <w:p w14:paraId="21125C95"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MARIA BARBARA CEPEDA BOHERINGER</w:t>
            </w:r>
          </w:p>
        </w:tc>
      </w:tr>
      <w:tr w:rsidR="00F93C68" w:rsidRPr="00F93C68" w14:paraId="1D53B6BF" w14:textId="77777777" w:rsidTr="00B220F1">
        <w:tc>
          <w:tcPr>
            <w:tcW w:w="4390" w:type="dxa"/>
          </w:tcPr>
          <w:p w14:paraId="570C4723" w14:textId="77777777" w:rsidR="00F93C68" w:rsidRPr="00F93C68" w:rsidRDefault="00F93C68" w:rsidP="00F93C68">
            <w:pPr>
              <w:tabs>
                <w:tab w:val="left" w:pos="4678"/>
              </w:tabs>
              <w:rPr>
                <w:rFonts w:cs="Arial"/>
                <w:b/>
                <w:sz w:val="22"/>
                <w:szCs w:val="22"/>
                <w:lang w:eastAsia="es-ES"/>
              </w:rPr>
            </w:pPr>
          </w:p>
          <w:p w14:paraId="0D11F983" w14:textId="77777777" w:rsidR="00F93C68" w:rsidRPr="00F93C68" w:rsidRDefault="00F93C68" w:rsidP="00F93C68">
            <w:pPr>
              <w:tabs>
                <w:tab w:val="left" w:pos="4678"/>
              </w:tabs>
              <w:rPr>
                <w:rFonts w:cs="Arial"/>
                <w:b/>
                <w:sz w:val="22"/>
                <w:szCs w:val="22"/>
                <w:lang w:eastAsia="es-ES"/>
              </w:rPr>
            </w:pPr>
          </w:p>
          <w:p w14:paraId="059DCA5F" w14:textId="77777777" w:rsidR="00F93C68" w:rsidRPr="00F93C68" w:rsidRDefault="00F93C68" w:rsidP="00F93C68">
            <w:pPr>
              <w:tabs>
                <w:tab w:val="left" w:pos="4678"/>
              </w:tabs>
              <w:rPr>
                <w:rFonts w:cs="Arial"/>
                <w:b/>
                <w:sz w:val="22"/>
                <w:szCs w:val="22"/>
                <w:lang w:eastAsia="es-ES"/>
              </w:rPr>
            </w:pPr>
          </w:p>
        </w:tc>
        <w:tc>
          <w:tcPr>
            <w:tcW w:w="425" w:type="dxa"/>
          </w:tcPr>
          <w:p w14:paraId="11693F55" w14:textId="77777777" w:rsidR="00F93C68" w:rsidRPr="00F93C68" w:rsidRDefault="00F93C68" w:rsidP="00F93C68">
            <w:pPr>
              <w:tabs>
                <w:tab w:val="left" w:pos="5056"/>
              </w:tabs>
              <w:rPr>
                <w:rFonts w:cs="Arial"/>
                <w:b/>
                <w:sz w:val="22"/>
                <w:szCs w:val="22"/>
                <w:lang w:eastAsia="es-ES"/>
              </w:rPr>
            </w:pPr>
          </w:p>
        </w:tc>
        <w:tc>
          <w:tcPr>
            <w:tcW w:w="4111" w:type="dxa"/>
          </w:tcPr>
          <w:p w14:paraId="0DAF68CA" w14:textId="77777777" w:rsidR="00F93C68" w:rsidRPr="00F93C68" w:rsidRDefault="00F93C68" w:rsidP="00F93C68">
            <w:pPr>
              <w:tabs>
                <w:tab w:val="left" w:pos="5056"/>
              </w:tabs>
              <w:rPr>
                <w:rFonts w:cs="Arial"/>
                <w:b/>
                <w:sz w:val="22"/>
                <w:szCs w:val="22"/>
                <w:lang w:eastAsia="es-ES"/>
              </w:rPr>
            </w:pPr>
          </w:p>
        </w:tc>
      </w:tr>
      <w:tr w:rsidR="00F93C68" w:rsidRPr="00F93C68" w14:paraId="6EFBB37E" w14:textId="77777777" w:rsidTr="00B220F1">
        <w:tc>
          <w:tcPr>
            <w:tcW w:w="4390" w:type="dxa"/>
          </w:tcPr>
          <w:p w14:paraId="2F967B0E" w14:textId="77777777" w:rsidR="00F93C68" w:rsidRPr="00F93C68" w:rsidRDefault="00F93C68" w:rsidP="00F93C68">
            <w:pPr>
              <w:tabs>
                <w:tab w:val="left" w:pos="4678"/>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EDUARDO OLMOS CASTRO</w:t>
            </w:r>
          </w:p>
        </w:tc>
        <w:tc>
          <w:tcPr>
            <w:tcW w:w="425" w:type="dxa"/>
          </w:tcPr>
          <w:p w14:paraId="3AFB8E5F" w14:textId="77777777" w:rsidR="00F93C68" w:rsidRPr="00F93C68" w:rsidRDefault="00F93C68" w:rsidP="00F93C68">
            <w:pPr>
              <w:tabs>
                <w:tab w:val="left" w:pos="5056"/>
              </w:tabs>
              <w:rPr>
                <w:rFonts w:cs="Arial"/>
                <w:b/>
                <w:sz w:val="22"/>
                <w:szCs w:val="22"/>
                <w:lang w:eastAsia="es-ES"/>
              </w:rPr>
            </w:pPr>
          </w:p>
        </w:tc>
        <w:tc>
          <w:tcPr>
            <w:tcW w:w="4111" w:type="dxa"/>
          </w:tcPr>
          <w:p w14:paraId="5F919486"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MARIO CEPEDA RAMÍREZ</w:t>
            </w:r>
          </w:p>
        </w:tc>
      </w:tr>
      <w:tr w:rsidR="00F93C68" w:rsidRPr="00F93C68" w14:paraId="053B209D" w14:textId="77777777" w:rsidTr="00B220F1">
        <w:tc>
          <w:tcPr>
            <w:tcW w:w="4390" w:type="dxa"/>
          </w:tcPr>
          <w:p w14:paraId="4921C84F" w14:textId="77777777" w:rsidR="00F93C68" w:rsidRPr="00F93C68" w:rsidRDefault="00F93C68" w:rsidP="00F93C68">
            <w:pPr>
              <w:tabs>
                <w:tab w:val="left" w:pos="4678"/>
              </w:tabs>
              <w:rPr>
                <w:rFonts w:cs="Arial"/>
                <w:b/>
                <w:sz w:val="22"/>
                <w:szCs w:val="22"/>
                <w:lang w:eastAsia="es-ES"/>
              </w:rPr>
            </w:pPr>
          </w:p>
          <w:p w14:paraId="300E48F4" w14:textId="77777777" w:rsidR="00F93C68" w:rsidRPr="00F93C68" w:rsidRDefault="00F93C68" w:rsidP="00F93C68">
            <w:pPr>
              <w:tabs>
                <w:tab w:val="left" w:pos="4678"/>
              </w:tabs>
              <w:rPr>
                <w:rFonts w:cs="Arial"/>
                <w:b/>
                <w:sz w:val="22"/>
                <w:szCs w:val="22"/>
                <w:lang w:eastAsia="es-ES"/>
              </w:rPr>
            </w:pPr>
          </w:p>
          <w:p w14:paraId="2F1192B5" w14:textId="77777777" w:rsidR="00F93C68" w:rsidRPr="00F93C68" w:rsidRDefault="00F93C68" w:rsidP="00F93C68">
            <w:pPr>
              <w:tabs>
                <w:tab w:val="left" w:pos="4678"/>
              </w:tabs>
              <w:rPr>
                <w:rFonts w:cs="Arial"/>
                <w:b/>
                <w:sz w:val="22"/>
                <w:szCs w:val="22"/>
                <w:lang w:eastAsia="es-ES"/>
              </w:rPr>
            </w:pPr>
          </w:p>
        </w:tc>
        <w:tc>
          <w:tcPr>
            <w:tcW w:w="425" w:type="dxa"/>
          </w:tcPr>
          <w:p w14:paraId="5035E9F7" w14:textId="77777777" w:rsidR="00F93C68" w:rsidRPr="00F93C68" w:rsidRDefault="00F93C68" w:rsidP="00F93C68">
            <w:pPr>
              <w:tabs>
                <w:tab w:val="left" w:pos="5056"/>
              </w:tabs>
              <w:rPr>
                <w:rFonts w:cs="Arial"/>
                <w:b/>
                <w:sz w:val="22"/>
                <w:szCs w:val="22"/>
                <w:lang w:eastAsia="es-ES"/>
              </w:rPr>
            </w:pPr>
          </w:p>
        </w:tc>
        <w:tc>
          <w:tcPr>
            <w:tcW w:w="4111" w:type="dxa"/>
          </w:tcPr>
          <w:p w14:paraId="3F5D9C1F" w14:textId="77777777" w:rsidR="00F93C68" w:rsidRPr="00F93C68" w:rsidRDefault="00F93C68" w:rsidP="00F93C68">
            <w:pPr>
              <w:tabs>
                <w:tab w:val="left" w:pos="5056"/>
              </w:tabs>
              <w:rPr>
                <w:rFonts w:cs="Arial"/>
                <w:b/>
                <w:sz w:val="22"/>
                <w:szCs w:val="22"/>
                <w:lang w:eastAsia="es-ES"/>
              </w:rPr>
            </w:pPr>
          </w:p>
        </w:tc>
      </w:tr>
      <w:tr w:rsidR="00F93C68" w:rsidRPr="00F93C68" w14:paraId="74442D43" w14:textId="77777777" w:rsidTr="00B220F1">
        <w:tc>
          <w:tcPr>
            <w:tcW w:w="4390" w:type="dxa"/>
          </w:tcPr>
          <w:p w14:paraId="485EE839" w14:textId="77777777" w:rsidR="00F93C68" w:rsidRPr="00F93C68" w:rsidRDefault="00F93C68" w:rsidP="00F93C68">
            <w:pPr>
              <w:tabs>
                <w:tab w:val="left" w:pos="4678"/>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HECTOR HUGO DÁVILA PRADO</w:t>
            </w:r>
          </w:p>
        </w:tc>
        <w:tc>
          <w:tcPr>
            <w:tcW w:w="425" w:type="dxa"/>
          </w:tcPr>
          <w:p w14:paraId="7BFFAD97" w14:textId="77777777" w:rsidR="00F93C68" w:rsidRPr="00F93C68" w:rsidRDefault="00F93C68" w:rsidP="00F93C68">
            <w:pPr>
              <w:tabs>
                <w:tab w:val="left" w:pos="5056"/>
              </w:tabs>
              <w:rPr>
                <w:rFonts w:cs="Arial"/>
                <w:b/>
                <w:sz w:val="22"/>
                <w:szCs w:val="22"/>
                <w:lang w:eastAsia="es-ES"/>
              </w:rPr>
            </w:pPr>
          </w:p>
        </w:tc>
        <w:tc>
          <w:tcPr>
            <w:tcW w:w="4111" w:type="dxa"/>
          </w:tcPr>
          <w:p w14:paraId="1AB386B9"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 xml:space="preserve">DIP. </w:t>
            </w:r>
            <w:r w:rsidRPr="00F93C68">
              <w:rPr>
                <w:rFonts w:cs="Arial"/>
                <w:b/>
                <w:snapToGrid w:val="0"/>
                <w:sz w:val="22"/>
                <w:szCs w:val="22"/>
                <w:lang w:eastAsia="es-ES"/>
              </w:rPr>
              <w:t>LUZ ELENA GUADALUPE MORALES NÚÑEZ</w:t>
            </w:r>
          </w:p>
        </w:tc>
      </w:tr>
      <w:tr w:rsidR="00F93C68" w:rsidRPr="00F93C68" w14:paraId="79BAF894" w14:textId="77777777" w:rsidTr="00B220F1">
        <w:tc>
          <w:tcPr>
            <w:tcW w:w="4390" w:type="dxa"/>
          </w:tcPr>
          <w:p w14:paraId="76895D2C" w14:textId="77777777" w:rsidR="00F93C68" w:rsidRPr="00F93C68" w:rsidRDefault="00F93C68" w:rsidP="00F93C68">
            <w:pPr>
              <w:tabs>
                <w:tab w:val="left" w:pos="4678"/>
              </w:tabs>
              <w:rPr>
                <w:rFonts w:cs="Arial"/>
                <w:b/>
                <w:sz w:val="22"/>
                <w:szCs w:val="22"/>
                <w:lang w:eastAsia="es-ES"/>
              </w:rPr>
            </w:pPr>
          </w:p>
          <w:p w14:paraId="0EC84850" w14:textId="77777777" w:rsidR="00F93C68" w:rsidRPr="00F93C68" w:rsidRDefault="00F93C68" w:rsidP="00F93C68">
            <w:pPr>
              <w:tabs>
                <w:tab w:val="left" w:pos="4678"/>
              </w:tabs>
              <w:rPr>
                <w:rFonts w:cs="Arial"/>
                <w:b/>
                <w:sz w:val="22"/>
                <w:szCs w:val="22"/>
                <w:lang w:eastAsia="es-ES"/>
              </w:rPr>
            </w:pPr>
          </w:p>
          <w:p w14:paraId="348AEB1F" w14:textId="77777777" w:rsidR="00F93C68" w:rsidRPr="00F93C68" w:rsidRDefault="00F93C68" w:rsidP="00F93C68">
            <w:pPr>
              <w:tabs>
                <w:tab w:val="left" w:pos="4678"/>
              </w:tabs>
              <w:rPr>
                <w:rFonts w:cs="Arial"/>
                <w:b/>
                <w:sz w:val="22"/>
                <w:szCs w:val="22"/>
                <w:lang w:eastAsia="es-ES"/>
              </w:rPr>
            </w:pPr>
          </w:p>
        </w:tc>
        <w:tc>
          <w:tcPr>
            <w:tcW w:w="425" w:type="dxa"/>
          </w:tcPr>
          <w:p w14:paraId="506AD7BB" w14:textId="77777777" w:rsidR="00F93C68" w:rsidRPr="00F93C68" w:rsidRDefault="00F93C68" w:rsidP="00F93C68">
            <w:pPr>
              <w:tabs>
                <w:tab w:val="left" w:pos="5056"/>
              </w:tabs>
              <w:rPr>
                <w:rFonts w:cs="Arial"/>
                <w:b/>
                <w:sz w:val="22"/>
                <w:szCs w:val="22"/>
                <w:lang w:eastAsia="es-ES"/>
              </w:rPr>
            </w:pPr>
          </w:p>
        </w:tc>
        <w:tc>
          <w:tcPr>
            <w:tcW w:w="4111" w:type="dxa"/>
          </w:tcPr>
          <w:p w14:paraId="2DE3081C" w14:textId="77777777" w:rsidR="00F93C68" w:rsidRPr="00F93C68" w:rsidRDefault="00F93C68" w:rsidP="00F93C68">
            <w:pPr>
              <w:tabs>
                <w:tab w:val="left" w:pos="5056"/>
              </w:tabs>
              <w:rPr>
                <w:rFonts w:cs="Arial"/>
                <w:b/>
                <w:sz w:val="22"/>
                <w:szCs w:val="22"/>
                <w:lang w:eastAsia="es-ES"/>
              </w:rPr>
            </w:pPr>
          </w:p>
        </w:tc>
      </w:tr>
      <w:tr w:rsidR="00F93C68" w:rsidRPr="00F93C68" w14:paraId="069C758D" w14:textId="77777777" w:rsidTr="00B220F1">
        <w:tc>
          <w:tcPr>
            <w:tcW w:w="4390" w:type="dxa"/>
          </w:tcPr>
          <w:p w14:paraId="14DF40E0" w14:textId="77777777" w:rsidR="00F93C68" w:rsidRPr="00F93C68" w:rsidRDefault="00F93C68" w:rsidP="00F93C68">
            <w:pPr>
              <w:tabs>
                <w:tab w:val="left" w:pos="4678"/>
              </w:tabs>
              <w:rPr>
                <w:rFonts w:cs="Arial"/>
                <w:b/>
                <w:sz w:val="22"/>
                <w:szCs w:val="22"/>
                <w:lang w:eastAsia="es-ES"/>
              </w:rPr>
            </w:pPr>
            <w:r w:rsidRPr="00F93C68">
              <w:rPr>
                <w:rFonts w:cs="Arial"/>
                <w:b/>
                <w:sz w:val="22"/>
                <w:szCs w:val="22"/>
                <w:lang w:eastAsia="es-ES"/>
              </w:rPr>
              <w:t>DIP. EDNA ILEANA DÁVALOS ELIZONDO</w:t>
            </w:r>
          </w:p>
        </w:tc>
        <w:tc>
          <w:tcPr>
            <w:tcW w:w="425" w:type="dxa"/>
          </w:tcPr>
          <w:p w14:paraId="53C895A2" w14:textId="77777777" w:rsidR="00F93C68" w:rsidRPr="00F93C68" w:rsidRDefault="00F93C68" w:rsidP="00F93C68">
            <w:pPr>
              <w:tabs>
                <w:tab w:val="left" w:pos="5056"/>
              </w:tabs>
              <w:rPr>
                <w:rFonts w:cs="Arial"/>
                <w:b/>
                <w:sz w:val="22"/>
                <w:szCs w:val="22"/>
                <w:lang w:eastAsia="es-ES"/>
              </w:rPr>
            </w:pPr>
          </w:p>
        </w:tc>
        <w:tc>
          <w:tcPr>
            <w:tcW w:w="4111" w:type="dxa"/>
          </w:tcPr>
          <w:p w14:paraId="512153E6" w14:textId="77777777" w:rsidR="00F93C68" w:rsidRPr="00F93C68" w:rsidRDefault="00F93C68" w:rsidP="00F93C68">
            <w:pPr>
              <w:tabs>
                <w:tab w:val="left" w:pos="5056"/>
              </w:tabs>
              <w:rPr>
                <w:rFonts w:cs="Arial"/>
                <w:b/>
                <w:sz w:val="22"/>
                <w:szCs w:val="22"/>
                <w:lang w:eastAsia="es-ES"/>
              </w:rPr>
            </w:pPr>
            <w:r w:rsidRPr="00F93C68">
              <w:rPr>
                <w:rFonts w:cs="Arial"/>
                <w:b/>
                <w:sz w:val="22"/>
                <w:szCs w:val="22"/>
                <w:lang w:eastAsia="es-ES"/>
              </w:rPr>
              <w:t>DIP. MARTHA LOERA ARÁMBULA</w:t>
            </w:r>
          </w:p>
        </w:tc>
      </w:tr>
      <w:tr w:rsidR="00F93C68" w:rsidRPr="00F93C68" w14:paraId="35C34449" w14:textId="77777777" w:rsidTr="00B220F1">
        <w:trPr>
          <w:trHeight w:val="477"/>
        </w:trPr>
        <w:tc>
          <w:tcPr>
            <w:tcW w:w="8926" w:type="dxa"/>
            <w:gridSpan w:val="3"/>
          </w:tcPr>
          <w:p w14:paraId="3B565147" w14:textId="77777777" w:rsidR="00F93C68" w:rsidRPr="00F93C68" w:rsidRDefault="00F93C68" w:rsidP="00F93C68">
            <w:pPr>
              <w:rPr>
                <w:rFonts w:eastAsia="Arial" w:cs="Arial"/>
                <w:sz w:val="22"/>
                <w:szCs w:val="22"/>
              </w:rPr>
            </w:pPr>
          </w:p>
          <w:p w14:paraId="7978ED54" w14:textId="77777777" w:rsidR="00F93C68" w:rsidRPr="00F93C68" w:rsidRDefault="00F93C68" w:rsidP="00F93C68">
            <w:pPr>
              <w:rPr>
                <w:rFonts w:eastAsia="Arial" w:cs="Arial"/>
                <w:sz w:val="22"/>
                <w:szCs w:val="22"/>
              </w:rPr>
            </w:pPr>
          </w:p>
          <w:p w14:paraId="2F3595DE" w14:textId="77777777" w:rsidR="00F93C68" w:rsidRPr="00F93C68" w:rsidRDefault="00F93C68" w:rsidP="00F93C68">
            <w:pPr>
              <w:rPr>
                <w:rFonts w:eastAsia="Arial" w:cs="Arial"/>
                <w:sz w:val="22"/>
                <w:szCs w:val="22"/>
              </w:rPr>
            </w:pPr>
          </w:p>
        </w:tc>
      </w:tr>
      <w:tr w:rsidR="00F93C68" w:rsidRPr="00F93C68" w14:paraId="12DE2806" w14:textId="77777777" w:rsidTr="00B220F1">
        <w:trPr>
          <w:trHeight w:val="254"/>
        </w:trPr>
        <w:tc>
          <w:tcPr>
            <w:tcW w:w="8926" w:type="dxa"/>
            <w:gridSpan w:val="3"/>
          </w:tcPr>
          <w:p w14:paraId="1F1F67CF" w14:textId="77777777" w:rsidR="00F93C68" w:rsidRPr="00F93C68" w:rsidRDefault="00F93C68" w:rsidP="00F93C68">
            <w:pPr>
              <w:jc w:val="center"/>
              <w:rPr>
                <w:rFonts w:eastAsia="Arial" w:cs="Arial"/>
                <w:b/>
                <w:sz w:val="22"/>
                <w:szCs w:val="22"/>
              </w:rPr>
            </w:pPr>
            <w:r w:rsidRPr="00F93C68">
              <w:rPr>
                <w:rFonts w:eastAsia="Arial" w:cs="Arial"/>
                <w:b/>
                <w:sz w:val="22"/>
                <w:szCs w:val="22"/>
              </w:rPr>
              <w:t>DIP. ÁLVARO MOREIRA VALDÉS</w:t>
            </w:r>
          </w:p>
        </w:tc>
      </w:tr>
    </w:tbl>
    <w:p w14:paraId="6FB22E04" w14:textId="77777777" w:rsidR="00F93C68" w:rsidRPr="00F93C68" w:rsidRDefault="00F93C68" w:rsidP="00F93C68">
      <w:pPr>
        <w:tabs>
          <w:tab w:val="left" w:pos="5954"/>
        </w:tabs>
        <w:ind w:right="1"/>
        <w:jc w:val="center"/>
        <w:rPr>
          <w:rFonts w:eastAsia="Times New Roman" w:cs="Arial"/>
          <w:b/>
          <w:sz w:val="22"/>
          <w:szCs w:val="22"/>
          <w:lang w:val="es-ES" w:eastAsia="es-ES"/>
        </w:rPr>
      </w:pPr>
      <w:r w:rsidRPr="00F93C68">
        <w:rPr>
          <w:rFonts w:eastAsia="Times New Roman" w:cs="Arial"/>
          <w:b/>
          <w:sz w:val="22"/>
          <w:szCs w:val="22"/>
          <w:lang w:val="es-ES" w:eastAsia="es-ES"/>
        </w:rPr>
        <w:t>DEL PARTIDO REVOLUCIONARIO INSTITUCIONAL.</w:t>
      </w:r>
    </w:p>
    <w:p w14:paraId="219C465E" w14:textId="77777777" w:rsidR="00F93C68" w:rsidRPr="00F93C68" w:rsidRDefault="00F93C68" w:rsidP="00F93C68">
      <w:pPr>
        <w:tabs>
          <w:tab w:val="left" w:pos="5954"/>
        </w:tabs>
        <w:ind w:right="1"/>
        <w:jc w:val="center"/>
        <w:rPr>
          <w:rFonts w:eastAsia="Times New Roman" w:cs="Arial"/>
          <w:b/>
          <w:lang w:val="es-ES" w:eastAsia="es-ES"/>
        </w:rPr>
      </w:pPr>
    </w:p>
    <w:p w14:paraId="75B85F43" w14:textId="77777777" w:rsidR="000566F4" w:rsidRDefault="000566F4">
      <w:pPr>
        <w:spacing w:after="160" w:line="259" w:lineRule="auto"/>
        <w:jc w:val="left"/>
        <w:rPr>
          <w:rFonts w:eastAsia="Times New Roman" w:cs="Arial"/>
          <w:b/>
          <w:sz w:val="26"/>
          <w:szCs w:val="26"/>
          <w:lang w:val="es-ES" w:eastAsia="es-ES"/>
        </w:rPr>
        <w:sectPr w:rsidR="000566F4" w:rsidSect="007D0402">
          <w:footnotePr>
            <w:numRestart w:val="eachSect"/>
          </w:footnotePr>
          <w:pgSz w:w="12242" w:h="15842" w:code="1"/>
          <w:pgMar w:top="1418" w:right="1418" w:bottom="1418" w:left="1418" w:header="567" w:footer="567" w:gutter="0"/>
          <w:cols w:space="708"/>
          <w:docGrid w:linePitch="360"/>
        </w:sectPr>
      </w:pPr>
    </w:p>
    <w:p w14:paraId="034441D2" w14:textId="6904BC4A" w:rsidR="00F93C68" w:rsidRDefault="00F93C68">
      <w:pPr>
        <w:spacing w:after="160" w:line="259" w:lineRule="auto"/>
        <w:jc w:val="left"/>
        <w:rPr>
          <w:rFonts w:eastAsia="Times New Roman" w:cs="Arial"/>
          <w:b/>
          <w:sz w:val="26"/>
          <w:szCs w:val="26"/>
          <w:lang w:val="es-ES" w:eastAsia="es-ES"/>
        </w:rPr>
      </w:pPr>
    </w:p>
    <w:p w14:paraId="34928EDF" w14:textId="77777777" w:rsidR="00F93C68" w:rsidRPr="00F93C68" w:rsidRDefault="00F93C68" w:rsidP="00F93C68">
      <w:pPr>
        <w:autoSpaceDE w:val="0"/>
        <w:autoSpaceDN w:val="0"/>
        <w:adjustRightInd w:val="0"/>
        <w:spacing w:line="360" w:lineRule="auto"/>
        <w:rPr>
          <w:rFonts w:eastAsia="Cambria" w:cs="Arial"/>
          <w:b/>
          <w:bCs/>
          <w:color w:val="000000"/>
          <w:sz w:val="28"/>
          <w:szCs w:val="28"/>
        </w:rPr>
      </w:pPr>
      <w:r w:rsidRPr="00F93C68">
        <w:rPr>
          <w:rFonts w:eastAsia="Cambria" w:cs="Arial"/>
          <w:b/>
          <w:bCs/>
          <w:color w:val="000000"/>
          <w:sz w:val="28"/>
          <w:szCs w:val="28"/>
        </w:rPr>
        <w:t xml:space="preserve">PRONUNCIAMIENTO QUE PRESENTA LA DIPUTADA LIZBETH OGAZÓN NAVA CONJUNTAMENTE CON LAS DIPUTADAS Y ÉL DIPUTADO DEL GRUPO PARLAMENTARIO MOVIMIENTO DE REGENERACIÓN NACIONAL, DEL PARTIDO morena EN RELACIÓN A LA AFRODESCENDENCIA EN COAHUILA . </w:t>
      </w:r>
    </w:p>
    <w:p w14:paraId="757FCF3C" w14:textId="77777777" w:rsidR="00F93C68" w:rsidRPr="00F93C68" w:rsidRDefault="00F93C68" w:rsidP="00F93C68">
      <w:pPr>
        <w:autoSpaceDE w:val="0"/>
        <w:autoSpaceDN w:val="0"/>
        <w:adjustRightInd w:val="0"/>
        <w:spacing w:line="360" w:lineRule="auto"/>
        <w:rPr>
          <w:rFonts w:eastAsia="Cambria" w:cs="Arial"/>
          <w:color w:val="000000"/>
          <w:sz w:val="28"/>
          <w:szCs w:val="28"/>
        </w:rPr>
      </w:pPr>
    </w:p>
    <w:p w14:paraId="433E22EA" w14:textId="77777777" w:rsidR="00F93C68" w:rsidRPr="00F93C68" w:rsidRDefault="00F93C68" w:rsidP="00F93C68">
      <w:pPr>
        <w:autoSpaceDE w:val="0"/>
        <w:autoSpaceDN w:val="0"/>
        <w:adjustRightInd w:val="0"/>
        <w:spacing w:line="360" w:lineRule="auto"/>
        <w:rPr>
          <w:rFonts w:eastAsia="Cambria" w:cs="Arial"/>
          <w:color w:val="000000"/>
          <w:sz w:val="28"/>
          <w:szCs w:val="28"/>
        </w:rPr>
      </w:pPr>
      <w:r w:rsidRPr="00F93C68">
        <w:rPr>
          <w:rFonts w:eastAsia="Cambria" w:cs="Arial"/>
          <w:b/>
          <w:bCs/>
          <w:color w:val="000000"/>
          <w:sz w:val="28"/>
          <w:szCs w:val="28"/>
        </w:rPr>
        <w:t xml:space="preserve">H. DIPUTACIÓN PERMANENTE DEL CONGRESO </w:t>
      </w:r>
    </w:p>
    <w:p w14:paraId="41CE370F" w14:textId="77777777" w:rsidR="00F93C68" w:rsidRPr="00F93C68" w:rsidRDefault="00F93C68" w:rsidP="00F93C68">
      <w:pPr>
        <w:autoSpaceDE w:val="0"/>
        <w:autoSpaceDN w:val="0"/>
        <w:adjustRightInd w:val="0"/>
        <w:spacing w:line="360" w:lineRule="auto"/>
        <w:rPr>
          <w:rFonts w:eastAsia="Cambria" w:cs="Arial"/>
          <w:color w:val="000000"/>
          <w:sz w:val="28"/>
          <w:szCs w:val="28"/>
        </w:rPr>
      </w:pPr>
      <w:r w:rsidRPr="00F93C68">
        <w:rPr>
          <w:rFonts w:eastAsia="Cambria" w:cs="Arial"/>
          <w:b/>
          <w:bCs/>
          <w:color w:val="000000"/>
          <w:sz w:val="28"/>
          <w:szCs w:val="28"/>
        </w:rPr>
        <w:t xml:space="preserve">DEL ESTADO DE COAHUILA DE ZARAGOZA. </w:t>
      </w:r>
    </w:p>
    <w:p w14:paraId="1F23224D" w14:textId="77777777" w:rsidR="00F93C68" w:rsidRPr="00F93C68" w:rsidRDefault="00F93C68" w:rsidP="00F93C68">
      <w:pPr>
        <w:jc w:val="left"/>
        <w:rPr>
          <w:rFonts w:eastAsia="Times New Roman" w:cs="Arial"/>
          <w:b/>
          <w:bCs/>
          <w:sz w:val="28"/>
          <w:szCs w:val="28"/>
          <w:lang w:val="es-ES" w:eastAsia="es-MX"/>
        </w:rPr>
      </w:pPr>
      <w:r w:rsidRPr="00F93C68">
        <w:rPr>
          <w:rFonts w:eastAsia="Times New Roman" w:cs="Arial"/>
          <w:b/>
          <w:bCs/>
          <w:sz w:val="28"/>
          <w:szCs w:val="28"/>
          <w:lang w:val="es-ES" w:eastAsia="es-MX"/>
        </w:rPr>
        <w:t>PRESENTE.-</w:t>
      </w:r>
    </w:p>
    <w:p w14:paraId="21E7B45F" w14:textId="77777777" w:rsidR="00F93C68" w:rsidRPr="00F93C68" w:rsidRDefault="00F93C68" w:rsidP="00F93C68">
      <w:pPr>
        <w:spacing w:line="360" w:lineRule="auto"/>
        <w:rPr>
          <w:rFonts w:eastAsia="Times New Roman" w:cs="Arial"/>
          <w:bCs/>
          <w:sz w:val="28"/>
          <w:szCs w:val="28"/>
          <w:lang w:val="es-ES" w:eastAsia="es-MX"/>
        </w:rPr>
      </w:pPr>
    </w:p>
    <w:p w14:paraId="50FF7687" w14:textId="77777777" w:rsidR="00F93C68" w:rsidRPr="00F93C68" w:rsidRDefault="00F93C68" w:rsidP="00F93C68">
      <w:pPr>
        <w:spacing w:line="360" w:lineRule="auto"/>
        <w:rPr>
          <w:rFonts w:eastAsia="Times New Roman" w:cs="Arial"/>
          <w:bCs/>
          <w:sz w:val="28"/>
          <w:szCs w:val="28"/>
          <w:lang w:val="es-ES" w:eastAsia="es-MX"/>
        </w:rPr>
      </w:pPr>
      <w:r w:rsidRPr="00F93C68">
        <w:rPr>
          <w:rFonts w:eastAsia="Times New Roman" w:cs="Arial"/>
          <w:bCs/>
          <w:sz w:val="28"/>
          <w:szCs w:val="28"/>
          <w:lang w:val="es-ES" w:eastAsia="es-MX"/>
        </w:rPr>
        <w:t>El Gobierno Federal que encabeza nuestro presidente Andrés Manuel López Obrador ha buscado ser incluyente con todas las minorías existentes en el territorio mexicano, sobretodos con aquellas que han sido relegadas y discriminadas por el racismo.</w:t>
      </w:r>
    </w:p>
    <w:p w14:paraId="737306F6" w14:textId="77777777" w:rsidR="00F93C68" w:rsidRPr="00F93C68" w:rsidRDefault="00F93C68" w:rsidP="00F93C68">
      <w:pPr>
        <w:spacing w:line="360" w:lineRule="auto"/>
        <w:rPr>
          <w:rFonts w:eastAsia="Times New Roman" w:cs="Arial"/>
          <w:bCs/>
          <w:sz w:val="28"/>
          <w:szCs w:val="28"/>
          <w:lang w:val="es-ES" w:eastAsia="es-MX"/>
        </w:rPr>
      </w:pPr>
    </w:p>
    <w:p w14:paraId="1EDEF71E" w14:textId="77777777" w:rsidR="00F93C68" w:rsidRPr="00F93C68" w:rsidRDefault="00F93C68" w:rsidP="00F93C68">
      <w:pPr>
        <w:spacing w:line="360" w:lineRule="auto"/>
        <w:rPr>
          <w:rFonts w:eastAsia="Times New Roman" w:cs="Arial"/>
          <w:bCs/>
          <w:sz w:val="28"/>
          <w:szCs w:val="28"/>
          <w:lang w:val="es-ES" w:eastAsia="es-MX"/>
        </w:rPr>
      </w:pPr>
      <w:r w:rsidRPr="00F93C68">
        <w:rPr>
          <w:rFonts w:eastAsia="Times New Roman" w:cs="Arial"/>
          <w:bCs/>
          <w:sz w:val="28"/>
          <w:szCs w:val="28"/>
          <w:lang w:val="es-ES" w:eastAsia="es-MX"/>
        </w:rPr>
        <w:t>“Por sus costumbres y tradiciones, ¿se considera usted afromexicano, negro o afrodescendiente?”. Así es como en México, el INEGI preguntó por primera vez sobre este tema en el censo que se llevó a cabo el año pasado. La inclusión de la pregunta es un avance decisivo para los derechos de las minorías étnico-raciales y para empezar a saldar la deuda histórica de un país que ha borrado de su historia oficial y de la vida pública a la población negra desde hace más de dos siglos.</w:t>
      </w:r>
    </w:p>
    <w:p w14:paraId="6ABAF52A" w14:textId="77777777" w:rsidR="00F93C68" w:rsidRPr="00F93C68" w:rsidRDefault="00F93C68" w:rsidP="00F93C68">
      <w:pPr>
        <w:spacing w:line="360" w:lineRule="auto"/>
        <w:rPr>
          <w:rFonts w:eastAsia="Times New Roman" w:cs="Arial"/>
          <w:bCs/>
          <w:sz w:val="28"/>
          <w:szCs w:val="28"/>
          <w:lang w:val="es-ES" w:eastAsia="es-MX"/>
        </w:rPr>
      </w:pPr>
    </w:p>
    <w:p w14:paraId="215C4019"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bCs/>
          <w:sz w:val="28"/>
          <w:szCs w:val="28"/>
          <w:lang w:val="es-ES" w:eastAsia="es-MX"/>
        </w:rPr>
        <w:t xml:space="preserve">Una simple pregunta, abrió la posibilidad estadística de </w:t>
      </w:r>
      <w:r w:rsidRPr="00F93C68">
        <w:rPr>
          <w:rFonts w:eastAsia="Times New Roman" w:cs="Arial"/>
          <w:sz w:val="28"/>
          <w:szCs w:val="28"/>
          <w:shd w:val="clear" w:color="auto" w:fill="FFFFFF"/>
          <w:lang w:val="es-ES" w:eastAsia="es-MX"/>
        </w:rPr>
        <w:t>tener en discusión cómo es que funciona la desigualdad y el racismo.</w:t>
      </w:r>
    </w:p>
    <w:p w14:paraId="6B13D1E0"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7267738F"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sz w:val="28"/>
          <w:szCs w:val="28"/>
          <w:shd w:val="clear" w:color="auto" w:fill="FFFFFF"/>
          <w:lang w:val="es-ES" w:eastAsia="es-MX"/>
        </w:rPr>
        <w:t xml:space="preserve">En Coahuila, según los datos del INEGI hay 45,976 personas censadas que se reconocen con raíces africanas, representan el 1.5% de la población total, y ese 1.5% es mucho más rico de lo que se supone. </w:t>
      </w:r>
      <w:r w:rsidRPr="00F93C68">
        <w:rPr>
          <w:rFonts w:eastAsia="Times New Roman" w:cs="Arial"/>
          <w:sz w:val="28"/>
          <w:szCs w:val="28"/>
          <w:shd w:val="clear" w:color="auto" w:fill="FFFFFF"/>
          <w:vertAlign w:val="superscript"/>
          <w:lang w:val="es-ES" w:eastAsia="es-MX"/>
        </w:rPr>
        <w:footnoteReference w:id="24"/>
      </w:r>
    </w:p>
    <w:p w14:paraId="05C93874"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1387653A"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sz w:val="28"/>
          <w:szCs w:val="28"/>
          <w:shd w:val="clear" w:color="auto" w:fill="FFFFFF"/>
          <w:lang w:val="es-ES" w:eastAsia="es-MX"/>
        </w:rPr>
        <w:t>En 2002 se realizó un documental en Coahuila, en torno a Doña Gertrudis Vázquez, matriarca de una comunidad de Negros Mascogo asentada en el desierto de Múzquiz; quien con espíritu alegre, vehemencia y pasión, mostraba cantos tradicionales, enraizados en el origen africano de sus antepasados, para que no se pierdan. La mujer de 85 años deja, en su sonrisa franca y sabiduría, mucho más que eso. Tan rico en cultura es Coahuila que este documental no solo se presentó, sino que fue ganador en el Festival de Cannes, en Francia.</w:t>
      </w:r>
      <w:r w:rsidRPr="00F93C68">
        <w:rPr>
          <w:rFonts w:eastAsia="Times New Roman" w:cs="Arial"/>
          <w:sz w:val="28"/>
          <w:szCs w:val="28"/>
          <w:shd w:val="clear" w:color="auto" w:fill="FFFFFF"/>
          <w:vertAlign w:val="superscript"/>
          <w:lang w:val="es-ES" w:eastAsia="es-MX"/>
        </w:rPr>
        <w:footnoteReference w:id="25"/>
      </w:r>
    </w:p>
    <w:p w14:paraId="4C43268E"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472AF02D" w14:textId="77777777" w:rsidR="00F93C68" w:rsidRPr="00F93C68" w:rsidRDefault="00F93C68" w:rsidP="00F93C68">
      <w:pPr>
        <w:spacing w:line="360" w:lineRule="auto"/>
        <w:rPr>
          <w:rFonts w:eastAsia="Times New Roman" w:cs="Arial"/>
          <w:sz w:val="28"/>
          <w:szCs w:val="28"/>
          <w:shd w:val="clear" w:color="auto" w:fill="FFFFFF"/>
          <w:lang w:val="es-ES" w:eastAsia="es-MX"/>
        </w:rPr>
      </w:pPr>
      <w:r w:rsidRPr="00F93C68">
        <w:rPr>
          <w:rFonts w:eastAsia="Times New Roman" w:cs="Arial"/>
          <w:sz w:val="28"/>
          <w:szCs w:val="28"/>
          <w:shd w:val="clear" w:color="auto" w:fill="FFFFFF"/>
          <w:lang w:val="es-ES" w:eastAsia="es-MX"/>
        </w:rPr>
        <w:t xml:space="preserve">De la comunidad de los Negros Mascogos en el Estado, nos es grato escuchar de su parte, que fue nuestro presidente López Obrador quien se fijó en ellos y les destinó recursos por vez primera, con lo cual avanzan en un proyecto turístico que incluirá un hostal donde los demás Coahuilenses puedan conocer su cultura. </w:t>
      </w:r>
    </w:p>
    <w:p w14:paraId="554CB8FA" w14:textId="77777777" w:rsidR="00F93C68" w:rsidRPr="00F93C68" w:rsidRDefault="00F93C68" w:rsidP="00F93C68">
      <w:pPr>
        <w:spacing w:line="360" w:lineRule="auto"/>
        <w:rPr>
          <w:rFonts w:eastAsia="Times New Roman" w:cs="Arial"/>
          <w:sz w:val="28"/>
          <w:szCs w:val="28"/>
          <w:shd w:val="clear" w:color="auto" w:fill="FFFFFF"/>
          <w:lang w:val="es-ES" w:eastAsia="es-MX"/>
        </w:rPr>
      </w:pPr>
    </w:p>
    <w:p w14:paraId="7B61255C" w14:textId="77777777" w:rsidR="00F93C68" w:rsidRPr="00F93C68" w:rsidRDefault="00F93C68" w:rsidP="00F93C68">
      <w:pPr>
        <w:spacing w:line="360" w:lineRule="auto"/>
        <w:rPr>
          <w:rFonts w:eastAsia="Times New Roman" w:cs="Arial"/>
          <w:color w:val="333333"/>
          <w:sz w:val="28"/>
          <w:szCs w:val="28"/>
          <w:shd w:val="clear" w:color="auto" w:fill="FFFFFF"/>
          <w:lang w:val="es-ES" w:eastAsia="es-MX"/>
        </w:rPr>
      </w:pPr>
      <w:r w:rsidRPr="00F93C68">
        <w:rPr>
          <w:rFonts w:eastAsia="Times New Roman" w:cs="Arial"/>
          <w:sz w:val="28"/>
          <w:szCs w:val="28"/>
          <w:shd w:val="clear" w:color="auto" w:fill="FFFFFF"/>
          <w:lang w:val="es-ES" w:eastAsia="es-MX"/>
        </w:rPr>
        <w:t xml:space="preserve">No solo esto sino </w:t>
      </w:r>
      <w:r w:rsidRPr="00F93C68">
        <w:rPr>
          <w:rFonts w:eastAsia="Times New Roman" w:cs="Arial"/>
          <w:color w:val="333333"/>
          <w:sz w:val="28"/>
          <w:szCs w:val="28"/>
          <w:shd w:val="clear" w:color="auto" w:fill="FFFFFF"/>
          <w:lang w:val="es-ES" w:eastAsia="es-MX"/>
        </w:rPr>
        <w:t xml:space="preserve">a finales del 2018 los negros Mascogos tomaron notoriedad nacional y la Secretaría de Cultura Federal anunció que su cocina fue revalorada por antropólogos del Instituto Nacional de Antropología e  Historia. </w:t>
      </w:r>
    </w:p>
    <w:p w14:paraId="58E332C1" w14:textId="77777777" w:rsidR="00F93C68" w:rsidRPr="00F93C68" w:rsidRDefault="00F93C68" w:rsidP="00F93C68">
      <w:pPr>
        <w:spacing w:line="360" w:lineRule="auto"/>
        <w:rPr>
          <w:rFonts w:eastAsia="Times New Roman" w:cs="Arial"/>
          <w:color w:val="333333"/>
          <w:sz w:val="28"/>
          <w:szCs w:val="28"/>
          <w:shd w:val="clear" w:color="auto" w:fill="FFFFFF"/>
          <w:lang w:val="es-ES" w:eastAsia="es-MX"/>
        </w:rPr>
      </w:pPr>
    </w:p>
    <w:p w14:paraId="1F1F0B87" w14:textId="77777777" w:rsidR="00F93C68" w:rsidRPr="00F93C68" w:rsidRDefault="00F93C68" w:rsidP="00F93C68">
      <w:pPr>
        <w:spacing w:line="360" w:lineRule="auto"/>
        <w:rPr>
          <w:rFonts w:eastAsia="Times New Roman" w:cs="Arial"/>
          <w:bCs/>
          <w:sz w:val="28"/>
          <w:szCs w:val="28"/>
          <w:lang w:val="es-ES" w:eastAsia="es-MX"/>
        </w:rPr>
      </w:pPr>
      <w:r w:rsidRPr="00F93C68">
        <w:rPr>
          <w:rFonts w:eastAsia="Times New Roman" w:cs="Arial"/>
          <w:color w:val="333333"/>
          <w:sz w:val="28"/>
          <w:szCs w:val="28"/>
          <w:shd w:val="clear" w:color="auto" w:fill="FFFFFF"/>
          <w:lang w:val="es-ES" w:eastAsia="es-MX"/>
        </w:rPr>
        <w:t xml:space="preserve">Como vemos, la situación de la tribu afromexicana en el Estado es estable pero ha llegado al punto en que deben abrirse al mundo, es por ello que desde esta tribuna y de la mano con el Gobierno Federal, trabajaremos para que su cultura sea apoyada y visibilizada, pues ellos también son Coahuila. </w:t>
      </w:r>
    </w:p>
    <w:p w14:paraId="050A05B9" w14:textId="77777777" w:rsidR="00F93C68" w:rsidRPr="00F93C68" w:rsidRDefault="00F93C68" w:rsidP="00F93C68">
      <w:pPr>
        <w:spacing w:line="360" w:lineRule="auto"/>
        <w:rPr>
          <w:rFonts w:eastAsia="Times New Roman" w:cs="Arial"/>
          <w:bCs/>
          <w:sz w:val="28"/>
          <w:szCs w:val="28"/>
          <w:lang w:val="es-ES" w:eastAsia="es-MX"/>
        </w:rPr>
      </w:pPr>
    </w:p>
    <w:p w14:paraId="6C8A4F37" w14:textId="77777777" w:rsidR="00F93C68" w:rsidRPr="00F93C68" w:rsidRDefault="00F93C68" w:rsidP="00F93C68">
      <w:pPr>
        <w:rPr>
          <w:rFonts w:eastAsia="Times New Roman" w:cs="Arial"/>
          <w:bCs/>
          <w:sz w:val="28"/>
          <w:szCs w:val="28"/>
          <w:shd w:val="clear" w:color="auto" w:fill="FFFFFF"/>
          <w:lang w:val="es-ES" w:eastAsia="es-MX"/>
        </w:rPr>
      </w:pPr>
    </w:p>
    <w:p w14:paraId="110DD5FD" w14:textId="77777777"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A T E N T A M E N T E</w:t>
      </w:r>
    </w:p>
    <w:p w14:paraId="5AD6F8B1" w14:textId="77777777"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Saltillo, Coahuila de Zaragoza, Agosto 3 de 2021</w:t>
      </w:r>
    </w:p>
    <w:p w14:paraId="040F7778" w14:textId="77777777" w:rsidR="00F93C68" w:rsidRPr="00F93C68" w:rsidRDefault="00F93C68" w:rsidP="00F93C68">
      <w:pPr>
        <w:jc w:val="center"/>
        <w:rPr>
          <w:rFonts w:eastAsia="Times New Roman" w:cs="Arial"/>
          <w:b/>
          <w:sz w:val="28"/>
          <w:szCs w:val="28"/>
          <w:lang w:val="es-ES" w:eastAsia="es-MX"/>
        </w:rPr>
      </w:pPr>
      <w:r w:rsidRPr="00F93C68">
        <w:rPr>
          <w:rFonts w:eastAsia="Times New Roman" w:cs="Arial"/>
          <w:b/>
          <w:sz w:val="28"/>
          <w:szCs w:val="28"/>
          <w:lang w:val="es-ES" w:eastAsia="es-MX"/>
        </w:rPr>
        <w:t xml:space="preserve">Grupo Parlamentario de morena </w:t>
      </w:r>
    </w:p>
    <w:p w14:paraId="6066EFEA" w14:textId="6FCCB818" w:rsidR="00F93C68" w:rsidRPr="00F93C68" w:rsidRDefault="00F93C68" w:rsidP="00F93C68">
      <w:pPr>
        <w:spacing w:line="360" w:lineRule="auto"/>
        <w:jc w:val="left"/>
        <w:rPr>
          <w:rFonts w:eastAsia="Arial" w:cs="Arial"/>
          <w:sz w:val="16"/>
          <w:szCs w:val="16"/>
          <w:lang w:val="es-ES" w:eastAsia="es-MX"/>
        </w:rPr>
      </w:pPr>
    </w:p>
    <w:p w14:paraId="65244DC4" w14:textId="77777777" w:rsidR="00F93C68" w:rsidRPr="00F93C68" w:rsidRDefault="00F93C68" w:rsidP="00F93C68">
      <w:pPr>
        <w:spacing w:line="276" w:lineRule="auto"/>
        <w:jc w:val="center"/>
        <w:rPr>
          <w:rFonts w:eastAsia="Arial" w:cs="Arial"/>
          <w:b/>
          <w:sz w:val="28"/>
          <w:szCs w:val="28"/>
          <w:lang w:val="es-ES" w:eastAsia="es-MX"/>
        </w:rPr>
      </w:pPr>
    </w:p>
    <w:p w14:paraId="3CC8442D" w14:textId="1BBF53A0" w:rsidR="00F93C68" w:rsidRPr="00F93C68" w:rsidRDefault="00F93C68" w:rsidP="00F93C68">
      <w:pPr>
        <w:spacing w:line="276" w:lineRule="auto"/>
        <w:jc w:val="center"/>
        <w:rPr>
          <w:rFonts w:eastAsia="Arial" w:cs="Arial"/>
          <w:b/>
          <w:sz w:val="28"/>
          <w:szCs w:val="28"/>
          <w:lang w:val="es-ES" w:eastAsia="es-MX"/>
        </w:rPr>
      </w:pPr>
    </w:p>
    <w:p w14:paraId="69EC425E" w14:textId="77777777" w:rsidR="00F93C68" w:rsidRPr="00F93C68" w:rsidRDefault="00F93C68" w:rsidP="00F93C68">
      <w:pPr>
        <w:spacing w:line="276" w:lineRule="auto"/>
        <w:jc w:val="center"/>
        <w:rPr>
          <w:rFonts w:eastAsia="Arial" w:cs="Arial"/>
          <w:b/>
          <w:sz w:val="28"/>
          <w:szCs w:val="28"/>
          <w:lang w:val="es-ES" w:eastAsia="es-MX"/>
        </w:rPr>
      </w:pPr>
      <w:r w:rsidRPr="00F93C68">
        <w:rPr>
          <w:rFonts w:eastAsia="Arial" w:cs="Arial"/>
          <w:b/>
          <w:sz w:val="28"/>
          <w:szCs w:val="28"/>
          <w:lang w:val="es-ES" w:eastAsia="es-MX"/>
        </w:rPr>
        <w:t xml:space="preserve">Dip. </w:t>
      </w:r>
      <w:r w:rsidRPr="00F93C68">
        <w:rPr>
          <w:rFonts w:eastAsia="Times New Roman" w:cs="Arial"/>
          <w:b/>
          <w:sz w:val="28"/>
          <w:szCs w:val="28"/>
          <w:lang w:val="es-ES" w:eastAsia="es-MX"/>
        </w:rPr>
        <w:t>Lizbeth Ogazón Nava</w:t>
      </w:r>
    </w:p>
    <w:p w14:paraId="5ED32DF9" w14:textId="77777777" w:rsidR="00F93C68" w:rsidRPr="00F93C68" w:rsidRDefault="00F93C68" w:rsidP="00F93C68">
      <w:pPr>
        <w:spacing w:line="276" w:lineRule="auto"/>
        <w:jc w:val="center"/>
        <w:rPr>
          <w:rFonts w:eastAsia="Arial" w:cs="Arial"/>
          <w:b/>
          <w:sz w:val="28"/>
          <w:szCs w:val="28"/>
          <w:lang w:val="es-ES" w:eastAsia="es-MX"/>
        </w:rPr>
      </w:pPr>
    </w:p>
    <w:p w14:paraId="66979C8B" w14:textId="77777777" w:rsidR="00F93C68" w:rsidRPr="00F93C68" w:rsidRDefault="00F93C68" w:rsidP="00F93C68">
      <w:pPr>
        <w:spacing w:line="276" w:lineRule="auto"/>
        <w:jc w:val="center"/>
        <w:rPr>
          <w:rFonts w:eastAsia="Arial" w:cs="Arial"/>
          <w:b/>
          <w:sz w:val="28"/>
          <w:szCs w:val="28"/>
          <w:lang w:val="es-ES" w:eastAsia="es-MX"/>
        </w:rPr>
      </w:pPr>
    </w:p>
    <w:p w14:paraId="615D80B2" w14:textId="77777777" w:rsidR="00F93C68" w:rsidRPr="00F93C68" w:rsidRDefault="00F93C68" w:rsidP="00F93C68">
      <w:pPr>
        <w:spacing w:line="360" w:lineRule="auto"/>
        <w:jc w:val="center"/>
        <w:rPr>
          <w:rFonts w:eastAsia="Times New Roman" w:cs="Arial"/>
          <w:b/>
          <w:sz w:val="28"/>
          <w:szCs w:val="28"/>
          <w:lang w:val="es-ES" w:eastAsia="es-MX"/>
        </w:rPr>
      </w:pPr>
      <w:r w:rsidRPr="00F93C68">
        <w:rPr>
          <w:rFonts w:eastAsia="Arial" w:cs="Arial"/>
          <w:b/>
          <w:sz w:val="28"/>
          <w:szCs w:val="28"/>
          <w:lang w:val="es-ES" w:eastAsia="es-MX"/>
        </w:rPr>
        <w:t xml:space="preserve">Dip. </w:t>
      </w:r>
      <w:r w:rsidRPr="00F93C68">
        <w:rPr>
          <w:rFonts w:eastAsia="Times New Roman" w:cs="Arial"/>
          <w:b/>
          <w:sz w:val="28"/>
          <w:szCs w:val="28"/>
          <w:lang w:val="es-ES" w:eastAsia="es-MX"/>
        </w:rPr>
        <w:t>Laura Francisca Aguilar Tabares</w:t>
      </w:r>
    </w:p>
    <w:p w14:paraId="5B1F24B3" w14:textId="15F7F1FA" w:rsidR="00F93C68" w:rsidRPr="00F93C68" w:rsidRDefault="00F93C68" w:rsidP="00F93C68">
      <w:pPr>
        <w:spacing w:line="276" w:lineRule="auto"/>
        <w:jc w:val="center"/>
        <w:rPr>
          <w:rFonts w:eastAsia="Arial" w:cs="Arial"/>
          <w:b/>
          <w:sz w:val="28"/>
          <w:szCs w:val="28"/>
          <w:lang w:val="es-ES" w:eastAsia="es-MX"/>
        </w:rPr>
      </w:pPr>
    </w:p>
    <w:p w14:paraId="41159719" w14:textId="77777777" w:rsidR="00F93C68" w:rsidRPr="00F93C68" w:rsidRDefault="00F93C68" w:rsidP="00F93C68">
      <w:pPr>
        <w:spacing w:line="360" w:lineRule="auto"/>
        <w:jc w:val="center"/>
        <w:rPr>
          <w:rFonts w:eastAsia="Arial" w:cs="Arial"/>
          <w:b/>
          <w:sz w:val="28"/>
          <w:szCs w:val="28"/>
          <w:lang w:val="es-ES" w:eastAsia="es-MX"/>
        </w:rPr>
      </w:pPr>
    </w:p>
    <w:p w14:paraId="745265D5" w14:textId="77777777" w:rsidR="00F93C68" w:rsidRPr="00F93C68" w:rsidRDefault="00F93C68" w:rsidP="00F93C68">
      <w:pPr>
        <w:spacing w:line="360" w:lineRule="auto"/>
        <w:jc w:val="center"/>
        <w:rPr>
          <w:rFonts w:eastAsia="Times New Roman" w:cs="Arial"/>
          <w:b/>
          <w:sz w:val="28"/>
          <w:szCs w:val="28"/>
          <w:lang w:val="es-ES" w:eastAsia="es-MX"/>
        </w:rPr>
      </w:pPr>
      <w:r w:rsidRPr="00F93C68">
        <w:rPr>
          <w:rFonts w:eastAsia="Times New Roman" w:cs="Arial"/>
          <w:b/>
          <w:sz w:val="28"/>
          <w:szCs w:val="28"/>
          <w:lang w:val="es-ES" w:eastAsia="es-MX"/>
        </w:rPr>
        <w:t>Dip. Teresa de Jesús Meraz García</w:t>
      </w:r>
    </w:p>
    <w:p w14:paraId="18198EB9" w14:textId="77777777" w:rsidR="00F93C68" w:rsidRPr="00F93C68" w:rsidRDefault="00F93C68" w:rsidP="00F93C68">
      <w:pPr>
        <w:spacing w:line="360" w:lineRule="auto"/>
        <w:jc w:val="center"/>
        <w:rPr>
          <w:rFonts w:eastAsia="Times New Roman" w:cs="Arial"/>
          <w:b/>
          <w:sz w:val="28"/>
          <w:szCs w:val="28"/>
          <w:lang w:val="es-ES" w:eastAsia="es-MX"/>
        </w:rPr>
      </w:pPr>
    </w:p>
    <w:p w14:paraId="278509E1" w14:textId="77777777" w:rsidR="00F93C68" w:rsidRPr="00F93C68" w:rsidRDefault="00F93C68" w:rsidP="00F93C68">
      <w:pPr>
        <w:spacing w:line="276" w:lineRule="auto"/>
        <w:jc w:val="center"/>
        <w:rPr>
          <w:rFonts w:eastAsia="Arial" w:cs="Arial"/>
          <w:b/>
          <w:sz w:val="28"/>
          <w:szCs w:val="28"/>
          <w:lang w:val="es-ES" w:eastAsia="es-MX"/>
        </w:rPr>
      </w:pPr>
    </w:p>
    <w:p w14:paraId="35D8B8D5" w14:textId="77777777" w:rsidR="00F93C68" w:rsidRPr="00F93C68" w:rsidRDefault="00F93C68" w:rsidP="00F93C68">
      <w:pPr>
        <w:spacing w:line="276" w:lineRule="auto"/>
        <w:jc w:val="center"/>
        <w:rPr>
          <w:rFonts w:eastAsia="Arial" w:cs="Arial"/>
          <w:b/>
          <w:sz w:val="28"/>
          <w:szCs w:val="28"/>
          <w:lang w:val="es-ES" w:eastAsia="es-MX"/>
        </w:rPr>
      </w:pPr>
      <w:r w:rsidRPr="00F93C68">
        <w:rPr>
          <w:rFonts w:eastAsia="Arial" w:cs="Arial"/>
          <w:b/>
          <w:sz w:val="28"/>
          <w:szCs w:val="28"/>
          <w:lang w:val="es-ES" w:eastAsia="es-MX"/>
        </w:rPr>
        <w:t xml:space="preserve">Dip. Francisco Javier Cortez Gómez </w:t>
      </w:r>
    </w:p>
    <w:sectPr w:rsidR="00F93C68" w:rsidRPr="00F93C68"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BA250" w14:textId="77777777" w:rsidR="0081289B" w:rsidRDefault="0081289B" w:rsidP="00373395">
      <w:r>
        <w:separator/>
      </w:r>
    </w:p>
  </w:endnote>
  <w:endnote w:type="continuationSeparator" w:id="0">
    <w:p w14:paraId="215DDE3F" w14:textId="77777777" w:rsidR="0081289B" w:rsidRDefault="0081289B"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4A7E7" w14:textId="77777777" w:rsidR="0081289B" w:rsidRDefault="0081289B" w:rsidP="00373395">
      <w:r>
        <w:separator/>
      </w:r>
    </w:p>
  </w:footnote>
  <w:footnote w:type="continuationSeparator" w:id="0">
    <w:p w14:paraId="75974547" w14:textId="77777777" w:rsidR="0081289B" w:rsidRDefault="0081289B" w:rsidP="00373395">
      <w:r>
        <w:continuationSeparator/>
      </w:r>
    </w:p>
  </w:footnote>
  <w:footnote w:id="1">
    <w:p w14:paraId="758C0B92" w14:textId="77777777" w:rsidR="008663E1" w:rsidRPr="00DA5363" w:rsidRDefault="008663E1" w:rsidP="00DA5363">
      <w:pPr>
        <w:pStyle w:val="Prrafodelista"/>
        <w:widowControl w:val="0"/>
        <w:numPr>
          <w:ilvl w:val="0"/>
          <w:numId w:val="38"/>
        </w:numPr>
        <w:spacing w:line="360" w:lineRule="auto"/>
        <w:rPr>
          <w:rFonts w:eastAsia="Calibri" w:cs="Arial"/>
          <w:b/>
          <w:bCs/>
          <w:color w:val="000000"/>
          <w:vertAlign w:val="superscript"/>
        </w:rPr>
      </w:pPr>
      <w:r>
        <w:rPr>
          <w:rStyle w:val="Refdenotaalpie"/>
        </w:rPr>
        <w:footnoteRef/>
      </w:r>
      <w:r>
        <w:t xml:space="preserve"> </w:t>
      </w:r>
      <w:r w:rsidRPr="00DA5363">
        <w:rPr>
          <w:rFonts w:eastAsia="Calibri" w:cs="Arial"/>
          <w:bCs/>
          <w:color w:val="000000"/>
          <w:vertAlign w:val="superscript"/>
        </w:rPr>
        <w:t>https://cemees.org/2020/11/14/pef-2021-menos-recursos-a-estados-y-municipios/</w:t>
      </w:r>
    </w:p>
    <w:p w14:paraId="18A4E3C4" w14:textId="77777777" w:rsidR="008663E1" w:rsidRPr="009E2D98" w:rsidRDefault="008663E1" w:rsidP="00DA5363">
      <w:pPr>
        <w:pStyle w:val="Textonotapie"/>
        <w:rPr>
          <w:lang w:val="es-ES_tradnl"/>
        </w:rPr>
      </w:pPr>
    </w:p>
  </w:footnote>
  <w:footnote w:id="2">
    <w:p w14:paraId="7B1F5D00"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1" w:history="1">
        <w:r w:rsidRPr="00606DB6">
          <w:rPr>
            <w:rStyle w:val="Hipervnculo"/>
            <w:rFonts w:cs="Arial"/>
            <w:sz w:val="14"/>
            <w:szCs w:val="16"/>
          </w:rPr>
          <w:t>http://cicode.ugr.es/drogodependencia/pages/legislacion/drogas</w:t>
        </w:r>
      </w:hyperlink>
    </w:p>
  </w:footnote>
  <w:footnote w:id="3">
    <w:p w14:paraId="7D3FB5B8"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2" w:history="1">
        <w:r w:rsidRPr="00606DB6">
          <w:rPr>
            <w:rStyle w:val="Hipervnculo"/>
            <w:rFonts w:cs="Arial"/>
            <w:sz w:val="14"/>
            <w:szCs w:val="16"/>
          </w:rPr>
          <w:t>https://cuidateplus.marca.com/familia/adolescencia/diccionario/drogas-adolescentes.html</w:t>
        </w:r>
      </w:hyperlink>
    </w:p>
  </w:footnote>
  <w:footnote w:id="4">
    <w:p w14:paraId="102B4344"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3" w:history="1">
        <w:r w:rsidRPr="00606DB6">
          <w:rPr>
            <w:rStyle w:val="Hipervnculo"/>
            <w:rFonts w:cs="Arial"/>
            <w:sz w:val="14"/>
            <w:szCs w:val="16"/>
          </w:rPr>
          <w:t>https://vanguardia.com.mx/articulo/se-incrementa-consumo-de-drogas-en-adolescentes-de-saltillo</w:t>
        </w:r>
      </w:hyperlink>
    </w:p>
  </w:footnote>
  <w:footnote w:id="5">
    <w:p w14:paraId="66C03F13"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4" w:history="1">
        <w:r w:rsidRPr="00606DB6">
          <w:rPr>
            <w:rStyle w:val="Hipervnculo"/>
            <w:rFonts w:cs="Arial"/>
            <w:sz w:val="14"/>
            <w:szCs w:val="16"/>
          </w:rPr>
          <w:t>https://vanguardia.com.mx/articulo/instalan-modelo-de-prevencion-y-atencion-de-adicciones-en-coahuila</w:t>
        </w:r>
      </w:hyperlink>
    </w:p>
  </w:footnote>
  <w:footnote w:id="6">
    <w:p w14:paraId="78409EA8"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5" w:history="1">
        <w:r w:rsidRPr="00606DB6">
          <w:rPr>
            <w:rStyle w:val="Hipervnculo"/>
            <w:rFonts w:cs="Arial"/>
            <w:sz w:val="14"/>
            <w:szCs w:val="16"/>
          </w:rPr>
          <w:t>https://www.difcoahuila.gob.mx/JovenConSentidoPrevencion.php</w:t>
        </w:r>
      </w:hyperlink>
    </w:p>
    <w:p w14:paraId="62137C4E" w14:textId="77777777" w:rsidR="008663E1" w:rsidRDefault="008663E1" w:rsidP="008F1642">
      <w:pPr>
        <w:pStyle w:val="Textonotapie"/>
      </w:pPr>
    </w:p>
  </w:footnote>
  <w:footnote w:id="7">
    <w:p w14:paraId="20949E1F" w14:textId="77777777" w:rsidR="008663E1" w:rsidRPr="00606DB6" w:rsidRDefault="008663E1" w:rsidP="008F1642">
      <w:pPr>
        <w:pStyle w:val="Textonotaalfinal"/>
        <w:rPr>
          <w:rFonts w:cs="Arial"/>
          <w:sz w:val="14"/>
          <w:szCs w:val="16"/>
        </w:rPr>
      </w:pPr>
      <w:r w:rsidRPr="00606DB6">
        <w:rPr>
          <w:rStyle w:val="Refdenotaalpie"/>
          <w:rFonts w:cs="Arial"/>
          <w:sz w:val="14"/>
          <w:szCs w:val="16"/>
        </w:rPr>
        <w:footnoteRef/>
      </w:r>
      <w:r w:rsidRPr="00606DB6">
        <w:rPr>
          <w:rFonts w:cs="Arial"/>
          <w:sz w:val="14"/>
          <w:szCs w:val="16"/>
        </w:rPr>
        <w:t xml:space="preserve"> </w:t>
      </w:r>
      <w:hyperlink r:id="rId6" w:history="1">
        <w:r w:rsidRPr="00606DB6">
          <w:rPr>
            <w:rStyle w:val="Hipervnculo"/>
            <w:rFonts w:cs="Arial"/>
            <w:sz w:val="14"/>
            <w:szCs w:val="16"/>
          </w:rPr>
          <w:t>https://www.gob.mx/cms/uploads/attachment/file/513314/SALUD_Y_BIENESTAR_3.pdf</w:t>
        </w:r>
      </w:hyperlink>
    </w:p>
  </w:footnote>
  <w:footnote w:id="8">
    <w:p w14:paraId="0082C051" w14:textId="77777777" w:rsidR="008663E1" w:rsidRDefault="008663E1" w:rsidP="008F1642">
      <w:pPr>
        <w:pStyle w:val="Textonotapie"/>
        <w:rPr>
          <w:sz w:val="14"/>
          <w:szCs w:val="14"/>
        </w:rPr>
      </w:pPr>
      <w:r w:rsidRPr="00B01516">
        <w:rPr>
          <w:rStyle w:val="Refdenotaalpie"/>
          <w:sz w:val="14"/>
          <w:szCs w:val="14"/>
        </w:rPr>
        <w:footnoteRef/>
      </w:r>
      <w:r w:rsidRPr="00B01516">
        <w:rPr>
          <w:sz w:val="14"/>
          <w:szCs w:val="14"/>
        </w:rPr>
        <w:t xml:space="preserve"> </w:t>
      </w:r>
      <w:hyperlink r:id="rId7" w:history="1">
        <w:r w:rsidRPr="00F3058C">
          <w:rPr>
            <w:rStyle w:val="Hipervnculo"/>
            <w:sz w:val="14"/>
            <w:szCs w:val="14"/>
          </w:rPr>
          <w:t>https://www.animalpolitico.com/seguridad-justicia-y-paz/estrategia-nacional-de-prevencion-de-adicciones-cronicas-de-una-estrategia-fallida/</w:t>
        </w:r>
      </w:hyperlink>
    </w:p>
    <w:p w14:paraId="3318879E" w14:textId="77777777" w:rsidR="008663E1" w:rsidRPr="00606DB6" w:rsidRDefault="008663E1" w:rsidP="008F1642">
      <w:pPr>
        <w:pStyle w:val="Textonotapie"/>
        <w:rPr>
          <w:sz w:val="14"/>
          <w:szCs w:val="14"/>
        </w:rPr>
      </w:pPr>
    </w:p>
  </w:footnote>
  <w:footnote w:id="9">
    <w:p w14:paraId="5547D7B6" w14:textId="77777777" w:rsidR="008663E1" w:rsidRPr="000566F4" w:rsidRDefault="008663E1" w:rsidP="00EC7EC5">
      <w:pPr>
        <w:pStyle w:val="Textonotapie"/>
        <w:rPr>
          <w:sz w:val="14"/>
          <w:lang w:val="es-ES"/>
        </w:rPr>
      </w:pPr>
      <w:r w:rsidRPr="000566F4">
        <w:rPr>
          <w:rStyle w:val="Refdenotaalpie"/>
          <w:sz w:val="14"/>
        </w:rPr>
        <w:footnoteRef/>
      </w:r>
      <w:r w:rsidRPr="000566F4">
        <w:rPr>
          <w:sz w:val="14"/>
        </w:rPr>
        <w:t xml:space="preserve"> </w:t>
      </w:r>
      <w:hyperlink r:id="rId8" w:history="1">
        <w:r w:rsidRPr="000566F4">
          <w:rPr>
            <w:rStyle w:val="Hipervnculo"/>
            <w:sz w:val="14"/>
          </w:rPr>
          <w:t>http://www.proteccioncivil.gob.mx/work/models/ProteccionCivil/Almacen/fonden_resumen_ejecutivo.pdf</w:t>
        </w:r>
      </w:hyperlink>
      <w:r w:rsidRPr="000566F4">
        <w:rPr>
          <w:sz w:val="14"/>
        </w:rPr>
        <w:t xml:space="preserve"> </w:t>
      </w:r>
    </w:p>
  </w:footnote>
  <w:footnote w:id="10">
    <w:p w14:paraId="402B3244" w14:textId="77777777" w:rsidR="008663E1" w:rsidRPr="000566F4" w:rsidRDefault="008663E1" w:rsidP="00EC7EC5">
      <w:pPr>
        <w:pStyle w:val="Textonotapie"/>
        <w:rPr>
          <w:sz w:val="14"/>
          <w:lang w:val="es-ES"/>
        </w:rPr>
      </w:pPr>
      <w:r w:rsidRPr="000566F4">
        <w:rPr>
          <w:rStyle w:val="Refdenotaalpie"/>
          <w:sz w:val="14"/>
        </w:rPr>
        <w:footnoteRef/>
      </w:r>
      <w:r w:rsidRPr="000566F4">
        <w:rPr>
          <w:sz w:val="14"/>
        </w:rPr>
        <w:t xml:space="preserve"> </w:t>
      </w:r>
      <w:hyperlink r:id="rId9" w:history="1">
        <w:r w:rsidRPr="000566F4">
          <w:rPr>
            <w:rStyle w:val="Hipervnculo"/>
            <w:sz w:val="14"/>
          </w:rPr>
          <w:t>http://www.proteccioncivil.gob.mx/work/models/ProteccionCivil/Almacen/fonden_resumen_ejecutivo.pdf</w:t>
        </w:r>
      </w:hyperlink>
      <w:r w:rsidRPr="000566F4">
        <w:rPr>
          <w:sz w:val="14"/>
        </w:rPr>
        <w:t xml:space="preserve"> </w:t>
      </w:r>
    </w:p>
  </w:footnote>
  <w:footnote w:id="11">
    <w:p w14:paraId="543429AD" w14:textId="77777777" w:rsidR="008663E1" w:rsidRPr="000566F4" w:rsidRDefault="008663E1" w:rsidP="00EC7EC5">
      <w:pPr>
        <w:pStyle w:val="Textonotapie"/>
        <w:rPr>
          <w:sz w:val="14"/>
        </w:rPr>
      </w:pPr>
      <w:r w:rsidRPr="000566F4">
        <w:rPr>
          <w:rStyle w:val="Refdenotaalpie"/>
          <w:sz w:val="14"/>
        </w:rPr>
        <w:footnoteRef/>
      </w:r>
      <w:r w:rsidRPr="000566F4">
        <w:rPr>
          <w:sz w:val="14"/>
        </w:rPr>
        <w:t xml:space="preserve"> Idem.</w:t>
      </w:r>
    </w:p>
  </w:footnote>
  <w:footnote w:id="12">
    <w:p w14:paraId="702FBCEB" w14:textId="77777777" w:rsidR="008663E1" w:rsidRPr="000566F4" w:rsidRDefault="008663E1" w:rsidP="00EC7EC5">
      <w:pPr>
        <w:rPr>
          <w:sz w:val="14"/>
          <w:szCs w:val="16"/>
        </w:rPr>
      </w:pPr>
      <w:r w:rsidRPr="000566F4">
        <w:rPr>
          <w:rStyle w:val="Refdenotaalpie"/>
          <w:sz w:val="14"/>
          <w:szCs w:val="16"/>
        </w:rPr>
        <w:footnoteRef/>
      </w:r>
      <w:r w:rsidRPr="000566F4">
        <w:rPr>
          <w:sz w:val="14"/>
          <w:szCs w:val="16"/>
        </w:rPr>
        <w:t xml:space="preserve"> FONDEN: El Fondo de Desastres Naturales de México – Una Reseña</w:t>
      </w:r>
    </w:p>
  </w:footnote>
  <w:footnote w:id="13">
    <w:p w14:paraId="726F72DD" w14:textId="77777777" w:rsidR="008663E1" w:rsidRPr="000566F4" w:rsidRDefault="008663E1" w:rsidP="00EC7EC5">
      <w:pPr>
        <w:pStyle w:val="Textonotapie"/>
        <w:rPr>
          <w:sz w:val="14"/>
          <w:szCs w:val="16"/>
          <w:lang w:val="es-ES"/>
        </w:rPr>
      </w:pPr>
      <w:r w:rsidRPr="000566F4">
        <w:rPr>
          <w:rStyle w:val="Refdenotaalpie"/>
          <w:sz w:val="14"/>
          <w:szCs w:val="16"/>
        </w:rPr>
        <w:footnoteRef/>
      </w:r>
      <w:r w:rsidRPr="000566F4">
        <w:rPr>
          <w:sz w:val="14"/>
          <w:szCs w:val="16"/>
        </w:rPr>
        <w:t xml:space="preserve"> </w:t>
      </w:r>
      <w:hyperlink r:id="rId10" w:history="1">
        <w:r w:rsidRPr="000566F4">
          <w:rPr>
            <w:rStyle w:val="Hipervnculo"/>
            <w:sz w:val="14"/>
            <w:szCs w:val="16"/>
          </w:rPr>
          <w:t>https://www.eleconomista.com.mx/economia/SHCP-publica-en-el-DOF-la-eliminacion-del-Fondo-de-Desastres-Naturales-20210727-0137.html</w:t>
        </w:r>
      </w:hyperlink>
      <w:r w:rsidRPr="000566F4">
        <w:rPr>
          <w:sz w:val="14"/>
          <w:szCs w:val="16"/>
        </w:rPr>
        <w:t xml:space="preserve"> </w:t>
      </w:r>
    </w:p>
  </w:footnote>
  <w:footnote w:id="14">
    <w:p w14:paraId="38966CEA" w14:textId="77777777" w:rsidR="008663E1" w:rsidRPr="000566F4" w:rsidRDefault="008663E1" w:rsidP="00EC7EC5">
      <w:pPr>
        <w:pStyle w:val="Textonotapie"/>
        <w:rPr>
          <w:sz w:val="14"/>
          <w:szCs w:val="16"/>
          <w:lang w:val="es-ES"/>
        </w:rPr>
      </w:pPr>
      <w:r w:rsidRPr="000566F4">
        <w:rPr>
          <w:rStyle w:val="Refdenotaalpie"/>
          <w:sz w:val="14"/>
          <w:szCs w:val="16"/>
        </w:rPr>
        <w:footnoteRef/>
      </w:r>
      <w:r w:rsidRPr="000566F4">
        <w:rPr>
          <w:sz w:val="14"/>
          <w:szCs w:val="16"/>
        </w:rPr>
        <w:t xml:space="preserve"> </w:t>
      </w:r>
      <w:hyperlink r:id="rId11" w:history="1">
        <w:r w:rsidRPr="000566F4">
          <w:rPr>
            <w:rStyle w:val="Hipervnculo"/>
            <w:sz w:val="14"/>
            <w:szCs w:val="16"/>
          </w:rPr>
          <w:t>https://dof.gob.mx/nota_detalle.php?codigo=5624889&amp;fecha=27/07/2021</w:t>
        </w:r>
      </w:hyperlink>
      <w:r w:rsidRPr="000566F4">
        <w:rPr>
          <w:sz w:val="14"/>
          <w:szCs w:val="16"/>
        </w:rPr>
        <w:t xml:space="preserve"> </w:t>
      </w:r>
    </w:p>
  </w:footnote>
  <w:footnote w:id="15">
    <w:p w14:paraId="3C79F151" w14:textId="77777777" w:rsidR="008663E1" w:rsidRPr="000566F4" w:rsidRDefault="008663E1" w:rsidP="00467A22">
      <w:pPr>
        <w:pStyle w:val="Textonotapie"/>
        <w:rPr>
          <w:sz w:val="14"/>
          <w:lang w:val="es-ES"/>
        </w:rPr>
      </w:pPr>
      <w:r w:rsidRPr="000566F4">
        <w:rPr>
          <w:rStyle w:val="Refdenotaalpie"/>
          <w:sz w:val="14"/>
        </w:rPr>
        <w:footnoteRef/>
      </w:r>
      <w:r w:rsidRPr="000566F4">
        <w:rPr>
          <w:sz w:val="14"/>
        </w:rPr>
        <w:t xml:space="preserve"> https://es.unesco.org/themes/education</w:t>
      </w:r>
    </w:p>
  </w:footnote>
  <w:footnote w:id="16">
    <w:p w14:paraId="2D2B8060" w14:textId="77777777" w:rsidR="008663E1" w:rsidRPr="000566F4" w:rsidRDefault="008663E1" w:rsidP="00467A22">
      <w:pPr>
        <w:pStyle w:val="Textonotapie"/>
        <w:rPr>
          <w:sz w:val="14"/>
        </w:rPr>
      </w:pPr>
      <w:r w:rsidRPr="000566F4">
        <w:rPr>
          <w:rStyle w:val="Refdenotaalpie"/>
          <w:sz w:val="14"/>
        </w:rPr>
        <w:footnoteRef/>
      </w:r>
      <w:r w:rsidRPr="000566F4">
        <w:rPr>
          <w:sz w:val="14"/>
        </w:rPr>
        <w:t xml:space="preserve"> </w:t>
      </w:r>
      <w:hyperlink r:id="rId12" w:history="1">
        <w:r w:rsidRPr="000566F4">
          <w:rPr>
            <w:rStyle w:val="Hipervnculo"/>
            <w:sz w:val="14"/>
          </w:rPr>
          <w:t>http://planea.sep.gob.mx/content/general/docs/2015/PlaneaFasciculo_3.pdf</w:t>
        </w:r>
      </w:hyperlink>
      <w:r w:rsidRPr="000566F4">
        <w:rPr>
          <w:sz w:val="14"/>
        </w:rPr>
        <w:t xml:space="preserve"> </w:t>
      </w:r>
    </w:p>
  </w:footnote>
  <w:footnote w:id="17">
    <w:p w14:paraId="78E8B571" w14:textId="77777777" w:rsidR="008663E1" w:rsidRPr="000566F4" w:rsidRDefault="008663E1" w:rsidP="00467A22">
      <w:pPr>
        <w:pStyle w:val="Textonotapie"/>
        <w:rPr>
          <w:sz w:val="14"/>
        </w:rPr>
      </w:pPr>
      <w:r w:rsidRPr="000566F4">
        <w:rPr>
          <w:rStyle w:val="Refdenotaalpie"/>
          <w:sz w:val="14"/>
        </w:rPr>
        <w:footnoteRef/>
      </w:r>
      <w:r w:rsidRPr="000566F4">
        <w:rPr>
          <w:sz w:val="14"/>
        </w:rPr>
        <w:t xml:space="preserve"> </w:t>
      </w:r>
      <w:hyperlink r:id="rId13" w:history="1">
        <w:r w:rsidRPr="000566F4">
          <w:rPr>
            <w:rStyle w:val="Hipervnculo"/>
            <w:sz w:val="14"/>
          </w:rPr>
          <w:t>https://vanguardia.com.mx/articulo/concluyen-ciclo-sin-aplicar-la-prueba-planea-por-segundo-ano-no-se-evalua-con-este-examen</w:t>
        </w:r>
      </w:hyperlink>
      <w:r w:rsidRPr="000566F4">
        <w:rPr>
          <w:sz w:val="14"/>
        </w:rPr>
        <w:t xml:space="preserve"> </w:t>
      </w:r>
    </w:p>
  </w:footnote>
  <w:footnote w:id="18">
    <w:p w14:paraId="1285B6B3" w14:textId="77777777" w:rsidR="008663E1" w:rsidRPr="000566F4" w:rsidRDefault="008663E1" w:rsidP="00467A22">
      <w:pPr>
        <w:pStyle w:val="Textonotapie"/>
        <w:rPr>
          <w:sz w:val="14"/>
          <w:lang w:val="es-ES"/>
        </w:rPr>
      </w:pPr>
      <w:r w:rsidRPr="000566F4">
        <w:rPr>
          <w:rStyle w:val="Refdenotaalpie"/>
          <w:sz w:val="14"/>
        </w:rPr>
        <w:footnoteRef/>
      </w:r>
      <w:r w:rsidRPr="000566F4">
        <w:rPr>
          <w:sz w:val="14"/>
        </w:rPr>
        <w:t xml:space="preserve"> https://www.inee.edu.mx/wp-content/uploads/2019/08/PLANEA_Presentacion-del-proyecto.pdf</w:t>
      </w:r>
    </w:p>
  </w:footnote>
  <w:footnote w:id="19">
    <w:p w14:paraId="46BCA00E" w14:textId="77777777" w:rsidR="008663E1" w:rsidRPr="000566F4" w:rsidRDefault="008663E1" w:rsidP="00F93C68">
      <w:pPr>
        <w:pStyle w:val="Textonotapie"/>
        <w:rPr>
          <w:sz w:val="14"/>
          <w:szCs w:val="16"/>
        </w:rPr>
      </w:pPr>
      <w:r w:rsidRPr="000566F4">
        <w:rPr>
          <w:rStyle w:val="Refdenotaalpie"/>
          <w:sz w:val="14"/>
          <w:szCs w:val="16"/>
        </w:rPr>
        <w:footnoteRef/>
      </w:r>
      <w:r w:rsidRPr="000566F4">
        <w:rPr>
          <w:sz w:val="14"/>
          <w:szCs w:val="16"/>
        </w:rPr>
        <w:t xml:space="preserve"> Instituto Mexicano de las Mujeres. (2016). Agosto, Mes de las Personas Adultas Mayores. Disponible en: </w:t>
      </w:r>
      <w:hyperlink r:id="rId14" w:history="1">
        <w:r w:rsidRPr="000566F4">
          <w:rPr>
            <w:rStyle w:val="Hipervnculo"/>
            <w:sz w:val="14"/>
            <w:szCs w:val="16"/>
          </w:rPr>
          <w:t>https://www.gob.mx/inmujeres/es/articulos/agosto-mes-de-las-personas-adultas-mayores?idiom=es</w:t>
        </w:r>
      </w:hyperlink>
    </w:p>
  </w:footnote>
  <w:footnote w:id="20">
    <w:p w14:paraId="4D552582" w14:textId="77777777" w:rsidR="008663E1" w:rsidRPr="000566F4" w:rsidRDefault="008663E1" w:rsidP="00F93C68">
      <w:pPr>
        <w:pStyle w:val="Textonotapie"/>
        <w:rPr>
          <w:sz w:val="14"/>
          <w:szCs w:val="16"/>
        </w:rPr>
      </w:pPr>
      <w:r w:rsidRPr="000566F4">
        <w:rPr>
          <w:rStyle w:val="Refdenotaalpie"/>
          <w:sz w:val="14"/>
          <w:szCs w:val="16"/>
        </w:rPr>
        <w:footnoteRef/>
      </w:r>
      <w:r w:rsidRPr="000566F4">
        <w:rPr>
          <w:sz w:val="14"/>
          <w:szCs w:val="16"/>
        </w:rPr>
        <w:t xml:space="preserve"> INEGI. (2021). Población. Disponible en: </w:t>
      </w:r>
      <w:hyperlink r:id="rId15" w:history="1">
        <w:r w:rsidRPr="000566F4">
          <w:rPr>
            <w:rStyle w:val="Hipervnculo"/>
            <w:sz w:val="14"/>
            <w:szCs w:val="16"/>
          </w:rPr>
          <w:t>http://cuentame.inegi.org.mx/poblacion/habitantes.aspx?tema=P</w:t>
        </w:r>
      </w:hyperlink>
    </w:p>
  </w:footnote>
  <w:footnote w:id="21">
    <w:p w14:paraId="568CBFB2" w14:textId="77777777" w:rsidR="008663E1" w:rsidRPr="000566F4" w:rsidRDefault="008663E1" w:rsidP="00F93C68">
      <w:pPr>
        <w:pStyle w:val="Textonotapie"/>
        <w:rPr>
          <w:sz w:val="14"/>
          <w:szCs w:val="16"/>
        </w:rPr>
      </w:pPr>
      <w:r w:rsidRPr="000566F4">
        <w:rPr>
          <w:rStyle w:val="Refdenotaalpie"/>
          <w:sz w:val="14"/>
          <w:szCs w:val="16"/>
        </w:rPr>
        <w:footnoteRef/>
      </w:r>
      <w:r w:rsidRPr="000566F4">
        <w:rPr>
          <w:sz w:val="14"/>
          <w:szCs w:val="16"/>
        </w:rPr>
        <w:t xml:space="preserve"> Citada por el Instituto Mexicano de las Mujeres. (2016). </w:t>
      </w:r>
      <w:r w:rsidRPr="000566F4">
        <w:rPr>
          <w:i/>
          <w:sz w:val="14"/>
          <w:szCs w:val="16"/>
        </w:rPr>
        <w:t>Agosto, Mes de las Personas Adultas Mayores</w:t>
      </w:r>
      <w:r w:rsidRPr="000566F4">
        <w:rPr>
          <w:sz w:val="14"/>
          <w:szCs w:val="16"/>
        </w:rPr>
        <w:t xml:space="preserve">. Disponible en: </w:t>
      </w:r>
      <w:hyperlink r:id="rId16" w:history="1">
        <w:r w:rsidRPr="000566F4">
          <w:rPr>
            <w:rStyle w:val="Hipervnculo"/>
            <w:sz w:val="14"/>
            <w:szCs w:val="16"/>
          </w:rPr>
          <w:t>https://www.gob.mx/inmujeres/es/articulos/agosto-mes-de-las-personas-adultas-mayores?idiom=es</w:t>
        </w:r>
      </w:hyperlink>
    </w:p>
  </w:footnote>
  <w:footnote w:id="22">
    <w:p w14:paraId="736F6186" w14:textId="77777777" w:rsidR="008663E1" w:rsidRPr="00C84551" w:rsidRDefault="008663E1" w:rsidP="00F93C68">
      <w:pPr>
        <w:pStyle w:val="Textonotapie"/>
      </w:pPr>
      <w:r>
        <w:rPr>
          <w:rStyle w:val="Refdenotaalpie"/>
        </w:rPr>
        <w:footnoteRef/>
      </w:r>
      <w:r w:rsidRPr="00C84551">
        <w:t>https://www.cndh.org.mx/noticia/dia-mundial-de-las-habilidades-de-la-juventud-4</w:t>
      </w:r>
    </w:p>
  </w:footnote>
  <w:footnote w:id="23">
    <w:p w14:paraId="12FD4F1D" w14:textId="77777777" w:rsidR="008663E1" w:rsidRPr="00C84551" w:rsidRDefault="008663E1" w:rsidP="00F93C68">
      <w:pPr>
        <w:pStyle w:val="Textonotapie"/>
      </w:pPr>
      <w:r>
        <w:rPr>
          <w:rStyle w:val="Refdenotaalpie"/>
        </w:rPr>
        <w:footnoteRef/>
      </w:r>
      <w:r w:rsidRPr="00C84551">
        <w:t>https://lac.unwomen.org/es/noticias-y-eventos/articulos/2021/07/dia-mundial-de-las-habilidades-de-la-juventud</w:t>
      </w:r>
    </w:p>
  </w:footnote>
  <w:footnote w:id="24">
    <w:p w14:paraId="452890F1" w14:textId="77777777" w:rsidR="008663E1" w:rsidRDefault="008663E1" w:rsidP="00F93C68">
      <w:pPr>
        <w:pStyle w:val="Textonotapie"/>
      </w:pPr>
      <w:r>
        <w:rPr>
          <w:rStyle w:val="Refdenotaalpie"/>
        </w:rPr>
        <w:footnoteRef/>
      </w:r>
      <w:r w:rsidRPr="00827D8C">
        <w:t>https://www.inegi.org.mx/contenidos/programas/ccpv/2020/doc/cpv2020_pres_res_coah.pdf</w:t>
      </w:r>
    </w:p>
  </w:footnote>
  <w:footnote w:id="25">
    <w:p w14:paraId="404D47EA" w14:textId="77777777" w:rsidR="008663E1" w:rsidRDefault="008663E1" w:rsidP="00F93C68">
      <w:pPr>
        <w:pStyle w:val="Textonotapie"/>
      </w:pPr>
      <w:r>
        <w:rPr>
          <w:rStyle w:val="Refdenotaalpie"/>
        </w:rPr>
        <w:footnoteRef/>
      </w:r>
      <w:r w:rsidRPr="00827D8C">
        <w:t>https://sic.gob.mx/ficha.php?table=produccion_cine&amp;table_id=500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8663E1" w:rsidRPr="00D44E16" w14:paraId="58BD0C5B" w14:textId="77777777" w:rsidTr="00964FD1">
      <w:trPr>
        <w:jc w:val="center"/>
      </w:trPr>
      <w:tc>
        <w:tcPr>
          <w:tcW w:w="1541" w:type="dxa"/>
        </w:tcPr>
        <w:p w14:paraId="2985AC68" w14:textId="77777777" w:rsidR="008663E1" w:rsidRPr="00D44E16" w:rsidRDefault="008663E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8663E1" w:rsidRPr="00D44E16" w:rsidRDefault="008663E1" w:rsidP="00964FD1">
          <w:pPr>
            <w:jc w:val="center"/>
            <w:rPr>
              <w:rFonts w:eastAsia="Times New Roman" w:cs="Times New Roman"/>
              <w:b/>
              <w:bCs/>
              <w:sz w:val="12"/>
              <w:szCs w:val="20"/>
              <w:lang w:eastAsia="es-ES"/>
            </w:rPr>
          </w:pPr>
        </w:p>
        <w:p w14:paraId="49C9511B" w14:textId="77777777" w:rsidR="008663E1" w:rsidRPr="00D44E16" w:rsidRDefault="008663E1" w:rsidP="00964FD1">
          <w:pPr>
            <w:jc w:val="center"/>
            <w:rPr>
              <w:rFonts w:eastAsia="Times New Roman" w:cs="Times New Roman"/>
              <w:b/>
              <w:bCs/>
              <w:sz w:val="12"/>
              <w:szCs w:val="20"/>
              <w:lang w:eastAsia="es-ES"/>
            </w:rPr>
          </w:pPr>
        </w:p>
      </w:tc>
      <w:tc>
        <w:tcPr>
          <w:tcW w:w="8665" w:type="dxa"/>
        </w:tcPr>
        <w:p w14:paraId="4B39666E" w14:textId="77777777" w:rsidR="008663E1" w:rsidRPr="00D44E16" w:rsidRDefault="008663E1" w:rsidP="00964FD1">
          <w:pPr>
            <w:jc w:val="center"/>
            <w:rPr>
              <w:rFonts w:eastAsia="Times New Roman" w:cs="Times New Roman"/>
              <w:b/>
              <w:bCs/>
              <w:sz w:val="20"/>
              <w:szCs w:val="20"/>
              <w:lang w:eastAsia="es-ES"/>
            </w:rPr>
          </w:pPr>
        </w:p>
        <w:p w14:paraId="741B59D5" w14:textId="77777777" w:rsidR="008663E1" w:rsidRPr="00D44E16" w:rsidRDefault="008663E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8663E1" w:rsidRPr="00D44E16" w:rsidRDefault="008663E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8663E1" w:rsidRPr="00D44E16" w:rsidRDefault="008663E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8663E1" w:rsidRPr="00D44E16" w:rsidRDefault="008663E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8663E1" w:rsidRPr="00D44E16" w:rsidRDefault="008663E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8663E1" w:rsidRPr="00D44E16" w:rsidRDefault="008663E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8663E1" w:rsidRPr="00D44E16" w:rsidRDefault="008663E1" w:rsidP="00964FD1">
          <w:pPr>
            <w:jc w:val="center"/>
            <w:rPr>
              <w:rFonts w:eastAsia="Times New Roman" w:cs="Times New Roman"/>
              <w:b/>
              <w:bCs/>
              <w:sz w:val="12"/>
              <w:szCs w:val="20"/>
              <w:lang w:eastAsia="es-ES"/>
            </w:rPr>
          </w:pPr>
        </w:p>
      </w:tc>
    </w:tr>
  </w:tbl>
  <w:p w14:paraId="678FDD64" w14:textId="77777777" w:rsidR="008663E1" w:rsidRDefault="008663E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77B0A"/>
    <w:multiLevelType w:val="hybridMultilevel"/>
    <w:tmpl w:val="40404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E7504"/>
    <w:multiLevelType w:val="hybridMultilevel"/>
    <w:tmpl w:val="CBC026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D51F1"/>
    <w:multiLevelType w:val="multilevel"/>
    <w:tmpl w:val="A98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EF55310"/>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6337F8"/>
    <w:multiLevelType w:val="hybridMultilevel"/>
    <w:tmpl w:val="BB52C5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714963"/>
    <w:multiLevelType w:val="hybridMultilevel"/>
    <w:tmpl w:val="1890B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F13B99"/>
    <w:multiLevelType w:val="hybridMultilevel"/>
    <w:tmpl w:val="2AB23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FA0B1B"/>
    <w:multiLevelType w:val="multilevel"/>
    <w:tmpl w:val="88165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686096"/>
    <w:multiLevelType w:val="hybridMultilevel"/>
    <w:tmpl w:val="6762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462699"/>
    <w:multiLevelType w:val="hybridMultilevel"/>
    <w:tmpl w:val="B31E26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0F17978"/>
    <w:multiLevelType w:val="hybridMultilevel"/>
    <w:tmpl w:val="6FE29308"/>
    <w:lvl w:ilvl="0" w:tplc="0DFAAF3E">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64643B"/>
    <w:multiLevelType w:val="hybridMultilevel"/>
    <w:tmpl w:val="D84EE67C"/>
    <w:lvl w:ilvl="0" w:tplc="408E0ABA">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3534B2"/>
    <w:multiLevelType w:val="hybridMultilevel"/>
    <w:tmpl w:val="E3B88D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5" w15:restartNumberingAfterBreak="0">
    <w:nsid w:val="5D252BDF"/>
    <w:multiLevelType w:val="hybridMultilevel"/>
    <w:tmpl w:val="C6CE5A7C"/>
    <w:numStyleLink w:val="Estiloimportado2"/>
  </w:abstractNum>
  <w:abstractNum w:abstractNumId="26"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7" w15:restartNumberingAfterBreak="0">
    <w:nsid w:val="6279059F"/>
    <w:multiLevelType w:val="hybridMultilevel"/>
    <w:tmpl w:val="D88AE7F4"/>
    <w:lvl w:ilvl="0" w:tplc="409C0C6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62924718"/>
    <w:multiLevelType w:val="hybridMultilevel"/>
    <w:tmpl w:val="6A802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364CE9"/>
    <w:multiLevelType w:val="multilevel"/>
    <w:tmpl w:val="86388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6600FB"/>
    <w:multiLevelType w:val="hybridMultilevel"/>
    <w:tmpl w:val="430EBED6"/>
    <w:numStyleLink w:val="Estiloimportado1"/>
  </w:abstractNum>
  <w:abstractNum w:abstractNumId="37"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9"/>
  </w:num>
  <w:num w:numId="2">
    <w:abstractNumId w:val="36"/>
  </w:num>
  <w:num w:numId="3">
    <w:abstractNumId w:val="32"/>
  </w:num>
  <w:num w:numId="4">
    <w:abstractNumId w:val="25"/>
  </w:num>
  <w:num w:numId="5">
    <w:abstractNumId w:val="36"/>
    <w:lvlOverride w:ilvl="0">
      <w:startOverride w:val="2"/>
    </w:lvlOverride>
  </w:num>
  <w:num w:numId="6">
    <w:abstractNumId w:val="25"/>
    <w:lvlOverride w:ilvl="0">
      <w:startOverride w:val="2"/>
    </w:lvlOverride>
  </w:num>
  <w:num w:numId="7">
    <w:abstractNumId w:val="24"/>
  </w:num>
  <w:num w:numId="8">
    <w:abstractNumId w:val="26"/>
  </w:num>
  <w:num w:numId="9">
    <w:abstractNumId w:val="1"/>
  </w:num>
  <w:num w:numId="10">
    <w:abstractNumId w:val="0"/>
  </w:num>
  <w:num w:numId="11">
    <w:abstractNumId w:val="5"/>
  </w:num>
  <w:num w:numId="12">
    <w:abstractNumId w:val="15"/>
  </w:num>
  <w:num w:numId="13">
    <w:abstractNumId w:val="7"/>
  </w:num>
  <w:num w:numId="14">
    <w:abstractNumId w:val="10"/>
  </w:num>
  <w:num w:numId="15">
    <w:abstractNumId w:val="33"/>
  </w:num>
  <w:num w:numId="16">
    <w:abstractNumId w:val="16"/>
  </w:num>
  <w:num w:numId="17">
    <w:abstractNumId w:val="11"/>
  </w:num>
  <w:num w:numId="18">
    <w:abstractNumId w:val="4"/>
  </w:num>
  <w:num w:numId="19">
    <w:abstractNumId w:val="31"/>
  </w:num>
  <w:num w:numId="20">
    <w:abstractNumId w:val="34"/>
  </w:num>
  <w:num w:numId="21">
    <w:abstractNumId w:val="22"/>
  </w:num>
  <w:num w:numId="22">
    <w:abstractNumId w:val="9"/>
  </w:num>
  <w:num w:numId="23">
    <w:abstractNumId w:val="13"/>
  </w:num>
  <w:num w:numId="24">
    <w:abstractNumId w:val="20"/>
  </w:num>
  <w:num w:numId="25">
    <w:abstractNumId w:val="35"/>
  </w:num>
  <w:num w:numId="26">
    <w:abstractNumId w:val="6"/>
  </w:num>
  <w:num w:numId="27">
    <w:abstractNumId w:val="18"/>
  </w:num>
  <w:num w:numId="28">
    <w:abstractNumId w:val="27"/>
  </w:num>
  <w:num w:numId="29">
    <w:abstractNumId w:val="3"/>
  </w:num>
  <w:num w:numId="30">
    <w:abstractNumId w:val="19"/>
  </w:num>
  <w:num w:numId="31">
    <w:abstractNumId w:val="12"/>
  </w:num>
  <w:num w:numId="32">
    <w:abstractNumId w:val="21"/>
  </w:num>
  <w:num w:numId="33">
    <w:abstractNumId w:val="14"/>
  </w:num>
  <w:num w:numId="34">
    <w:abstractNumId w:val="28"/>
  </w:num>
  <w:num w:numId="35">
    <w:abstractNumId w:val="2"/>
  </w:num>
  <w:num w:numId="36">
    <w:abstractNumId w:val="8"/>
  </w:num>
  <w:num w:numId="37">
    <w:abstractNumId w:val="23"/>
  </w:num>
  <w:num w:numId="38">
    <w:abstractNumId w:val="37"/>
  </w:num>
  <w:num w:numId="39">
    <w:abstractNumId w:val="30"/>
  </w:num>
  <w:num w:numId="4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2AC3"/>
    <w:rsid w:val="000234B6"/>
    <w:rsid w:val="00024498"/>
    <w:rsid w:val="0002454C"/>
    <w:rsid w:val="00027A21"/>
    <w:rsid w:val="0003364A"/>
    <w:rsid w:val="00033906"/>
    <w:rsid w:val="0003564E"/>
    <w:rsid w:val="00035F2C"/>
    <w:rsid w:val="00035F6B"/>
    <w:rsid w:val="00044DD8"/>
    <w:rsid w:val="00047D18"/>
    <w:rsid w:val="000543C4"/>
    <w:rsid w:val="000552D5"/>
    <w:rsid w:val="000566F4"/>
    <w:rsid w:val="0005777C"/>
    <w:rsid w:val="00060B31"/>
    <w:rsid w:val="00060B87"/>
    <w:rsid w:val="0006483E"/>
    <w:rsid w:val="00064BB3"/>
    <w:rsid w:val="0006583A"/>
    <w:rsid w:val="000667BC"/>
    <w:rsid w:val="00066DD1"/>
    <w:rsid w:val="00074A62"/>
    <w:rsid w:val="00076A56"/>
    <w:rsid w:val="00081E0F"/>
    <w:rsid w:val="00082B4D"/>
    <w:rsid w:val="00082CB3"/>
    <w:rsid w:val="00082F28"/>
    <w:rsid w:val="000854E0"/>
    <w:rsid w:val="000953F1"/>
    <w:rsid w:val="000A018E"/>
    <w:rsid w:val="000A171D"/>
    <w:rsid w:val="000A4F9C"/>
    <w:rsid w:val="000A56D5"/>
    <w:rsid w:val="000A5A63"/>
    <w:rsid w:val="000A5AE3"/>
    <w:rsid w:val="000A7868"/>
    <w:rsid w:val="000B1727"/>
    <w:rsid w:val="000B3F66"/>
    <w:rsid w:val="000B7050"/>
    <w:rsid w:val="000B7CC6"/>
    <w:rsid w:val="000C10E7"/>
    <w:rsid w:val="000C1941"/>
    <w:rsid w:val="000C3D46"/>
    <w:rsid w:val="000C47A6"/>
    <w:rsid w:val="000C6825"/>
    <w:rsid w:val="000D1FEF"/>
    <w:rsid w:val="000D51DF"/>
    <w:rsid w:val="000E4D8B"/>
    <w:rsid w:val="000E5673"/>
    <w:rsid w:val="000E6C02"/>
    <w:rsid w:val="000E77AE"/>
    <w:rsid w:val="000E77B6"/>
    <w:rsid w:val="000E7F91"/>
    <w:rsid w:val="000F08FF"/>
    <w:rsid w:val="000F4B46"/>
    <w:rsid w:val="001007B0"/>
    <w:rsid w:val="0010210F"/>
    <w:rsid w:val="00104985"/>
    <w:rsid w:val="00107089"/>
    <w:rsid w:val="00107EB2"/>
    <w:rsid w:val="0011136A"/>
    <w:rsid w:val="00112AF7"/>
    <w:rsid w:val="0011468F"/>
    <w:rsid w:val="0012342C"/>
    <w:rsid w:val="001265BA"/>
    <w:rsid w:val="00126762"/>
    <w:rsid w:val="00131BC5"/>
    <w:rsid w:val="00136BF5"/>
    <w:rsid w:val="001375E4"/>
    <w:rsid w:val="00140B66"/>
    <w:rsid w:val="001449FE"/>
    <w:rsid w:val="00153F1A"/>
    <w:rsid w:val="00155668"/>
    <w:rsid w:val="001579AB"/>
    <w:rsid w:val="00161933"/>
    <w:rsid w:val="00162A32"/>
    <w:rsid w:val="00162A6E"/>
    <w:rsid w:val="00164BCC"/>
    <w:rsid w:val="001651FD"/>
    <w:rsid w:val="00166C77"/>
    <w:rsid w:val="00170519"/>
    <w:rsid w:val="0017148E"/>
    <w:rsid w:val="0017700B"/>
    <w:rsid w:val="0017732C"/>
    <w:rsid w:val="00177F64"/>
    <w:rsid w:val="0018522B"/>
    <w:rsid w:val="0019289B"/>
    <w:rsid w:val="0019451A"/>
    <w:rsid w:val="001A28DB"/>
    <w:rsid w:val="001A2915"/>
    <w:rsid w:val="001B12A3"/>
    <w:rsid w:val="001B4AFD"/>
    <w:rsid w:val="001C0E85"/>
    <w:rsid w:val="001C1634"/>
    <w:rsid w:val="001C2CED"/>
    <w:rsid w:val="001C33B2"/>
    <w:rsid w:val="001C3EB3"/>
    <w:rsid w:val="001C46B5"/>
    <w:rsid w:val="001D1FAA"/>
    <w:rsid w:val="001D2782"/>
    <w:rsid w:val="001D2B4A"/>
    <w:rsid w:val="001D5617"/>
    <w:rsid w:val="001D57F0"/>
    <w:rsid w:val="001E14E2"/>
    <w:rsid w:val="001E237C"/>
    <w:rsid w:val="001E2C6A"/>
    <w:rsid w:val="001F0FC7"/>
    <w:rsid w:val="00200E7E"/>
    <w:rsid w:val="0020144E"/>
    <w:rsid w:val="00207FDE"/>
    <w:rsid w:val="002121E2"/>
    <w:rsid w:val="002141C4"/>
    <w:rsid w:val="0021558C"/>
    <w:rsid w:val="0021593D"/>
    <w:rsid w:val="0021768F"/>
    <w:rsid w:val="0022502F"/>
    <w:rsid w:val="0022566A"/>
    <w:rsid w:val="0022675C"/>
    <w:rsid w:val="00227344"/>
    <w:rsid w:val="002275ED"/>
    <w:rsid w:val="00227BBC"/>
    <w:rsid w:val="002335CD"/>
    <w:rsid w:val="00236976"/>
    <w:rsid w:val="0024109D"/>
    <w:rsid w:val="00242F7E"/>
    <w:rsid w:val="00243831"/>
    <w:rsid w:val="00244464"/>
    <w:rsid w:val="00244BDA"/>
    <w:rsid w:val="00246752"/>
    <w:rsid w:val="00250A11"/>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A1598"/>
    <w:rsid w:val="002A7645"/>
    <w:rsid w:val="002B2DCA"/>
    <w:rsid w:val="002B611B"/>
    <w:rsid w:val="002C354C"/>
    <w:rsid w:val="002C49A3"/>
    <w:rsid w:val="002C5BB0"/>
    <w:rsid w:val="002C66A0"/>
    <w:rsid w:val="002D3B6C"/>
    <w:rsid w:val="002D4105"/>
    <w:rsid w:val="002E04CC"/>
    <w:rsid w:val="002E14D0"/>
    <w:rsid w:val="002E166C"/>
    <w:rsid w:val="002E42CF"/>
    <w:rsid w:val="002E5034"/>
    <w:rsid w:val="002E781B"/>
    <w:rsid w:val="002F1E3B"/>
    <w:rsid w:val="002F2F35"/>
    <w:rsid w:val="002F2F4A"/>
    <w:rsid w:val="002F5135"/>
    <w:rsid w:val="003006A1"/>
    <w:rsid w:val="00300DD7"/>
    <w:rsid w:val="00303986"/>
    <w:rsid w:val="0030713D"/>
    <w:rsid w:val="00310669"/>
    <w:rsid w:val="00311B2C"/>
    <w:rsid w:val="00312AE7"/>
    <w:rsid w:val="00313C06"/>
    <w:rsid w:val="00317473"/>
    <w:rsid w:val="003214A0"/>
    <w:rsid w:val="00321A1B"/>
    <w:rsid w:val="00322EC1"/>
    <w:rsid w:val="00323988"/>
    <w:rsid w:val="00323B75"/>
    <w:rsid w:val="00333A03"/>
    <w:rsid w:val="00334B22"/>
    <w:rsid w:val="0033578C"/>
    <w:rsid w:val="00336626"/>
    <w:rsid w:val="00336AF1"/>
    <w:rsid w:val="00341E5B"/>
    <w:rsid w:val="0034532B"/>
    <w:rsid w:val="003465D7"/>
    <w:rsid w:val="00346D35"/>
    <w:rsid w:val="00350006"/>
    <w:rsid w:val="00354C7E"/>
    <w:rsid w:val="00356729"/>
    <w:rsid w:val="00357374"/>
    <w:rsid w:val="00357FFA"/>
    <w:rsid w:val="00360C13"/>
    <w:rsid w:val="003621A3"/>
    <w:rsid w:val="0036357E"/>
    <w:rsid w:val="00364705"/>
    <w:rsid w:val="0036655F"/>
    <w:rsid w:val="00372587"/>
    <w:rsid w:val="00373395"/>
    <w:rsid w:val="00373DE8"/>
    <w:rsid w:val="0037629D"/>
    <w:rsid w:val="00380634"/>
    <w:rsid w:val="00381F7A"/>
    <w:rsid w:val="00383236"/>
    <w:rsid w:val="00385ACE"/>
    <w:rsid w:val="00387B5D"/>
    <w:rsid w:val="00391691"/>
    <w:rsid w:val="00392C1F"/>
    <w:rsid w:val="00392D79"/>
    <w:rsid w:val="00397CBA"/>
    <w:rsid w:val="003A1BEB"/>
    <w:rsid w:val="003A20A6"/>
    <w:rsid w:val="003A257A"/>
    <w:rsid w:val="003A4245"/>
    <w:rsid w:val="003B0184"/>
    <w:rsid w:val="003B1362"/>
    <w:rsid w:val="003B3377"/>
    <w:rsid w:val="003B3950"/>
    <w:rsid w:val="003B5433"/>
    <w:rsid w:val="003B68E7"/>
    <w:rsid w:val="003B749B"/>
    <w:rsid w:val="003B7BBC"/>
    <w:rsid w:val="003C0F12"/>
    <w:rsid w:val="003C27DC"/>
    <w:rsid w:val="003C31C1"/>
    <w:rsid w:val="003C418E"/>
    <w:rsid w:val="003C73CC"/>
    <w:rsid w:val="003D0BAA"/>
    <w:rsid w:val="003D4B53"/>
    <w:rsid w:val="003D4FD7"/>
    <w:rsid w:val="003D5355"/>
    <w:rsid w:val="003D601A"/>
    <w:rsid w:val="003D7C45"/>
    <w:rsid w:val="003E07CF"/>
    <w:rsid w:val="003E5580"/>
    <w:rsid w:val="003F1F03"/>
    <w:rsid w:val="003F204F"/>
    <w:rsid w:val="003F2A50"/>
    <w:rsid w:val="003F5C91"/>
    <w:rsid w:val="003F6E5B"/>
    <w:rsid w:val="003F7CDA"/>
    <w:rsid w:val="00404C63"/>
    <w:rsid w:val="00404E3D"/>
    <w:rsid w:val="00405240"/>
    <w:rsid w:val="004064BA"/>
    <w:rsid w:val="004079C2"/>
    <w:rsid w:val="0041146E"/>
    <w:rsid w:val="004114F4"/>
    <w:rsid w:val="004129A5"/>
    <w:rsid w:val="0041498D"/>
    <w:rsid w:val="00416888"/>
    <w:rsid w:val="00416C7E"/>
    <w:rsid w:val="00417D4F"/>
    <w:rsid w:val="00420B3C"/>
    <w:rsid w:val="00420F78"/>
    <w:rsid w:val="00422432"/>
    <w:rsid w:val="00423F44"/>
    <w:rsid w:val="00425E00"/>
    <w:rsid w:val="004300E3"/>
    <w:rsid w:val="00433DEB"/>
    <w:rsid w:val="004375FA"/>
    <w:rsid w:val="00440F7E"/>
    <w:rsid w:val="0045033D"/>
    <w:rsid w:val="00451B96"/>
    <w:rsid w:val="004524DA"/>
    <w:rsid w:val="00453016"/>
    <w:rsid w:val="00453CFA"/>
    <w:rsid w:val="00453E46"/>
    <w:rsid w:val="004544A9"/>
    <w:rsid w:val="00454F0A"/>
    <w:rsid w:val="00465E89"/>
    <w:rsid w:val="004671D4"/>
    <w:rsid w:val="00467A22"/>
    <w:rsid w:val="00470095"/>
    <w:rsid w:val="004735F7"/>
    <w:rsid w:val="00473DE1"/>
    <w:rsid w:val="0047405B"/>
    <w:rsid w:val="00474070"/>
    <w:rsid w:val="00474CA4"/>
    <w:rsid w:val="00477942"/>
    <w:rsid w:val="00481486"/>
    <w:rsid w:val="004826FB"/>
    <w:rsid w:val="0048416E"/>
    <w:rsid w:val="00487AA2"/>
    <w:rsid w:val="00490BC2"/>
    <w:rsid w:val="004912CA"/>
    <w:rsid w:val="0049520C"/>
    <w:rsid w:val="00497444"/>
    <w:rsid w:val="004A1CBD"/>
    <w:rsid w:val="004A2087"/>
    <w:rsid w:val="004A2A3F"/>
    <w:rsid w:val="004A2D42"/>
    <w:rsid w:val="004A2F23"/>
    <w:rsid w:val="004A3CC9"/>
    <w:rsid w:val="004A51F1"/>
    <w:rsid w:val="004A731D"/>
    <w:rsid w:val="004B28ED"/>
    <w:rsid w:val="004B4D22"/>
    <w:rsid w:val="004B78E5"/>
    <w:rsid w:val="004B7EA7"/>
    <w:rsid w:val="004C14A7"/>
    <w:rsid w:val="004C1734"/>
    <w:rsid w:val="004C1CF6"/>
    <w:rsid w:val="004C5F3B"/>
    <w:rsid w:val="004D24AA"/>
    <w:rsid w:val="004D34EA"/>
    <w:rsid w:val="004D3619"/>
    <w:rsid w:val="004D4DB9"/>
    <w:rsid w:val="004D5FEA"/>
    <w:rsid w:val="004D6431"/>
    <w:rsid w:val="004E38C7"/>
    <w:rsid w:val="004E4F3E"/>
    <w:rsid w:val="004E7DAD"/>
    <w:rsid w:val="004E7DF1"/>
    <w:rsid w:val="004F0892"/>
    <w:rsid w:val="004F1E6D"/>
    <w:rsid w:val="004F1E84"/>
    <w:rsid w:val="004F5A3D"/>
    <w:rsid w:val="004F755F"/>
    <w:rsid w:val="004F7A35"/>
    <w:rsid w:val="005004F4"/>
    <w:rsid w:val="00502807"/>
    <w:rsid w:val="0050626B"/>
    <w:rsid w:val="00511EB6"/>
    <w:rsid w:val="00513087"/>
    <w:rsid w:val="00514E3A"/>
    <w:rsid w:val="005161E2"/>
    <w:rsid w:val="005171F1"/>
    <w:rsid w:val="005212DC"/>
    <w:rsid w:val="00522BEB"/>
    <w:rsid w:val="00522EDF"/>
    <w:rsid w:val="005275EE"/>
    <w:rsid w:val="0052767F"/>
    <w:rsid w:val="00527729"/>
    <w:rsid w:val="00531A3B"/>
    <w:rsid w:val="005409C8"/>
    <w:rsid w:val="00541166"/>
    <w:rsid w:val="00546543"/>
    <w:rsid w:val="0055076C"/>
    <w:rsid w:val="00550CF8"/>
    <w:rsid w:val="005531C0"/>
    <w:rsid w:val="005564B6"/>
    <w:rsid w:val="00556982"/>
    <w:rsid w:val="005638FA"/>
    <w:rsid w:val="0056501F"/>
    <w:rsid w:val="005652F9"/>
    <w:rsid w:val="0056627F"/>
    <w:rsid w:val="00575355"/>
    <w:rsid w:val="0058133E"/>
    <w:rsid w:val="00582CA7"/>
    <w:rsid w:val="00582D97"/>
    <w:rsid w:val="0058466D"/>
    <w:rsid w:val="00585A16"/>
    <w:rsid w:val="00587671"/>
    <w:rsid w:val="005946A3"/>
    <w:rsid w:val="0059756E"/>
    <w:rsid w:val="005978A3"/>
    <w:rsid w:val="005A1D79"/>
    <w:rsid w:val="005A25DB"/>
    <w:rsid w:val="005A67F5"/>
    <w:rsid w:val="005B76DE"/>
    <w:rsid w:val="005B7E52"/>
    <w:rsid w:val="005C25CF"/>
    <w:rsid w:val="005C287B"/>
    <w:rsid w:val="005C4135"/>
    <w:rsid w:val="005D0F54"/>
    <w:rsid w:val="005D20D4"/>
    <w:rsid w:val="005D4E19"/>
    <w:rsid w:val="005D5673"/>
    <w:rsid w:val="005D580D"/>
    <w:rsid w:val="005D5BFA"/>
    <w:rsid w:val="005D6A1B"/>
    <w:rsid w:val="005D7190"/>
    <w:rsid w:val="005E0ADF"/>
    <w:rsid w:val="005E2112"/>
    <w:rsid w:val="005E460F"/>
    <w:rsid w:val="005E57D7"/>
    <w:rsid w:val="005E7CD8"/>
    <w:rsid w:val="005F079C"/>
    <w:rsid w:val="005F41F1"/>
    <w:rsid w:val="005F48AD"/>
    <w:rsid w:val="00603418"/>
    <w:rsid w:val="00603B30"/>
    <w:rsid w:val="00604261"/>
    <w:rsid w:val="0060493C"/>
    <w:rsid w:val="00605E20"/>
    <w:rsid w:val="00605E5E"/>
    <w:rsid w:val="00605FDA"/>
    <w:rsid w:val="00610D4E"/>
    <w:rsid w:val="00610DFC"/>
    <w:rsid w:val="0061214A"/>
    <w:rsid w:val="00612609"/>
    <w:rsid w:val="0061274A"/>
    <w:rsid w:val="006132C6"/>
    <w:rsid w:val="00614455"/>
    <w:rsid w:val="0061594C"/>
    <w:rsid w:val="00620F22"/>
    <w:rsid w:val="00622780"/>
    <w:rsid w:val="00622A65"/>
    <w:rsid w:val="00630B88"/>
    <w:rsid w:val="00632859"/>
    <w:rsid w:val="00636A33"/>
    <w:rsid w:val="006438A1"/>
    <w:rsid w:val="00644E7C"/>
    <w:rsid w:val="00651A84"/>
    <w:rsid w:val="00652657"/>
    <w:rsid w:val="006534BA"/>
    <w:rsid w:val="006555CF"/>
    <w:rsid w:val="00655E1E"/>
    <w:rsid w:val="00657C65"/>
    <w:rsid w:val="00661BDA"/>
    <w:rsid w:val="00662AFB"/>
    <w:rsid w:val="006635AE"/>
    <w:rsid w:val="00663CAB"/>
    <w:rsid w:val="0066431B"/>
    <w:rsid w:val="006651A8"/>
    <w:rsid w:val="00666825"/>
    <w:rsid w:val="00666890"/>
    <w:rsid w:val="006672A8"/>
    <w:rsid w:val="00667C60"/>
    <w:rsid w:val="00670001"/>
    <w:rsid w:val="00676001"/>
    <w:rsid w:val="0067634A"/>
    <w:rsid w:val="0067659D"/>
    <w:rsid w:val="00677D57"/>
    <w:rsid w:val="006829AA"/>
    <w:rsid w:val="00682E4B"/>
    <w:rsid w:val="006842BA"/>
    <w:rsid w:val="00690120"/>
    <w:rsid w:val="00690AEC"/>
    <w:rsid w:val="00691C45"/>
    <w:rsid w:val="00691F2D"/>
    <w:rsid w:val="006932DA"/>
    <w:rsid w:val="00695A2C"/>
    <w:rsid w:val="006963C9"/>
    <w:rsid w:val="00696D76"/>
    <w:rsid w:val="006A1B13"/>
    <w:rsid w:val="006A5DF2"/>
    <w:rsid w:val="006A7E34"/>
    <w:rsid w:val="006B123C"/>
    <w:rsid w:val="006B4C65"/>
    <w:rsid w:val="006B5958"/>
    <w:rsid w:val="006B6ED6"/>
    <w:rsid w:val="006C04CC"/>
    <w:rsid w:val="006C10BD"/>
    <w:rsid w:val="006C1812"/>
    <w:rsid w:val="006C3619"/>
    <w:rsid w:val="006C4911"/>
    <w:rsid w:val="006C638C"/>
    <w:rsid w:val="006D42F3"/>
    <w:rsid w:val="006E0B09"/>
    <w:rsid w:val="006E11EC"/>
    <w:rsid w:val="006E2BBA"/>
    <w:rsid w:val="006E56A2"/>
    <w:rsid w:val="006E5AB6"/>
    <w:rsid w:val="006E6328"/>
    <w:rsid w:val="006E7F10"/>
    <w:rsid w:val="006F07F5"/>
    <w:rsid w:val="006F0ED5"/>
    <w:rsid w:val="006F26D9"/>
    <w:rsid w:val="006F3B1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3F22"/>
    <w:rsid w:val="0074438D"/>
    <w:rsid w:val="007445E4"/>
    <w:rsid w:val="007502B1"/>
    <w:rsid w:val="00751A30"/>
    <w:rsid w:val="00752993"/>
    <w:rsid w:val="00753D82"/>
    <w:rsid w:val="00754756"/>
    <w:rsid w:val="00760340"/>
    <w:rsid w:val="00760FB4"/>
    <w:rsid w:val="0076164E"/>
    <w:rsid w:val="00762773"/>
    <w:rsid w:val="00763A2C"/>
    <w:rsid w:val="00764C97"/>
    <w:rsid w:val="0076530B"/>
    <w:rsid w:val="00766882"/>
    <w:rsid w:val="00773182"/>
    <w:rsid w:val="0077638D"/>
    <w:rsid w:val="007769E2"/>
    <w:rsid w:val="00780DC9"/>
    <w:rsid w:val="007813EB"/>
    <w:rsid w:val="00784D86"/>
    <w:rsid w:val="00785B7B"/>
    <w:rsid w:val="00785D12"/>
    <w:rsid w:val="00785DB2"/>
    <w:rsid w:val="00792A1B"/>
    <w:rsid w:val="00797656"/>
    <w:rsid w:val="007A0534"/>
    <w:rsid w:val="007A0A15"/>
    <w:rsid w:val="007A171A"/>
    <w:rsid w:val="007A2D87"/>
    <w:rsid w:val="007A5574"/>
    <w:rsid w:val="007A5928"/>
    <w:rsid w:val="007A5CEA"/>
    <w:rsid w:val="007B3472"/>
    <w:rsid w:val="007B5638"/>
    <w:rsid w:val="007B5A11"/>
    <w:rsid w:val="007B63EE"/>
    <w:rsid w:val="007B716E"/>
    <w:rsid w:val="007C3222"/>
    <w:rsid w:val="007C40A5"/>
    <w:rsid w:val="007C43AB"/>
    <w:rsid w:val="007C6386"/>
    <w:rsid w:val="007D0402"/>
    <w:rsid w:val="007D2789"/>
    <w:rsid w:val="007D40AB"/>
    <w:rsid w:val="007D5216"/>
    <w:rsid w:val="007D59A5"/>
    <w:rsid w:val="007D5C6C"/>
    <w:rsid w:val="007D6D2A"/>
    <w:rsid w:val="007D79AA"/>
    <w:rsid w:val="007D7FD9"/>
    <w:rsid w:val="007E6403"/>
    <w:rsid w:val="007F2CCA"/>
    <w:rsid w:val="007F2EC2"/>
    <w:rsid w:val="007F3A04"/>
    <w:rsid w:val="00804843"/>
    <w:rsid w:val="00807486"/>
    <w:rsid w:val="008101F9"/>
    <w:rsid w:val="00811D28"/>
    <w:rsid w:val="0081289B"/>
    <w:rsid w:val="00813C5E"/>
    <w:rsid w:val="00816BBC"/>
    <w:rsid w:val="008202F6"/>
    <w:rsid w:val="00820849"/>
    <w:rsid w:val="00820C1B"/>
    <w:rsid w:val="00823BB9"/>
    <w:rsid w:val="008247C3"/>
    <w:rsid w:val="008253E2"/>
    <w:rsid w:val="00826C13"/>
    <w:rsid w:val="00827E16"/>
    <w:rsid w:val="008312D8"/>
    <w:rsid w:val="00832661"/>
    <w:rsid w:val="00832B1E"/>
    <w:rsid w:val="00832D54"/>
    <w:rsid w:val="00835B30"/>
    <w:rsid w:val="00836283"/>
    <w:rsid w:val="00836A2C"/>
    <w:rsid w:val="008401D3"/>
    <w:rsid w:val="008403FA"/>
    <w:rsid w:val="00841A7C"/>
    <w:rsid w:val="00842664"/>
    <w:rsid w:val="008452A1"/>
    <w:rsid w:val="008457F7"/>
    <w:rsid w:val="00846B7A"/>
    <w:rsid w:val="00850711"/>
    <w:rsid w:val="008514F1"/>
    <w:rsid w:val="00854422"/>
    <w:rsid w:val="00854881"/>
    <w:rsid w:val="008609D9"/>
    <w:rsid w:val="00862460"/>
    <w:rsid w:val="00863433"/>
    <w:rsid w:val="008634D8"/>
    <w:rsid w:val="00864480"/>
    <w:rsid w:val="00864DF1"/>
    <w:rsid w:val="00864F9A"/>
    <w:rsid w:val="008663E1"/>
    <w:rsid w:val="00866E76"/>
    <w:rsid w:val="00870779"/>
    <w:rsid w:val="00872035"/>
    <w:rsid w:val="00876223"/>
    <w:rsid w:val="008764D8"/>
    <w:rsid w:val="008769A0"/>
    <w:rsid w:val="00880399"/>
    <w:rsid w:val="008803B8"/>
    <w:rsid w:val="008804D9"/>
    <w:rsid w:val="00880C4B"/>
    <w:rsid w:val="00882EB0"/>
    <w:rsid w:val="00883438"/>
    <w:rsid w:val="00883465"/>
    <w:rsid w:val="00884635"/>
    <w:rsid w:val="008851DB"/>
    <w:rsid w:val="00885F4A"/>
    <w:rsid w:val="00886A68"/>
    <w:rsid w:val="00886F0C"/>
    <w:rsid w:val="0089572C"/>
    <w:rsid w:val="008974F5"/>
    <w:rsid w:val="008A0555"/>
    <w:rsid w:val="008A441F"/>
    <w:rsid w:val="008A593E"/>
    <w:rsid w:val="008A5D5B"/>
    <w:rsid w:val="008B2029"/>
    <w:rsid w:val="008B4C4E"/>
    <w:rsid w:val="008B64EC"/>
    <w:rsid w:val="008C05DA"/>
    <w:rsid w:val="008C0B73"/>
    <w:rsid w:val="008C0C96"/>
    <w:rsid w:val="008C2034"/>
    <w:rsid w:val="008C2FE5"/>
    <w:rsid w:val="008D4D4D"/>
    <w:rsid w:val="008D6E18"/>
    <w:rsid w:val="008D74BB"/>
    <w:rsid w:val="008D7898"/>
    <w:rsid w:val="008D7F63"/>
    <w:rsid w:val="008E1DE3"/>
    <w:rsid w:val="008E2F85"/>
    <w:rsid w:val="008E38C3"/>
    <w:rsid w:val="008E5849"/>
    <w:rsid w:val="008E67BC"/>
    <w:rsid w:val="008E68F3"/>
    <w:rsid w:val="008E6C66"/>
    <w:rsid w:val="008E7B87"/>
    <w:rsid w:val="008F1642"/>
    <w:rsid w:val="008F17C1"/>
    <w:rsid w:val="008F2774"/>
    <w:rsid w:val="008F5A8A"/>
    <w:rsid w:val="008F6051"/>
    <w:rsid w:val="008F6314"/>
    <w:rsid w:val="00904427"/>
    <w:rsid w:val="00904E03"/>
    <w:rsid w:val="00905839"/>
    <w:rsid w:val="00905E8D"/>
    <w:rsid w:val="009060FC"/>
    <w:rsid w:val="0091071C"/>
    <w:rsid w:val="009110DE"/>
    <w:rsid w:val="00911B07"/>
    <w:rsid w:val="00912526"/>
    <w:rsid w:val="009156F4"/>
    <w:rsid w:val="00916DD8"/>
    <w:rsid w:val="00916F8C"/>
    <w:rsid w:val="00917AAD"/>
    <w:rsid w:val="00917AD3"/>
    <w:rsid w:val="00920331"/>
    <w:rsid w:val="0092144A"/>
    <w:rsid w:val="00922806"/>
    <w:rsid w:val="009232BF"/>
    <w:rsid w:val="009267F7"/>
    <w:rsid w:val="009325BC"/>
    <w:rsid w:val="0094016F"/>
    <w:rsid w:val="009427CA"/>
    <w:rsid w:val="009466E4"/>
    <w:rsid w:val="00952289"/>
    <w:rsid w:val="0095234E"/>
    <w:rsid w:val="009560E8"/>
    <w:rsid w:val="00960584"/>
    <w:rsid w:val="00962995"/>
    <w:rsid w:val="00964FD1"/>
    <w:rsid w:val="00965CDE"/>
    <w:rsid w:val="00965D2F"/>
    <w:rsid w:val="0096685D"/>
    <w:rsid w:val="0097009B"/>
    <w:rsid w:val="00971A7E"/>
    <w:rsid w:val="00971E7D"/>
    <w:rsid w:val="0097268F"/>
    <w:rsid w:val="009750E4"/>
    <w:rsid w:val="009756B9"/>
    <w:rsid w:val="00980A46"/>
    <w:rsid w:val="00981679"/>
    <w:rsid w:val="00982864"/>
    <w:rsid w:val="0098396B"/>
    <w:rsid w:val="009901D4"/>
    <w:rsid w:val="00996592"/>
    <w:rsid w:val="009A1A49"/>
    <w:rsid w:val="009A34E3"/>
    <w:rsid w:val="009A3F8F"/>
    <w:rsid w:val="009A72CA"/>
    <w:rsid w:val="009B3019"/>
    <w:rsid w:val="009C04D2"/>
    <w:rsid w:val="009C0DD7"/>
    <w:rsid w:val="009C1C8C"/>
    <w:rsid w:val="009C44A7"/>
    <w:rsid w:val="009C46D2"/>
    <w:rsid w:val="009C4ABF"/>
    <w:rsid w:val="009C4F1A"/>
    <w:rsid w:val="009C5568"/>
    <w:rsid w:val="009C618C"/>
    <w:rsid w:val="009C7683"/>
    <w:rsid w:val="009D0C2E"/>
    <w:rsid w:val="009D3741"/>
    <w:rsid w:val="009D5F3F"/>
    <w:rsid w:val="009E6E68"/>
    <w:rsid w:val="009E750F"/>
    <w:rsid w:val="009F1A02"/>
    <w:rsid w:val="009F468B"/>
    <w:rsid w:val="009F4FF5"/>
    <w:rsid w:val="009F51DF"/>
    <w:rsid w:val="009F59D5"/>
    <w:rsid w:val="009F6FF5"/>
    <w:rsid w:val="00A046C1"/>
    <w:rsid w:val="00A062CA"/>
    <w:rsid w:val="00A07685"/>
    <w:rsid w:val="00A129C1"/>
    <w:rsid w:val="00A158E5"/>
    <w:rsid w:val="00A15AEA"/>
    <w:rsid w:val="00A15BA8"/>
    <w:rsid w:val="00A17B8A"/>
    <w:rsid w:val="00A17D4B"/>
    <w:rsid w:val="00A222FA"/>
    <w:rsid w:val="00A22901"/>
    <w:rsid w:val="00A25AA8"/>
    <w:rsid w:val="00A25BC0"/>
    <w:rsid w:val="00A2615B"/>
    <w:rsid w:val="00A2773A"/>
    <w:rsid w:val="00A34332"/>
    <w:rsid w:val="00A36A68"/>
    <w:rsid w:val="00A377F4"/>
    <w:rsid w:val="00A40E04"/>
    <w:rsid w:val="00A4340D"/>
    <w:rsid w:val="00A46943"/>
    <w:rsid w:val="00A46BE3"/>
    <w:rsid w:val="00A47949"/>
    <w:rsid w:val="00A57DFB"/>
    <w:rsid w:val="00A60FD6"/>
    <w:rsid w:val="00A6121E"/>
    <w:rsid w:val="00A6148D"/>
    <w:rsid w:val="00A64B6A"/>
    <w:rsid w:val="00A64C50"/>
    <w:rsid w:val="00A654D8"/>
    <w:rsid w:val="00A65536"/>
    <w:rsid w:val="00A73DFD"/>
    <w:rsid w:val="00A74EC6"/>
    <w:rsid w:val="00A75A52"/>
    <w:rsid w:val="00A8103D"/>
    <w:rsid w:val="00A81B52"/>
    <w:rsid w:val="00A82053"/>
    <w:rsid w:val="00A83F55"/>
    <w:rsid w:val="00A84AEE"/>
    <w:rsid w:val="00A859E3"/>
    <w:rsid w:val="00A95973"/>
    <w:rsid w:val="00A96058"/>
    <w:rsid w:val="00A97E11"/>
    <w:rsid w:val="00AA115C"/>
    <w:rsid w:val="00AA7343"/>
    <w:rsid w:val="00AB01DF"/>
    <w:rsid w:val="00AB29B3"/>
    <w:rsid w:val="00AC29FF"/>
    <w:rsid w:val="00AC514B"/>
    <w:rsid w:val="00AC641D"/>
    <w:rsid w:val="00AC664D"/>
    <w:rsid w:val="00AD084D"/>
    <w:rsid w:val="00AD0E08"/>
    <w:rsid w:val="00AD2485"/>
    <w:rsid w:val="00AD380B"/>
    <w:rsid w:val="00AD446C"/>
    <w:rsid w:val="00AD49C5"/>
    <w:rsid w:val="00AE3864"/>
    <w:rsid w:val="00AE3DD7"/>
    <w:rsid w:val="00AE4D91"/>
    <w:rsid w:val="00AE5BDB"/>
    <w:rsid w:val="00AE6498"/>
    <w:rsid w:val="00AF0EF5"/>
    <w:rsid w:val="00AF2DFC"/>
    <w:rsid w:val="00AF3A27"/>
    <w:rsid w:val="00AF44AB"/>
    <w:rsid w:val="00B03929"/>
    <w:rsid w:val="00B0638A"/>
    <w:rsid w:val="00B06D5A"/>
    <w:rsid w:val="00B0754E"/>
    <w:rsid w:val="00B1479E"/>
    <w:rsid w:val="00B16C42"/>
    <w:rsid w:val="00B17E0B"/>
    <w:rsid w:val="00B17E83"/>
    <w:rsid w:val="00B21389"/>
    <w:rsid w:val="00B220F1"/>
    <w:rsid w:val="00B23C54"/>
    <w:rsid w:val="00B31706"/>
    <w:rsid w:val="00B35CAB"/>
    <w:rsid w:val="00B36605"/>
    <w:rsid w:val="00B3776F"/>
    <w:rsid w:val="00B41DF9"/>
    <w:rsid w:val="00B432D4"/>
    <w:rsid w:val="00B45C06"/>
    <w:rsid w:val="00B4692D"/>
    <w:rsid w:val="00B543CD"/>
    <w:rsid w:val="00B56395"/>
    <w:rsid w:val="00B574A6"/>
    <w:rsid w:val="00B60888"/>
    <w:rsid w:val="00B6274D"/>
    <w:rsid w:val="00B62F0D"/>
    <w:rsid w:val="00B656ED"/>
    <w:rsid w:val="00B66230"/>
    <w:rsid w:val="00B66AF9"/>
    <w:rsid w:val="00B71397"/>
    <w:rsid w:val="00B716C2"/>
    <w:rsid w:val="00B75EFA"/>
    <w:rsid w:val="00B806D6"/>
    <w:rsid w:val="00B906A3"/>
    <w:rsid w:val="00B9165B"/>
    <w:rsid w:val="00B95F1D"/>
    <w:rsid w:val="00B9638A"/>
    <w:rsid w:val="00B964EF"/>
    <w:rsid w:val="00B97C4E"/>
    <w:rsid w:val="00BA06B0"/>
    <w:rsid w:val="00BA1FFA"/>
    <w:rsid w:val="00BB4F84"/>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25E83"/>
    <w:rsid w:val="00C26AA4"/>
    <w:rsid w:val="00C27CE1"/>
    <w:rsid w:val="00C31507"/>
    <w:rsid w:val="00C32210"/>
    <w:rsid w:val="00C401FD"/>
    <w:rsid w:val="00C40635"/>
    <w:rsid w:val="00C41E38"/>
    <w:rsid w:val="00C42041"/>
    <w:rsid w:val="00C44235"/>
    <w:rsid w:val="00C44A3C"/>
    <w:rsid w:val="00C46544"/>
    <w:rsid w:val="00C46FAB"/>
    <w:rsid w:val="00C53B0F"/>
    <w:rsid w:val="00C5582A"/>
    <w:rsid w:val="00C558BA"/>
    <w:rsid w:val="00C576DB"/>
    <w:rsid w:val="00C57EF6"/>
    <w:rsid w:val="00C612DC"/>
    <w:rsid w:val="00C62F16"/>
    <w:rsid w:val="00C631DF"/>
    <w:rsid w:val="00C656ED"/>
    <w:rsid w:val="00C65922"/>
    <w:rsid w:val="00C65A46"/>
    <w:rsid w:val="00C66717"/>
    <w:rsid w:val="00C71A1E"/>
    <w:rsid w:val="00C759E9"/>
    <w:rsid w:val="00C835AF"/>
    <w:rsid w:val="00C84789"/>
    <w:rsid w:val="00C853E1"/>
    <w:rsid w:val="00C85D97"/>
    <w:rsid w:val="00C87484"/>
    <w:rsid w:val="00C87AFB"/>
    <w:rsid w:val="00C94019"/>
    <w:rsid w:val="00C9419E"/>
    <w:rsid w:val="00C95AD7"/>
    <w:rsid w:val="00C97B06"/>
    <w:rsid w:val="00CA20E7"/>
    <w:rsid w:val="00CA29DE"/>
    <w:rsid w:val="00CA2E72"/>
    <w:rsid w:val="00CA30EE"/>
    <w:rsid w:val="00CA3FE3"/>
    <w:rsid w:val="00CA569C"/>
    <w:rsid w:val="00CA5DDE"/>
    <w:rsid w:val="00CA6251"/>
    <w:rsid w:val="00CA779B"/>
    <w:rsid w:val="00CB021D"/>
    <w:rsid w:val="00CB0E06"/>
    <w:rsid w:val="00CB170E"/>
    <w:rsid w:val="00CB4B75"/>
    <w:rsid w:val="00CB5142"/>
    <w:rsid w:val="00CC0BD3"/>
    <w:rsid w:val="00CC4310"/>
    <w:rsid w:val="00CC7A88"/>
    <w:rsid w:val="00CC7CCC"/>
    <w:rsid w:val="00CC7D55"/>
    <w:rsid w:val="00CD16EA"/>
    <w:rsid w:val="00CD3FDA"/>
    <w:rsid w:val="00CD518B"/>
    <w:rsid w:val="00CD682E"/>
    <w:rsid w:val="00CD7529"/>
    <w:rsid w:val="00CE0CE0"/>
    <w:rsid w:val="00CE30F3"/>
    <w:rsid w:val="00CE3CAE"/>
    <w:rsid w:val="00CE774D"/>
    <w:rsid w:val="00CF0A35"/>
    <w:rsid w:val="00CF1FC4"/>
    <w:rsid w:val="00CF7FFB"/>
    <w:rsid w:val="00D0022F"/>
    <w:rsid w:val="00D0271F"/>
    <w:rsid w:val="00D03FF8"/>
    <w:rsid w:val="00D06AED"/>
    <w:rsid w:val="00D06C93"/>
    <w:rsid w:val="00D12356"/>
    <w:rsid w:val="00D14A51"/>
    <w:rsid w:val="00D15001"/>
    <w:rsid w:val="00D156E9"/>
    <w:rsid w:val="00D17F8E"/>
    <w:rsid w:val="00D2023C"/>
    <w:rsid w:val="00D2118A"/>
    <w:rsid w:val="00D2632D"/>
    <w:rsid w:val="00D26EC9"/>
    <w:rsid w:val="00D304AC"/>
    <w:rsid w:val="00D31312"/>
    <w:rsid w:val="00D32C29"/>
    <w:rsid w:val="00D336D3"/>
    <w:rsid w:val="00D35150"/>
    <w:rsid w:val="00D449EC"/>
    <w:rsid w:val="00D44C17"/>
    <w:rsid w:val="00D4512A"/>
    <w:rsid w:val="00D456FE"/>
    <w:rsid w:val="00D458B6"/>
    <w:rsid w:val="00D46076"/>
    <w:rsid w:val="00D47AA9"/>
    <w:rsid w:val="00D50A23"/>
    <w:rsid w:val="00D539D2"/>
    <w:rsid w:val="00D53B8D"/>
    <w:rsid w:val="00D54F5D"/>
    <w:rsid w:val="00D57CEB"/>
    <w:rsid w:val="00D62319"/>
    <w:rsid w:val="00D6244C"/>
    <w:rsid w:val="00D66F8F"/>
    <w:rsid w:val="00D70D77"/>
    <w:rsid w:val="00D70E37"/>
    <w:rsid w:val="00D719A5"/>
    <w:rsid w:val="00D71DD6"/>
    <w:rsid w:val="00D72EB1"/>
    <w:rsid w:val="00D74005"/>
    <w:rsid w:val="00D74769"/>
    <w:rsid w:val="00D751AD"/>
    <w:rsid w:val="00D856E0"/>
    <w:rsid w:val="00D90055"/>
    <w:rsid w:val="00D90757"/>
    <w:rsid w:val="00D940D5"/>
    <w:rsid w:val="00DA19DF"/>
    <w:rsid w:val="00DA1DF4"/>
    <w:rsid w:val="00DA3E98"/>
    <w:rsid w:val="00DA5363"/>
    <w:rsid w:val="00DA6309"/>
    <w:rsid w:val="00DA6701"/>
    <w:rsid w:val="00DB007E"/>
    <w:rsid w:val="00DB16C5"/>
    <w:rsid w:val="00DB1AB4"/>
    <w:rsid w:val="00DB2B86"/>
    <w:rsid w:val="00DB2FDD"/>
    <w:rsid w:val="00DB4769"/>
    <w:rsid w:val="00DB4E5A"/>
    <w:rsid w:val="00DB5C54"/>
    <w:rsid w:val="00DB62CC"/>
    <w:rsid w:val="00DC16BB"/>
    <w:rsid w:val="00DC24BD"/>
    <w:rsid w:val="00DC2EB3"/>
    <w:rsid w:val="00DC3269"/>
    <w:rsid w:val="00DC6DCD"/>
    <w:rsid w:val="00DC7C58"/>
    <w:rsid w:val="00DD0DEF"/>
    <w:rsid w:val="00DD2A93"/>
    <w:rsid w:val="00DD48E8"/>
    <w:rsid w:val="00DD5A5E"/>
    <w:rsid w:val="00DD7D8E"/>
    <w:rsid w:val="00DE1C6E"/>
    <w:rsid w:val="00DE49EC"/>
    <w:rsid w:val="00DE4C81"/>
    <w:rsid w:val="00DE4D7E"/>
    <w:rsid w:val="00DE5601"/>
    <w:rsid w:val="00DE6C23"/>
    <w:rsid w:val="00DE7317"/>
    <w:rsid w:val="00DE7D35"/>
    <w:rsid w:val="00DF0100"/>
    <w:rsid w:val="00DF3CF1"/>
    <w:rsid w:val="00DF4CF5"/>
    <w:rsid w:val="00DF7528"/>
    <w:rsid w:val="00E026CC"/>
    <w:rsid w:val="00E03BAD"/>
    <w:rsid w:val="00E03E83"/>
    <w:rsid w:val="00E044BF"/>
    <w:rsid w:val="00E10890"/>
    <w:rsid w:val="00E13016"/>
    <w:rsid w:val="00E136AB"/>
    <w:rsid w:val="00E20F22"/>
    <w:rsid w:val="00E21537"/>
    <w:rsid w:val="00E22948"/>
    <w:rsid w:val="00E30E59"/>
    <w:rsid w:val="00E312D2"/>
    <w:rsid w:val="00E33B07"/>
    <w:rsid w:val="00E348DF"/>
    <w:rsid w:val="00E35753"/>
    <w:rsid w:val="00E3660A"/>
    <w:rsid w:val="00E367BA"/>
    <w:rsid w:val="00E371C0"/>
    <w:rsid w:val="00E37676"/>
    <w:rsid w:val="00E40403"/>
    <w:rsid w:val="00E424D5"/>
    <w:rsid w:val="00E42C29"/>
    <w:rsid w:val="00E43750"/>
    <w:rsid w:val="00E44070"/>
    <w:rsid w:val="00E455A4"/>
    <w:rsid w:val="00E5016E"/>
    <w:rsid w:val="00E50769"/>
    <w:rsid w:val="00E5078B"/>
    <w:rsid w:val="00E53331"/>
    <w:rsid w:val="00E54C04"/>
    <w:rsid w:val="00E54E33"/>
    <w:rsid w:val="00E57645"/>
    <w:rsid w:val="00E61661"/>
    <w:rsid w:val="00E61BAD"/>
    <w:rsid w:val="00E65109"/>
    <w:rsid w:val="00E6568B"/>
    <w:rsid w:val="00E67BA9"/>
    <w:rsid w:val="00E73804"/>
    <w:rsid w:val="00E73CE4"/>
    <w:rsid w:val="00E76678"/>
    <w:rsid w:val="00E809FB"/>
    <w:rsid w:val="00E8126E"/>
    <w:rsid w:val="00E8136D"/>
    <w:rsid w:val="00E8245E"/>
    <w:rsid w:val="00E84A88"/>
    <w:rsid w:val="00E85475"/>
    <w:rsid w:val="00E865F7"/>
    <w:rsid w:val="00E92AF7"/>
    <w:rsid w:val="00E93C0F"/>
    <w:rsid w:val="00E978E0"/>
    <w:rsid w:val="00EA0C18"/>
    <w:rsid w:val="00EA37FE"/>
    <w:rsid w:val="00EA411C"/>
    <w:rsid w:val="00EA61ED"/>
    <w:rsid w:val="00EB1DCC"/>
    <w:rsid w:val="00EB236D"/>
    <w:rsid w:val="00EB2487"/>
    <w:rsid w:val="00EB3D92"/>
    <w:rsid w:val="00EB3D97"/>
    <w:rsid w:val="00EB52D1"/>
    <w:rsid w:val="00EB6029"/>
    <w:rsid w:val="00EB62AF"/>
    <w:rsid w:val="00EB77C0"/>
    <w:rsid w:val="00EB781B"/>
    <w:rsid w:val="00EC057F"/>
    <w:rsid w:val="00EC26CD"/>
    <w:rsid w:val="00EC7EC5"/>
    <w:rsid w:val="00ED4BF0"/>
    <w:rsid w:val="00ED7725"/>
    <w:rsid w:val="00ED775E"/>
    <w:rsid w:val="00EE1D73"/>
    <w:rsid w:val="00EE276C"/>
    <w:rsid w:val="00EE57EC"/>
    <w:rsid w:val="00EE593C"/>
    <w:rsid w:val="00EE74B1"/>
    <w:rsid w:val="00EE7B68"/>
    <w:rsid w:val="00EF013B"/>
    <w:rsid w:val="00EF2539"/>
    <w:rsid w:val="00F00D94"/>
    <w:rsid w:val="00F01EF5"/>
    <w:rsid w:val="00F0240B"/>
    <w:rsid w:val="00F069CA"/>
    <w:rsid w:val="00F13C00"/>
    <w:rsid w:val="00F2086E"/>
    <w:rsid w:val="00F21F3A"/>
    <w:rsid w:val="00F22184"/>
    <w:rsid w:val="00F222D1"/>
    <w:rsid w:val="00F249BB"/>
    <w:rsid w:val="00F25AA8"/>
    <w:rsid w:val="00F262B6"/>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5782F"/>
    <w:rsid w:val="00F60867"/>
    <w:rsid w:val="00F647FB"/>
    <w:rsid w:val="00F6519F"/>
    <w:rsid w:val="00F6673B"/>
    <w:rsid w:val="00F70B2F"/>
    <w:rsid w:val="00F778FF"/>
    <w:rsid w:val="00F8026C"/>
    <w:rsid w:val="00F807DF"/>
    <w:rsid w:val="00F812EA"/>
    <w:rsid w:val="00F81BBB"/>
    <w:rsid w:val="00F84CC6"/>
    <w:rsid w:val="00F87F5C"/>
    <w:rsid w:val="00F93C68"/>
    <w:rsid w:val="00F962C1"/>
    <w:rsid w:val="00FA1B4A"/>
    <w:rsid w:val="00FA2159"/>
    <w:rsid w:val="00FA485B"/>
    <w:rsid w:val="00FA4A59"/>
    <w:rsid w:val="00FB2DE4"/>
    <w:rsid w:val="00FB55C9"/>
    <w:rsid w:val="00FB5669"/>
    <w:rsid w:val="00FB6051"/>
    <w:rsid w:val="00FC057F"/>
    <w:rsid w:val="00FC1034"/>
    <w:rsid w:val="00FC12D4"/>
    <w:rsid w:val="00FC1B46"/>
    <w:rsid w:val="00FC46BD"/>
    <w:rsid w:val="00FC4A39"/>
    <w:rsid w:val="00FC7EAC"/>
    <w:rsid w:val="00FC7F60"/>
    <w:rsid w:val="00FD2E7C"/>
    <w:rsid w:val="00FD60FE"/>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 w:type="table" w:customStyle="1" w:styleId="Tablaconcuadrcula94">
    <w:name w:val="Tabla con cuadrícula94"/>
    <w:basedOn w:val="Tablanormal"/>
    <w:next w:val="Tablaconcuadrcula"/>
    <w:rsid w:val="00C87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uiPriority w:val="99"/>
    <w:rsid w:val="00C87484"/>
    <w:rPr>
      <w:rFonts w:ascii="Arial" w:hAnsi="Arial" w:cs="Arial"/>
      <w:b/>
      <w:bCs/>
      <w:color w:val="000000"/>
      <w:sz w:val="26"/>
      <w:szCs w:val="26"/>
    </w:rPr>
  </w:style>
  <w:style w:type="paragraph" w:customStyle="1" w:styleId="Style4">
    <w:name w:val="Style4"/>
    <w:basedOn w:val="Normal"/>
    <w:uiPriority w:val="99"/>
    <w:rsid w:val="00C87484"/>
    <w:pPr>
      <w:widowControl w:val="0"/>
      <w:autoSpaceDE w:val="0"/>
      <w:autoSpaceDN w:val="0"/>
      <w:adjustRightInd w:val="0"/>
      <w:spacing w:line="476" w:lineRule="exact"/>
    </w:pPr>
    <w:rPr>
      <w:rFonts w:ascii="Candara" w:eastAsia="Times New Roman" w:hAnsi="Candara" w:cs="Times New Roman"/>
      <w:lang w:val="es-AR" w:eastAsia="es-AR"/>
    </w:rPr>
  </w:style>
  <w:style w:type="table" w:customStyle="1" w:styleId="Tablaconcuadrcula2724">
    <w:name w:val="Tabla con cuadrícula272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rsid w:val="00C26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5">
    <w:name w:val="Tabla con cuadrícula12915"/>
    <w:basedOn w:val="Tablanormal"/>
    <w:next w:val="Tablaconcuadrcula"/>
    <w:uiPriority w:val="39"/>
    <w:rsid w:val="00C26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92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next w:val="Tablaconcuadrcula"/>
    <w:uiPriority w:val="39"/>
    <w:rsid w:val="009267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9267F7"/>
    <w:rPr>
      <w:lang w:val="es-ES_tradnl"/>
    </w:rPr>
  </w:style>
  <w:style w:type="character" w:customStyle="1" w:styleId="Hyperlink0">
    <w:name w:val="Hyperlink.0"/>
    <w:basedOn w:val="Ninguno"/>
    <w:rsid w:val="009267F7"/>
    <w:rPr>
      <w:color w:val="0000FF"/>
      <w:u w:val="single" w:color="0000FF"/>
      <w:lang w:val="es-ES_tradnl"/>
      <w14:textOutline w14:w="0" w14:cap="rnd" w14:cmpd="sng" w14:algn="ctr">
        <w14:noFill/>
        <w14:prstDash w14:val="solid"/>
        <w14:bevel/>
      </w14:textOutline>
    </w:rPr>
  </w:style>
  <w:style w:type="table" w:customStyle="1" w:styleId="Tablaconcuadrcula101">
    <w:name w:val="Tabla con cuadrícula101"/>
    <w:basedOn w:val="Tablanormal"/>
    <w:next w:val="Tablaconcuadrcula"/>
    <w:uiPriority w:val="39"/>
    <w:rsid w:val="00D53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rsid w:val="00AC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next w:val="Tablaconcuadrcula"/>
    <w:uiPriority w:val="39"/>
    <w:rsid w:val="00A57D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sid w:val="00A5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next w:val="Tablaconcuadrcula"/>
    <w:uiPriority w:val="39"/>
    <w:rsid w:val="003F2A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E7F1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6E7F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3C0F12"/>
  </w:style>
  <w:style w:type="table" w:customStyle="1" w:styleId="Tablaconcuadrcula106">
    <w:name w:val="Tabla con cuadrícula106"/>
    <w:basedOn w:val="Tablanormal"/>
    <w:next w:val="Tablaconcuadrcula"/>
    <w:uiPriority w:val="39"/>
    <w:rsid w:val="0006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9">
    <w:name w:val="Tabla con cuadrícula272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next w:val="Tablaconcuadrcula"/>
    <w:uiPriority w:val="39"/>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next w:val="Tablaconcuadrcula"/>
    <w:rsid w:val="00E404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rsid w:val="00E40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B2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8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26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91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A53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8F164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9">
    <w:name w:val="Tabla con cuadrícula479"/>
    <w:basedOn w:val="Tablanormal"/>
    <w:next w:val="Tablaconcuadrcula"/>
    <w:uiPriority w:val="39"/>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rsid w:val="00467A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rsid w:val="00467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F93C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rsid w:val="004A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fcoahuila.gob.mx/AdultosMayores.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oteccioncivil.gob.mx/work/models/ProteccionCivil/Almacen/fonden_resumen_ejecutivo.pdf" TargetMode="External"/><Relationship Id="rId13" Type="http://schemas.openxmlformats.org/officeDocument/2006/relationships/hyperlink" Target="https://vanguardia.com.mx/articulo/concluyen-ciclo-sin-aplicar-la-prueba-planea-por-segundo-ano-no-se-evalua-con-este-examen" TargetMode="External"/><Relationship Id="rId3" Type="http://schemas.openxmlformats.org/officeDocument/2006/relationships/hyperlink" Target="https://vanguardia.com.mx/articulo/se-incrementa-consumo-de-drogas-en-adolescentes-de-saltillo" TargetMode="External"/><Relationship Id="rId7" Type="http://schemas.openxmlformats.org/officeDocument/2006/relationships/hyperlink" Target="https://www.animalpolitico.com/seguridad-justicia-y-paz/estrategia-nacional-de-prevencion-de-adicciones-cronicas-de-una-estrategia-fallida/" TargetMode="External"/><Relationship Id="rId12" Type="http://schemas.openxmlformats.org/officeDocument/2006/relationships/hyperlink" Target="http://planea.sep.gob.mx/content/general/docs/2015/PlaneaFasciculo_3.pdf" TargetMode="External"/><Relationship Id="rId2" Type="http://schemas.openxmlformats.org/officeDocument/2006/relationships/hyperlink" Target="https://cuidateplus.marca.com/familia/adolescencia/diccionario/drogas-adolescentes.html" TargetMode="External"/><Relationship Id="rId16" Type="http://schemas.openxmlformats.org/officeDocument/2006/relationships/hyperlink" Target="https://www.gob.mx/inmujeres/es/articulos/agosto-mes-de-las-personas-adultas-mayores?idiom=es" TargetMode="External"/><Relationship Id="rId1" Type="http://schemas.openxmlformats.org/officeDocument/2006/relationships/hyperlink" Target="http://cicode.ugr.es/drogodependencia/pages/legislacion/drogas" TargetMode="External"/><Relationship Id="rId6" Type="http://schemas.openxmlformats.org/officeDocument/2006/relationships/hyperlink" Target="https://www.gob.mx/cms/uploads/attachment/file/513314/SALUD_Y_BIENESTAR_3.pdf" TargetMode="External"/><Relationship Id="rId11" Type="http://schemas.openxmlformats.org/officeDocument/2006/relationships/hyperlink" Target="https://dof.gob.mx/nota_detalle.php?codigo=5624889&amp;fecha=27/07/2021" TargetMode="External"/><Relationship Id="rId5" Type="http://schemas.openxmlformats.org/officeDocument/2006/relationships/hyperlink" Target="https://www.difcoahuila.gob.mx/JovenConSentidoPrevencion.php" TargetMode="External"/><Relationship Id="rId15" Type="http://schemas.openxmlformats.org/officeDocument/2006/relationships/hyperlink" Target="http://cuentame.inegi.org.mx/poblacion/habitantes.aspx?tema=P" TargetMode="External"/><Relationship Id="rId10" Type="http://schemas.openxmlformats.org/officeDocument/2006/relationships/hyperlink" Target="https://www.eleconomista.com.mx/economia/SHCP-publica-en-el-DOF-la-eliminacion-del-Fondo-de-Desastres-Naturales-20210727-0137.html" TargetMode="External"/><Relationship Id="rId4" Type="http://schemas.openxmlformats.org/officeDocument/2006/relationships/hyperlink" Target="https://vanguardia.com.mx/articulo/instalan-modelo-de-prevencion-y-atencion-de-adicciones-en-coahuila" TargetMode="External"/><Relationship Id="rId9" Type="http://schemas.openxmlformats.org/officeDocument/2006/relationships/hyperlink" Target="http://www.proteccioncivil.gob.mx/work/models/ProteccionCivil/Almacen/fonden_resumen_ejecutivo.pdf" TargetMode="External"/><Relationship Id="rId14" Type="http://schemas.openxmlformats.org/officeDocument/2006/relationships/hyperlink" Target="https://www.gob.mx/inmujeres/es/articulos/agosto-mes-de-las-personas-adultas-mayores?idi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7FAB180A-0C47-4040-99C3-38B99893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32200</Words>
  <Characters>177102</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Primera Sesión_Segundo Período de la Diputación Permanente_Jul 01 2021</vt:lpstr>
    </vt:vector>
  </TitlesOfParts>
  <Company/>
  <LinksUpToDate>false</LinksUpToDate>
  <CharactersWithSpaces>208885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de la Diputación Permanente_Jul 01 2021</dc:title>
  <dc:subject/>
  <dc:creator>H. Congreso del Estado de Coahuila/Juan M. Lumbreras Teniente</dc:creator>
  <cp:keywords/>
  <dc:description/>
  <cp:lastModifiedBy>Juan Lumbreras</cp:lastModifiedBy>
  <cp:revision>2</cp:revision>
  <cp:lastPrinted>2021-08-03T14:23:00Z</cp:lastPrinted>
  <dcterms:created xsi:type="dcterms:W3CDTF">2021-08-10T16:15:00Z</dcterms:created>
  <dcterms:modified xsi:type="dcterms:W3CDTF">2021-08-10T16:15:00Z</dcterms:modified>
</cp:coreProperties>
</file>