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364EB" w14:textId="77777777" w:rsidR="000B3412" w:rsidRPr="006E1D34" w:rsidRDefault="000B3412" w:rsidP="000B3412">
      <w:pPr>
        <w:widowControl w:val="0"/>
        <w:rPr>
          <w:rFonts w:eastAsia="Calibri" w:cs="Arial"/>
          <w:b/>
          <w:snapToGrid w:val="0"/>
          <w:sz w:val="26"/>
          <w:szCs w:val="26"/>
        </w:rPr>
      </w:pPr>
      <w:r w:rsidRPr="006E1D34">
        <w:rPr>
          <w:rFonts w:eastAsia="Calibri" w:cs="Arial"/>
          <w:b/>
          <w:snapToGrid w:val="0"/>
          <w:sz w:val="26"/>
          <w:szCs w:val="26"/>
        </w:rPr>
        <w:t>Orden del Día de la Octava Sesión del Segundo Período de la Diputación Permanente, correspondiente al Primer Año de Ejercicio Constitucional de la Sexagésima Segunda Legislatura.</w:t>
      </w:r>
    </w:p>
    <w:p w14:paraId="79734C7B" w14:textId="77777777" w:rsidR="000B3412" w:rsidRPr="006E1D34" w:rsidRDefault="000B3412" w:rsidP="000B3412">
      <w:pPr>
        <w:widowControl w:val="0"/>
        <w:rPr>
          <w:rFonts w:eastAsia="Calibri" w:cs="Arial"/>
          <w:b/>
          <w:snapToGrid w:val="0"/>
          <w:sz w:val="26"/>
          <w:szCs w:val="26"/>
        </w:rPr>
      </w:pPr>
    </w:p>
    <w:p w14:paraId="574A04F7" w14:textId="77777777" w:rsidR="000B3412" w:rsidRPr="006E1D34" w:rsidRDefault="000B3412" w:rsidP="000B3412">
      <w:pPr>
        <w:widowControl w:val="0"/>
        <w:jc w:val="center"/>
        <w:rPr>
          <w:rFonts w:eastAsia="Times New Roman" w:cs="Arial"/>
          <w:snapToGrid w:val="0"/>
          <w:sz w:val="26"/>
          <w:szCs w:val="26"/>
          <w:lang w:val="es-ES" w:eastAsia="es-ES"/>
        </w:rPr>
      </w:pPr>
      <w:r w:rsidRPr="006E1D34">
        <w:rPr>
          <w:rFonts w:eastAsia="Times New Roman" w:cs="Arial"/>
          <w:b/>
          <w:snapToGrid w:val="0"/>
          <w:sz w:val="26"/>
          <w:szCs w:val="26"/>
          <w:lang w:val="es-ES" w:eastAsia="es-ES"/>
        </w:rPr>
        <w:t>17 de agosto del año 2021.</w:t>
      </w:r>
    </w:p>
    <w:p w14:paraId="4DAD625A" w14:textId="77777777" w:rsidR="000B3412" w:rsidRPr="006E1D34" w:rsidRDefault="000B3412" w:rsidP="000B3412">
      <w:pPr>
        <w:widowControl w:val="0"/>
        <w:rPr>
          <w:rFonts w:eastAsia="Times New Roman" w:cs="Arial"/>
          <w:snapToGrid w:val="0"/>
          <w:sz w:val="26"/>
          <w:szCs w:val="26"/>
          <w:lang w:val="es-ES" w:eastAsia="es-ES"/>
        </w:rPr>
      </w:pPr>
    </w:p>
    <w:p w14:paraId="0FA302BF" w14:textId="77777777" w:rsidR="000B3412" w:rsidRPr="006E1D34" w:rsidRDefault="000B3412" w:rsidP="000B3412">
      <w:pPr>
        <w:widowControl w:val="0"/>
        <w:ind w:firstLine="720"/>
        <w:rPr>
          <w:rFonts w:eastAsia="Calibri" w:cs="Arial"/>
          <w:snapToGrid w:val="0"/>
          <w:sz w:val="26"/>
          <w:szCs w:val="26"/>
        </w:rPr>
      </w:pPr>
      <w:r w:rsidRPr="006E1D34">
        <w:rPr>
          <w:rFonts w:eastAsia="Calibri" w:cs="Arial"/>
          <w:b/>
          <w:snapToGrid w:val="0"/>
          <w:sz w:val="26"/>
          <w:szCs w:val="26"/>
        </w:rPr>
        <w:t>1.-</w:t>
      </w:r>
      <w:r w:rsidRPr="006E1D34">
        <w:rPr>
          <w:rFonts w:eastAsia="Calibri" w:cs="Arial"/>
          <w:snapToGrid w:val="0"/>
          <w:sz w:val="26"/>
          <w:szCs w:val="26"/>
        </w:rPr>
        <w:t xml:space="preserve"> Lista de asistencia de las Diputadas y Diputados integrantes de la Diputación Permanente de la Sexagésima Segunda Legislatura del Congreso del Estado.</w:t>
      </w:r>
    </w:p>
    <w:p w14:paraId="7BAD0A03" w14:textId="77777777" w:rsidR="000B3412" w:rsidRPr="006E1D34" w:rsidRDefault="000B3412" w:rsidP="000B3412">
      <w:pPr>
        <w:widowControl w:val="0"/>
        <w:ind w:firstLine="720"/>
        <w:rPr>
          <w:rFonts w:eastAsia="Calibri" w:cs="Arial"/>
          <w:b/>
          <w:snapToGrid w:val="0"/>
          <w:sz w:val="26"/>
          <w:szCs w:val="26"/>
        </w:rPr>
      </w:pPr>
    </w:p>
    <w:p w14:paraId="386610DF" w14:textId="77777777" w:rsidR="000B3412" w:rsidRPr="006E1D34" w:rsidRDefault="000B3412" w:rsidP="000B3412">
      <w:pPr>
        <w:widowControl w:val="0"/>
        <w:ind w:firstLine="720"/>
        <w:rPr>
          <w:rFonts w:eastAsia="Calibri" w:cs="Arial"/>
          <w:snapToGrid w:val="0"/>
          <w:sz w:val="26"/>
          <w:szCs w:val="26"/>
        </w:rPr>
      </w:pPr>
      <w:r w:rsidRPr="006E1D34">
        <w:rPr>
          <w:rFonts w:eastAsia="Calibri" w:cs="Arial"/>
          <w:b/>
          <w:snapToGrid w:val="0"/>
          <w:sz w:val="26"/>
          <w:szCs w:val="26"/>
        </w:rPr>
        <w:t>2.-</w:t>
      </w:r>
      <w:r w:rsidRPr="006E1D34">
        <w:rPr>
          <w:rFonts w:eastAsia="Calibri" w:cs="Arial"/>
          <w:snapToGrid w:val="0"/>
          <w:sz w:val="26"/>
          <w:szCs w:val="26"/>
        </w:rPr>
        <w:t xml:space="preserve"> Declaratoria de apertura de la Sesión. </w:t>
      </w:r>
    </w:p>
    <w:p w14:paraId="3EA2178C" w14:textId="77777777" w:rsidR="000B3412" w:rsidRPr="006E1D34" w:rsidRDefault="000B3412" w:rsidP="000B3412">
      <w:pPr>
        <w:widowControl w:val="0"/>
        <w:ind w:firstLine="708"/>
        <w:rPr>
          <w:rFonts w:eastAsia="Calibri" w:cs="Arial"/>
          <w:b/>
          <w:snapToGrid w:val="0"/>
          <w:sz w:val="26"/>
          <w:szCs w:val="26"/>
        </w:rPr>
      </w:pPr>
    </w:p>
    <w:p w14:paraId="6B6E3C36" w14:textId="77777777" w:rsidR="000B3412" w:rsidRPr="006E1D34" w:rsidRDefault="000B3412" w:rsidP="000B3412">
      <w:pPr>
        <w:widowControl w:val="0"/>
        <w:ind w:firstLine="708"/>
        <w:rPr>
          <w:rFonts w:eastAsia="Calibri" w:cs="Arial"/>
          <w:snapToGrid w:val="0"/>
          <w:sz w:val="26"/>
          <w:szCs w:val="26"/>
        </w:rPr>
      </w:pPr>
      <w:r w:rsidRPr="006E1D34">
        <w:rPr>
          <w:rFonts w:eastAsia="Calibri" w:cs="Arial"/>
          <w:b/>
          <w:snapToGrid w:val="0"/>
          <w:sz w:val="26"/>
          <w:szCs w:val="26"/>
        </w:rPr>
        <w:t>3.-</w:t>
      </w:r>
      <w:r w:rsidRPr="006E1D34">
        <w:rPr>
          <w:rFonts w:eastAsia="Calibri" w:cs="Arial"/>
          <w:snapToGrid w:val="0"/>
          <w:sz w:val="26"/>
          <w:szCs w:val="26"/>
        </w:rPr>
        <w:t xml:space="preserve"> Lectura, discusión y, en su caso aprobación del Orden del Día propuesto para el desarrollo de la Sesión. </w:t>
      </w:r>
    </w:p>
    <w:p w14:paraId="7F08C219" w14:textId="77777777" w:rsidR="000B3412" w:rsidRPr="006E1D34" w:rsidRDefault="000B3412" w:rsidP="000B3412">
      <w:pPr>
        <w:widowControl w:val="0"/>
        <w:rPr>
          <w:rFonts w:eastAsia="Calibri" w:cs="Arial"/>
          <w:b/>
          <w:snapToGrid w:val="0"/>
          <w:sz w:val="26"/>
          <w:szCs w:val="26"/>
        </w:rPr>
      </w:pPr>
    </w:p>
    <w:p w14:paraId="0E0B3B3C" w14:textId="77777777" w:rsidR="000B3412" w:rsidRPr="006E1D34" w:rsidRDefault="000B3412" w:rsidP="000B3412">
      <w:pPr>
        <w:widowControl w:val="0"/>
        <w:ind w:firstLine="720"/>
        <w:rPr>
          <w:rFonts w:eastAsia="Calibri" w:cs="Arial"/>
          <w:sz w:val="26"/>
          <w:szCs w:val="26"/>
        </w:rPr>
      </w:pPr>
      <w:r w:rsidRPr="006E1D34">
        <w:rPr>
          <w:rFonts w:eastAsia="Calibri" w:cs="Arial"/>
          <w:b/>
          <w:sz w:val="26"/>
          <w:szCs w:val="26"/>
        </w:rPr>
        <w:t xml:space="preserve">4.- </w:t>
      </w:r>
      <w:r w:rsidRPr="006E1D34">
        <w:rPr>
          <w:rFonts w:eastAsia="Calibri" w:cs="Arial"/>
          <w:sz w:val="26"/>
          <w:szCs w:val="26"/>
        </w:rPr>
        <w:t>Lectura, discusión y, en su caso, aprobación de la Minuta de la Sesión anterior.</w:t>
      </w:r>
    </w:p>
    <w:p w14:paraId="5FEC33E7" w14:textId="77777777" w:rsidR="000B3412" w:rsidRPr="006E1D34" w:rsidRDefault="000B3412" w:rsidP="000B3412">
      <w:pPr>
        <w:shd w:val="clear" w:color="auto" w:fill="FFFFFF"/>
        <w:rPr>
          <w:rFonts w:eastAsia="Calibri" w:cs="Arial"/>
          <w:b/>
          <w:sz w:val="26"/>
          <w:szCs w:val="26"/>
        </w:rPr>
      </w:pPr>
    </w:p>
    <w:p w14:paraId="03900D39" w14:textId="77777777" w:rsidR="000B3412" w:rsidRPr="006E1D34" w:rsidRDefault="000B3412" w:rsidP="000B3412">
      <w:pPr>
        <w:widowControl w:val="0"/>
        <w:ind w:firstLine="709"/>
        <w:rPr>
          <w:rFonts w:eastAsia="Calibri" w:cs="Arial"/>
          <w:sz w:val="26"/>
          <w:szCs w:val="26"/>
        </w:rPr>
      </w:pPr>
      <w:r w:rsidRPr="006E1D34">
        <w:rPr>
          <w:rFonts w:eastAsia="Calibri" w:cs="Arial"/>
          <w:b/>
          <w:sz w:val="26"/>
          <w:szCs w:val="26"/>
        </w:rPr>
        <w:t xml:space="preserve">5.- </w:t>
      </w:r>
      <w:r w:rsidRPr="006E1D34">
        <w:rPr>
          <w:rFonts w:eastAsia="Calibri" w:cs="Arial"/>
          <w:sz w:val="26"/>
          <w:szCs w:val="26"/>
        </w:rPr>
        <w:t>Lectura del informe de correspondencia y documentación recibida por el Congreso del Estado.</w:t>
      </w:r>
    </w:p>
    <w:p w14:paraId="4857F130" w14:textId="77777777" w:rsidR="000B3412" w:rsidRPr="006E1D34" w:rsidRDefault="000B3412" w:rsidP="000B3412">
      <w:pPr>
        <w:widowControl w:val="0"/>
        <w:rPr>
          <w:rFonts w:eastAsia="Calibri" w:cs="Arial"/>
          <w:b/>
          <w:sz w:val="26"/>
          <w:szCs w:val="26"/>
        </w:rPr>
      </w:pPr>
      <w:r w:rsidRPr="006E1D34">
        <w:rPr>
          <w:rFonts w:eastAsia="Calibri" w:cs="Arial"/>
          <w:b/>
          <w:sz w:val="26"/>
          <w:szCs w:val="26"/>
        </w:rPr>
        <w:tab/>
      </w:r>
    </w:p>
    <w:p w14:paraId="70CCA217" w14:textId="77777777" w:rsidR="000B3412" w:rsidRPr="006E1D34" w:rsidRDefault="000B3412" w:rsidP="000B3412">
      <w:pPr>
        <w:widowControl w:val="0"/>
        <w:ind w:firstLine="709"/>
        <w:rPr>
          <w:rFonts w:eastAsia="Calibri" w:cs="Arial"/>
          <w:sz w:val="26"/>
          <w:szCs w:val="26"/>
        </w:rPr>
      </w:pPr>
      <w:r w:rsidRPr="006E1D34">
        <w:rPr>
          <w:rFonts w:eastAsia="Calibri" w:cs="Arial"/>
          <w:b/>
          <w:sz w:val="26"/>
          <w:szCs w:val="26"/>
        </w:rPr>
        <w:t xml:space="preserve">6.- </w:t>
      </w:r>
      <w:r w:rsidRPr="006E1D34">
        <w:rPr>
          <w:rFonts w:eastAsia="Calibri" w:cs="Arial"/>
          <w:sz w:val="26"/>
          <w:szCs w:val="26"/>
        </w:rPr>
        <w:t>Lectura del informe sobre el trámite realizado respecto a las Proposiciones con Puntos de Acuerdo que se presentaron en la sesión anterior.</w:t>
      </w:r>
    </w:p>
    <w:p w14:paraId="75733C85" w14:textId="77777777" w:rsidR="000B3412" w:rsidRPr="006E1D34" w:rsidRDefault="000B3412" w:rsidP="000B3412">
      <w:pPr>
        <w:rPr>
          <w:rFonts w:eastAsia="Times New Roman" w:cs="Arial"/>
          <w:b/>
          <w:sz w:val="26"/>
          <w:szCs w:val="26"/>
          <w:lang w:eastAsia="es-ES"/>
        </w:rPr>
      </w:pPr>
    </w:p>
    <w:p w14:paraId="60E5B75F" w14:textId="77777777" w:rsidR="000B3412" w:rsidRPr="006E1D34" w:rsidRDefault="000B3412" w:rsidP="000B3412">
      <w:pPr>
        <w:shd w:val="clear" w:color="auto" w:fill="FFFFFF"/>
        <w:ind w:firstLine="708"/>
        <w:rPr>
          <w:rFonts w:eastAsia="Calibri" w:cs="Arial"/>
          <w:sz w:val="26"/>
          <w:szCs w:val="26"/>
        </w:rPr>
      </w:pPr>
      <w:r w:rsidRPr="006E1D34">
        <w:rPr>
          <w:rFonts w:eastAsia="Calibri" w:cs="Arial"/>
          <w:b/>
          <w:sz w:val="26"/>
          <w:szCs w:val="26"/>
        </w:rPr>
        <w:t>7.-</w:t>
      </w:r>
      <w:r w:rsidRPr="006E1D34">
        <w:rPr>
          <w:rFonts w:eastAsia="Calibri" w:cs="Arial"/>
          <w:sz w:val="26"/>
          <w:szCs w:val="26"/>
        </w:rPr>
        <w:t xml:space="preserve"> Proposiciones de Grupos Parlamentarios, Fracciones Parlamentarias y Diputadas y Diputados:</w:t>
      </w:r>
    </w:p>
    <w:p w14:paraId="67B8977E" w14:textId="77777777" w:rsidR="000B3412" w:rsidRPr="006E1D34" w:rsidRDefault="000B3412" w:rsidP="000B3412">
      <w:pPr>
        <w:rPr>
          <w:rFonts w:eastAsia="Times New Roman" w:cs="Arial"/>
          <w:b/>
          <w:bCs/>
          <w:sz w:val="26"/>
          <w:szCs w:val="26"/>
          <w:lang w:val="es-ES" w:eastAsia="es-ES"/>
        </w:rPr>
      </w:pPr>
    </w:p>
    <w:p w14:paraId="2F98B0C4" w14:textId="77777777" w:rsidR="000B3412" w:rsidRDefault="000B3412" w:rsidP="000B3412">
      <w:pPr>
        <w:ind w:firstLine="708"/>
        <w:rPr>
          <w:rFonts w:eastAsia="Calibri" w:cs="Arial"/>
          <w:sz w:val="26"/>
          <w:szCs w:val="26"/>
        </w:rPr>
      </w:pPr>
      <w:r>
        <w:rPr>
          <w:rFonts w:eastAsia="Times New Roman" w:cs="Arial"/>
          <w:b/>
          <w:bCs/>
          <w:sz w:val="26"/>
          <w:szCs w:val="26"/>
          <w:lang w:val="es-ES" w:eastAsia="es-ES"/>
        </w:rPr>
        <w:t>A</w:t>
      </w:r>
      <w:r w:rsidRPr="006E1D34">
        <w:rPr>
          <w:rFonts w:eastAsia="Times New Roman" w:cs="Arial"/>
          <w:b/>
          <w:bCs/>
          <w:sz w:val="26"/>
          <w:szCs w:val="26"/>
          <w:lang w:val="es-ES" w:eastAsia="es-ES"/>
        </w:rPr>
        <w:t>.-</w:t>
      </w:r>
      <w:r w:rsidRPr="006E1D34">
        <w:rPr>
          <w:rFonts w:eastAsia="Times New Roman" w:cs="Arial"/>
          <w:bCs/>
          <w:sz w:val="26"/>
          <w:szCs w:val="26"/>
          <w:lang w:val="es-ES" w:eastAsia="es-ES"/>
        </w:rPr>
        <w:t xml:space="preserve"> </w:t>
      </w:r>
      <w:r w:rsidRPr="006E1D34">
        <w:rPr>
          <w:rFonts w:eastAsia="Calibri" w:cs="Arial"/>
          <w:bCs/>
          <w:sz w:val="26"/>
          <w:szCs w:val="26"/>
          <w:lang w:val="es-ES"/>
        </w:rPr>
        <w:t>Proposición con Punto de Acuerdo que presenta el Diputado Francisco Javier Cort</w:t>
      </w:r>
      <w:r>
        <w:rPr>
          <w:rFonts w:eastAsia="Calibri" w:cs="Arial"/>
          <w:bCs/>
          <w:sz w:val="26"/>
          <w:szCs w:val="26"/>
          <w:lang w:val="es-ES"/>
        </w:rPr>
        <w:t>e</w:t>
      </w:r>
      <w:r w:rsidRPr="006E1D34">
        <w:rPr>
          <w:rFonts w:eastAsia="Calibri" w:cs="Arial"/>
          <w:bCs/>
          <w:sz w:val="26"/>
          <w:szCs w:val="26"/>
          <w:lang w:val="es-ES"/>
        </w:rPr>
        <w:t xml:space="preserve">z Gómez, </w:t>
      </w:r>
      <w:r w:rsidRPr="006E1D34">
        <w:rPr>
          <w:rFonts w:eastAsia="Calibri" w:cs="Arial"/>
          <w:bCs/>
          <w:sz w:val="26"/>
          <w:szCs w:val="26"/>
        </w:rPr>
        <w:t xml:space="preserve">conjuntamente con las Diputadas </w:t>
      </w:r>
      <w:r w:rsidRPr="006E1D34">
        <w:rPr>
          <w:rFonts w:eastAsia="Calibri" w:cs="Arial"/>
          <w:bCs/>
          <w:sz w:val="26"/>
          <w:szCs w:val="26"/>
          <w:lang w:val="es-ES"/>
        </w:rPr>
        <w:t>del Grupo Parlamentario “Movimiento de Regeneración Nacional” del Partido MORENA, “</w:t>
      </w:r>
      <w:r w:rsidRPr="006E1D34">
        <w:rPr>
          <w:rFonts w:eastAsia="Calibri" w:cs="Arial"/>
          <w:sz w:val="26"/>
          <w:szCs w:val="26"/>
        </w:rPr>
        <w:t xml:space="preserve">A fin de exhortar atentamente a los 38 Ayuntamientos de la entidad a que el producto de lo que recauden por concepto de multas a quienes no porten </w:t>
      </w:r>
      <w:proofErr w:type="spellStart"/>
      <w:r w:rsidRPr="006E1D34">
        <w:rPr>
          <w:rFonts w:eastAsia="Calibri" w:cs="Arial"/>
          <w:sz w:val="26"/>
          <w:szCs w:val="26"/>
        </w:rPr>
        <w:t>cubrebocas</w:t>
      </w:r>
      <w:proofErr w:type="spellEnd"/>
      <w:r w:rsidRPr="006E1D34">
        <w:rPr>
          <w:rFonts w:eastAsia="Calibri" w:cs="Arial"/>
          <w:sz w:val="26"/>
          <w:szCs w:val="26"/>
        </w:rPr>
        <w:t>, se destine ex profeso a combatirla pandemia por covid-19, así mismo, impartan capacitación oportuna a los elementos de sus respectivos cuerpos de seguridad pública en relación con los procedimientos a seguir para la adecuada y justa aplicación de dichas sanciones”.</w:t>
      </w:r>
    </w:p>
    <w:p w14:paraId="0FC20993" w14:textId="77777777" w:rsidR="000B3412" w:rsidRPr="006E1D34" w:rsidRDefault="000B3412" w:rsidP="000B3412">
      <w:pPr>
        <w:ind w:firstLine="708"/>
        <w:rPr>
          <w:rFonts w:eastAsia="Calibri" w:cs="Arial"/>
          <w:sz w:val="26"/>
          <w:szCs w:val="26"/>
        </w:rPr>
      </w:pPr>
    </w:p>
    <w:p w14:paraId="21F612FD" w14:textId="77777777" w:rsidR="000B3412" w:rsidRDefault="000B3412" w:rsidP="000B3412">
      <w:pPr>
        <w:ind w:firstLine="708"/>
        <w:jc w:val="right"/>
        <w:rPr>
          <w:rFonts w:eastAsia="Calibri" w:cs="Arial"/>
          <w:b/>
          <w:sz w:val="26"/>
          <w:szCs w:val="26"/>
        </w:rPr>
      </w:pPr>
      <w:r w:rsidRPr="006E1D34">
        <w:rPr>
          <w:rFonts w:eastAsia="Calibri" w:cs="Arial"/>
          <w:b/>
          <w:sz w:val="26"/>
          <w:szCs w:val="26"/>
        </w:rPr>
        <w:t>De urgente y Obvia Resolución</w:t>
      </w:r>
    </w:p>
    <w:p w14:paraId="78432B6E" w14:textId="77777777" w:rsidR="000B3412" w:rsidRPr="006E1D34" w:rsidRDefault="000B3412" w:rsidP="000B3412">
      <w:pPr>
        <w:ind w:firstLine="708"/>
        <w:jc w:val="right"/>
        <w:rPr>
          <w:rFonts w:eastAsia="Calibri" w:cs="Arial"/>
          <w:b/>
          <w:sz w:val="26"/>
          <w:szCs w:val="26"/>
        </w:rPr>
      </w:pPr>
    </w:p>
    <w:p w14:paraId="43E60BA7" w14:textId="77777777" w:rsidR="000B3412" w:rsidRDefault="000B3412" w:rsidP="000B3412">
      <w:pPr>
        <w:widowControl w:val="0"/>
        <w:autoSpaceDE w:val="0"/>
        <w:autoSpaceDN w:val="0"/>
        <w:adjustRightInd w:val="0"/>
        <w:ind w:firstLine="708"/>
        <w:rPr>
          <w:rFonts w:cs="Arial"/>
          <w:sz w:val="26"/>
          <w:szCs w:val="26"/>
          <w:lang w:val="es-ES" w:eastAsia="es-MX"/>
        </w:rPr>
      </w:pPr>
      <w:r>
        <w:rPr>
          <w:rFonts w:eastAsia="Calibri" w:cs="Arial"/>
          <w:b/>
          <w:sz w:val="26"/>
          <w:szCs w:val="26"/>
        </w:rPr>
        <w:lastRenderedPageBreak/>
        <w:t>B</w:t>
      </w:r>
      <w:r w:rsidRPr="006E1D34">
        <w:rPr>
          <w:rFonts w:eastAsia="Calibri" w:cs="Arial"/>
          <w:b/>
          <w:sz w:val="26"/>
          <w:szCs w:val="26"/>
        </w:rPr>
        <w:t>.-</w:t>
      </w:r>
      <w:r w:rsidRPr="006E1D34">
        <w:rPr>
          <w:rFonts w:eastAsia="Calibri" w:cs="Arial"/>
          <w:sz w:val="26"/>
          <w:szCs w:val="26"/>
        </w:rPr>
        <w:t xml:space="preserve"> Proposición con Punto de Acuerdo que presenta la Diputada Mayra Lucila Valdés González, conjuntamente con l</w:t>
      </w:r>
      <w:r>
        <w:rPr>
          <w:rFonts w:eastAsia="Calibri" w:cs="Arial"/>
          <w:sz w:val="26"/>
          <w:szCs w:val="26"/>
        </w:rPr>
        <w:t xml:space="preserve">a Diputada y el Diputado </w:t>
      </w:r>
      <w:r w:rsidRPr="006E1D34">
        <w:rPr>
          <w:rFonts w:eastAsia="Calibri" w:cs="Arial"/>
          <w:sz w:val="26"/>
          <w:szCs w:val="26"/>
        </w:rPr>
        <w:t>integrantes del Grupo Parlamentario “Carlos Alberto Páez Falcón”, del Partido Acción Nacional, “</w:t>
      </w:r>
      <w:bookmarkStart w:id="0" w:name="_Hlk78851220"/>
      <w:r>
        <w:rPr>
          <w:rFonts w:eastAsia="Calibri" w:cs="Arial"/>
          <w:sz w:val="26"/>
          <w:szCs w:val="26"/>
        </w:rPr>
        <w:t>M</w:t>
      </w:r>
      <w:proofErr w:type="spellStart"/>
      <w:r w:rsidRPr="006E1D34">
        <w:rPr>
          <w:rFonts w:cs="Arial"/>
          <w:sz w:val="26"/>
          <w:szCs w:val="26"/>
          <w:lang w:val="es-ES" w:eastAsia="es-MX"/>
        </w:rPr>
        <w:t>ediante</w:t>
      </w:r>
      <w:proofErr w:type="spellEnd"/>
      <w:r w:rsidRPr="006E1D34">
        <w:rPr>
          <w:rFonts w:cs="Arial"/>
          <w:sz w:val="26"/>
          <w:szCs w:val="26"/>
          <w:lang w:val="es-ES" w:eastAsia="es-MX"/>
        </w:rPr>
        <w:t xml:space="preserve"> el cual propone</w:t>
      </w:r>
      <w:bookmarkStart w:id="1" w:name="_Hlk61611736"/>
      <w:r w:rsidRPr="006E1D34">
        <w:rPr>
          <w:rFonts w:cs="Arial"/>
          <w:sz w:val="26"/>
          <w:szCs w:val="26"/>
          <w:lang w:val="es-ES" w:eastAsia="es-MX"/>
        </w:rPr>
        <w:t xml:space="preserve"> a </w:t>
      </w:r>
      <w:bookmarkStart w:id="2" w:name="_Hlk70601999"/>
      <w:r w:rsidRPr="006E1D34">
        <w:rPr>
          <w:rFonts w:cs="Arial"/>
          <w:sz w:val="26"/>
          <w:szCs w:val="26"/>
          <w:lang w:val="es-ES" w:eastAsia="es-MX"/>
        </w:rPr>
        <w:t>esta Asamblea Legislativa</w:t>
      </w:r>
      <w:bookmarkEnd w:id="2"/>
      <w:r w:rsidRPr="006E1D34">
        <w:rPr>
          <w:rFonts w:cs="Arial"/>
          <w:sz w:val="26"/>
          <w:szCs w:val="26"/>
          <w:lang w:val="es-ES" w:eastAsia="es-MX"/>
        </w:rPr>
        <w:t xml:space="preserve">, </w:t>
      </w:r>
      <w:bookmarkStart w:id="3" w:name="_Hlk74847072"/>
      <w:r w:rsidRPr="006E1D34">
        <w:rPr>
          <w:rFonts w:cs="Arial"/>
          <w:sz w:val="26"/>
          <w:szCs w:val="26"/>
          <w:lang w:val="es-ES" w:eastAsia="es-MX"/>
        </w:rPr>
        <w:t xml:space="preserve">envíe </w:t>
      </w:r>
      <w:bookmarkStart w:id="4" w:name="_Hlk70601971"/>
      <w:r w:rsidRPr="006E1D34">
        <w:rPr>
          <w:rFonts w:cs="Arial"/>
          <w:sz w:val="26"/>
          <w:szCs w:val="26"/>
          <w:lang w:val="es-ES" w:eastAsia="es-MX"/>
        </w:rPr>
        <w:t xml:space="preserve">un atento exhorto </w:t>
      </w:r>
      <w:bookmarkStart w:id="5" w:name="_Hlk79691841"/>
      <w:r w:rsidRPr="006E1D34">
        <w:rPr>
          <w:rFonts w:cs="Arial"/>
          <w:sz w:val="26"/>
          <w:szCs w:val="26"/>
          <w:lang w:val="es-ES" w:eastAsia="es-MX"/>
        </w:rPr>
        <w:t>al presidente de México, al Lic. Andrés Manuel López Obrador,</w:t>
      </w:r>
      <w:bookmarkEnd w:id="1"/>
      <w:bookmarkEnd w:id="3"/>
      <w:bookmarkEnd w:id="4"/>
      <w:r w:rsidRPr="006E1D34">
        <w:rPr>
          <w:rFonts w:cs="Arial"/>
          <w:sz w:val="26"/>
          <w:szCs w:val="26"/>
          <w:lang w:val="es-ES" w:eastAsia="es-MX"/>
        </w:rPr>
        <w:t xml:space="preserve"> para que incremente los mecanismos de protección a periodistas que sufren agresiones con motivo de su labor</w:t>
      </w:r>
      <w:r>
        <w:rPr>
          <w:rFonts w:cs="Arial"/>
          <w:sz w:val="26"/>
          <w:szCs w:val="26"/>
          <w:lang w:val="es-ES" w:eastAsia="es-MX"/>
        </w:rPr>
        <w:t>”</w:t>
      </w:r>
      <w:r w:rsidRPr="006E1D34">
        <w:rPr>
          <w:rFonts w:cs="Arial"/>
          <w:sz w:val="26"/>
          <w:szCs w:val="26"/>
          <w:lang w:val="es-ES" w:eastAsia="es-MX"/>
        </w:rPr>
        <w:t>.</w:t>
      </w:r>
      <w:bookmarkEnd w:id="5"/>
    </w:p>
    <w:p w14:paraId="6B59E6B3" w14:textId="77777777" w:rsidR="000B3412" w:rsidRPr="006E1D34" w:rsidRDefault="000B3412" w:rsidP="000B3412">
      <w:pPr>
        <w:widowControl w:val="0"/>
        <w:autoSpaceDE w:val="0"/>
        <w:autoSpaceDN w:val="0"/>
        <w:adjustRightInd w:val="0"/>
        <w:ind w:firstLine="708"/>
        <w:rPr>
          <w:rFonts w:cs="Arial"/>
          <w:sz w:val="26"/>
          <w:szCs w:val="26"/>
          <w:lang w:val="es-ES" w:eastAsia="es-MX"/>
        </w:rPr>
      </w:pPr>
    </w:p>
    <w:p w14:paraId="72F4437B" w14:textId="77777777" w:rsidR="000B3412" w:rsidRPr="006E1D34" w:rsidRDefault="000B3412" w:rsidP="000B3412">
      <w:pPr>
        <w:ind w:firstLine="708"/>
        <w:jc w:val="right"/>
        <w:rPr>
          <w:rFonts w:eastAsia="Calibri" w:cs="Arial"/>
          <w:b/>
          <w:sz w:val="26"/>
          <w:szCs w:val="26"/>
        </w:rPr>
      </w:pPr>
      <w:r w:rsidRPr="006E1D34">
        <w:rPr>
          <w:rFonts w:eastAsia="Calibri" w:cs="Arial"/>
          <w:b/>
          <w:sz w:val="26"/>
          <w:szCs w:val="26"/>
        </w:rPr>
        <w:t>De urgente y Obvia Resolución</w:t>
      </w:r>
    </w:p>
    <w:bookmarkEnd w:id="0"/>
    <w:p w14:paraId="1FCDB99A" w14:textId="77777777" w:rsidR="000B3412" w:rsidRPr="006E1D34" w:rsidRDefault="000B3412" w:rsidP="000B3412">
      <w:pPr>
        <w:rPr>
          <w:rFonts w:eastAsia="Calibri" w:cs="Arial"/>
          <w:b/>
          <w:sz w:val="26"/>
          <w:szCs w:val="26"/>
          <w:lang w:val="es-ES"/>
        </w:rPr>
      </w:pPr>
    </w:p>
    <w:p w14:paraId="3255FC6C" w14:textId="77777777" w:rsidR="000B3412" w:rsidRDefault="000B3412" w:rsidP="000B3412">
      <w:pPr>
        <w:autoSpaceDE w:val="0"/>
        <w:autoSpaceDN w:val="0"/>
        <w:adjustRightInd w:val="0"/>
        <w:ind w:firstLine="708"/>
        <w:rPr>
          <w:rFonts w:cs="Arial"/>
          <w:bCs/>
          <w:sz w:val="26"/>
          <w:szCs w:val="26"/>
        </w:rPr>
      </w:pPr>
      <w:r>
        <w:rPr>
          <w:rFonts w:eastAsia="Times New Roman" w:cs="Arial"/>
          <w:b/>
          <w:bCs/>
          <w:sz w:val="26"/>
          <w:szCs w:val="26"/>
          <w:lang w:val="es-ES" w:eastAsia="es-ES"/>
        </w:rPr>
        <w:t>C</w:t>
      </w:r>
      <w:r w:rsidRPr="006E1D34">
        <w:rPr>
          <w:rFonts w:eastAsia="Times New Roman" w:cs="Arial"/>
          <w:b/>
          <w:bCs/>
          <w:sz w:val="26"/>
          <w:szCs w:val="26"/>
          <w:lang w:val="es-ES" w:eastAsia="es-ES"/>
        </w:rPr>
        <w:t>.-</w:t>
      </w:r>
      <w:r w:rsidRPr="006E1D34">
        <w:rPr>
          <w:rFonts w:eastAsia="Times New Roman" w:cs="Arial"/>
          <w:bCs/>
          <w:sz w:val="26"/>
          <w:szCs w:val="26"/>
          <w:lang w:val="es-ES" w:eastAsia="es-ES"/>
        </w:rPr>
        <w:t xml:space="preserve"> </w:t>
      </w:r>
      <w:r w:rsidRPr="006E1D34">
        <w:rPr>
          <w:rFonts w:eastAsia="Calibri" w:cs="Arial"/>
          <w:bCs/>
          <w:sz w:val="26"/>
          <w:szCs w:val="26"/>
          <w:lang w:val="es-ES"/>
        </w:rPr>
        <w:t xml:space="preserve">Proposición con Punto de Acuerdo que presenta la Diputada Laura Francisca Aguilar Tabres, </w:t>
      </w:r>
      <w:r w:rsidRPr="006E1D34">
        <w:rPr>
          <w:rFonts w:eastAsia="Calibri" w:cs="Arial"/>
          <w:bCs/>
          <w:sz w:val="26"/>
          <w:szCs w:val="26"/>
        </w:rPr>
        <w:t xml:space="preserve">conjuntamente con las Diputadas y el Diputado </w:t>
      </w:r>
      <w:r w:rsidRPr="006E1D34">
        <w:rPr>
          <w:rFonts w:eastAsia="Calibri" w:cs="Arial"/>
          <w:bCs/>
          <w:sz w:val="26"/>
          <w:szCs w:val="26"/>
          <w:lang w:val="es-ES"/>
        </w:rPr>
        <w:t>del Grupo Parlamentario “Movimiento de Regeneración Nacional” del Partido MORENA,</w:t>
      </w:r>
      <w:r w:rsidRPr="006E1D34">
        <w:rPr>
          <w:rFonts w:cs="Arial"/>
          <w:b/>
          <w:bCs/>
          <w:sz w:val="26"/>
          <w:szCs w:val="26"/>
        </w:rPr>
        <w:t xml:space="preserve"> “</w:t>
      </w:r>
      <w:r w:rsidRPr="006E1D34">
        <w:rPr>
          <w:rFonts w:cs="Arial"/>
          <w:bCs/>
          <w:sz w:val="26"/>
          <w:szCs w:val="26"/>
        </w:rPr>
        <w:t>Para que se envíe atento exhorto a las instituciones de seguridad en el Estado de Coahuila, para atender y resolver el incremento del 69% las denuncias de violencia sexual que siguen escalando en Coahuila”.</w:t>
      </w:r>
    </w:p>
    <w:p w14:paraId="27C18CE8" w14:textId="77777777" w:rsidR="000B3412" w:rsidRPr="006E1D34" w:rsidRDefault="000B3412" w:rsidP="000B3412">
      <w:pPr>
        <w:autoSpaceDE w:val="0"/>
        <w:autoSpaceDN w:val="0"/>
        <w:adjustRightInd w:val="0"/>
        <w:ind w:firstLine="708"/>
        <w:rPr>
          <w:rFonts w:cs="Arial"/>
          <w:bCs/>
          <w:sz w:val="26"/>
          <w:szCs w:val="26"/>
        </w:rPr>
      </w:pPr>
    </w:p>
    <w:p w14:paraId="474779AC" w14:textId="77777777" w:rsidR="000B3412" w:rsidRPr="006E1D34" w:rsidRDefault="000B3412" w:rsidP="000B3412">
      <w:pPr>
        <w:autoSpaceDE w:val="0"/>
        <w:autoSpaceDN w:val="0"/>
        <w:adjustRightInd w:val="0"/>
        <w:ind w:firstLine="708"/>
        <w:jc w:val="right"/>
        <w:rPr>
          <w:rFonts w:eastAsia="Calibri" w:cs="Arial"/>
          <w:b/>
          <w:sz w:val="26"/>
          <w:szCs w:val="26"/>
        </w:rPr>
      </w:pPr>
      <w:r w:rsidRPr="006E1D34">
        <w:rPr>
          <w:rFonts w:eastAsia="Calibri" w:cs="Arial"/>
          <w:b/>
          <w:sz w:val="26"/>
          <w:szCs w:val="26"/>
        </w:rPr>
        <w:t>De urgente y Obvia Resolución</w:t>
      </w:r>
    </w:p>
    <w:p w14:paraId="1C1389B6" w14:textId="77777777" w:rsidR="000B3412" w:rsidRPr="006E1D34" w:rsidRDefault="000B3412" w:rsidP="000B3412">
      <w:pPr>
        <w:rPr>
          <w:rFonts w:eastAsia="Calibri" w:cs="Arial"/>
          <w:b/>
          <w:sz w:val="26"/>
          <w:szCs w:val="26"/>
          <w:lang w:val="es-ES"/>
        </w:rPr>
      </w:pPr>
    </w:p>
    <w:p w14:paraId="3496D6DF" w14:textId="77777777" w:rsidR="000B3412" w:rsidRPr="006E1D34" w:rsidRDefault="000B3412" w:rsidP="000B3412">
      <w:pPr>
        <w:widowControl w:val="0"/>
        <w:autoSpaceDE w:val="0"/>
        <w:autoSpaceDN w:val="0"/>
        <w:adjustRightInd w:val="0"/>
        <w:ind w:firstLine="709"/>
        <w:rPr>
          <w:rFonts w:eastAsia="Times New Roman" w:cs="Arial"/>
          <w:sz w:val="26"/>
          <w:szCs w:val="26"/>
          <w:shd w:val="clear" w:color="auto" w:fill="FFFFFF"/>
          <w:lang w:eastAsia="es-ES"/>
        </w:rPr>
      </w:pPr>
      <w:r>
        <w:rPr>
          <w:rFonts w:eastAsia="Calibri" w:cs="Arial"/>
          <w:b/>
          <w:sz w:val="26"/>
          <w:szCs w:val="26"/>
        </w:rPr>
        <w:t>D</w:t>
      </w:r>
      <w:r w:rsidRPr="006E1D34">
        <w:rPr>
          <w:rFonts w:eastAsia="Calibri" w:cs="Arial"/>
          <w:b/>
          <w:sz w:val="26"/>
          <w:szCs w:val="26"/>
        </w:rPr>
        <w:t xml:space="preserve">.- </w:t>
      </w:r>
      <w:r w:rsidRPr="006E1D34">
        <w:rPr>
          <w:rFonts w:eastAsia="Calibri" w:cs="Arial"/>
          <w:sz w:val="26"/>
          <w:szCs w:val="26"/>
        </w:rPr>
        <w:t xml:space="preserve">Proposición con Punto de Acuerdo que presenta la Diputada Luz Natalia </w:t>
      </w:r>
      <w:proofErr w:type="spellStart"/>
      <w:r w:rsidRPr="006E1D34">
        <w:rPr>
          <w:rFonts w:eastAsia="Calibri" w:cs="Arial"/>
          <w:sz w:val="26"/>
          <w:szCs w:val="26"/>
        </w:rPr>
        <w:t>Virgil</w:t>
      </w:r>
      <w:proofErr w:type="spellEnd"/>
      <w:r w:rsidRPr="006E1D34">
        <w:rPr>
          <w:rFonts w:eastAsia="Calibri" w:cs="Arial"/>
          <w:sz w:val="26"/>
          <w:szCs w:val="26"/>
        </w:rPr>
        <w:t xml:space="preserve"> </w:t>
      </w:r>
      <w:proofErr w:type="spellStart"/>
      <w:r w:rsidRPr="006E1D34">
        <w:rPr>
          <w:rFonts w:eastAsia="Calibri" w:cs="Arial"/>
          <w:sz w:val="26"/>
          <w:szCs w:val="26"/>
        </w:rPr>
        <w:t>Orona</w:t>
      </w:r>
      <w:proofErr w:type="spellEnd"/>
      <w:r w:rsidRPr="006E1D34">
        <w:rPr>
          <w:rFonts w:eastAsia="Calibri" w:cs="Arial"/>
          <w:sz w:val="26"/>
          <w:szCs w:val="26"/>
        </w:rPr>
        <w:t>, conjuntamente con l</w:t>
      </w:r>
      <w:r>
        <w:rPr>
          <w:rFonts w:eastAsia="Calibri" w:cs="Arial"/>
          <w:sz w:val="26"/>
          <w:szCs w:val="26"/>
        </w:rPr>
        <w:t xml:space="preserve">a Diputada y el </w:t>
      </w:r>
      <w:r w:rsidRPr="006E1D34">
        <w:rPr>
          <w:rFonts w:eastAsia="Calibri" w:cs="Arial"/>
          <w:sz w:val="26"/>
          <w:szCs w:val="26"/>
        </w:rPr>
        <w:t>Diputado integrantes del Grupo Parlamentario “Carlos Alberto Páez Falcón”, del Partido Acción Nacional, “C</w:t>
      </w:r>
      <w:proofErr w:type="spellStart"/>
      <w:r w:rsidRPr="006E1D34">
        <w:rPr>
          <w:rFonts w:cs="Arial"/>
          <w:sz w:val="26"/>
          <w:szCs w:val="26"/>
          <w:lang w:val="es-ES"/>
        </w:rPr>
        <w:t>on</w:t>
      </w:r>
      <w:proofErr w:type="spellEnd"/>
      <w:r w:rsidRPr="006E1D34">
        <w:rPr>
          <w:rFonts w:cs="Arial"/>
          <w:sz w:val="26"/>
          <w:szCs w:val="26"/>
          <w:lang w:val="es-ES"/>
        </w:rPr>
        <w:t xml:space="preserve"> objeto de que </w:t>
      </w:r>
      <w:bookmarkStart w:id="6" w:name="_Hlk64719328"/>
      <w:r w:rsidRPr="006E1D34">
        <w:rPr>
          <w:rFonts w:cs="Arial"/>
          <w:sz w:val="26"/>
          <w:szCs w:val="26"/>
          <w:lang w:val="es-ES"/>
        </w:rPr>
        <w:t xml:space="preserve">esta H. Diputación Permanente </w:t>
      </w:r>
      <w:bookmarkStart w:id="7" w:name="_Hlk76242443"/>
      <w:r w:rsidRPr="006E1D34">
        <w:rPr>
          <w:rFonts w:cs="Arial"/>
          <w:sz w:val="26"/>
          <w:szCs w:val="26"/>
          <w:lang w:val="es-ES"/>
        </w:rPr>
        <w:t>solicite</w:t>
      </w:r>
      <w:bookmarkEnd w:id="6"/>
      <w:r w:rsidRPr="006E1D34">
        <w:rPr>
          <w:rFonts w:cs="Arial"/>
          <w:sz w:val="26"/>
          <w:szCs w:val="26"/>
          <w:lang w:val="es-ES"/>
        </w:rPr>
        <w:t xml:space="preserve"> al Gobernador del Estado y, al Secretario de Finanzas que, en el ámbito de sus respectivas </w:t>
      </w:r>
      <w:bookmarkEnd w:id="7"/>
      <w:r w:rsidRPr="006E1D34">
        <w:rPr>
          <w:rFonts w:cs="Arial"/>
          <w:sz w:val="26"/>
          <w:szCs w:val="26"/>
          <w:lang w:val="es-ES"/>
        </w:rPr>
        <w:t>atribuciones, implementen un programa preciso y responsable para reducir la deuda pública”.</w:t>
      </w:r>
    </w:p>
    <w:p w14:paraId="19BDF4FE" w14:textId="77777777" w:rsidR="000B3412" w:rsidRDefault="000B3412" w:rsidP="000B3412">
      <w:pPr>
        <w:autoSpaceDE w:val="0"/>
        <w:autoSpaceDN w:val="0"/>
        <w:adjustRightInd w:val="0"/>
        <w:ind w:firstLine="708"/>
        <w:jc w:val="right"/>
        <w:rPr>
          <w:rFonts w:eastAsia="Calibri" w:cs="Arial"/>
          <w:b/>
          <w:sz w:val="26"/>
          <w:szCs w:val="26"/>
        </w:rPr>
      </w:pPr>
    </w:p>
    <w:p w14:paraId="276C6ECB" w14:textId="77777777" w:rsidR="000B3412" w:rsidRPr="006E1D34" w:rsidRDefault="000B3412" w:rsidP="000B3412">
      <w:pPr>
        <w:autoSpaceDE w:val="0"/>
        <w:autoSpaceDN w:val="0"/>
        <w:adjustRightInd w:val="0"/>
        <w:ind w:firstLine="708"/>
        <w:jc w:val="right"/>
        <w:rPr>
          <w:rFonts w:eastAsia="Calibri" w:cs="Arial"/>
          <w:b/>
          <w:sz w:val="26"/>
          <w:szCs w:val="26"/>
        </w:rPr>
      </w:pPr>
      <w:r w:rsidRPr="006E1D34">
        <w:rPr>
          <w:rFonts w:eastAsia="Calibri" w:cs="Arial"/>
          <w:b/>
          <w:sz w:val="26"/>
          <w:szCs w:val="26"/>
        </w:rPr>
        <w:t>De urgente y Obvia Resolución</w:t>
      </w:r>
    </w:p>
    <w:p w14:paraId="78A5A458" w14:textId="77777777" w:rsidR="000B3412" w:rsidRPr="006E1D34" w:rsidRDefault="000B3412" w:rsidP="000B3412">
      <w:pPr>
        <w:rPr>
          <w:rFonts w:eastAsia="Calibri" w:cs="Arial"/>
          <w:b/>
          <w:sz w:val="26"/>
          <w:szCs w:val="26"/>
          <w:lang w:val="es-ES"/>
        </w:rPr>
      </w:pPr>
    </w:p>
    <w:p w14:paraId="059EB56A" w14:textId="77777777" w:rsidR="000B3412" w:rsidRPr="006E1D34" w:rsidRDefault="000B3412" w:rsidP="000B3412">
      <w:pPr>
        <w:ind w:firstLine="709"/>
        <w:rPr>
          <w:rFonts w:cs="Arial"/>
          <w:bCs/>
          <w:color w:val="000000" w:themeColor="text1"/>
          <w:sz w:val="26"/>
          <w:szCs w:val="26"/>
          <w:lang w:val="es-ES" w:eastAsia="es-ES_tradnl"/>
        </w:rPr>
      </w:pPr>
      <w:r>
        <w:rPr>
          <w:rFonts w:eastAsia="Calibri" w:cs="Arial"/>
          <w:b/>
          <w:sz w:val="26"/>
          <w:szCs w:val="26"/>
          <w:lang w:val="es-ES"/>
        </w:rPr>
        <w:t>E</w:t>
      </w:r>
      <w:r w:rsidRPr="006E1D34">
        <w:rPr>
          <w:rFonts w:eastAsia="Calibri" w:cs="Arial"/>
          <w:b/>
          <w:sz w:val="26"/>
          <w:szCs w:val="26"/>
          <w:lang w:val="es-ES"/>
        </w:rPr>
        <w:t>.-</w:t>
      </w:r>
      <w:r w:rsidRPr="006E1D34">
        <w:rPr>
          <w:rFonts w:eastAsia="Calibri" w:cs="Arial"/>
          <w:sz w:val="26"/>
          <w:szCs w:val="26"/>
          <w:lang w:val="es-ES"/>
        </w:rPr>
        <w:t xml:space="preserve"> Proposición con Punto de Acuerdo que presenta la Diputada María Guadalupe </w:t>
      </w:r>
      <w:proofErr w:type="spellStart"/>
      <w:r w:rsidRPr="006E1D34">
        <w:rPr>
          <w:rFonts w:eastAsia="Calibri" w:cs="Arial"/>
          <w:sz w:val="26"/>
          <w:szCs w:val="26"/>
          <w:lang w:val="es-ES"/>
        </w:rPr>
        <w:t>Oyervides</w:t>
      </w:r>
      <w:proofErr w:type="spellEnd"/>
      <w:r w:rsidRPr="006E1D34">
        <w:rPr>
          <w:rFonts w:eastAsia="Calibri" w:cs="Arial"/>
          <w:sz w:val="26"/>
          <w:szCs w:val="26"/>
          <w:lang w:val="es-ES"/>
        </w:rPr>
        <w:t xml:space="preserve"> Valdez, conjuntamente con las Diputadas y los Diputados integrantes del Grupo Parlamentario “Miguel Ramos Arizpe” del Partido Revolucionario Institucional, “</w:t>
      </w:r>
      <w:r w:rsidRPr="006E1D34">
        <w:rPr>
          <w:rFonts w:cs="Arial"/>
          <w:bCs/>
          <w:color w:val="000000" w:themeColor="text1"/>
          <w:sz w:val="26"/>
          <w:szCs w:val="26"/>
          <w:lang w:val="es-ES" w:eastAsia="es-ES_tradnl"/>
        </w:rPr>
        <w:t>Mediante el cual se exhorta al Ejecutivo Federal a través de la Secretaría Respectiva, para que en los subsecuentes ejercicios fiscales, asigne mayor presupuesto que el que se destinaba en ejercicios fiscales previos al Estado de Coahuila, con el objetivo de robustecer el</w:t>
      </w:r>
      <w:r>
        <w:rPr>
          <w:rFonts w:cs="Arial"/>
          <w:bCs/>
          <w:color w:val="000000" w:themeColor="text1"/>
          <w:sz w:val="26"/>
          <w:szCs w:val="26"/>
          <w:lang w:val="es-ES" w:eastAsia="es-ES_tradnl"/>
        </w:rPr>
        <w:t xml:space="preserve"> programa de empleo temporal”.</w:t>
      </w:r>
    </w:p>
    <w:p w14:paraId="34A25749" w14:textId="77777777" w:rsidR="000B3412" w:rsidRPr="006E1D34" w:rsidRDefault="000B3412" w:rsidP="000B3412">
      <w:pPr>
        <w:ind w:right="50" w:firstLine="708"/>
        <w:rPr>
          <w:rFonts w:eastAsia="Times New Roman" w:cs="Arial"/>
          <w:bCs/>
          <w:sz w:val="26"/>
          <w:szCs w:val="26"/>
          <w:lang w:eastAsia="es-MX"/>
        </w:rPr>
      </w:pPr>
    </w:p>
    <w:p w14:paraId="52FB52B3" w14:textId="77777777" w:rsidR="000B3412" w:rsidRPr="006E1D34" w:rsidRDefault="000B3412" w:rsidP="000B3412">
      <w:pPr>
        <w:ind w:firstLine="708"/>
        <w:jc w:val="right"/>
        <w:rPr>
          <w:rFonts w:eastAsia="Calibri" w:cs="Arial"/>
          <w:b/>
          <w:sz w:val="26"/>
          <w:szCs w:val="26"/>
        </w:rPr>
      </w:pPr>
      <w:r w:rsidRPr="006E1D34">
        <w:rPr>
          <w:rFonts w:eastAsia="Calibri" w:cs="Arial"/>
          <w:b/>
          <w:sz w:val="26"/>
          <w:szCs w:val="26"/>
        </w:rPr>
        <w:t>De urgente y Obvia Resolución</w:t>
      </w:r>
    </w:p>
    <w:p w14:paraId="0EA08C4D" w14:textId="77777777" w:rsidR="000B3412" w:rsidRPr="006E1D34" w:rsidRDefault="000B3412" w:rsidP="000B3412">
      <w:pPr>
        <w:ind w:firstLine="708"/>
        <w:rPr>
          <w:rFonts w:eastAsia="Calibri" w:cs="Arial"/>
          <w:b/>
          <w:sz w:val="26"/>
          <w:szCs w:val="26"/>
          <w:lang w:val="es-ES"/>
        </w:rPr>
      </w:pPr>
    </w:p>
    <w:p w14:paraId="40330F55" w14:textId="77777777" w:rsidR="000B3412" w:rsidRDefault="000B3412" w:rsidP="000B3412">
      <w:pPr>
        <w:ind w:firstLine="708"/>
        <w:rPr>
          <w:rFonts w:cs="Arial"/>
          <w:bCs/>
          <w:color w:val="000000" w:themeColor="text1"/>
          <w:sz w:val="26"/>
          <w:szCs w:val="26"/>
          <w:shd w:val="clear" w:color="auto" w:fill="FFFFFF"/>
        </w:rPr>
      </w:pPr>
      <w:r>
        <w:rPr>
          <w:rFonts w:eastAsia="Calibri" w:cs="Arial"/>
          <w:b/>
          <w:sz w:val="26"/>
          <w:szCs w:val="26"/>
          <w:lang w:val="es-ES"/>
        </w:rPr>
        <w:lastRenderedPageBreak/>
        <w:t>F</w:t>
      </w:r>
      <w:r w:rsidRPr="006E1D34">
        <w:rPr>
          <w:rFonts w:eastAsia="Calibri" w:cs="Arial"/>
          <w:b/>
          <w:sz w:val="26"/>
          <w:szCs w:val="26"/>
          <w:lang w:val="es-ES"/>
        </w:rPr>
        <w:t>.-</w:t>
      </w:r>
      <w:r w:rsidRPr="006E1D34">
        <w:rPr>
          <w:rFonts w:eastAsia="Calibri" w:cs="Arial"/>
          <w:sz w:val="26"/>
          <w:szCs w:val="26"/>
          <w:lang w:val="es-ES"/>
        </w:rPr>
        <w:t xml:space="preserve"> Proposición con Punto de Acuerdo que presenta el Diputado </w:t>
      </w:r>
      <w:r>
        <w:rPr>
          <w:rFonts w:eastAsia="Calibri" w:cs="Arial"/>
          <w:sz w:val="26"/>
          <w:szCs w:val="26"/>
          <w:lang w:val="es-ES"/>
        </w:rPr>
        <w:t>Á</w:t>
      </w:r>
      <w:r w:rsidRPr="006E1D34">
        <w:rPr>
          <w:rFonts w:eastAsia="Calibri" w:cs="Arial"/>
          <w:sz w:val="26"/>
          <w:szCs w:val="26"/>
          <w:lang w:val="es-ES"/>
        </w:rPr>
        <w:t>lvaro Moreira Valdés, conjuntamente con las Diputadas y los Diputados integrantes del Grupo Parlamentario “Miguel Ramos Arizpe” del Partido Revolucionario Institucional, “</w:t>
      </w:r>
      <w:r w:rsidRPr="006E1D34">
        <w:rPr>
          <w:rFonts w:cs="Arial"/>
          <w:bCs/>
          <w:color w:val="000000" w:themeColor="text1"/>
          <w:sz w:val="26"/>
          <w:szCs w:val="26"/>
        </w:rPr>
        <w:t xml:space="preserve">Con el objeto de </w:t>
      </w:r>
      <w:r w:rsidRPr="006E1D34">
        <w:rPr>
          <w:rFonts w:cs="Arial"/>
          <w:bCs/>
          <w:sz w:val="26"/>
          <w:szCs w:val="26"/>
        </w:rPr>
        <w:t xml:space="preserve">exhortar </w:t>
      </w:r>
      <w:r w:rsidRPr="006E1D34">
        <w:rPr>
          <w:rFonts w:cs="Arial"/>
          <w:bCs/>
          <w:color w:val="000000" w:themeColor="text1"/>
          <w:sz w:val="26"/>
          <w:szCs w:val="26"/>
        </w:rPr>
        <w:t xml:space="preserve">al titular del Ejecutivo Federal para que, a través de la Secretaría de Hacienda y Crédito Público, </w:t>
      </w:r>
      <w:r w:rsidRPr="006E1D34">
        <w:rPr>
          <w:rFonts w:cs="Arial"/>
          <w:bCs/>
          <w:color w:val="000000" w:themeColor="text1"/>
          <w:sz w:val="26"/>
          <w:szCs w:val="26"/>
          <w:shd w:val="clear" w:color="auto" w:fill="FFFFFF"/>
        </w:rPr>
        <w:t>realice las acciones que sean necesarias para fortalecer la economía de las entidades federativas, en particular la del Estado de Coahuila de Zaragoza, restituyendo al efecto los programas federales que generaban desarrollo económico regional, y regresando a los Estados y Municipios los recursos fiscales que se han recortado de manera unilateral”.</w:t>
      </w:r>
    </w:p>
    <w:p w14:paraId="01E013EA" w14:textId="77777777" w:rsidR="000B3412" w:rsidRPr="006E1D34" w:rsidRDefault="000B3412" w:rsidP="000B3412">
      <w:pPr>
        <w:ind w:firstLine="708"/>
        <w:rPr>
          <w:rFonts w:cs="Arial"/>
          <w:bCs/>
          <w:color w:val="000000" w:themeColor="text1"/>
          <w:sz w:val="26"/>
          <w:szCs w:val="26"/>
        </w:rPr>
      </w:pPr>
    </w:p>
    <w:p w14:paraId="0C6897EE" w14:textId="77777777" w:rsidR="000B3412" w:rsidRPr="006E1D34" w:rsidRDefault="000B3412" w:rsidP="000B3412">
      <w:pPr>
        <w:ind w:firstLine="708"/>
        <w:jc w:val="right"/>
        <w:rPr>
          <w:rFonts w:eastAsia="Calibri" w:cs="Arial"/>
          <w:b/>
          <w:sz w:val="26"/>
          <w:szCs w:val="26"/>
        </w:rPr>
      </w:pPr>
      <w:r w:rsidRPr="006E1D34">
        <w:rPr>
          <w:rFonts w:eastAsia="Calibri" w:cs="Arial"/>
          <w:b/>
          <w:sz w:val="26"/>
          <w:szCs w:val="26"/>
        </w:rPr>
        <w:t>De urgente y Obvia Resolución</w:t>
      </w:r>
    </w:p>
    <w:p w14:paraId="2399477A" w14:textId="77777777" w:rsidR="000B3412" w:rsidRPr="006E1D34" w:rsidRDefault="000B3412" w:rsidP="000B3412">
      <w:pPr>
        <w:widowControl w:val="0"/>
        <w:rPr>
          <w:rFonts w:eastAsia="Times New Roman" w:cs="Arial"/>
          <w:b/>
          <w:sz w:val="26"/>
          <w:szCs w:val="26"/>
          <w:lang w:val="es-ES" w:eastAsia="es-ES"/>
        </w:rPr>
      </w:pPr>
    </w:p>
    <w:p w14:paraId="4A57DEC3" w14:textId="77777777" w:rsidR="000B3412" w:rsidRPr="006E1D34" w:rsidRDefault="000B3412" w:rsidP="000B3412">
      <w:pPr>
        <w:ind w:right="50" w:firstLine="708"/>
        <w:rPr>
          <w:rFonts w:cs="Arial"/>
          <w:bCs/>
          <w:sz w:val="26"/>
          <w:szCs w:val="26"/>
          <w:lang w:eastAsia="es-MX"/>
        </w:rPr>
      </w:pPr>
      <w:r>
        <w:rPr>
          <w:rFonts w:eastAsia="Calibri" w:cs="Arial"/>
          <w:b/>
          <w:sz w:val="26"/>
          <w:szCs w:val="26"/>
          <w:lang w:val="es-ES"/>
        </w:rPr>
        <w:t>G</w:t>
      </w:r>
      <w:r w:rsidRPr="006E1D34">
        <w:rPr>
          <w:rFonts w:eastAsia="Calibri" w:cs="Arial"/>
          <w:b/>
          <w:sz w:val="26"/>
          <w:szCs w:val="26"/>
          <w:lang w:val="es-ES"/>
        </w:rPr>
        <w:t>.-</w:t>
      </w:r>
      <w:r w:rsidRPr="006E1D34">
        <w:rPr>
          <w:rFonts w:eastAsia="Calibri" w:cs="Arial"/>
          <w:sz w:val="26"/>
          <w:szCs w:val="26"/>
          <w:lang w:val="es-ES"/>
        </w:rPr>
        <w:t xml:space="preserve"> Proposición con Punto de Acuerdo que presenta la Diputada Martha Loera Arámbula, conjuntamente con las Diputadas y los Diputados integrantes del Grupo Parlamentario “Miguel Ramos Arizpe” del Partido Revolucionario Institucional, “C</w:t>
      </w:r>
      <w:proofErr w:type="spellStart"/>
      <w:r w:rsidRPr="006E1D34">
        <w:rPr>
          <w:rFonts w:cs="Arial"/>
          <w:bCs/>
          <w:sz w:val="26"/>
          <w:szCs w:val="26"/>
          <w:lang w:eastAsia="es-MX"/>
        </w:rPr>
        <w:t>on</w:t>
      </w:r>
      <w:proofErr w:type="spellEnd"/>
      <w:r w:rsidRPr="006E1D34">
        <w:rPr>
          <w:rFonts w:cs="Arial"/>
          <w:bCs/>
          <w:sz w:val="26"/>
          <w:szCs w:val="26"/>
          <w:lang w:eastAsia="es-MX"/>
        </w:rPr>
        <w:t xml:space="preserve"> el objeto de exhortar respetuosamente al Titular del Ejecutivo Federal a que conforme a sus atribuciones y competencias, implemente las medidas necesarias para incrementar el presupuesto destinado a las entidades federativas, así como evitar nuevos recortes en el presupuesto de egresos 2022”.</w:t>
      </w:r>
    </w:p>
    <w:p w14:paraId="2809CC6D" w14:textId="77777777" w:rsidR="000B3412" w:rsidRPr="006E1D34" w:rsidRDefault="000B3412" w:rsidP="000B3412">
      <w:pPr>
        <w:ind w:right="50" w:firstLine="708"/>
        <w:rPr>
          <w:rFonts w:cs="Arial"/>
          <w:b/>
          <w:bCs/>
          <w:sz w:val="26"/>
          <w:szCs w:val="26"/>
          <w:lang w:eastAsia="es-MX"/>
        </w:rPr>
      </w:pPr>
    </w:p>
    <w:p w14:paraId="1AF42AD8" w14:textId="77777777" w:rsidR="000B3412" w:rsidRDefault="000B3412" w:rsidP="000B3412">
      <w:pPr>
        <w:autoSpaceDE w:val="0"/>
        <w:autoSpaceDN w:val="0"/>
        <w:adjustRightInd w:val="0"/>
        <w:ind w:firstLine="708"/>
        <w:jc w:val="right"/>
        <w:rPr>
          <w:rFonts w:eastAsia="Calibri" w:cs="Arial"/>
          <w:b/>
          <w:sz w:val="26"/>
          <w:szCs w:val="26"/>
        </w:rPr>
      </w:pPr>
      <w:r w:rsidRPr="006E1D34">
        <w:rPr>
          <w:rFonts w:eastAsia="Calibri" w:cs="Arial"/>
          <w:b/>
          <w:sz w:val="26"/>
          <w:szCs w:val="26"/>
        </w:rPr>
        <w:t>De urgente y Obvia Resolución</w:t>
      </w:r>
    </w:p>
    <w:p w14:paraId="723F895F" w14:textId="77777777" w:rsidR="000B3412" w:rsidRPr="006E1D34" w:rsidRDefault="000B3412" w:rsidP="000B3412">
      <w:pPr>
        <w:rPr>
          <w:rFonts w:eastAsia="Calibri" w:cs="Arial"/>
          <w:b/>
          <w:sz w:val="26"/>
          <w:szCs w:val="26"/>
          <w:lang w:val="es-ES"/>
        </w:rPr>
      </w:pPr>
    </w:p>
    <w:p w14:paraId="0A85EC96" w14:textId="77777777" w:rsidR="000B3412" w:rsidRPr="003F6648" w:rsidRDefault="000B3412" w:rsidP="000B3412">
      <w:pPr>
        <w:ind w:firstLine="708"/>
        <w:rPr>
          <w:rFonts w:cs="Arial"/>
          <w:b/>
          <w:bCs/>
          <w:sz w:val="28"/>
          <w:szCs w:val="28"/>
        </w:rPr>
      </w:pPr>
      <w:r>
        <w:rPr>
          <w:rFonts w:eastAsia="Times New Roman" w:cs="Arial"/>
          <w:b/>
          <w:bCs/>
          <w:sz w:val="26"/>
          <w:szCs w:val="26"/>
          <w:lang w:val="es-ES" w:eastAsia="es-ES"/>
        </w:rPr>
        <w:t>H</w:t>
      </w:r>
      <w:r w:rsidRPr="006E1D34">
        <w:rPr>
          <w:rFonts w:eastAsia="Times New Roman" w:cs="Arial"/>
          <w:b/>
          <w:bCs/>
          <w:sz w:val="26"/>
          <w:szCs w:val="26"/>
          <w:lang w:val="es-ES" w:eastAsia="es-ES"/>
        </w:rPr>
        <w:t>.-</w:t>
      </w:r>
      <w:r w:rsidRPr="006E1D34">
        <w:rPr>
          <w:rFonts w:eastAsia="Times New Roman" w:cs="Arial"/>
          <w:bCs/>
          <w:sz w:val="26"/>
          <w:szCs w:val="26"/>
          <w:lang w:val="es-ES" w:eastAsia="es-ES"/>
        </w:rPr>
        <w:t xml:space="preserve"> </w:t>
      </w:r>
      <w:r w:rsidRPr="006E1D34">
        <w:rPr>
          <w:rFonts w:eastAsia="Calibri" w:cs="Arial"/>
          <w:bCs/>
          <w:sz w:val="26"/>
          <w:szCs w:val="26"/>
          <w:lang w:val="es-ES"/>
        </w:rPr>
        <w:t xml:space="preserve">Proposición con Punto de Acuerdo que presenta el Diputada Lizbeth </w:t>
      </w:r>
      <w:proofErr w:type="spellStart"/>
      <w:r w:rsidRPr="006E1D34">
        <w:rPr>
          <w:rFonts w:eastAsia="Calibri" w:cs="Arial"/>
          <w:bCs/>
          <w:sz w:val="26"/>
          <w:szCs w:val="26"/>
          <w:lang w:val="es-ES"/>
        </w:rPr>
        <w:t>Ogazón</w:t>
      </w:r>
      <w:proofErr w:type="spellEnd"/>
      <w:r w:rsidRPr="006E1D34">
        <w:rPr>
          <w:rFonts w:eastAsia="Calibri" w:cs="Arial"/>
          <w:bCs/>
          <w:sz w:val="26"/>
          <w:szCs w:val="26"/>
          <w:lang w:val="es-ES"/>
        </w:rPr>
        <w:t xml:space="preserve"> Nava, </w:t>
      </w:r>
      <w:r w:rsidRPr="006E1D34">
        <w:rPr>
          <w:rFonts w:eastAsia="Calibri" w:cs="Arial"/>
          <w:bCs/>
          <w:sz w:val="26"/>
          <w:szCs w:val="26"/>
        </w:rPr>
        <w:t xml:space="preserve">conjuntamente con las Diputadas </w:t>
      </w:r>
      <w:r>
        <w:rPr>
          <w:rFonts w:eastAsia="Calibri" w:cs="Arial"/>
          <w:bCs/>
          <w:sz w:val="26"/>
          <w:szCs w:val="26"/>
        </w:rPr>
        <w:t xml:space="preserve">y el Diputado </w:t>
      </w:r>
      <w:r w:rsidRPr="006E1D34">
        <w:rPr>
          <w:rFonts w:eastAsia="Calibri" w:cs="Arial"/>
          <w:bCs/>
          <w:sz w:val="26"/>
          <w:szCs w:val="26"/>
          <w:lang w:val="es-ES"/>
        </w:rPr>
        <w:t>del Grupo Parlamentario “Movimiento de Regeneración Nacional” del Partido MORENA, “</w:t>
      </w:r>
      <w:r>
        <w:rPr>
          <w:rFonts w:cs="Arial"/>
          <w:bCs/>
          <w:sz w:val="26"/>
          <w:szCs w:val="26"/>
        </w:rPr>
        <w:t>P</w:t>
      </w:r>
      <w:r w:rsidRPr="003F6648">
        <w:rPr>
          <w:rFonts w:cs="Arial"/>
          <w:bCs/>
          <w:sz w:val="26"/>
          <w:szCs w:val="26"/>
        </w:rPr>
        <w:t xml:space="preserve">ara que de manera respetuosa se envíe atento exhorto a la </w:t>
      </w:r>
      <w:r>
        <w:rPr>
          <w:rFonts w:cs="Arial"/>
          <w:bCs/>
          <w:sz w:val="26"/>
          <w:szCs w:val="26"/>
        </w:rPr>
        <w:t>S</w:t>
      </w:r>
      <w:r w:rsidRPr="003F6648">
        <w:rPr>
          <w:rFonts w:cs="Arial"/>
          <w:bCs/>
          <w:sz w:val="26"/>
          <w:szCs w:val="26"/>
        </w:rPr>
        <w:t xml:space="preserve">ecretaria de </w:t>
      </w:r>
      <w:r>
        <w:rPr>
          <w:rFonts w:cs="Arial"/>
          <w:bCs/>
          <w:sz w:val="26"/>
          <w:szCs w:val="26"/>
        </w:rPr>
        <w:t>R</w:t>
      </w:r>
      <w:r w:rsidRPr="003F6648">
        <w:rPr>
          <w:rFonts w:cs="Arial"/>
          <w:bCs/>
          <w:sz w:val="26"/>
          <w:szCs w:val="26"/>
        </w:rPr>
        <w:t xml:space="preserve">elaciones </w:t>
      </w:r>
      <w:r>
        <w:rPr>
          <w:rFonts w:cs="Arial"/>
          <w:bCs/>
          <w:sz w:val="26"/>
          <w:szCs w:val="26"/>
        </w:rPr>
        <w:t>E</w:t>
      </w:r>
      <w:r w:rsidRPr="003F6648">
        <w:rPr>
          <w:rFonts w:cs="Arial"/>
          <w:bCs/>
          <w:sz w:val="26"/>
          <w:szCs w:val="26"/>
        </w:rPr>
        <w:t xml:space="preserve">xteriores con el fin de que en </w:t>
      </w:r>
      <w:r>
        <w:rPr>
          <w:rFonts w:cs="Arial"/>
          <w:bCs/>
          <w:sz w:val="26"/>
          <w:szCs w:val="26"/>
        </w:rPr>
        <w:t xml:space="preserve">medida de sus posibilidades se </w:t>
      </w:r>
      <w:r w:rsidRPr="003F6648">
        <w:rPr>
          <w:rFonts w:cs="Arial"/>
          <w:bCs/>
          <w:sz w:val="26"/>
          <w:szCs w:val="26"/>
        </w:rPr>
        <w:t>pronuncie México a favor de recibir en nuestro país a mujeres, menores y personas LGBTIQ+ afganos en situación de peligro</w:t>
      </w:r>
      <w:r>
        <w:rPr>
          <w:rFonts w:cs="Arial"/>
          <w:bCs/>
          <w:sz w:val="26"/>
          <w:szCs w:val="26"/>
        </w:rPr>
        <w:t>”</w:t>
      </w:r>
      <w:r w:rsidRPr="006E1D34">
        <w:rPr>
          <w:rFonts w:cs="Arial"/>
          <w:bCs/>
          <w:sz w:val="26"/>
          <w:szCs w:val="26"/>
        </w:rPr>
        <w:t>.</w:t>
      </w:r>
    </w:p>
    <w:p w14:paraId="4ED1FFB2" w14:textId="77777777" w:rsidR="000B3412" w:rsidRPr="006E1D34" w:rsidRDefault="000B3412" w:rsidP="000B3412">
      <w:pPr>
        <w:ind w:firstLine="708"/>
        <w:rPr>
          <w:rFonts w:cs="Arial"/>
          <w:bCs/>
          <w:sz w:val="26"/>
          <w:szCs w:val="26"/>
        </w:rPr>
      </w:pPr>
    </w:p>
    <w:p w14:paraId="694B3B42" w14:textId="77777777" w:rsidR="000B3412" w:rsidRPr="006E1D34" w:rsidRDefault="000B3412" w:rsidP="000B3412">
      <w:pPr>
        <w:ind w:firstLine="708"/>
        <w:jc w:val="right"/>
        <w:rPr>
          <w:rFonts w:eastAsia="Calibri" w:cs="Arial"/>
          <w:b/>
          <w:sz w:val="26"/>
          <w:szCs w:val="26"/>
        </w:rPr>
      </w:pPr>
      <w:r w:rsidRPr="006E1D34">
        <w:rPr>
          <w:rFonts w:eastAsia="Calibri" w:cs="Arial"/>
          <w:b/>
          <w:sz w:val="26"/>
          <w:szCs w:val="26"/>
        </w:rPr>
        <w:t>De urgente y Obvia Resolución</w:t>
      </w:r>
    </w:p>
    <w:p w14:paraId="47A4D4FC" w14:textId="77777777" w:rsidR="006E1D34" w:rsidRPr="006E1D34" w:rsidRDefault="006E1D34" w:rsidP="006E1D34">
      <w:pPr>
        <w:rPr>
          <w:rFonts w:eastAsia="Calibri" w:cs="Arial"/>
          <w:sz w:val="26"/>
          <w:szCs w:val="26"/>
        </w:rPr>
      </w:pPr>
    </w:p>
    <w:p w14:paraId="198B9686" w14:textId="77777777" w:rsidR="006E1D34" w:rsidRPr="006E1D34" w:rsidRDefault="006E1D34" w:rsidP="006E1D34">
      <w:pPr>
        <w:widowControl w:val="0"/>
        <w:ind w:firstLine="708"/>
        <w:rPr>
          <w:rFonts w:eastAsia="Times New Roman" w:cs="Arial"/>
          <w:sz w:val="25"/>
          <w:szCs w:val="25"/>
          <w:lang w:val="es-ES" w:eastAsia="es-ES"/>
        </w:rPr>
      </w:pPr>
      <w:r w:rsidRPr="006E1D34">
        <w:rPr>
          <w:rFonts w:eastAsia="Times New Roman" w:cs="Arial"/>
          <w:b/>
          <w:sz w:val="25"/>
          <w:szCs w:val="25"/>
          <w:lang w:val="es-ES" w:eastAsia="es-ES"/>
        </w:rPr>
        <w:t>9.-</w:t>
      </w:r>
      <w:r w:rsidRPr="006E1D34">
        <w:rPr>
          <w:rFonts w:eastAsia="Times New Roman" w:cs="Arial"/>
          <w:sz w:val="25"/>
          <w:szCs w:val="25"/>
          <w:lang w:val="es-ES" w:eastAsia="es-ES"/>
        </w:rPr>
        <w:t xml:space="preserve"> Agenda Política:</w:t>
      </w:r>
    </w:p>
    <w:p w14:paraId="1B1A5764" w14:textId="77777777" w:rsidR="006E1D34" w:rsidRPr="009E0D49" w:rsidRDefault="006E1D34" w:rsidP="006E1D34">
      <w:pPr>
        <w:rPr>
          <w:rFonts w:cs="Arial"/>
          <w:sz w:val="20"/>
          <w:szCs w:val="25"/>
        </w:rPr>
      </w:pPr>
    </w:p>
    <w:p w14:paraId="5C976075" w14:textId="7AEE885B" w:rsidR="006E1D34" w:rsidRPr="006E1D34" w:rsidRDefault="006E1D34" w:rsidP="006E1D34">
      <w:pPr>
        <w:ind w:firstLine="708"/>
        <w:rPr>
          <w:rFonts w:eastAsia="Calibri" w:cs="Arial"/>
          <w:sz w:val="25"/>
          <w:szCs w:val="25"/>
        </w:rPr>
      </w:pPr>
      <w:r w:rsidRPr="006E1D34">
        <w:rPr>
          <w:rFonts w:eastAsia="Calibri" w:cs="Arial"/>
          <w:b/>
          <w:sz w:val="25"/>
          <w:szCs w:val="25"/>
        </w:rPr>
        <w:t>A.-</w:t>
      </w:r>
      <w:r w:rsidRPr="006E1D34">
        <w:rPr>
          <w:rFonts w:eastAsia="Calibri" w:cs="Arial"/>
          <w:sz w:val="25"/>
          <w:szCs w:val="25"/>
        </w:rPr>
        <w:t xml:space="preserve"> Pronunciamiento que presenta el Diputado Álvaro Moreira Valdés, conjuntamente con las Diputadas y los Diputados del Grupo Parlamentario “Miguel Ramos Arizpe” del Partido Revolucionario Institucional, e</w:t>
      </w:r>
      <w:r w:rsidRPr="006E1D34">
        <w:rPr>
          <w:rFonts w:cs="Arial"/>
          <w:sz w:val="25"/>
          <w:szCs w:val="25"/>
        </w:rPr>
        <w:t>n conmemoración al “Día del Bombero”.</w:t>
      </w:r>
    </w:p>
    <w:p w14:paraId="365C4D22" w14:textId="77777777" w:rsidR="006E1D34" w:rsidRPr="009E0D49" w:rsidRDefault="006E1D34" w:rsidP="006E1D34">
      <w:pPr>
        <w:rPr>
          <w:rFonts w:cs="Arial"/>
          <w:sz w:val="20"/>
          <w:szCs w:val="25"/>
        </w:rPr>
      </w:pPr>
      <w:r w:rsidRPr="009E0D49">
        <w:rPr>
          <w:rFonts w:cs="Arial"/>
          <w:sz w:val="20"/>
          <w:szCs w:val="25"/>
        </w:rPr>
        <w:lastRenderedPageBreak/>
        <w:t xml:space="preserve"> </w:t>
      </w:r>
    </w:p>
    <w:p w14:paraId="0E07E905" w14:textId="46A1BFEC" w:rsidR="006E1D34" w:rsidRPr="006E1D34" w:rsidRDefault="006E1D34" w:rsidP="006E1D34">
      <w:pPr>
        <w:ind w:firstLine="708"/>
        <w:rPr>
          <w:rFonts w:cs="Arial"/>
          <w:sz w:val="25"/>
          <w:szCs w:val="25"/>
        </w:rPr>
      </w:pPr>
      <w:r w:rsidRPr="006E1D34">
        <w:rPr>
          <w:rFonts w:eastAsia="Calibri" w:cs="Arial"/>
          <w:b/>
          <w:color w:val="000000"/>
          <w:sz w:val="25"/>
          <w:szCs w:val="25"/>
          <w:lang w:val="es-ES"/>
        </w:rPr>
        <w:t xml:space="preserve">B.- </w:t>
      </w:r>
      <w:r w:rsidRPr="006E1D34">
        <w:rPr>
          <w:rFonts w:eastAsia="Calibri" w:cs="Arial"/>
          <w:color w:val="000000"/>
          <w:sz w:val="25"/>
          <w:szCs w:val="25"/>
          <w:lang w:val="es-ES"/>
        </w:rPr>
        <w:t>Pronunciamiento que presenta el Diputado Francisco Javier</w:t>
      </w:r>
      <w:r w:rsidR="009E0D49">
        <w:rPr>
          <w:rFonts w:eastAsia="Calibri" w:cs="Arial"/>
          <w:color w:val="000000"/>
          <w:sz w:val="25"/>
          <w:szCs w:val="25"/>
          <w:lang w:val="es-ES"/>
        </w:rPr>
        <w:t xml:space="preserve"> </w:t>
      </w:r>
      <w:r w:rsidR="009E0D49" w:rsidRPr="009E0D49">
        <w:rPr>
          <w:rFonts w:eastAsia="Calibri" w:cs="Arial"/>
          <w:color w:val="000000"/>
          <w:sz w:val="25"/>
          <w:szCs w:val="25"/>
          <w:lang w:val="es-ES"/>
        </w:rPr>
        <w:t>Cortez Gómez</w:t>
      </w:r>
      <w:r w:rsidRPr="006E1D34">
        <w:rPr>
          <w:rFonts w:eastAsia="Calibri" w:cs="Arial"/>
          <w:color w:val="000000"/>
          <w:sz w:val="25"/>
          <w:szCs w:val="25"/>
          <w:lang w:val="es-ES"/>
        </w:rPr>
        <w:t>, conjuntamente con las Diputadas integrantes del Grupo Parlamentario “Movimiento Regeneración Nacional”, del Partido MORENA,</w:t>
      </w:r>
      <w:r w:rsidRPr="006E1D34">
        <w:rPr>
          <w:rFonts w:cs="Arial"/>
          <w:sz w:val="25"/>
          <w:szCs w:val="25"/>
        </w:rPr>
        <w:t xml:space="preserve"> “En relación con el alarmante aumento de los abusos que elementos de seguridad pública y otros servidores públicos cometen en perjuicio directo de la población Coahuilense, vulnerando sus derechos humanos”.</w:t>
      </w:r>
    </w:p>
    <w:p w14:paraId="6418CBBA" w14:textId="77777777" w:rsidR="00CB0E77" w:rsidRPr="009E0D49" w:rsidRDefault="00CB0E77" w:rsidP="009E0D49">
      <w:pPr>
        <w:rPr>
          <w:rFonts w:cs="Arial"/>
          <w:sz w:val="20"/>
          <w:szCs w:val="25"/>
        </w:rPr>
      </w:pPr>
    </w:p>
    <w:p w14:paraId="459CF3D2" w14:textId="32D9BAB6" w:rsidR="00CB0E77" w:rsidRPr="006E1D34" w:rsidRDefault="00CB0E77" w:rsidP="00CB0E77">
      <w:pPr>
        <w:ind w:firstLine="708"/>
        <w:rPr>
          <w:rFonts w:eastAsia="Arial" w:cs="Arial"/>
          <w:bCs/>
          <w:sz w:val="25"/>
          <w:szCs w:val="25"/>
        </w:rPr>
      </w:pPr>
      <w:r>
        <w:rPr>
          <w:rFonts w:eastAsia="Arial" w:cs="Arial"/>
          <w:b/>
          <w:bCs/>
          <w:sz w:val="25"/>
          <w:szCs w:val="25"/>
        </w:rPr>
        <w:t>C</w:t>
      </w:r>
      <w:r w:rsidRPr="006E1D34">
        <w:rPr>
          <w:rFonts w:eastAsia="Arial" w:cs="Arial"/>
          <w:b/>
          <w:bCs/>
          <w:sz w:val="25"/>
          <w:szCs w:val="25"/>
        </w:rPr>
        <w:t xml:space="preserve">.- </w:t>
      </w:r>
      <w:r w:rsidRPr="006E1D34">
        <w:rPr>
          <w:rFonts w:eastAsia="Arial" w:cs="Arial"/>
          <w:bCs/>
          <w:sz w:val="25"/>
          <w:szCs w:val="25"/>
        </w:rPr>
        <w:t xml:space="preserve">Pronunciamiento que presenta, la Diputada </w:t>
      </w:r>
      <w:r w:rsidRPr="006E1D34">
        <w:rPr>
          <w:rFonts w:cs="Arial"/>
          <w:bCs/>
          <w:sz w:val="25"/>
          <w:szCs w:val="25"/>
          <w:lang w:val="es-ES_tradnl" w:eastAsia="es-ES_tradnl"/>
        </w:rPr>
        <w:t xml:space="preserve">Claudia Elvira Rodríguez Márquez de la Fracción Parlamentaria “Mario Molina </w:t>
      </w:r>
      <w:proofErr w:type="spellStart"/>
      <w:r w:rsidRPr="006E1D34">
        <w:rPr>
          <w:rFonts w:cs="Arial"/>
          <w:bCs/>
          <w:sz w:val="25"/>
          <w:szCs w:val="25"/>
          <w:lang w:val="es-ES_tradnl" w:eastAsia="es-ES_tradnl"/>
        </w:rPr>
        <w:t>Pasquel</w:t>
      </w:r>
      <w:proofErr w:type="spellEnd"/>
      <w:r w:rsidRPr="006E1D34">
        <w:rPr>
          <w:rFonts w:cs="Arial"/>
          <w:bCs/>
          <w:sz w:val="25"/>
          <w:szCs w:val="25"/>
          <w:lang w:val="es-ES_tradnl" w:eastAsia="es-ES_tradnl"/>
        </w:rPr>
        <w:t>” del Partido Verde Ecologista de México, con relación al “Día Internacional del Animal sin Hogar”.</w:t>
      </w:r>
    </w:p>
    <w:p w14:paraId="60832C39" w14:textId="264C81DA" w:rsidR="006E1D34" w:rsidRDefault="006E1D34" w:rsidP="006E1D34">
      <w:pPr>
        <w:rPr>
          <w:rFonts w:cs="Arial"/>
          <w:sz w:val="25"/>
          <w:szCs w:val="25"/>
        </w:rPr>
      </w:pPr>
    </w:p>
    <w:p w14:paraId="6ABD4DAB" w14:textId="77777777" w:rsidR="00CB0E77" w:rsidRPr="006E1D34" w:rsidRDefault="00CB0E77" w:rsidP="00CB0E77">
      <w:pPr>
        <w:ind w:firstLine="708"/>
        <w:rPr>
          <w:rFonts w:cs="Arial"/>
          <w:sz w:val="25"/>
          <w:szCs w:val="25"/>
        </w:rPr>
      </w:pPr>
      <w:r w:rsidRPr="006E1D34">
        <w:rPr>
          <w:rFonts w:eastAsia="Calibri" w:cs="Arial"/>
          <w:b/>
          <w:sz w:val="25"/>
          <w:szCs w:val="25"/>
        </w:rPr>
        <w:t>D.-</w:t>
      </w:r>
      <w:r w:rsidRPr="006E1D34">
        <w:rPr>
          <w:rFonts w:eastAsia="Calibri" w:cs="Arial"/>
          <w:sz w:val="25"/>
          <w:szCs w:val="25"/>
        </w:rPr>
        <w:t xml:space="preserve"> Pronunciamiento que presenta la Diputada Olivia Martínez Leyva, conjuntamente con las Diputadas y los Diputados del Grupo Parlamentario “Miguel Ramos Arizpe” del Partido Revolucionario Institucional, p</w:t>
      </w:r>
      <w:r w:rsidRPr="006E1D34">
        <w:rPr>
          <w:rFonts w:cs="Arial"/>
          <w:sz w:val="25"/>
          <w:szCs w:val="25"/>
        </w:rPr>
        <w:t xml:space="preserve">ara conmemorar el “Día Nacional del Adulto Mayor”. </w:t>
      </w:r>
    </w:p>
    <w:p w14:paraId="601E5585" w14:textId="77777777" w:rsidR="00CB0E77" w:rsidRPr="009E0D49" w:rsidRDefault="00CB0E77" w:rsidP="006E1D34">
      <w:pPr>
        <w:rPr>
          <w:rFonts w:cs="Arial"/>
          <w:sz w:val="20"/>
          <w:szCs w:val="25"/>
        </w:rPr>
      </w:pPr>
    </w:p>
    <w:p w14:paraId="23446485" w14:textId="5ED1D39B" w:rsidR="006E1D34" w:rsidRPr="006E1D34" w:rsidRDefault="00CB0E77" w:rsidP="006E1D34">
      <w:pPr>
        <w:ind w:firstLine="708"/>
        <w:rPr>
          <w:rFonts w:eastAsia="Times New Roman" w:cs="Arial"/>
          <w:bCs/>
          <w:sz w:val="25"/>
          <w:szCs w:val="25"/>
          <w:lang w:eastAsia="es-MX"/>
        </w:rPr>
      </w:pPr>
      <w:r>
        <w:rPr>
          <w:rFonts w:eastAsia="Calibri" w:cs="Arial"/>
          <w:b/>
          <w:color w:val="000000"/>
          <w:sz w:val="25"/>
          <w:szCs w:val="25"/>
          <w:lang w:val="es-ES" w:eastAsia="es-MX"/>
        </w:rPr>
        <w:t>E</w:t>
      </w:r>
      <w:r w:rsidR="006E1D34" w:rsidRPr="006E1D34">
        <w:rPr>
          <w:rFonts w:eastAsia="Calibri" w:cs="Arial"/>
          <w:b/>
          <w:color w:val="000000"/>
          <w:sz w:val="25"/>
          <w:szCs w:val="25"/>
          <w:lang w:val="es-ES" w:eastAsia="es-MX"/>
        </w:rPr>
        <w:t xml:space="preserve">.- </w:t>
      </w:r>
      <w:r w:rsidR="006E1D34" w:rsidRPr="006E1D34">
        <w:rPr>
          <w:rFonts w:eastAsia="Calibri" w:cs="Arial"/>
          <w:color w:val="000000"/>
          <w:sz w:val="25"/>
          <w:szCs w:val="25"/>
          <w:lang w:val="es-ES" w:eastAsia="es-MX"/>
        </w:rPr>
        <w:t xml:space="preserve">Pronunciamiento que presenta la Diputada Teresa de Jesús </w:t>
      </w:r>
      <w:proofErr w:type="spellStart"/>
      <w:r w:rsidR="006E1D34" w:rsidRPr="006E1D34">
        <w:rPr>
          <w:rFonts w:eastAsia="Calibri" w:cs="Arial"/>
          <w:color w:val="000000"/>
          <w:sz w:val="25"/>
          <w:szCs w:val="25"/>
          <w:lang w:val="es-ES" w:eastAsia="es-MX"/>
        </w:rPr>
        <w:t>Meraz</w:t>
      </w:r>
      <w:proofErr w:type="spellEnd"/>
      <w:r w:rsidR="006E1D34" w:rsidRPr="006E1D34">
        <w:rPr>
          <w:rFonts w:eastAsia="Calibri" w:cs="Arial"/>
          <w:color w:val="000000"/>
          <w:sz w:val="25"/>
          <w:szCs w:val="25"/>
          <w:lang w:val="es-ES" w:eastAsia="es-MX"/>
        </w:rPr>
        <w:t xml:space="preserve"> García, conjuntamente con las Diputadas y el Diputado integrantes del Grupo Parlamentario “Movimiento Regeneración Nacional”, del Partido MORENA, e</w:t>
      </w:r>
      <w:r w:rsidR="006E1D34" w:rsidRPr="006E1D34">
        <w:rPr>
          <w:rFonts w:eastAsia="Times New Roman" w:cs="Arial"/>
          <w:bCs/>
          <w:sz w:val="25"/>
          <w:szCs w:val="25"/>
          <w:lang w:eastAsia="es-MX"/>
        </w:rPr>
        <w:t>n conmemoraci</w:t>
      </w:r>
      <w:r w:rsidR="006E1D34" w:rsidRPr="006E1D34">
        <w:rPr>
          <w:rFonts w:eastAsia="Times New Roman" w:cs="Arial" w:hint="eastAsia"/>
          <w:bCs/>
          <w:sz w:val="25"/>
          <w:szCs w:val="25"/>
          <w:lang w:eastAsia="es-MX"/>
        </w:rPr>
        <w:t>ó</w:t>
      </w:r>
      <w:r w:rsidR="006E1D34" w:rsidRPr="006E1D34">
        <w:rPr>
          <w:rFonts w:eastAsia="Times New Roman" w:cs="Arial"/>
          <w:bCs/>
          <w:sz w:val="25"/>
          <w:szCs w:val="25"/>
          <w:lang w:eastAsia="es-MX"/>
        </w:rPr>
        <w:t>n al “D</w:t>
      </w:r>
      <w:r w:rsidR="006E1D34" w:rsidRPr="006E1D34">
        <w:rPr>
          <w:rFonts w:eastAsia="Times New Roman" w:cs="Arial" w:hint="eastAsia"/>
          <w:bCs/>
          <w:sz w:val="25"/>
          <w:szCs w:val="25"/>
          <w:lang w:eastAsia="es-MX"/>
        </w:rPr>
        <w:t>í</w:t>
      </w:r>
      <w:r w:rsidR="006E1D34" w:rsidRPr="006E1D34">
        <w:rPr>
          <w:rFonts w:eastAsia="Times New Roman" w:cs="Arial"/>
          <w:bCs/>
          <w:sz w:val="25"/>
          <w:szCs w:val="25"/>
          <w:lang w:eastAsia="es-MX"/>
        </w:rPr>
        <w:t>a Nacional del Bombero”, a conmemorarse el pr</w:t>
      </w:r>
      <w:r w:rsidR="006E1D34" w:rsidRPr="006E1D34">
        <w:rPr>
          <w:rFonts w:eastAsia="Times New Roman" w:cs="Arial" w:hint="eastAsia"/>
          <w:bCs/>
          <w:sz w:val="25"/>
          <w:szCs w:val="25"/>
          <w:lang w:eastAsia="es-MX"/>
        </w:rPr>
        <w:t>ó</w:t>
      </w:r>
      <w:r w:rsidR="006E1D34" w:rsidRPr="006E1D34">
        <w:rPr>
          <w:rFonts w:eastAsia="Times New Roman" w:cs="Arial"/>
          <w:bCs/>
          <w:sz w:val="25"/>
          <w:szCs w:val="25"/>
          <w:lang w:eastAsia="es-MX"/>
        </w:rPr>
        <w:t>ximo 22 de agosto.</w:t>
      </w:r>
    </w:p>
    <w:p w14:paraId="11D105AE" w14:textId="5C242791" w:rsidR="006E1D34" w:rsidRDefault="006E1D34" w:rsidP="006E1D34">
      <w:pPr>
        <w:rPr>
          <w:rFonts w:cs="Arial"/>
          <w:sz w:val="20"/>
          <w:szCs w:val="25"/>
        </w:rPr>
      </w:pPr>
    </w:p>
    <w:p w14:paraId="0E991799" w14:textId="12B8D25F" w:rsidR="002A4581" w:rsidRPr="002A4581" w:rsidRDefault="002A4581" w:rsidP="002A4581">
      <w:pPr>
        <w:ind w:firstLine="708"/>
        <w:rPr>
          <w:rFonts w:eastAsia="Calibri" w:cs="Arial"/>
          <w:color w:val="000000"/>
          <w:sz w:val="25"/>
          <w:szCs w:val="25"/>
          <w:lang w:eastAsia="es-MX"/>
        </w:rPr>
      </w:pPr>
      <w:r w:rsidRPr="002A4581">
        <w:rPr>
          <w:rFonts w:eastAsia="Calibri" w:cs="Arial"/>
          <w:b/>
          <w:color w:val="000000"/>
          <w:sz w:val="25"/>
          <w:szCs w:val="25"/>
          <w:lang w:eastAsia="es-MX"/>
        </w:rPr>
        <w:t>F.-</w:t>
      </w:r>
      <w:r>
        <w:rPr>
          <w:rFonts w:eastAsia="Calibri" w:cs="Arial"/>
          <w:color w:val="000000"/>
          <w:sz w:val="25"/>
          <w:szCs w:val="25"/>
          <w:lang w:eastAsia="es-MX"/>
        </w:rPr>
        <w:t xml:space="preserve"> </w:t>
      </w:r>
      <w:r w:rsidRPr="002A4581">
        <w:rPr>
          <w:rFonts w:eastAsia="Calibri" w:cs="Arial"/>
          <w:color w:val="000000"/>
          <w:sz w:val="25"/>
          <w:szCs w:val="25"/>
          <w:lang w:eastAsia="es-MX"/>
        </w:rPr>
        <w:t xml:space="preserve">Pronunciamiento que presenta el Diputado Jesús María Montemayor Garza en conjunto con las Diputadas y Diputados del Grupo Parlamentario “Miguel Ramos Arizpe”, del Partido Revolucionario Institucional de la Sexagésima Segunda Legislatura del Congreso del Estado Independiente, Libre y Soberano de Coahuila de Zaragoza, </w:t>
      </w:r>
      <w:r>
        <w:rPr>
          <w:rFonts w:eastAsia="Calibri" w:cs="Arial"/>
          <w:color w:val="000000"/>
          <w:sz w:val="25"/>
          <w:szCs w:val="25"/>
          <w:lang w:eastAsia="es-MX"/>
        </w:rPr>
        <w:t>“C</w:t>
      </w:r>
      <w:r w:rsidRPr="002A4581">
        <w:rPr>
          <w:rFonts w:eastAsia="Calibri" w:cs="Arial"/>
          <w:color w:val="000000"/>
          <w:sz w:val="25"/>
          <w:szCs w:val="25"/>
          <w:lang w:eastAsia="es-MX"/>
        </w:rPr>
        <w:t>on motivo de reconocer los buenos resultados de la actividad industrial en el Estado</w:t>
      </w:r>
      <w:r>
        <w:rPr>
          <w:rFonts w:eastAsia="Calibri" w:cs="Arial"/>
          <w:color w:val="000000"/>
          <w:sz w:val="25"/>
          <w:szCs w:val="25"/>
          <w:lang w:eastAsia="es-MX"/>
        </w:rPr>
        <w:t>”</w:t>
      </w:r>
      <w:r w:rsidRPr="002A4581">
        <w:rPr>
          <w:rFonts w:eastAsia="Calibri" w:cs="Arial"/>
          <w:color w:val="000000"/>
          <w:sz w:val="25"/>
          <w:szCs w:val="25"/>
          <w:lang w:eastAsia="es-MX"/>
        </w:rPr>
        <w:t xml:space="preserve">. </w:t>
      </w:r>
    </w:p>
    <w:p w14:paraId="720ECAC0" w14:textId="3C85293A" w:rsidR="002A4581" w:rsidRDefault="002A4581" w:rsidP="006E1D34">
      <w:pPr>
        <w:rPr>
          <w:rFonts w:cs="Arial"/>
          <w:sz w:val="20"/>
          <w:szCs w:val="25"/>
        </w:rPr>
      </w:pPr>
    </w:p>
    <w:p w14:paraId="44CC0B8D" w14:textId="6BF73361" w:rsidR="006E1D34" w:rsidRPr="006E1D34" w:rsidRDefault="00CB0E77" w:rsidP="006E1D34">
      <w:pPr>
        <w:ind w:firstLine="708"/>
        <w:rPr>
          <w:rFonts w:eastAsia="Times New Roman" w:cs="Arial"/>
          <w:bCs/>
          <w:sz w:val="25"/>
          <w:szCs w:val="25"/>
          <w:lang w:eastAsia="es-MX"/>
        </w:rPr>
      </w:pPr>
      <w:r>
        <w:rPr>
          <w:rFonts w:eastAsia="Calibri" w:cs="Arial"/>
          <w:b/>
          <w:color w:val="000000"/>
          <w:sz w:val="25"/>
          <w:szCs w:val="25"/>
          <w:lang w:eastAsia="es-MX"/>
        </w:rPr>
        <w:t>G</w:t>
      </w:r>
      <w:r w:rsidR="006E1D34" w:rsidRPr="006E1D34">
        <w:rPr>
          <w:rFonts w:eastAsia="Calibri" w:cs="Arial"/>
          <w:b/>
          <w:color w:val="000000"/>
          <w:sz w:val="25"/>
          <w:szCs w:val="25"/>
          <w:lang w:val="es-ES" w:eastAsia="es-MX"/>
        </w:rPr>
        <w:t xml:space="preserve">.- </w:t>
      </w:r>
      <w:r w:rsidR="006E1D34" w:rsidRPr="006E1D34">
        <w:rPr>
          <w:rFonts w:eastAsia="Calibri" w:cs="Arial"/>
          <w:color w:val="000000"/>
          <w:sz w:val="25"/>
          <w:szCs w:val="25"/>
          <w:lang w:val="es-ES" w:eastAsia="es-MX"/>
        </w:rPr>
        <w:t xml:space="preserve">Pronunciamiento que presenta la Diputada Lizbeth </w:t>
      </w:r>
      <w:proofErr w:type="spellStart"/>
      <w:r w:rsidR="006E1D34" w:rsidRPr="006E1D34">
        <w:rPr>
          <w:rFonts w:eastAsia="Calibri" w:cs="Arial"/>
          <w:color w:val="000000"/>
          <w:sz w:val="25"/>
          <w:szCs w:val="25"/>
          <w:lang w:val="es-ES" w:eastAsia="es-MX"/>
        </w:rPr>
        <w:t>Ogazón</w:t>
      </w:r>
      <w:proofErr w:type="spellEnd"/>
      <w:r w:rsidR="006E1D34" w:rsidRPr="006E1D34">
        <w:rPr>
          <w:rFonts w:eastAsia="Calibri" w:cs="Arial"/>
          <w:color w:val="000000"/>
          <w:sz w:val="25"/>
          <w:szCs w:val="25"/>
          <w:lang w:val="es-ES" w:eastAsia="es-MX"/>
        </w:rPr>
        <w:t xml:space="preserve"> Nava, conjuntamente con las Diputadas y el Diputado integrantes del Grupo Parlamentario “Movimiento Regeneración Nacional”, del Partido MORENA, e</w:t>
      </w:r>
      <w:r w:rsidR="006E1D34" w:rsidRPr="006E1D34">
        <w:rPr>
          <w:rFonts w:eastAsia="Times New Roman" w:cs="Arial"/>
          <w:bCs/>
          <w:sz w:val="25"/>
          <w:szCs w:val="25"/>
          <w:lang w:eastAsia="es-MX"/>
        </w:rPr>
        <w:t>n relaci</w:t>
      </w:r>
      <w:r w:rsidR="006E1D34" w:rsidRPr="006E1D34">
        <w:rPr>
          <w:rFonts w:eastAsia="Times New Roman" w:cs="Arial" w:hint="eastAsia"/>
          <w:bCs/>
          <w:sz w:val="25"/>
          <w:szCs w:val="25"/>
          <w:lang w:eastAsia="es-MX"/>
        </w:rPr>
        <w:t>ó</w:t>
      </w:r>
      <w:r w:rsidR="006E1D34" w:rsidRPr="006E1D34">
        <w:rPr>
          <w:rFonts w:eastAsia="Times New Roman" w:cs="Arial"/>
          <w:bCs/>
          <w:sz w:val="25"/>
          <w:szCs w:val="25"/>
          <w:lang w:eastAsia="es-MX"/>
        </w:rPr>
        <w:t>n a “D</w:t>
      </w:r>
      <w:r w:rsidR="006E1D34" w:rsidRPr="006E1D34">
        <w:rPr>
          <w:rFonts w:eastAsia="Times New Roman" w:cs="Arial" w:hint="eastAsia"/>
          <w:bCs/>
          <w:sz w:val="25"/>
          <w:szCs w:val="25"/>
          <w:lang w:eastAsia="es-MX"/>
        </w:rPr>
        <w:t>í</w:t>
      </w:r>
      <w:r w:rsidR="006E1D34" w:rsidRPr="006E1D34">
        <w:rPr>
          <w:rFonts w:eastAsia="Times New Roman" w:cs="Arial"/>
          <w:bCs/>
          <w:sz w:val="25"/>
          <w:szCs w:val="25"/>
          <w:lang w:eastAsia="es-MX"/>
        </w:rPr>
        <w:t>a de las y los Abuelos”.</w:t>
      </w:r>
    </w:p>
    <w:p w14:paraId="62E400A7" w14:textId="77777777" w:rsidR="006E1D34" w:rsidRPr="009E0D49" w:rsidRDefault="006E1D34" w:rsidP="006E1D34">
      <w:pPr>
        <w:rPr>
          <w:rFonts w:cs="Arial"/>
          <w:sz w:val="20"/>
          <w:szCs w:val="25"/>
        </w:rPr>
      </w:pPr>
    </w:p>
    <w:p w14:paraId="2759EE3C" w14:textId="0D883052" w:rsidR="006E1D34" w:rsidRPr="006E1D34" w:rsidRDefault="006E1D34" w:rsidP="006E1D34">
      <w:pPr>
        <w:ind w:firstLine="708"/>
        <w:rPr>
          <w:rFonts w:eastAsia="Times New Roman" w:cs="Arial"/>
          <w:snapToGrid w:val="0"/>
          <w:sz w:val="25"/>
          <w:szCs w:val="25"/>
          <w:lang w:val="es-ES" w:eastAsia="es-ES"/>
        </w:rPr>
      </w:pPr>
      <w:r w:rsidRPr="006E1D34">
        <w:rPr>
          <w:rFonts w:eastAsia="Times New Roman" w:cs="Arial"/>
          <w:b/>
          <w:snapToGrid w:val="0"/>
          <w:sz w:val="25"/>
          <w:szCs w:val="25"/>
          <w:lang w:val="es-ES" w:eastAsia="es-ES"/>
        </w:rPr>
        <w:t>10.-</w:t>
      </w:r>
      <w:r w:rsidRPr="006E1D34">
        <w:rPr>
          <w:rFonts w:eastAsia="Times New Roman" w:cs="Arial"/>
          <w:snapToGrid w:val="0"/>
          <w:sz w:val="25"/>
          <w:szCs w:val="25"/>
          <w:lang w:val="es-ES" w:eastAsia="es-ES"/>
        </w:rPr>
        <w:t xml:space="preserve"> Clausura de la Sesión y citatorio para la próxima Sesión.</w:t>
      </w:r>
    </w:p>
    <w:p w14:paraId="3CB26B64" w14:textId="77777777" w:rsidR="006E1D34" w:rsidRDefault="006E1D34">
      <w:pPr>
        <w:spacing w:after="160" w:line="259" w:lineRule="auto"/>
        <w:jc w:val="left"/>
        <w:rPr>
          <w:rFonts w:eastAsia="Times New Roman" w:cs="Arial"/>
          <w:snapToGrid w:val="0"/>
          <w:sz w:val="26"/>
          <w:szCs w:val="26"/>
          <w:lang w:val="es-ES" w:eastAsia="es-ES"/>
        </w:rPr>
      </w:pPr>
      <w:r>
        <w:rPr>
          <w:rFonts w:eastAsia="Times New Roman" w:cs="Arial"/>
          <w:snapToGrid w:val="0"/>
          <w:sz w:val="26"/>
          <w:szCs w:val="26"/>
          <w:lang w:val="es-ES" w:eastAsia="es-ES"/>
        </w:rPr>
        <w:br w:type="page"/>
      </w:r>
    </w:p>
    <w:p w14:paraId="2D4ED192" w14:textId="77777777" w:rsidR="005669E4" w:rsidRPr="005669E4" w:rsidRDefault="005669E4" w:rsidP="005669E4">
      <w:pPr>
        <w:rPr>
          <w:rFonts w:ascii="Tahoma" w:eastAsia="Calibri" w:hAnsi="Tahoma" w:cs="Tahoma"/>
          <w:b/>
          <w:snapToGrid w:val="0"/>
          <w:sz w:val="20"/>
          <w:szCs w:val="20"/>
          <w:lang w:val="es-ES" w:eastAsia="es-ES"/>
        </w:rPr>
      </w:pPr>
      <w:r w:rsidRPr="005669E4">
        <w:rPr>
          <w:rFonts w:ascii="Tahoma" w:eastAsia="Calibri" w:hAnsi="Tahoma" w:cs="Tahoma"/>
          <w:b/>
          <w:sz w:val="20"/>
          <w:szCs w:val="20"/>
          <w:lang w:val="es-ES" w:eastAsia="es-ES"/>
        </w:rPr>
        <w:lastRenderedPageBreak/>
        <w:t xml:space="preserve">MINUTA DE </w:t>
      </w:r>
      <w:r w:rsidRPr="005669E4">
        <w:rPr>
          <w:rFonts w:ascii="Tahoma" w:eastAsia="Calibri" w:hAnsi="Tahoma" w:cs="Tahoma"/>
          <w:b/>
          <w:snapToGrid w:val="0"/>
          <w:sz w:val="20"/>
          <w:szCs w:val="20"/>
          <w:lang w:val="es-ES" w:eastAsia="es-ES"/>
        </w:rPr>
        <w:t>LA SÉPTIMA SESIÓN DEL SEGUNDO PERIODO DE LA DIPUTACIÓN PERMANENTE, CORRESPONDIENTE AL PRIMER AÑO DE EJERCICIO CONSTITUCIONAL DE LA SEXAGÉSIMA SEGUNDA LEGISLATURA DEL CONGRESO DEL ESTADO INDEPENDIENTE, LIBRE Y SOBERANO DE COAHUILA DE ZARAGOZA.</w:t>
      </w:r>
    </w:p>
    <w:p w14:paraId="43CAA45B" w14:textId="77777777" w:rsidR="005669E4" w:rsidRPr="005669E4" w:rsidRDefault="005669E4" w:rsidP="005669E4">
      <w:pPr>
        <w:rPr>
          <w:rFonts w:ascii="Tahoma" w:eastAsia="Calibri" w:hAnsi="Tahoma" w:cs="Tahoma"/>
          <w:sz w:val="20"/>
          <w:szCs w:val="20"/>
          <w:lang w:val="es-ES" w:eastAsia="es-ES"/>
        </w:rPr>
      </w:pPr>
    </w:p>
    <w:p w14:paraId="50101A7D" w14:textId="77777777" w:rsidR="005669E4" w:rsidRPr="005669E4" w:rsidRDefault="005669E4" w:rsidP="005669E4">
      <w:pPr>
        <w:rPr>
          <w:rFonts w:ascii="Tahoma" w:eastAsia="Times New Roman" w:hAnsi="Tahoma" w:cs="Tahoma"/>
          <w:sz w:val="20"/>
          <w:szCs w:val="20"/>
          <w:lang w:eastAsia="es-ES"/>
        </w:rPr>
      </w:pPr>
      <w:r w:rsidRPr="005669E4">
        <w:rPr>
          <w:rFonts w:ascii="Tahoma" w:eastAsia="Times New Roman" w:hAnsi="Tahoma" w:cs="Tahoma"/>
          <w:sz w:val="20"/>
          <w:szCs w:val="20"/>
          <w:lang w:eastAsia="es-ES"/>
        </w:rPr>
        <w:t xml:space="preserve">En cumplimiento a lo señalado en el artículo 55 de la Constitución Política del Estado de Coahuila de Zaragoza, y de los artículos 8, 72, 121, 217 y 221 bis, de la Ley Orgánica del Congreso del Estado, dio inicio la sesión virtual o e línea a las </w:t>
      </w:r>
      <w:r w:rsidRPr="005669E4">
        <w:rPr>
          <w:rFonts w:ascii="Tahoma" w:eastAsia="Calibri" w:hAnsi="Tahoma" w:cs="Tahoma"/>
          <w:sz w:val="20"/>
          <w:szCs w:val="20"/>
          <w:lang w:val="es-ES" w:eastAsia="es-ES"/>
        </w:rPr>
        <w:t>11:00 horas, con 22 minutos, del día 10 de agosto del año 2021, con la asistencia de 10 de los 11 de los integrantes de la Diputación.</w:t>
      </w:r>
    </w:p>
    <w:p w14:paraId="14D508AD" w14:textId="77777777" w:rsidR="005669E4" w:rsidRPr="005669E4" w:rsidRDefault="005669E4" w:rsidP="005669E4">
      <w:pPr>
        <w:rPr>
          <w:rFonts w:ascii="Tahoma" w:eastAsia="Calibri" w:hAnsi="Tahoma" w:cs="Tahoma"/>
          <w:sz w:val="20"/>
          <w:szCs w:val="20"/>
          <w:lang w:val="es-ES" w:eastAsia="es-ES"/>
        </w:rPr>
      </w:pPr>
    </w:p>
    <w:p w14:paraId="4BBA9177" w14:textId="77777777" w:rsidR="005669E4" w:rsidRPr="005669E4" w:rsidRDefault="005669E4" w:rsidP="005669E4">
      <w:pPr>
        <w:rPr>
          <w:rFonts w:ascii="Tahoma" w:eastAsia="Calibri" w:hAnsi="Tahoma" w:cs="Tahoma"/>
          <w:sz w:val="20"/>
          <w:szCs w:val="20"/>
          <w:lang w:val="es-ES" w:eastAsia="es-ES"/>
        </w:rPr>
      </w:pPr>
      <w:r w:rsidRPr="005669E4">
        <w:rPr>
          <w:rFonts w:ascii="Tahoma" w:eastAsia="Calibri" w:hAnsi="Tahoma" w:cs="Tahoma"/>
          <w:b/>
          <w:sz w:val="20"/>
          <w:szCs w:val="20"/>
          <w:lang w:val="es-ES" w:eastAsia="es-ES"/>
        </w:rPr>
        <w:t>1.-</w:t>
      </w:r>
      <w:bookmarkStart w:id="8" w:name="_Hlk74570150"/>
      <w:r w:rsidRPr="005669E4">
        <w:rPr>
          <w:rFonts w:ascii="Tahoma" w:eastAsia="Calibri" w:hAnsi="Tahoma" w:cs="Tahoma"/>
          <w:bCs/>
          <w:sz w:val="20"/>
          <w:szCs w:val="20"/>
          <w:lang w:val="es-ES" w:eastAsia="es-ES"/>
        </w:rPr>
        <w:t>La</w:t>
      </w:r>
      <w:r w:rsidRPr="005669E4">
        <w:rPr>
          <w:rFonts w:ascii="Tahoma" w:eastAsia="Calibri" w:hAnsi="Tahoma" w:cs="Tahoma"/>
          <w:sz w:val="20"/>
          <w:szCs w:val="20"/>
          <w:lang w:val="es-ES" w:eastAsia="es-ES"/>
        </w:rPr>
        <w:t xml:space="preserve"> Presidencia </w:t>
      </w:r>
      <w:bookmarkEnd w:id="8"/>
      <w:r w:rsidRPr="005669E4">
        <w:rPr>
          <w:rFonts w:ascii="Tahoma" w:eastAsia="Calibri" w:hAnsi="Tahoma" w:cs="Tahoma"/>
          <w:sz w:val="20"/>
          <w:szCs w:val="20"/>
          <w:lang w:val="es-ES" w:eastAsia="es-ES"/>
        </w:rPr>
        <w:t>declaró abierta la sesión y válidos los acuerdos que en ella se tomaran.</w:t>
      </w:r>
    </w:p>
    <w:p w14:paraId="4F6B5A0C" w14:textId="77777777" w:rsidR="005669E4" w:rsidRPr="005669E4" w:rsidRDefault="005669E4" w:rsidP="005669E4">
      <w:pPr>
        <w:rPr>
          <w:rFonts w:ascii="Tahoma" w:eastAsia="Calibri" w:hAnsi="Tahoma" w:cs="Tahoma"/>
          <w:sz w:val="20"/>
          <w:szCs w:val="20"/>
          <w:lang w:val="es-ES" w:eastAsia="es-ES"/>
        </w:rPr>
      </w:pPr>
    </w:p>
    <w:p w14:paraId="646A53B3" w14:textId="77777777" w:rsidR="005669E4" w:rsidRPr="005669E4" w:rsidRDefault="005669E4" w:rsidP="005669E4">
      <w:pPr>
        <w:rPr>
          <w:rFonts w:ascii="Tahoma" w:eastAsia="Calibri" w:hAnsi="Tahoma" w:cs="Tahoma"/>
          <w:sz w:val="20"/>
          <w:szCs w:val="20"/>
          <w:lang w:val="es-ES" w:eastAsia="es-ES"/>
        </w:rPr>
      </w:pPr>
      <w:r w:rsidRPr="005669E4">
        <w:rPr>
          <w:rFonts w:ascii="Tahoma" w:eastAsia="Calibri" w:hAnsi="Tahoma" w:cs="Tahoma"/>
          <w:b/>
          <w:sz w:val="20"/>
          <w:szCs w:val="20"/>
          <w:lang w:val="es-ES" w:eastAsia="es-ES"/>
        </w:rPr>
        <w:t xml:space="preserve">2.- </w:t>
      </w:r>
      <w:r w:rsidRPr="005669E4">
        <w:rPr>
          <w:rFonts w:ascii="Tahoma" w:eastAsia="Calibri" w:hAnsi="Tahoma" w:cs="Tahoma"/>
          <w:bCs/>
          <w:sz w:val="20"/>
          <w:szCs w:val="20"/>
          <w:lang w:val="es-ES" w:eastAsia="es-ES"/>
        </w:rPr>
        <w:t>La</w:t>
      </w:r>
      <w:r w:rsidRPr="005669E4">
        <w:rPr>
          <w:rFonts w:ascii="Tahoma" w:eastAsia="Calibri" w:hAnsi="Tahoma" w:cs="Tahoma"/>
          <w:sz w:val="20"/>
          <w:szCs w:val="20"/>
          <w:lang w:val="es-ES" w:eastAsia="es-ES"/>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14:paraId="5E19F5F5" w14:textId="77777777" w:rsidR="005669E4" w:rsidRPr="005669E4" w:rsidRDefault="005669E4" w:rsidP="005669E4">
      <w:pPr>
        <w:rPr>
          <w:rFonts w:ascii="Tahoma" w:eastAsia="Calibri" w:hAnsi="Tahoma" w:cs="Tahoma"/>
          <w:sz w:val="20"/>
          <w:szCs w:val="20"/>
          <w:lang w:val="es-ES" w:eastAsia="es-ES"/>
        </w:rPr>
      </w:pPr>
    </w:p>
    <w:p w14:paraId="24FDA27B" w14:textId="77777777" w:rsidR="005669E4" w:rsidRPr="005669E4" w:rsidRDefault="005669E4" w:rsidP="005669E4">
      <w:pPr>
        <w:rPr>
          <w:rFonts w:ascii="Tahoma" w:eastAsia="Times New Roman" w:hAnsi="Tahoma" w:cs="Tahoma"/>
          <w:b/>
          <w:sz w:val="20"/>
          <w:szCs w:val="20"/>
          <w:lang w:val="es-ES_tradnl" w:eastAsia="es-ES_tradnl"/>
        </w:rPr>
      </w:pPr>
      <w:r w:rsidRPr="005669E4">
        <w:rPr>
          <w:rFonts w:ascii="Tahoma" w:eastAsia="Times New Roman" w:hAnsi="Tahoma" w:cs="Tahoma"/>
          <w:b/>
          <w:bCs/>
          <w:sz w:val="20"/>
          <w:szCs w:val="20"/>
          <w:lang w:eastAsia="es-ES"/>
        </w:rPr>
        <w:t xml:space="preserve">3.- </w:t>
      </w:r>
      <w:r w:rsidRPr="005669E4">
        <w:rPr>
          <w:rFonts w:ascii="Tahoma" w:eastAsia="Times New Roman" w:hAnsi="Tahoma" w:cs="Tahoma"/>
          <w:sz w:val="20"/>
          <w:szCs w:val="20"/>
          <w:lang w:eastAsia="es-ES"/>
        </w:rPr>
        <w:t>Se aprobó por mayoría de votos, y en los términos que fue leído, el Dictamen de la Comisión de Atención a Grupos en Situación de Vulnerabilidad, mediante el cual se pronuncia sobre la Proposición con Punto de Acuerdo planteada por las Diputadas y Diputados del Grupo Parlamentario “Miguel Ramos Arizpe” del Partido Revolucionario Institucional, por conducto de la Diputada Martha Loera Arámbula, “Para que se envíe un exhorto respetuoso a la Secretaría de Bienestar para que conforme a sus atribuciones y competencias, realice las medidas idóneas y necesarias para que los apoyos del “Programa Pensión para el Bienestar de las Personas con Discapacidad Permanente” sean entregados de manera efectiva a toda la población con algún tipo de discapacidad y no sólo a un porcentaje de este grupo”.</w:t>
      </w:r>
    </w:p>
    <w:p w14:paraId="314F006E" w14:textId="77777777" w:rsidR="005669E4" w:rsidRPr="005669E4" w:rsidRDefault="005669E4" w:rsidP="005669E4">
      <w:pPr>
        <w:autoSpaceDE w:val="0"/>
        <w:autoSpaceDN w:val="0"/>
        <w:adjustRightInd w:val="0"/>
        <w:jc w:val="left"/>
        <w:rPr>
          <w:rFonts w:ascii="Tahoma" w:eastAsia="Times New Roman" w:hAnsi="Tahoma" w:cs="Tahoma"/>
          <w:color w:val="000000"/>
          <w:sz w:val="20"/>
          <w:szCs w:val="20"/>
          <w:lang w:val="es-ES" w:eastAsia="es-ES"/>
        </w:rPr>
      </w:pPr>
    </w:p>
    <w:p w14:paraId="3ED05B32" w14:textId="77777777" w:rsidR="005669E4" w:rsidRPr="005669E4" w:rsidRDefault="005669E4" w:rsidP="005669E4">
      <w:pPr>
        <w:rPr>
          <w:rFonts w:ascii="Tahoma" w:eastAsia="Times New Roman" w:hAnsi="Tahoma" w:cs="Tahoma"/>
          <w:b/>
          <w:sz w:val="20"/>
          <w:szCs w:val="20"/>
          <w:lang w:val="es-ES_tradnl" w:eastAsia="es-ES_tradnl"/>
        </w:rPr>
      </w:pPr>
      <w:r w:rsidRPr="005669E4">
        <w:rPr>
          <w:rFonts w:ascii="Tahoma" w:eastAsia="Times New Roman" w:hAnsi="Tahoma" w:cs="Tahoma"/>
          <w:b/>
          <w:bCs/>
          <w:sz w:val="20"/>
          <w:szCs w:val="20"/>
          <w:lang w:eastAsia="es-ES"/>
        </w:rPr>
        <w:t xml:space="preserve">4.- </w:t>
      </w:r>
      <w:r w:rsidRPr="005669E4">
        <w:rPr>
          <w:rFonts w:ascii="Tahoma" w:eastAsia="Times New Roman" w:hAnsi="Tahoma" w:cs="Tahoma"/>
          <w:sz w:val="20"/>
          <w:szCs w:val="20"/>
          <w:lang w:eastAsia="es-ES"/>
        </w:rPr>
        <w:t xml:space="preserve">Se aprobó por unanimidad de votos, y en los términos que fue leído, el Dictamen de la Comisión de Atención a Grupos en Situación de Vulnerabilidad,, mediante el cual se pronuncia sobre la Proposición con Punto de Acuerdo, planteada por las Diputadas y él Diputado del Grupo Parlamentario “Movimiento de Regeneración Nacional” (MORENA), por conducto de la Diputada Teresa de Jesús </w:t>
      </w:r>
      <w:proofErr w:type="spellStart"/>
      <w:r w:rsidRPr="005669E4">
        <w:rPr>
          <w:rFonts w:ascii="Tahoma" w:eastAsia="Times New Roman" w:hAnsi="Tahoma" w:cs="Tahoma"/>
          <w:sz w:val="20"/>
          <w:szCs w:val="20"/>
          <w:lang w:eastAsia="es-ES"/>
        </w:rPr>
        <w:t>Meraz</w:t>
      </w:r>
      <w:proofErr w:type="spellEnd"/>
      <w:r w:rsidRPr="005669E4">
        <w:rPr>
          <w:rFonts w:ascii="Tahoma" w:eastAsia="Times New Roman" w:hAnsi="Tahoma" w:cs="Tahoma"/>
          <w:sz w:val="20"/>
          <w:szCs w:val="20"/>
          <w:lang w:eastAsia="es-ES"/>
        </w:rPr>
        <w:t xml:space="preserve"> García, “Para que se envíe un exhorto al Congreso del Estado de Coahuila, para que, en la medida de sus posibilidades, ilumine los Recintos Legislativos Venustiano Carranza y Miguel Ramos Arizpe con los colores correspondiente a la Comunidad LGBT el 28 de junio de cada año. Así mismo que, de la misma forma, se invite al Gobierno del Estado de Coahuila, así como a los 38 cabildos municipales, para que siempre y cuando les sea posible de acuerdo a su presupuesto se unan a este simbolismo de iluminar cada 28 de junio los edificios que así consideren con los colores correspondiente a la Comunidad LGBT”.</w:t>
      </w:r>
    </w:p>
    <w:p w14:paraId="5A4761D5" w14:textId="77777777" w:rsidR="005669E4" w:rsidRPr="005669E4" w:rsidRDefault="005669E4" w:rsidP="005669E4">
      <w:pPr>
        <w:rPr>
          <w:rFonts w:ascii="Tahoma" w:eastAsia="Calibri" w:hAnsi="Tahoma" w:cs="Tahoma"/>
          <w:sz w:val="20"/>
          <w:szCs w:val="20"/>
          <w:lang w:val="es-ES" w:eastAsia="es-ES"/>
        </w:rPr>
      </w:pPr>
    </w:p>
    <w:p w14:paraId="7F810BF4" w14:textId="77777777" w:rsidR="005669E4" w:rsidRPr="005669E4" w:rsidRDefault="005669E4" w:rsidP="005669E4">
      <w:pPr>
        <w:shd w:val="clear" w:color="auto" w:fill="FFFFFF"/>
        <w:rPr>
          <w:rFonts w:ascii="Tahoma" w:eastAsia="Calibri" w:hAnsi="Tahoma" w:cs="Tahoma"/>
          <w:sz w:val="20"/>
          <w:szCs w:val="20"/>
        </w:rPr>
      </w:pPr>
      <w:r w:rsidRPr="005669E4">
        <w:rPr>
          <w:rFonts w:ascii="Tahoma" w:eastAsia="Calibri" w:hAnsi="Tahoma" w:cs="Tahoma"/>
          <w:b/>
          <w:sz w:val="20"/>
          <w:szCs w:val="20"/>
        </w:rPr>
        <w:t>SE CONOCIÓ Y RESOLVIÓ SOBRE LAS SIGUIENTES PROPOSICIONES CON PUNTO DE ACUERDO:</w:t>
      </w:r>
    </w:p>
    <w:p w14:paraId="14B49F35" w14:textId="77777777" w:rsidR="005669E4" w:rsidRPr="005669E4" w:rsidRDefault="005669E4" w:rsidP="005669E4">
      <w:pPr>
        <w:ind w:right="50"/>
        <w:rPr>
          <w:rFonts w:ascii="Tahoma" w:eastAsia="Calibri" w:hAnsi="Tahoma" w:cs="Tahoma"/>
          <w:b/>
          <w:sz w:val="20"/>
          <w:szCs w:val="20"/>
          <w:lang w:val="es-ES"/>
        </w:rPr>
      </w:pPr>
    </w:p>
    <w:p w14:paraId="704C68A0" w14:textId="77777777" w:rsidR="005669E4" w:rsidRPr="005669E4" w:rsidRDefault="005669E4" w:rsidP="005669E4">
      <w:pPr>
        <w:ind w:right="50"/>
        <w:rPr>
          <w:rFonts w:ascii="Tahoma" w:eastAsia="Calibri" w:hAnsi="Tahoma" w:cs="Tahoma"/>
          <w:bCs/>
          <w:sz w:val="20"/>
          <w:szCs w:val="20"/>
          <w:lang w:val="es-ES"/>
        </w:rPr>
      </w:pPr>
      <w:r w:rsidRPr="005669E4">
        <w:rPr>
          <w:rFonts w:ascii="Tahoma" w:eastAsia="Calibri" w:hAnsi="Tahoma" w:cs="Tahoma"/>
          <w:b/>
          <w:sz w:val="20"/>
          <w:szCs w:val="20"/>
          <w:lang w:val="es-ES"/>
        </w:rPr>
        <w:t xml:space="preserve">5.- </w:t>
      </w:r>
      <w:r w:rsidRPr="005669E4">
        <w:rPr>
          <w:rFonts w:ascii="Tahoma" w:eastAsia="Calibri" w:hAnsi="Tahoma" w:cs="Tahoma"/>
          <w:bCs/>
          <w:sz w:val="20"/>
          <w:szCs w:val="20"/>
          <w:lang w:val="es-ES"/>
        </w:rPr>
        <w:t xml:space="preserve">Se aprobó por mayoría de votos </w:t>
      </w:r>
      <w:r w:rsidRPr="005669E4">
        <w:rPr>
          <w:rFonts w:ascii="Tahoma" w:eastAsia="Calibri" w:hAnsi="Tahoma" w:cs="Tahoma"/>
          <w:sz w:val="20"/>
          <w:szCs w:val="20"/>
          <w:lang w:val="es-ES"/>
        </w:rPr>
        <w:t>“</w:t>
      </w:r>
      <w:r w:rsidRPr="005669E4">
        <w:rPr>
          <w:rFonts w:ascii="Tahoma" w:eastAsia="Times New Roman" w:hAnsi="Tahoma" w:cs="Tahoma"/>
          <w:sz w:val="20"/>
          <w:szCs w:val="20"/>
          <w:lang w:val="es-ES_tradnl" w:eastAsia="es-ES_tradnl"/>
        </w:rPr>
        <w:t xml:space="preserve">Exhortar al Gobierno Federal para que, a través de la Secretaría de Salud, contemplen la adquisición de vacunas PFIZER contra COVID 19, para dar inicio a la inoculación de adolescentes de 12 a 17 años”, que presentó la </w:t>
      </w:r>
      <w:r w:rsidRPr="005669E4">
        <w:rPr>
          <w:rFonts w:ascii="Tahoma" w:eastAsia="Calibri" w:hAnsi="Tahoma" w:cs="Tahoma"/>
          <w:sz w:val="20"/>
          <w:szCs w:val="20"/>
          <w:lang w:val="es-ES"/>
        </w:rPr>
        <w:t xml:space="preserve">Diputada María Esperanza Chapa García, participando en contra la </w:t>
      </w:r>
      <w:r w:rsidRPr="005669E4">
        <w:rPr>
          <w:rFonts w:ascii="Tahoma" w:eastAsia="Calibri" w:hAnsi="Tahoma" w:cs="Tahoma"/>
          <w:bCs/>
          <w:sz w:val="20"/>
          <w:szCs w:val="20"/>
          <w:lang w:val="es-ES"/>
        </w:rPr>
        <w:t>Diputada Laura Francisca Aguilar Tabares, y a favor la Diputada Chapa García.</w:t>
      </w:r>
    </w:p>
    <w:p w14:paraId="3E56C10E" w14:textId="77777777" w:rsidR="005669E4" w:rsidRPr="005669E4" w:rsidRDefault="005669E4" w:rsidP="005669E4">
      <w:pPr>
        <w:rPr>
          <w:rFonts w:ascii="Tahoma" w:eastAsia="Calibri" w:hAnsi="Tahoma" w:cs="Tahoma"/>
          <w:sz w:val="20"/>
          <w:szCs w:val="20"/>
          <w:lang w:val="es-ES"/>
        </w:rPr>
      </w:pPr>
    </w:p>
    <w:p w14:paraId="2139048A" w14:textId="77777777" w:rsidR="005669E4" w:rsidRPr="005669E4" w:rsidRDefault="005669E4" w:rsidP="005669E4">
      <w:pPr>
        <w:rPr>
          <w:rFonts w:ascii="Tahoma" w:eastAsia="Calibri" w:hAnsi="Tahoma" w:cs="Tahoma"/>
          <w:sz w:val="20"/>
          <w:szCs w:val="20"/>
          <w:lang w:val="es-ES"/>
        </w:rPr>
      </w:pPr>
      <w:r w:rsidRPr="005669E4">
        <w:rPr>
          <w:rFonts w:ascii="Tahoma" w:eastAsia="Calibri" w:hAnsi="Tahoma" w:cs="Tahoma"/>
          <w:b/>
          <w:bCs/>
          <w:sz w:val="20"/>
          <w:szCs w:val="20"/>
          <w:lang w:val="es-ES"/>
        </w:rPr>
        <w:t xml:space="preserve">6.- </w:t>
      </w:r>
      <w:r w:rsidRPr="005669E4">
        <w:rPr>
          <w:rFonts w:ascii="Tahoma" w:eastAsia="Calibri" w:hAnsi="Tahoma" w:cs="Tahoma"/>
          <w:sz w:val="20"/>
          <w:szCs w:val="20"/>
          <w:lang w:val="es-ES"/>
        </w:rPr>
        <w:t>Se desechó por mayoría de votos “</w:t>
      </w:r>
      <w:r w:rsidRPr="005669E4">
        <w:rPr>
          <w:rFonts w:ascii="Tahoma" w:eastAsia="Cambria" w:hAnsi="Tahoma" w:cs="Tahoma"/>
          <w:bCs/>
          <w:color w:val="000000"/>
          <w:sz w:val="20"/>
          <w:szCs w:val="20"/>
        </w:rPr>
        <w:t xml:space="preserve">Exhortar </w:t>
      </w:r>
      <w:r w:rsidRPr="005669E4">
        <w:rPr>
          <w:rFonts w:ascii="Tahoma" w:eastAsia="Cambria" w:hAnsi="Tahoma" w:cs="Tahoma"/>
          <w:color w:val="000000"/>
          <w:sz w:val="20"/>
          <w:szCs w:val="20"/>
        </w:rPr>
        <w:t xml:space="preserve">al Gobierno de Coahuila con el fin de que realice las acciones necesarias, dado que las actuales y los implementados en la última década no son suficientes, para contener los embarazos en adolescentes en el Estado”, que presentó la </w:t>
      </w:r>
      <w:r w:rsidRPr="005669E4">
        <w:rPr>
          <w:rFonts w:ascii="Tahoma" w:eastAsia="Calibri" w:hAnsi="Tahoma" w:cs="Tahoma"/>
          <w:bCs/>
          <w:sz w:val="20"/>
          <w:szCs w:val="20"/>
          <w:lang w:val="es-ES"/>
        </w:rPr>
        <w:t>Diputada Laura Francisca Aguilar Tabares.</w:t>
      </w:r>
    </w:p>
    <w:p w14:paraId="236FDC6E" w14:textId="77777777" w:rsidR="005669E4" w:rsidRPr="005669E4" w:rsidRDefault="005669E4" w:rsidP="005669E4">
      <w:pPr>
        <w:rPr>
          <w:rFonts w:ascii="Tahoma" w:eastAsia="Times New Roman" w:hAnsi="Tahoma" w:cs="Tahoma"/>
          <w:b/>
          <w:bCs/>
          <w:sz w:val="20"/>
          <w:szCs w:val="20"/>
          <w:lang w:val="es-ES" w:eastAsia="es-ES"/>
        </w:rPr>
      </w:pPr>
    </w:p>
    <w:p w14:paraId="15682794" w14:textId="77777777" w:rsidR="005669E4" w:rsidRPr="005669E4" w:rsidRDefault="005669E4" w:rsidP="005669E4">
      <w:pPr>
        <w:widowControl w:val="0"/>
        <w:autoSpaceDE w:val="0"/>
        <w:autoSpaceDN w:val="0"/>
        <w:adjustRightInd w:val="0"/>
        <w:rPr>
          <w:rFonts w:ascii="Tahoma" w:eastAsia="Times New Roman" w:hAnsi="Tahoma" w:cs="Tahoma"/>
          <w:sz w:val="20"/>
          <w:szCs w:val="20"/>
          <w:lang w:val="es-ES" w:eastAsia="es-MX"/>
        </w:rPr>
      </w:pPr>
      <w:r w:rsidRPr="005669E4">
        <w:rPr>
          <w:rFonts w:ascii="Tahoma" w:eastAsia="Times New Roman" w:hAnsi="Tahoma" w:cs="Tahoma"/>
          <w:b/>
          <w:bCs/>
          <w:sz w:val="20"/>
          <w:szCs w:val="20"/>
          <w:lang w:val="es-ES" w:eastAsia="es-ES"/>
        </w:rPr>
        <w:t xml:space="preserve">7.- </w:t>
      </w:r>
      <w:r w:rsidRPr="005669E4">
        <w:rPr>
          <w:rFonts w:ascii="Tahoma" w:eastAsia="Times New Roman" w:hAnsi="Tahoma" w:cs="Tahoma"/>
          <w:sz w:val="20"/>
          <w:szCs w:val="20"/>
          <w:lang w:val="es-ES" w:eastAsia="es-ES"/>
        </w:rPr>
        <w:t xml:space="preserve">En virtud, de que no fue presentada como de urgente y obvia resolución </w:t>
      </w:r>
      <w:r w:rsidRPr="005669E4">
        <w:rPr>
          <w:rFonts w:ascii="Tahoma" w:eastAsia="Calibri" w:hAnsi="Tahoma" w:cs="Tahoma"/>
          <w:sz w:val="20"/>
          <w:szCs w:val="20"/>
        </w:rPr>
        <w:t>“</w:t>
      </w:r>
      <w:r w:rsidRPr="005669E4">
        <w:rPr>
          <w:rFonts w:ascii="Tahoma" w:eastAsia="Times New Roman" w:hAnsi="Tahoma" w:cs="Tahoma"/>
          <w:sz w:val="20"/>
          <w:szCs w:val="20"/>
          <w:lang w:val="es-ES" w:eastAsia="es-MX"/>
        </w:rPr>
        <w:t xml:space="preserve">Solicitar al titular del Ejecutivo del Estado, al Ing. Miguel Ángel Riquelme Solís, para que, en coordinación con las autoridades municipales, gire las instrucciones necesarias  a fin de que los negocios y espacios públicos que tengan como giro o finalidad el entretenimiento o esparcimiento para mayores de edad;  sólo  permitan  el acceso a personas que  exhiban su certificado de vacunación o el registro oficial de la aplicación de la primera dosis”, que presentó la </w:t>
      </w:r>
      <w:r w:rsidRPr="005669E4">
        <w:rPr>
          <w:rFonts w:ascii="Tahoma" w:eastAsia="Calibri" w:hAnsi="Tahoma" w:cs="Tahoma"/>
          <w:sz w:val="20"/>
          <w:szCs w:val="20"/>
        </w:rPr>
        <w:t>Diputada Mayra Lucila Valdés González, por lo que la Presidencia la turnó para los efectos procedentes a la Comisión de Asuntos Municipales y Zonas Metropolitanas.</w:t>
      </w:r>
    </w:p>
    <w:p w14:paraId="57C31468" w14:textId="77777777" w:rsidR="005669E4" w:rsidRPr="005669E4" w:rsidRDefault="005669E4" w:rsidP="005669E4">
      <w:pPr>
        <w:rPr>
          <w:rFonts w:ascii="Tahoma" w:eastAsia="Times New Roman" w:hAnsi="Tahoma" w:cs="Tahoma"/>
          <w:sz w:val="20"/>
          <w:szCs w:val="20"/>
          <w:lang w:val="es-ES" w:eastAsia="es-ES"/>
        </w:rPr>
      </w:pPr>
    </w:p>
    <w:p w14:paraId="71F2CA19" w14:textId="77777777" w:rsidR="005669E4" w:rsidRPr="005669E4" w:rsidRDefault="005669E4" w:rsidP="005669E4">
      <w:pPr>
        <w:widowControl w:val="0"/>
        <w:autoSpaceDE w:val="0"/>
        <w:autoSpaceDN w:val="0"/>
        <w:adjustRightInd w:val="0"/>
        <w:rPr>
          <w:rFonts w:ascii="Tahoma" w:eastAsia="Calibri" w:hAnsi="Tahoma" w:cs="Tahoma"/>
          <w:b/>
          <w:sz w:val="20"/>
          <w:szCs w:val="20"/>
        </w:rPr>
      </w:pPr>
      <w:r w:rsidRPr="005669E4">
        <w:rPr>
          <w:rFonts w:ascii="Tahoma" w:eastAsia="Times New Roman" w:hAnsi="Tahoma" w:cs="Tahoma"/>
          <w:b/>
          <w:bCs/>
          <w:sz w:val="20"/>
          <w:szCs w:val="20"/>
          <w:lang w:val="es-ES" w:eastAsia="es-ES"/>
        </w:rPr>
        <w:t xml:space="preserve">8.- </w:t>
      </w:r>
      <w:r w:rsidRPr="005669E4">
        <w:rPr>
          <w:rFonts w:ascii="Tahoma" w:eastAsia="Times New Roman" w:hAnsi="Tahoma" w:cs="Tahoma"/>
          <w:sz w:val="20"/>
          <w:szCs w:val="20"/>
          <w:lang w:val="es-ES" w:eastAsia="es-ES"/>
        </w:rPr>
        <w:t xml:space="preserve">En virtud, de que no fue presentada como de urgente y obvia resolución </w:t>
      </w:r>
      <w:r w:rsidRPr="005669E4">
        <w:rPr>
          <w:rFonts w:ascii="Tahoma" w:eastAsia="Calibri" w:hAnsi="Tahoma" w:cs="Tahoma"/>
          <w:sz w:val="20"/>
          <w:szCs w:val="20"/>
          <w:lang w:val="es-ES"/>
        </w:rPr>
        <w:t>“</w:t>
      </w:r>
      <w:r w:rsidRPr="005669E4">
        <w:rPr>
          <w:rFonts w:ascii="Tahoma" w:eastAsia="Times New Roman" w:hAnsi="Tahoma" w:cs="Tahoma"/>
          <w:bCs/>
          <w:sz w:val="20"/>
          <w:szCs w:val="20"/>
          <w:lang w:eastAsia="es-MX"/>
        </w:rPr>
        <w:t xml:space="preserve">Exhortar al Ejecutivo Federal y a la Secretaría de Salud de la Federación para </w:t>
      </w:r>
      <w:proofErr w:type="gramStart"/>
      <w:r w:rsidRPr="005669E4">
        <w:rPr>
          <w:rFonts w:ascii="Tahoma" w:eastAsia="Times New Roman" w:hAnsi="Tahoma" w:cs="Tahoma"/>
          <w:bCs/>
          <w:sz w:val="20"/>
          <w:szCs w:val="20"/>
          <w:lang w:eastAsia="es-MX"/>
        </w:rPr>
        <w:t>que</w:t>
      </w:r>
      <w:proofErr w:type="gramEnd"/>
      <w:r w:rsidRPr="005669E4">
        <w:rPr>
          <w:rFonts w:ascii="Tahoma" w:eastAsia="Times New Roman" w:hAnsi="Tahoma" w:cs="Tahoma"/>
          <w:bCs/>
          <w:sz w:val="20"/>
          <w:szCs w:val="20"/>
          <w:lang w:eastAsia="es-MX"/>
        </w:rPr>
        <w:t xml:space="preserve"> conforme a sus competencias y atribuciones, implementen las medidas necesarias para combatir la propagación de las variantes del COVID 19”, que presentó la </w:t>
      </w:r>
      <w:r w:rsidRPr="005669E4">
        <w:rPr>
          <w:rFonts w:ascii="Tahoma" w:eastAsia="Calibri" w:hAnsi="Tahoma" w:cs="Tahoma"/>
          <w:sz w:val="20"/>
          <w:szCs w:val="20"/>
          <w:lang w:val="es-ES"/>
        </w:rPr>
        <w:t>Diputada Martha Loera Arámbula, por lo que la Presidencia la turnó para los efectos procedentes a la Comisión de Salud, Medio Ambiente, Recursos Naturales y Agua.</w:t>
      </w:r>
    </w:p>
    <w:p w14:paraId="0A4005A4" w14:textId="77777777" w:rsidR="005669E4" w:rsidRPr="005669E4" w:rsidRDefault="005669E4" w:rsidP="005669E4">
      <w:pPr>
        <w:widowControl w:val="0"/>
        <w:autoSpaceDE w:val="0"/>
        <w:autoSpaceDN w:val="0"/>
        <w:adjustRightInd w:val="0"/>
        <w:rPr>
          <w:rFonts w:ascii="Tahoma" w:eastAsia="Calibri" w:hAnsi="Tahoma" w:cs="Tahoma"/>
          <w:b/>
          <w:sz w:val="20"/>
          <w:szCs w:val="20"/>
        </w:rPr>
      </w:pPr>
    </w:p>
    <w:p w14:paraId="55250F10" w14:textId="77777777" w:rsidR="005669E4" w:rsidRPr="005669E4" w:rsidRDefault="005669E4" w:rsidP="005669E4">
      <w:pPr>
        <w:widowControl w:val="0"/>
        <w:autoSpaceDE w:val="0"/>
        <w:autoSpaceDN w:val="0"/>
        <w:adjustRightInd w:val="0"/>
        <w:rPr>
          <w:rFonts w:ascii="Tahoma" w:eastAsia="Calibri" w:hAnsi="Tahoma" w:cs="Tahoma"/>
          <w:b/>
          <w:sz w:val="20"/>
          <w:szCs w:val="20"/>
        </w:rPr>
      </w:pPr>
      <w:r w:rsidRPr="005669E4">
        <w:rPr>
          <w:rFonts w:ascii="Tahoma" w:eastAsia="Times New Roman" w:hAnsi="Tahoma" w:cs="Tahoma"/>
          <w:b/>
          <w:bCs/>
          <w:color w:val="000000"/>
          <w:sz w:val="20"/>
          <w:szCs w:val="20"/>
          <w:lang w:eastAsia="es-ES"/>
        </w:rPr>
        <w:t xml:space="preserve">9.- </w:t>
      </w:r>
      <w:r w:rsidRPr="005669E4">
        <w:rPr>
          <w:rFonts w:ascii="Tahoma" w:eastAsia="Times New Roman" w:hAnsi="Tahoma" w:cs="Tahoma"/>
          <w:color w:val="000000"/>
          <w:sz w:val="20"/>
          <w:szCs w:val="20"/>
          <w:lang w:eastAsia="es-ES"/>
        </w:rPr>
        <w:t xml:space="preserve">En virtud, de que por mayoría de votos, no fue calificada como de urgente y obvia resolución, </w:t>
      </w:r>
      <w:r w:rsidRPr="005669E4">
        <w:rPr>
          <w:rFonts w:ascii="Tahoma" w:eastAsia="Calibri" w:hAnsi="Tahoma" w:cs="Tahoma"/>
          <w:sz w:val="20"/>
          <w:szCs w:val="20"/>
        </w:rPr>
        <w:t>“</w:t>
      </w:r>
      <w:bookmarkStart w:id="9" w:name="_Hlk72674315"/>
      <w:r w:rsidRPr="005669E4">
        <w:rPr>
          <w:rFonts w:ascii="Tahoma" w:eastAsia="Calibri" w:hAnsi="Tahoma" w:cs="Tahoma"/>
          <w:sz w:val="20"/>
          <w:szCs w:val="20"/>
        </w:rPr>
        <w:t xml:space="preserve">Exhortar </w:t>
      </w:r>
      <w:r w:rsidRPr="005669E4">
        <w:rPr>
          <w:rFonts w:ascii="Tahoma" w:eastAsia="Times New Roman" w:hAnsi="Tahoma" w:cs="Tahoma"/>
          <w:sz w:val="20"/>
          <w:szCs w:val="20"/>
          <w:lang w:eastAsia="es-ES"/>
        </w:rPr>
        <w:t>a la Secretaría de Salud del Gobierno Federal, para que, en coordinación los Organismos Sanitarios Internacionales; se logre un consenso acerca de las vacunas más efectivas para enfrentar a las nuevas variantes del COVID-19 y, así, que los planes de vacunación se concentren, en la medida de lo posible, en dichas vacunas</w:t>
      </w:r>
      <w:bookmarkEnd w:id="9"/>
      <w:r w:rsidRPr="005669E4">
        <w:rPr>
          <w:rFonts w:ascii="Tahoma" w:eastAsia="Times New Roman" w:hAnsi="Tahoma" w:cs="Tahoma"/>
          <w:sz w:val="20"/>
          <w:szCs w:val="20"/>
          <w:lang w:eastAsia="es-ES"/>
        </w:rPr>
        <w:t xml:space="preserve">”, que presentó </w:t>
      </w:r>
      <w:r w:rsidRPr="005669E4">
        <w:rPr>
          <w:rFonts w:ascii="Tahoma" w:eastAsia="Calibri" w:hAnsi="Tahoma" w:cs="Tahoma"/>
          <w:sz w:val="20"/>
          <w:szCs w:val="20"/>
        </w:rPr>
        <w:t xml:space="preserve">la Diputada Mayra Lucila Valdés González, en voz de la Diputada Luz Natalia </w:t>
      </w:r>
      <w:proofErr w:type="spellStart"/>
      <w:r w:rsidRPr="005669E4">
        <w:rPr>
          <w:rFonts w:ascii="Tahoma" w:eastAsia="Calibri" w:hAnsi="Tahoma" w:cs="Tahoma"/>
          <w:sz w:val="20"/>
          <w:szCs w:val="20"/>
        </w:rPr>
        <w:t>Virgil</w:t>
      </w:r>
      <w:proofErr w:type="spellEnd"/>
      <w:r w:rsidRPr="005669E4">
        <w:rPr>
          <w:rFonts w:ascii="Tahoma" w:eastAsia="Calibri" w:hAnsi="Tahoma" w:cs="Tahoma"/>
          <w:sz w:val="20"/>
          <w:szCs w:val="20"/>
        </w:rPr>
        <w:t xml:space="preserve"> </w:t>
      </w:r>
      <w:proofErr w:type="spellStart"/>
      <w:r w:rsidRPr="005669E4">
        <w:rPr>
          <w:rFonts w:ascii="Tahoma" w:eastAsia="Calibri" w:hAnsi="Tahoma" w:cs="Tahoma"/>
          <w:sz w:val="20"/>
          <w:szCs w:val="20"/>
        </w:rPr>
        <w:t>Orona</w:t>
      </w:r>
      <w:proofErr w:type="spellEnd"/>
      <w:r w:rsidRPr="005669E4">
        <w:rPr>
          <w:rFonts w:ascii="Tahoma" w:eastAsia="Calibri" w:hAnsi="Tahoma" w:cs="Tahoma"/>
          <w:sz w:val="20"/>
          <w:szCs w:val="20"/>
        </w:rPr>
        <w:t xml:space="preserve">,  la Presidencia la turnó para los efectos procedentes a la </w:t>
      </w:r>
      <w:r w:rsidRPr="005669E4">
        <w:rPr>
          <w:rFonts w:ascii="Tahoma" w:eastAsia="Calibri" w:hAnsi="Tahoma" w:cs="Tahoma"/>
          <w:sz w:val="20"/>
          <w:szCs w:val="20"/>
          <w:lang w:val="es-ES"/>
        </w:rPr>
        <w:t>Comisión de Salud, Medio Ambiente, Recursos Naturales y Agua.</w:t>
      </w:r>
    </w:p>
    <w:p w14:paraId="09BFB248" w14:textId="77777777" w:rsidR="005669E4" w:rsidRPr="005669E4" w:rsidRDefault="005669E4" w:rsidP="005669E4">
      <w:pPr>
        <w:rPr>
          <w:rFonts w:ascii="Tahoma" w:eastAsia="Times New Roman" w:hAnsi="Tahoma" w:cs="Tahoma"/>
          <w:color w:val="000000"/>
          <w:sz w:val="20"/>
          <w:szCs w:val="20"/>
          <w:lang w:eastAsia="es-ES"/>
        </w:rPr>
      </w:pPr>
    </w:p>
    <w:p w14:paraId="1A2722FD" w14:textId="77777777" w:rsidR="005669E4" w:rsidRPr="005669E4" w:rsidRDefault="005669E4" w:rsidP="005669E4">
      <w:pPr>
        <w:rPr>
          <w:rFonts w:ascii="Tahoma" w:eastAsia="Calibri" w:hAnsi="Tahoma" w:cs="Tahoma"/>
          <w:sz w:val="20"/>
          <w:szCs w:val="20"/>
          <w:lang w:val="es-ES"/>
        </w:rPr>
      </w:pPr>
      <w:r w:rsidRPr="005669E4">
        <w:rPr>
          <w:rFonts w:ascii="Tahoma" w:eastAsia="Calibri" w:hAnsi="Tahoma" w:cs="Tahoma"/>
          <w:b/>
          <w:bCs/>
          <w:sz w:val="20"/>
          <w:szCs w:val="20"/>
        </w:rPr>
        <w:t xml:space="preserve">10.- </w:t>
      </w:r>
      <w:r w:rsidRPr="005669E4">
        <w:rPr>
          <w:rFonts w:ascii="Tahoma" w:eastAsia="Calibri" w:hAnsi="Tahoma" w:cs="Tahoma"/>
          <w:sz w:val="20"/>
          <w:szCs w:val="20"/>
        </w:rPr>
        <w:t xml:space="preserve">Se aprobó por mayoría de votos </w:t>
      </w:r>
      <w:r w:rsidRPr="005669E4">
        <w:rPr>
          <w:rFonts w:ascii="Tahoma" w:eastAsia="Calibri" w:hAnsi="Tahoma" w:cs="Tahoma"/>
          <w:sz w:val="20"/>
          <w:szCs w:val="20"/>
          <w:lang w:val="es-ES"/>
        </w:rPr>
        <w:t>“</w:t>
      </w:r>
      <w:r w:rsidRPr="005669E4">
        <w:rPr>
          <w:rFonts w:ascii="Tahoma" w:eastAsia="Times New Roman" w:hAnsi="Tahoma" w:cs="Tahoma"/>
          <w:color w:val="000000"/>
          <w:sz w:val="20"/>
          <w:szCs w:val="20"/>
          <w:lang w:eastAsia="es-MX"/>
        </w:rPr>
        <w:t xml:space="preserve">Exhortar al Instituto de Salud para el Bienestar (INSABI), para que  lleve a cabo las acciones necesarias para regularizar el proceso de adquisición de medicamentos y material de curación que realiza a través de la Oficina de las Naciones Unidas de Servicios para Proyectos (UNOPS), así como para </w:t>
      </w:r>
      <w:proofErr w:type="spellStart"/>
      <w:r w:rsidRPr="005669E4">
        <w:rPr>
          <w:rFonts w:ascii="Tahoma" w:eastAsia="Times New Roman" w:hAnsi="Tahoma" w:cs="Tahoma"/>
          <w:color w:val="000000"/>
          <w:sz w:val="20"/>
          <w:szCs w:val="20"/>
          <w:lang w:eastAsia="es-MX"/>
        </w:rPr>
        <w:t>eficientar</w:t>
      </w:r>
      <w:proofErr w:type="spellEnd"/>
      <w:r w:rsidRPr="005669E4">
        <w:rPr>
          <w:rFonts w:ascii="Tahoma" w:eastAsia="Times New Roman" w:hAnsi="Tahoma" w:cs="Tahoma"/>
          <w:color w:val="000000"/>
          <w:sz w:val="20"/>
          <w:szCs w:val="20"/>
          <w:lang w:eastAsia="es-MX"/>
        </w:rPr>
        <w:t xml:space="preserve"> la logística de distribución, en especial de aquellos relacionados con el tratamiento y atención de los distintos tipos de cáncer en el país”, que presentó el </w:t>
      </w:r>
      <w:r w:rsidRPr="005669E4">
        <w:rPr>
          <w:rFonts w:ascii="Tahoma" w:eastAsia="Calibri" w:hAnsi="Tahoma" w:cs="Tahoma"/>
          <w:sz w:val="20"/>
          <w:szCs w:val="20"/>
          <w:lang w:val="es-ES"/>
        </w:rPr>
        <w:t xml:space="preserve">Diputado Álvaro Moreira Valdés, en voz, de la Diputada María Esperanza Chapa García, participando en contra la </w:t>
      </w:r>
      <w:r w:rsidRPr="005669E4">
        <w:rPr>
          <w:rFonts w:ascii="Tahoma" w:eastAsia="Calibri" w:hAnsi="Tahoma" w:cs="Tahoma"/>
          <w:bCs/>
          <w:sz w:val="20"/>
          <w:szCs w:val="20"/>
          <w:lang w:val="es-ES"/>
        </w:rPr>
        <w:t>Diputada Laura Francisca Aguilar Tabares y a favor la Diputada Chapa García.</w:t>
      </w:r>
    </w:p>
    <w:p w14:paraId="6A760B8A" w14:textId="77777777" w:rsidR="005669E4" w:rsidRPr="005669E4" w:rsidRDefault="005669E4" w:rsidP="005669E4">
      <w:pPr>
        <w:rPr>
          <w:rFonts w:ascii="Tahoma" w:eastAsia="Times New Roman" w:hAnsi="Tahoma" w:cs="Tahoma"/>
          <w:b/>
          <w:bCs/>
          <w:sz w:val="20"/>
          <w:szCs w:val="20"/>
          <w:lang w:val="es-ES" w:eastAsia="es-ES"/>
        </w:rPr>
      </w:pPr>
    </w:p>
    <w:p w14:paraId="4DA59FD9" w14:textId="77777777" w:rsidR="005669E4" w:rsidRPr="005669E4" w:rsidRDefault="005669E4" w:rsidP="005669E4">
      <w:pPr>
        <w:widowControl w:val="0"/>
        <w:autoSpaceDE w:val="0"/>
        <w:autoSpaceDN w:val="0"/>
        <w:adjustRightInd w:val="0"/>
        <w:rPr>
          <w:rFonts w:ascii="Tahoma" w:eastAsia="Calibri" w:hAnsi="Tahoma" w:cs="Tahoma"/>
          <w:sz w:val="20"/>
          <w:szCs w:val="20"/>
        </w:rPr>
      </w:pPr>
      <w:r w:rsidRPr="005669E4">
        <w:rPr>
          <w:rFonts w:ascii="Tahoma" w:eastAsia="Times New Roman" w:hAnsi="Tahoma" w:cs="Tahoma"/>
          <w:b/>
          <w:bCs/>
          <w:color w:val="000000"/>
          <w:sz w:val="20"/>
          <w:szCs w:val="20"/>
          <w:lang w:eastAsia="es-ES"/>
        </w:rPr>
        <w:t xml:space="preserve">11.- </w:t>
      </w:r>
      <w:r w:rsidRPr="005669E4">
        <w:rPr>
          <w:rFonts w:ascii="Tahoma" w:eastAsia="Times New Roman" w:hAnsi="Tahoma" w:cs="Tahoma"/>
          <w:color w:val="000000"/>
          <w:sz w:val="20"/>
          <w:szCs w:val="20"/>
          <w:lang w:eastAsia="es-ES"/>
        </w:rPr>
        <w:t xml:space="preserve">En virtud, de que por mayoría de votos, no fue calificada como de urgente y obvia resolución </w:t>
      </w:r>
      <w:r w:rsidRPr="005669E4">
        <w:rPr>
          <w:rFonts w:ascii="Tahoma" w:eastAsia="Calibri" w:hAnsi="Tahoma" w:cs="Tahoma"/>
          <w:bCs/>
          <w:sz w:val="20"/>
          <w:szCs w:val="20"/>
          <w:lang w:val="es-ES"/>
        </w:rPr>
        <w:t>“Exhortar</w:t>
      </w:r>
      <w:r w:rsidRPr="005669E4">
        <w:rPr>
          <w:rFonts w:ascii="Tahoma" w:eastAsia="Times New Roman" w:hAnsi="Tahoma" w:cs="Tahoma"/>
          <w:bCs/>
          <w:sz w:val="20"/>
          <w:szCs w:val="20"/>
          <w:lang w:eastAsia="es-ES"/>
        </w:rPr>
        <w:t xml:space="preserve"> a la Secretaria de Seguridad Pública y a la Fiscalía General del Estado, con el fin de que se cercioren que sus agentes se apeguen a los lineamientos de detención e inicien el proceso correspondiente contra aquellos que no lo acaten”, que presentó la </w:t>
      </w:r>
      <w:r w:rsidRPr="005669E4">
        <w:rPr>
          <w:rFonts w:ascii="Tahoma" w:eastAsia="Calibri" w:hAnsi="Tahoma" w:cs="Tahoma"/>
          <w:bCs/>
          <w:sz w:val="20"/>
          <w:szCs w:val="20"/>
          <w:lang w:val="es-ES"/>
        </w:rPr>
        <w:t xml:space="preserve">Diputada Lizbeth </w:t>
      </w:r>
      <w:proofErr w:type="spellStart"/>
      <w:r w:rsidRPr="005669E4">
        <w:rPr>
          <w:rFonts w:ascii="Tahoma" w:eastAsia="Calibri" w:hAnsi="Tahoma" w:cs="Tahoma"/>
          <w:bCs/>
          <w:sz w:val="20"/>
          <w:szCs w:val="20"/>
          <w:lang w:val="es-ES"/>
        </w:rPr>
        <w:t>Ogazón</w:t>
      </w:r>
      <w:proofErr w:type="spellEnd"/>
      <w:r w:rsidRPr="005669E4">
        <w:rPr>
          <w:rFonts w:ascii="Tahoma" w:eastAsia="Calibri" w:hAnsi="Tahoma" w:cs="Tahoma"/>
          <w:bCs/>
          <w:sz w:val="20"/>
          <w:szCs w:val="20"/>
          <w:lang w:val="es-ES"/>
        </w:rPr>
        <w:t xml:space="preserve"> Nava, en voz de la Diputada Laura Francisca Aguilar Tabares, por lo que la Presidencia la turnó a la Comisión de Seguridad Pública.</w:t>
      </w:r>
    </w:p>
    <w:p w14:paraId="65F22531" w14:textId="77777777" w:rsidR="005669E4" w:rsidRPr="005669E4" w:rsidRDefault="005669E4" w:rsidP="005669E4">
      <w:pPr>
        <w:widowControl w:val="0"/>
        <w:autoSpaceDE w:val="0"/>
        <w:autoSpaceDN w:val="0"/>
        <w:adjustRightInd w:val="0"/>
        <w:rPr>
          <w:rFonts w:ascii="Tahoma" w:eastAsia="Calibri" w:hAnsi="Tahoma" w:cs="Tahoma"/>
          <w:sz w:val="20"/>
          <w:szCs w:val="20"/>
        </w:rPr>
      </w:pPr>
    </w:p>
    <w:p w14:paraId="1589AF15" w14:textId="77777777" w:rsidR="005669E4" w:rsidRPr="005669E4" w:rsidRDefault="005669E4" w:rsidP="005669E4">
      <w:pPr>
        <w:rPr>
          <w:rFonts w:ascii="Tahoma" w:eastAsia="Calibri" w:hAnsi="Tahoma" w:cs="Tahoma"/>
          <w:sz w:val="20"/>
          <w:szCs w:val="20"/>
          <w:lang w:val="es-ES"/>
        </w:rPr>
      </w:pPr>
      <w:r w:rsidRPr="005669E4">
        <w:rPr>
          <w:rFonts w:ascii="Tahoma" w:eastAsia="Calibri" w:hAnsi="Tahoma" w:cs="Tahoma"/>
          <w:b/>
          <w:sz w:val="20"/>
          <w:szCs w:val="20"/>
          <w:lang w:val="es-ES"/>
        </w:rPr>
        <w:t xml:space="preserve">12.- </w:t>
      </w:r>
      <w:r w:rsidRPr="005669E4">
        <w:rPr>
          <w:rFonts w:ascii="Tahoma" w:eastAsia="Calibri" w:hAnsi="Tahoma" w:cs="Tahoma"/>
          <w:bCs/>
          <w:sz w:val="20"/>
          <w:szCs w:val="20"/>
          <w:lang w:val="es-ES"/>
        </w:rPr>
        <w:t xml:space="preserve">Se aprobó por mayoría de votos </w:t>
      </w:r>
      <w:r w:rsidRPr="005669E4">
        <w:rPr>
          <w:rFonts w:ascii="Tahoma" w:eastAsia="Calibri" w:hAnsi="Tahoma" w:cs="Tahoma"/>
          <w:sz w:val="20"/>
          <w:szCs w:val="20"/>
          <w:lang w:val="es-ES"/>
        </w:rPr>
        <w:t xml:space="preserve">“Exhortar a las autoridades federales competentes en particular a la Secretaría de Salud y la Secretaría de Bienestar, a fin de establecer las acciones necesarias para acelerar la disponibilidad y aplicación de las vacunas en la juventud Coahuilense, en los municipios del estado donde aún no inician con la vacunación de este grupo poblacional”, que presentó la Diputada María Bárbara Cepeda </w:t>
      </w:r>
      <w:proofErr w:type="spellStart"/>
      <w:r w:rsidRPr="005669E4">
        <w:rPr>
          <w:rFonts w:ascii="Tahoma" w:eastAsia="Calibri" w:hAnsi="Tahoma" w:cs="Tahoma"/>
          <w:sz w:val="20"/>
          <w:szCs w:val="20"/>
          <w:lang w:val="es-ES"/>
        </w:rPr>
        <w:t>Boehringer</w:t>
      </w:r>
      <w:proofErr w:type="spellEnd"/>
      <w:r w:rsidRPr="005669E4">
        <w:rPr>
          <w:rFonts w:ascii="Tahoma" w:eastAsia="Calibri" w:hAnsi="Tahoma" w:cs="Tahoma"/>
          <w:sz w:val="20"/>
          <w:szCs w:val="20"/>
          <w:lang w:val="es-ES"/>
        </w:rPr>
        <w:t xml:space="preserve">, participando en contra la </w:t>
      </w:r>
      <w:r w:rsidRPr="005669E4">
        <w:rPr>
          <w:rFonts w:ascii="Tahoma" w:eastAsia="Calibri" w:hAnsi="Tahoma" w:cs="Tahoma"/>
          <w:bCs/>
          <w:sz w:val="20"/>
          <w:szCs w:val="20"/>
          <w:lang w:val="es-ES"/>
        </w:rPr>
        <w:t xml:space="preserve">Diputada Laura Francisca Aguilar Tabares, y a favor la Diputada </w:t>
      </w:r>
      <w:r w:rsidRPr="005669E4">
        <w:rPr>
          <w:rFonts w:ascii="Tahoma" w:eastAsia="Calibri" w:hAnsi="Tahoma" w:cs="Tahoma"/>
          <w:sz w:val="20"/>
          <w:szCs w:val="20"/>
          <w:lang w:val="es-ES"/>
        </w:rPr>
        <w:t xml:space="preserve">Cepeda </w:t>
      </w:r>
      <w:proofErr w:type="spellStart"/>
      <w:r w:rsidRPr="005669E4">
        <w:rPr>
          <w:rFonts w:ascii="Tahoma" w:eastAsia="Calibri" w:hAnsi="Tahoma" w:cs="Tahoma"/>
          <w:sz w:val="20"/>
          <w:szCs w:val="20"/>
          <w:lang w:val="es-ES"/>
        </w:rPr>
        <w:t>Boehringer</w:t>
      </w:r>
      <w:proofErr w:type="spellEnd"/>
      <w:r w:rsidRPr="005669E4">
        <w:rPr>
          <w:rFonts w:ascii="Tahoma" w:eastAsia="Calibri" w:hAnsi="Tahoma" w:cs="Tahoma"/>
          <w:sz w:val="20"/>
          <w:szCs w:val="20"/>
          <w:lang w:val="es-ES"/>
        </w:rPr>
        <w:t>.</w:t>
      </w:r>
    </w:p>
    <w:p w14:paraId="5E0E69C8" w14:textId="77777777" w:rsidR="005669E4" w:rsidRPr="005669E4" w:rsidRDefault="005669E4" w:rsidP="005669E4">
      <w:pPr>
        <w:rPr>
          <w:rFonts w:ascii="Tahoma" w:eastAsia="Calibri" w:hAnsi="Tahoma" w:cs="Tahoma"/>
          <w:bCs/>
          <w:sz w:val="20"/>
          <w:szCs w:val="20"/>
          <w:lang w:val="es-ES"/>
        </w:rPr>
      </w:pPr>
    </w:p>
    <w:p w14:paraId="69FCFD7D" w14:textId="77777777" w:rsidR="005669E4" w:rsidRPr="005669E4" w:rsidRDefault="005669E4" w:rsidP="005669E4">
      <w:pPr>
        <w:rPr>
          <w:rFonts w:ascii="Tahoma" w:eastAsia="Calibri" w:hAnsi="Tahoma" w:cs="Tahoma"/>
          <w:sz w:val="20"/>
          <w:szCs w:val="20"/>
          <w:lang w:val="es-ES"/>
        </w:rPr>
      </w:pPr>
      <w:r w:rsidRPr="005669E4">
        <w:rPr>
          <w:rFonts w:ascii="Tahoma" w:eastAsia="Calibri" w:hAnsi="Tahoma" w:cs="Tahoma"/>
          <w:b/>
          <w:sz w:val="20"/>
          <w:szCs w:val="20"/>
        </w:rPr>
        <w:t xml:space="preserve">13.- </w:t>
      </w:r>
      <w:r w:rsidRPr="005669E4">
        <w:rPr>
          <w:rFonts w:ascii="Tahoma" w:eastAsia="Calibri" w:hAnsi="Tahoma" w:cs="Tahoma"/>
          <w:bCs/>
          <w:sz w:val="20"/>
          <w:szCs w:val="20"/>
        </w:rPr>
        <w:t xml:space="preserve">Se aprobó por mayoría de votos </w:t>
      </w:r>
      <w:r w:rsidRPr="005669E4">
        <w:rPr>
          <w:rFonts w:ascii="Tahoma" w:eastAsia="Calibri" w:hAnsi="Tahoma" w:cs="Tahoma"/>
          <w:sz w:val="20"/>
          <w:szCs w:val="20"/>
          <w:lang w:val="es-ES"/>
        </w:rPr>
        <w:t>“</w:t>
      </w:r>
      <w:r w:rsidRPr="005669E4">
        <w:rPr>
          <w:rFonts w:ascii="Tahoma" w:eastAsia="Times New Roman" w:hAnsi="Tahoma" w:cs="Tahoma"/>
          <w:bCs/>
          <w:sz w:val="20"/>
          <w:szCs w:val="20"/>
          <w:lang w:eastAsia="es-MX"/>
        </w:rPr>
        <w:t>Exhortar</w:t>
      </w:r>
      <w:r w:rsidRPr="005669E4">
        <w:rPr>
          <w:rFonts w:ascii="Tahoma" w:eastAsia="Times New Roman" w:hAnsi="Tahoma" w:cs="Tahoma"/>
          <w:sz w:val="20"/>
          <w:szCs w:val="20"/>
          <w:lang w:eastAsia="es-ES"/>
        </w:rPr>
        <w:t xml:space="preserve"> </w:t>
      </w:r>
      <w:r w:rsidRPr="005669E4">
        <w:rPr>
          <w:rFonts w:ascii="Tahoma" w:eastAsia="Times New Roman" w:hAnsi="Tahoma" w:cs="Tahoma"/>
          <w:bCs/>
          <w:sz w:val="20"/>
          <w:szCs w:val="20"/>
          <w:lang w:eastAsia="es-MX"/>
        </w:rPr>
        <w:t xml:space="preserve">al Ejecutivo Federal y a la Secretaría del Bienestar, para que conforme a sus competencias y atribuciones, realicen los cambios necesarios para que el Programa de apoyo para el bienestar de las niñas y niños, hijos de madres trabajadoras, se incremente así como para que se extienda el intervalo de edad de las y los hijos de 0 a 4 años de edad y de 0 a 6 años de edad, en </w:t>
      </w:r>
      <w:r w:rsidRPr="005669E4">
        <w:rPr>
          <w:rFonts w:ascii="Tahoma" w:eastAsia="Times New Roman" w:hAnsi="Tahoma" w:cs="Tahoma"/>
          <w:bCs/>
          <w:sz w:val="20"/>
          <w:szCs w:val="20"/>
          <w:lang w:eastAsia="es-MX"/>
        </w:rPr>
        <w:lastRenderedPageBreak/>
        <w:t xml:space="preserve">el caso de las niñas y niños con alguna discapacidad, y  se incluya el apoyo para las y los niños que sufran orfandad paterna, a fin de hacer más extenso y protector este programa social”, que presentó la </w:t>
      </w:r>
      <w:r w:rsidRPr="005669E4">
        <w:rPr>
          <w:rFonts w:ascii="Tahoma" w:eastAsia="Calibri" w:hAnsi="Tahoma" w:cs="Tahoma"/>
          <w:sz w:val="20"/>
          <w:szCs w:val="20"/>
          <w:lang w:val="es-ES"/>
        </w:rPr>
        <w:t xml:space="preserve">Diputada Martha Loera Arámbula, en voz de la Diputada María Bárbara Cepeda </w:t>
      </w:r>
      <w:proofErr w:type="spellStart"/>
      <w:r w:rsidRPr="005669E4">
        <w:rPr>
          <w:rFonts w:ascii="Tahoma" w:eastAsia="Calibri" w:hAnsi="Tahoma" w:cs="Tahoma"/>
          <w:sz w:val="20"/>
          <w:szCs w:val="20"/>
          <w:lang w:val="es-ES"/>
        </w:rPr>
        <w:t>Boehringer</w:t>
      </w:r>
      <w:proofErr w:type="spellEnd"/>
      <w:r w:rsidRPr="005669E4">
        <w:rPr>
          <w:rFonts w:ascii="Tahoma" w:eastAsia="Calibri" w:hAnsi="Tahoma" w:cs="Tahoma"/>
          <w:sz w:val="20"/>
          <w:szCs w:val="20"/>
          <w:lang w:val="es-ES"/>
        </w:rPr>
        <w:t xml:space="preserve">, participando a favor con una modificación la </w:t>
      </w:r>
      <w:r w:rsidRPr="005669E4">
        <w:rPr>
          <w:rFonts w:ascii="Tahoma" w:eastAsia="Calibri" w:hAnsi="Tahoma" w:cs="Tahoma"/>
          <w:bCs/>
          <w:sz w:val="20"/>
          <w:szCs w:val="20"/>
          <w:lang w:val="es-ES"/>
        </w:rPr>
        <w:t xml:space="preserve">Diputada Laura Francisca Aguilar Tabares, quien propuso que a este exhorto se sumara al Gobierno del Estado, propuesta no aceptada por la Diputada </w:t>
      </w:r>
      <w:r w:rsidRPr="005669E4">
        <w:rPr>
          <w:rFonts w:ascii="Tahoma" w:eastAsia="Calibri" w:hAnsi="Tahoma" w:cs="Tahoma"/>
          <w:sz w:val="20"/>
          <w:szCs w:val="20"/>
          <w:lang w:val="es-ES"/>
        </w:rPr>
        <w:t xml:space="preserve">Cepeda </w:t>
      </w:r>
      <w:proofErr w:type="spellStart"/>
      <w:r w:rsidRPr="005669E4">
        <w:rPr>
          <w:rFonts w:ascii="Tahoma" w:eastAsia="Calibri" w:hAnsi="Tahoma" w:cs="Tahoma"/>
          <w:sz w:val="20"/>
          <w:szCs w:val="20"/>
          <w:lang w:val="es-ES"/>
        </w:rPr>
        <w:t>Boehringer</w:t>
      </w:r>
      <w:proofErr w:type="spellEnd"/>
      <w:r w:rsidRPr="005669E4">
        <w:rPr>
          <w:rFonts w:ascii="Tahoma" w:eastAsia="Calibri" w:hAnsi="Tahoma" w:cs="Tahoma"/>
          <w:sz w:val="20"/>
          <w:szCs w:val="20"/>
          <w:lang w:val="es-ES"/>
        </w:rPr>
        <w:t>.</w:t>
      </w:r>
    </w:p>
    <w:p w14:paraId="29958A77" w14:textId="77777777" w:rsidR="005669E4" w:rsidRPr="005669E4" w:rsidRDefault="005669E4" w:rsidP="005669E4">
      <w:pPr>
        <w:rPr>
          <w:rFonts w:ascii="Tahoma" w:eastAsia="Times New Roman" w:hAnsi="Tahoma" w:cs="Tahoma"/>
          <w:b/>
          <w:bCs/>
          <w:sz w:val="20"/>
          <w:szCs w:val="20"/>
          <w:lang w:val="es-ES" w:eastAsia="es-ES"/>
        </w:rPr>
      </w:pPr>
    </w:p>
    <w:p w14:paraId="68EDB9D7" w14:textId="77777777" w:rsidR="005669E4" w:rsidRPr="005669E4" w:rsidRDefault="005669E4" w:rsidP="005669E4">
      <w:pPr>
        <w:rPr>
          <w:rFonts w:ascii="Tahoma" w:eastAsia="Calibri" w:hAnsi="Tahoma" w:cs="Tahoma"/>
          <w:bCs/>
          <w:sz w:val="20"/>
          <w:szCs w:val="20"/>
        </w:rPr>
      </w:pPr>
      <w:r w:rsidRPr="005669E4">
        <w:rPr>
          <w:rFonts w:ascii="Tahoma" w:eastAsia="Times New Roman" w:hAnsi="Tahoma" w:cs="Tahoma"/>
          <w:b/>
          <w:bCs/>
          <w:sz w:val="20"/>
          <w:szCs w:val="20"/>
          <w:lang w:val="es-ES" w:eastAsia="es-ES"/>
        </w:rPr>
        <w:t xml:space="preserve">14.- </w:t>
      </w:r>
      <w:r w:rsidRPr="005669E4">
        <w:rPr>
          <w:rFonts w:ascii="Tahoma" w:eastAsia="Times New Roman" w:hAnsi="Tahoma" w:cs="Tahoma"/>
          <w:sz w:val="20"/>
          <w:szCs w:val="20"/>
          <w:lang w:val="es-ES" w:eastAsia="es-ES"/>
        </w:rPr>
        <w:t xml:space="preserve">En virtud, de que no fue presentada como de urgente y obvia resolución </w:t>
      </w:r>
      <w:r w:rsidRPr="005669E4">
        <w:rPr>
          <w:rFonts w:ascii="Tahoma" w:eastAsia="Calibri" w:hAnsi="Tahoma" w:cs="Tahoma"/>
          <w:sz w:val="20"/>
          <w:szCs w:val="20"/>
          <w:lang w:val="es-ES"/>
        </w:rPr>
        <w:t>“</w:t>
      </w:r>
      <w:r w:rsidRPr="005669E4">
        <w:rPr>
          <w:rFonts w:ascii="Tahoma" w:eastAsia="Times New Roman" w:hAnsi="Tahoma" w:cs="Tahoma"/>
          <w:sz w:val="20"/>
          <w:szCs w:val="20"/>
          <w:lang w:val="es-ES_tradnl" w:eastAsia="es-ES_tradnl"/>
        </w:rPr>
        <w:t xml:space="preserve">Exhortar a los 38 Municipios de la entidad, a fin de que se intensifiquen las campañas de concientización y prevención, referentes a las medidas de sanidad para combatir el virus del covid-19”, que presentó la </w:t>
      </w:r>
      <w:r w:rsidRPr="005669E4">
        <w:rPr>
          <w:rFonts w:ascii="Tahoma" w:eastAsia="Calibri" w:hAnsi="Tahoma" w:cs="Tahoma"/>
          <w:sz w:val="20"/>
          <w:szCs w:val="20"/>
          <w:lang w:val="es-ES"/>
        </w:rPr>
        <w:t>Diputada Olivia Martínez Leyva, por lo que la Presidencia la turnó para los efectos procedentes a la Comisión de Salud, Medio Ambiente, Recursos Naturales y Agua.</w:t>
      </w:r>
    </w:p>
    <w:p w14:paraId="02FF594E" w14:textId="77777777" w:rsidR="005669E4" w:rsidRPr="005669E4" w:rsidRDefault="005669E4" w:rsidP="005669E4">
      <w:pPr>
        <w:rPr>
          <w:rFonts w:ascii="Tahoma" w:eastAsia="Calibri" w:hAnsi="Tahoma" w:cs="Tahoma"/>
          <w:bCs/>
          <w:sz w:val="20"/>
          <w:szCs w:val="20"/>
        </w:rPr>
      </w:pPr>
    </w:p>
    <w:p w14:paraId="1911C3E7" w14:textId="77777777" w:rsidR="005669E4" w:rsidRPr="005669E4" w:rsidRDefault="005669E4" w:rsidP="005669E4">
      <w:pPr>
        <w:widowControl w:val="0"/>
        <w:rPr>
          <w:rFonts w:ascii="Tahoma" w:eastAsia="Times New Roman" w:hAnsi="Tahoma" w:cs="Tahoma"/>
          <w:b/>
          <w:bCs/>
          <w:sz w:val="20"/>
          <w:szCs w:val="20"/>
          <w:lang w:val="es-ES" w:eastAsia="es-ES"/>
        </w:rPr>
      </w:pPr>
      <w:r w:rsidRPr="005669E4">
        <w:rPr>
          <w:rFonts w:ascii="Tahoma" w:eastAsia="Times New Roman" w:hAnsi="Tahoma" w:cs="Tahoma"/>
          <w:b/>
          <w:bCs/>
          <w:sz w:val="20"/>
          <w:szCs w:val="20"/>
          <w:lang w:val="es-ES" w:eastAsia="es-ES"/>
        </w:rPr>
        <w:t>AGENDA POLÍTICA:</w:t>
      </w:r>
    </w:p>
    <w:p w14:paraId="59954218" w14:textId="77777777" w:rsidR="005669E4" w:rsidRPr="005669E4" w:rsidRDefault="005669E4" w:rsidP="005669E4">
      <w:pPr>
        <w:widowControl w:val="0"/>
        <w:rPr>
          <w:rFonts w:ascii="Tahoma" w:eastAsia="Times New Roman" w:hAnsi="Tahoma" w:cs="Tahoma"/>
          <w:b/>
          <w:sz w:val="20"/>
          <w:szCs w:val="20"/>
          <w:lang w:val="es-ES" w:eastAsia="es-ES"/>
        </w:rPr>
      </w:pPr>
    </w:p>
    <w:p w14:paraId="4E158702" w14:textId="77777777" w:rsidR="005669E4" w:rsidRPr="005669E4" w:rsidRDefault="005669E4" w:rsidP="005669E4">
      <w:pPr>
        <w:rPr>
          <w:rFonts w:ascii="Tahoma" w:eastAsia="Calibri" w:hAnsi="Tahoma" w:cs="Tahoma"/>
          <w:b/>
          <w:bCs/>
          <w:sz w:val="20"/>
          <w:szCs w:val="20"/>
        </w:rPr>
      </w:pPr>
      <w:r w:rsidRPr="005669E4">
        <w:rPr>
          <w:rFonts w:ascii="Tahoma" w:eastAsia="Calibri" w:hAnsi="Tahoma" w:cs="Tahoma"/>
          <w:b/>
          <w:bCs/>
          <w:sz w:val="20"/>
          <w:szCs w:val="20"/>
        </w:rPr>
        <w:t xml:space="preserve">15.- </w:t>
      </w:r>
      <w:r w:rsidRPr="005669E4">
        <w:rPr>
          <w:rFonts w:ascii="Tahoma" w:eastAsia="Calibri" w:hAnsi="Tahoma" w:cs="Tahoma"/>
          <w:sz w:val="20"/>
          <w:szCs w:val="20"/>
        </w:rPr>
        <w:t xml:space="preserve">Se dio lectura a un Pronunciamiento que presentó la Diputada Edna Ileana Dávalos Elizondo, en voz de la </w:t>
      </w:r>
      <w:r w:rsidRPr="005669E4">
        <w:rPr>
          <w:rFonts w:ascii="Tahoma" w:eastAsia="Calibri" w:hAnsi="Tahoma" w:cs="Tahoma"/>
          <w:sz w:val="20"/>
          <w:szCs w:val="20"/>
          <w:lang w:val="es-ES"/>
        </w:rPr>
        <w:t>Diputada María Esperanza Chapa García,” Relativo</w:t>
      </w:r>
      <w:r w:rsidRPr="005669E4">
        <w:rPr>
          <w:rFonts w:ascii="Tahoma" w:eastAsia="Calibri" w:hAnsi="Tahoma" w:cs="Tahoma"/>
          <w:bCs/>
          <w:sz w:val="20"/>
          <w:szCs w:val="20"/>
        </w:rPr>
        <w:t xml:space="preserve"> a los resultados publicados por el CONEVAL acerca de la medición de la pobreza en México 2020”</w:t>
      </w:r>
      <w:r w:rsidRPr="005669E4">
        <w:rPr>
          <w:rFonts w:ascii="Tahoma" w:eastAsia="Calibri" w:hAnsi="Tahoma" w:cs="Tahoma"/>
          <w:b/>
          <w:bCs/>
          <w:sz w:val="20"/>
          <w:szCs w:val="20"/>
        </w:rPr>
        <w:t>.</w:t>
      </w:r>
    </w:p>
    <w:p w14:paraId="2AE92DF8" w14:textId="77777777" w:rsidR="005669E4" w:rsidRPr="005669E4" w:rsidRDefault="005669E4" w:rsidP="005669E4">
      <w:pPr>
        <w:rPr>
          <w:rFonts w:ascii="Tahoma" w:eastAsia="Calibri" w:hAnsi="Tahoma" w:cs="Tahoma"/>
          <w:b/>
          <w:bCs/>
          <w:sz w:val="20"/>
          <w:szCs w:val="20"/>
        </w:rPr>
      </w:pPr>
    </w:p>
    <w:p w14:paraId="4E955F8E" w14:textId="77777777" w:rsidR="005669E4" w:rsidRPr="005669E4" w:rsidRDefault="005669E4" w:rsidP="005669E4">
      <w:pPr>
        <w:rPr>
          <w:rFonts w:ascii="Tahoma" w:eastAsia="Times New Roman" w:hAnsi="Tahoma" w:cs="Tahoma"/>
          <w:bCs/>
          <w:sz w:val="20"/>
          <w:szCs w:val="20"/>
          <w:lang w:eastAsia="es-MX"/>
        </w:rPr>
      </w:pPr>
      <w:r w:rsidRPr="005669E4">
        <w:rPr>
          <w:rFonts w:ascii="Tahoma" w:eastAsia="Calibri" w:hAnsi="Tahoma" w:cs="Tahoma"/>
          <w:b/>
          <w:bCs/>
          <w:color w:val="000000"/>
          <w:sz w:val="20"/>
          <w:szCs w:val="20"/>
          <w:lang w:val="es-ES"/>
        </w:rPr>
        <w:t xml:space="preserve">16.- </w:t>
      </w:r>
      <w:r w:rsidRPr="005669E4">
        <w:rPr>
          <w:rFonts w:ascii="Tahoma" w:eastAsia="Calibri" w:hAnsi="Tahoma" w:cs="Tahoma"/>
          <w:color w:val="000000"/>
          <w:sz w:val="20"/>
          <w:szCs w:val="20"/>
          <w:lang w:val="es-ES"/>
        </w:rPr>
        <w:t xml:space="preserve">Quedó inscrito integrante en el Diario de los Debates el Pronunciamiento que presentó la Diputada Teresa de Jesús </w:t>
      </w:r>
      <w:proofErr w:type="spellStart"/>
      <w:r w:rsidRPr="005669E4">
        <w:rPr>
          <w:rFonts w:ascii="Tahoma" w:eastAsia="Calibri" w:hAnsi="Tahoma" w:cs="Tahoma"/>
          <w:color w:val="000000"/>
          <w:sz w:val="20"/>
          <w:szCs w:val="20"/>
          <w:lang w:val="es-ES"/>
        </w:rPr>
        <w:t>Meraz</w:t>
      </w:r>
      <w:proofErr w:type="spellEnd"/>
      <w:r w:rsidRPr="005669E4">
        <w:rPr>
          <w:rFonts w:ascii="Tahoma" w:eastAsia="Calibri" w:hAnsi="Tahoma" w:cs="Tahoma"/>
          <w:color w:val="000000"/>
          <w:sz w:val="20"/>
          <w:szCs w:val="20"/>
          <w:lang w:val="es-ES"/>
        </w:rPr>
        <w:t xml:space="preserve"> García, “E</w:t>
      </w:r>
      <w:r w:rsidRPr="005669E4">
        <w:rPr>
          <w:rFonts w:ascii="Tahoma" w:eastAsia="Times New Roman" w:hAnsi="Tahoma" w:cs="Tahoma"/>
          <w:bCs/>
          <w:sz w:val="20"/>
          <w:szCs w:val="20"/>
          <w:lang w:eastAsia="es-MX"/>
        </w:rPr>
        <w:t>n conmemoración al Natalicio de Emiliano Zapata, el 8 de agosto de 1879”.</w:t>
      </w:r>
    </w:p>
    <w:p w14:paraId="537FA9F8" w14:textId="77777777" w:rsidR="005669E4" w:rsidRPr="005669E4" w:rsidRDefault="005669E4" w:rsidP="005669E4">
      <w:pPr>
        <w:ind w:firstLine="708"/>
        <w:rPr>
          <w:rFonts w:ascii="Tahoma" w:eastAsia="Calibri" w:hAnsi="Tahoma" w:cs="Tahoma"/>
          <w:b/>
          <w:sz w:val="20"/>
          <w:szCs w:val="20"/>
        </w:rPr>
      </w:pPr>
    </w:p>
    <w:p w14:paraId="63A871B3" w14:textId="77777777" w:rsidR="005669E4" w:rsidRPr="005669E4" w:rsidRDefault="005669E4" w:rsidP="005669E4">
      <w:pPr>
        <w:rPr>
          <w:rFonts w:ascii="Tahoma" w:eastAsia="Times New Roman" w:hAnsi="Tahoma" w:cs="Tahoma"/>
          <w:sz w:val="20"/>
          <w:szCs w:val="20"/>
          <w:lang w:eastAsia="es-ES"/>
        </w:rPr>
      </w:pPr>
      <w:r w:rsidRPr="005669E4">
        <w:rPr>
          <w:rFonts w:ascii="Tahoma" w:eastAsia="Calibri" w:hAnsi="Tahoma" w:cs="Tahoma"/>
          <w:b/>
          <w:bCs/>
          <w:color w:val="000000"/>
          <w:sz w:val="20"/>
          <w:szCs w:val="20"/>
          <w:lang w:val="es-ES"/>
        </w:rPr>
        <w:t xml:space="preserve">17.- </w:t>
      </w:r>
      <w:r w:rsidRPr="005669E4">
        <w:rPr>
          <w:rFonts w:ascii="Tahoma" w:eastAsia="Calibri" w:hAnsi="Tahoma" w:cs="Tahoma"/>
          <w:color w:val="000000"/>
          <w:sz w:val="20"/>
          <w:szCs w:val="20"/>
          <w:lang w:val="es-ES"/>
        </w:rPr>
        <w:t>Quedó inscrito integrante en el Diario de los Debates el</w:t>
      </w:r>
      <w:r w:rsidRPr="005669E4">
        <w:rPr>
          <w:rFonts w:ascii="Tahoma" w:eastAsia="Calibri" w:hAnsi="Tahoma" w:cs="Tahoma"/>
          <w:sz w:val="20"/>
          <w:szCs w:val="20"/>
        </w:rPr>
        <w:t xml:space="preserve"> Pronunciamiento que presentó la Diputada Olivia Martínez Leyva, “</w:t>
      </w:r>
      <w:r w:rsidRPr="005669E4">
        <w:rPr>
          <w:rFonts w:ascii="Tahoma" w:eastAsia="Times New Roman" w:hAnsi="Tahoma" w:cs="Tahoma"/>
          <w:sz w:val="20"/>
          <w:szCs w:val="20"/>
          <w:lang w:eastAsia="es-ES"/>
        </w:rPr>
        <w:t xml:space="preserve">Para conmemorar la Semana Mundial de la Lactancia Materna”. </w:t>
      </w:r>
    </w:p>
    <w:p w14:paraId="501EBB5D" w14:textId="77777777" w:rsidR="005669E4" w:rsidRPr="005669E4" w:rsidRDefault="005669E4" w:rsidP="005669E4">
      <w:pPr>
        <w:ind w:firstLine="708"/>
        <w:rPr>
          <w:rFonts w:ascii="Tahoma" w:eastAsia="Calibri" w:hAnsi="Tahoma" w:cs="Tahoma"/>
          <w:b/>
          <w:sz w:val="20"/>
          <w:szCs w:val="20"/>
        </w:rPr>
      </w:pPr>
    </w:p>
    <w:p w14:paraId="4606C8BC" w14:textId="77777777" w:rsidR="005669E4" w:rsidRPr="005669E4" w:rsidRDefault="005669E4" w:rsidP="005669E4">
      <w:pPr>
        <w:autoSpaceDE w:val="0"/>
        <w:autoSpaceDN w:val="0"/>
        <w:adjustRightInd w:val="0"/>
        <w:rPr>
          <w:rFonts w:ascii="Tahoma" w:eastAsia="Times New Roman" w:hAnsi="Tahoma" w:cs="Tahoma"/>
          <w:bCs/>
          <w:color w:val="000000"/>
          <w:sz w:val="20"/>
          <w:szCs w:val="20"/>
          <w:lang w:val="es-ES_tradnl" w:eastAsia="es-ES"/>
        </w:rPr>
      </w:pPr>
      <w:r w:rsidRPr="005669E4">
        <w:rPr>
          <w:rFonts w:ascii="Tahoma" w:eastAsia="Calibri" w:hAnsi="Tahoma" w:cs="Tahoma"/>
          <w:b/>
          <w:bCs/>
          <w:color w:val="000000"/>
          <w:sz w:val="20"/>
          <w:szCs w:val="20"/>
          <w:lang w:val="es-ES"/>
        </w:rPr>
        <w:t xml:space="preserve">18.- </w:t>
      </w:r>
      <w:r w:rsidRPr="005669E4">
        <w:rPr>
          <w:rFonts w:ascii="Tahoma" w:eastAsia="Calibri" w:hAnsi="Tahoma" w:cs="Tahoma"/>
          <w:color w:val="000000"/>
          <w:sz w:val="20"/>
          <w:szCs w:val="20"/>
          <w:lang w:val="es-ES"/>
        </w:rPr>
        <w:t xml:space="preserve">Se dio lectura a un Pronunciamiento que presentó la Diputada Lizbeth </w:t>
      </w:r>
      <w:proofErr w:type="spellStart"/>
      <w:r w:rsidRPr="005669E4">
        <w:rPr>
          <w:rFonts w:ascii="Tahoma" w:eastAsia="Calibri" w:hAnsi="Tahoma" w:cs="Tahoma"/>
          <w:color w:val="000000"/>
          <w:sz w:val="20"/>
          <w:szCs w:val="20"/>
          <w:lang w:val="es-ES"/>
        </w:rPr>
        <w:t>Ogazón</w:t>
      </w:r>
      <w:proofErr w:type="spellEnd"/>
      <w:r w:rsidRPr="005669E4">
        <w:rPr>
          <w:rFonts w:ascii="Tahoma" w:eastAsia="Calibri" w:hAnsi="Tahoma" w:cs="Tahoma"/>
          <w:color w:val="000000"/>
          <w:sz w:val="20"/>
          <w:szCs w:val="20"/>
          <w:lang w:val="es-ES"/>
        </w:rPr>
        <w:t xml:space="preserve"> Nava, en voz de la </w:t>
      </w:r>
      <w:r w:rsidRPr="005669E4">
        <w:rPr>
          <w:rFonts w:ascii="Tahoma" w:eastAsia="Calibri" w:hAnsi="Tahoma" w:cs="Tahoma"/>
          <w:bCs/>
          <w:sz w:val="20"/>
          <w:szCs w:val="20"/>
          <w:lang w:val="es-ES"/>
        </w:rPr>
        <w:t>Diputada Laura Francisca Aguilar Tabares,</w:t>
      </w:r>
      <w:r w:rsidRPr="005669E4">
        <w:rPr>
          <w:rFonts w:ascii="Tahoma" w:eastAsia="Times New Roman" w:hAnsi="Tahoma" w:cs="Tahoma"/>
          <w:bCs/>
          <w:color w:val="000000"/>
          <w:sz w:val="20"/>
          <w:szCs w:val="20"/>
          <w:lang w:val="es-ES" w:eastAsia="es-ES"/>
        </w:rPr>
        <w:t xml:space="preserve"> “E</w:t>
      </w:r>
      <w:r w:rsidRPr="005669E4">
        <w:rPr>
          <w:rFonts w:ascii="Tahoma" w:eastAsia="Times New Roman" w:hAnsi="Tahoma" w:cs="Tahoma"/>
          <w:bCs/>
          <w:color w:val="000000"/>
          <w:sz w:val="20"/>
          <w:szCs w:val="20"/>
          <w:lang w:val="es-ES_tradnl" w:eastAsia="es-ES"/>
        </w:rPr>
        <w:t>n relación del Día Mundial del Orgasmo Femenino”.</w:t>
      </w:r>
    </w:p>
    <w:p w14:paraId="0D4FA7FF" w14:textId="77777777" w:rsidR="005669E4" w:rsidRPr="005669E4" w:rsidRDefault="005669E4" w:rsidP="005669E4">
      <w:pPr>
        <w:rPr>
          <w:rFonts w:ascii="Tahoma" w:eastAsia="Calibri" w:hAnsi="Tahoma" w:cs="Tahoma"/>
          <w:b/>
          <w:sz w:val="20"/>
          <w:szCs w:val="20"/>
        </w:rPr>
      </w:pPr>
    </w:p>
    <w:p w14:paraId="43EC90FE" w14:textId="77777777" w:rsidR="005669E4" w:rsidRPr="005669E4" w:rsidRDefault="005669E4" w:rsidP="005669E4">
      <w:pPr>
        <w:rPr>
          <w:rFonts w:ascii="Tahoma" w:eastAsia="Calibri" w:hAnsi="Tahoma" w:cs="Tahoma"/>
          <w:sz w:val="20"/>
          <w:szCs w:val="20"/>
        </w:rPr>
      </w:pPr>
      <w:r w:rsidRPr="005669E4">
        <w:rPr>
          <w:rFonts w:ascii="Tahoma" w:eastAsia="Calibri" w:hAnsi="Tahoma" w:cs="Tahoma"/>
          <w:b/>
          <w:bCs/>
          <w:color w:val="000000"/>
          <w:sz w:val="20"/>
          <w:szCs w:val="20"/>
          <w:lang w:val="es-ES"/>
        </w:rPr>
        <w:t xml:space="preserve">19.- </w:t>
      </w:r>
      <w:r w:rsidRPr="005669E4">
        <w:rPr>
          <w:rFonts w:ascii="Tahoma" w:eastAsia="Calibri" w:hAnsi="Tahoma" w:cs="Tahoma"/>
          <w:color w:val="000000"/>
          <w:sz w:val="20"/>
          <w:szCs w:val="20"/>
          <w:lang w:val="es-ES"/>
        </w:rPr>
        <w:t>Quedó inscrito integrante en el Diario de los Debates el</w:t>
      </w:r>
      <w:r w:rsidRPr="005669E4">
        <w:rPr>
          <w:rFonts w:ascii="Tahoma" w:eastAsia="Calibri" w:hAnsi="Tahoma" w:cs="Tahoma"/>
          <w:sz w:val="20"/>
          <w:szCs w:val="20"/>
        </w:rPr>
        <w:t xml:space="preserve"> Pronunciamiento que presentó la Diputada Martha Loera Arámbula, “</w:t>
      </w:r>
      <w:r w:rsidRPr="005669E4">
        <w:rPr>
          <w:rFonts w:ascii="Tahoma" w:eastAsia="Times New Roman" w:hAnsi="Tahoma" w:cs="Tahoma"/>
          <w:sz w:val="20"/>
          <w:szCs w:val="20"/>
          <w:lang w:eastAsia="es-ES"/>
        </w:rPr>
        <w:t>En conmemoración del Día Internacional de la Juventud”.</w:t>
      </w:r>
    </w:p>
    <w:p w14:paraId="65833251" w14:textId="77777777" w:rsidR="005669E4" w:rsidRPr="005669E4" w:rsidRDefault="005669E4" w:rsidP="005669E4">
      <w:pPr>
        <w:autoSpaceDE w:val="0"/>
        <w:autoSpaceDN w:val="0"/>
        <w:adjustRightInd w:val="0"/>
        <w:rPr>
          <w:rFonts w:ascii="Tahoma" w:eastAsia="Calibri" w:hAnsi="Tahoma" w:cs="Tahoma"/>
          <w:color w:val="000000"/>
          <w:sz w:val="20"/>
          <w:szCs w:val="20"/>
          <w:lang w:val="es-ES"/>
        </w:rPr>
      </w:pPr>
    </w:p>
    <w:p w14:paraId="752E49A7" w14:textId="77777777" w:rsidR="005669E4" w:rsidRPr="005669E4" w:rsidRDefault="005669E4" w:rsidP="005669E4">
      <w:pPr>
        <w:rPr>
          <w:rFonts w:ascii="Tahoma" w:eastAsia="Times New Roman" w:hAnsi="Tahoma" w:cs="Tahoma"/>
          <w:bCs/>
          <w:sz w:val="20"/>
          <w:szCs w:val="20"/>
          <w:lang w:eastAsia="es-MX"/>
        </w:rPr>
      </w:pPr>
      <w:r w:rsidRPr="005669E4">
        <w:rPr>
          <w:rFonts w:ascii="Tahoma" w:eastAsia="Calibri" w:hAnsi="Tahoma" w:cs="Tahoma"/>
          <w:b/>
          <w:bCs/>
          <w:color w:val="000000"/>
          <w:sz w:val="20"/>
          <w:szCs w:val="20"/>
          <w:lang w:val="es-ES"/>
        </w:rPr>
        <w:t xml:space="preserve">20.- </w:t>
      </w:r>
      <w:r w:rsidRPr="005669E4">
        <w:rPr>
          <w:rFonts w:ascii="Tahoma" w:eastAsia="Calibri" w:hAnsi="Tahoma" w:cs="Tahoma"/>
          <w:color w:val="000000"/>
          <w:sz w:val="20"/>
          <w:szCs w:val="20"/>
          <w:lang w:val="es-ES"/>
        </w:rPr>
        <w:t xml:space="preserve">Se dio lectura a un Pronunciamiento que presentó la Diputada Teresa de Jesús </w:t>
      </w:r>
      <w:proofErr w:type="spellStart"/>
      <w:r w:rsidRPr="005669E4">
        <w:rPr>
          <w:rFonts w:ascii="Tahoma" w:eastAsia="Calibri" w:hAnsi="Tahoma" w:cs="Tahoma"/>
          <w:color w:val="000000"/>
          <w:sz w:val="20"/>
          <w:szCs w:val="20"/>
          <w:lang w:val="es-ES"/>
        </w:rPr>
        <w:t>Meraz</w:t>
      </w:r>
      <w:proofErr w:type="spellEnd"/>
      <w:r w:rsidRPr="005669E4">
        <w:rPr>
          <w:rFonts w:ascii="Tahoma" w:eastAsia="Calibri" w:hAnsi="Tahoma" w:cs="Tahoma"/>
          <w:color w:val="000000"/>
          <w:sz w:val="20"/>
          <w:szCs w:val="20"/>
          <w:lang w:val="es-ES"/>
        </w:rPr>
        <w:t xml:space="preserve"> García, en voz de la </w:t>
      </w:r>
      <w:r w:rsidRPr="005669E4">
        <w:rPr>
          <w:rFonts w:ascii="Tahoma" w:eastAsia="Calibri" w:hAnsi="Tahoma" w:cs="Tahoma"/>
          <w:bCs/>
          <w:sz w:val="20"/>
          <w:szCs w:val="20"/>
          <w:lang w:val="es-ES"/>
        </w:rPr>
        <w:t>Diputada Laura Francisca Aguilar Tabares</w:t>
      </w:r>
      <w:r w:rsidRPr="005669E4">
        <w:rPr>
          <w:rFonts w:ascii="Tahoma" w:eastAsia="Calibri" w:hAnsi="Tahoma" w:cs="Tahoma"/>
          <w:color w:val="000000"/>
          <w:sz w:val="20"/>
          <w:szCs w:val="20"/>
          <w:lang w:val="es-ES"/>
        </w:rPr>
        <w:t xml:space="preserve"> “E</w:t>
      </w:r>
      <w:r w:rsidRPr="005669E4">
        <w:rPr>
          <w:rFonts w:ascii="Tahoma" w:eastAsia="Times New Roman" w:hAnsi="Tahoma" w:cs="Tahoma"/>
          <w:bCs/>
          <w:sz w:val="20"/>
          <w:szCs w:val="20"/>
          <w:lang w:eastAsia="es-MX"/>
        </w:rPr>
        <w:t>n relación al Día Internacional de los Pueblos Indígenas”.</w:t>
      </w:r>
    </w:p>
    <w:p w14:paraId="0BCC9205" w14:textId="77777777" w:rsidR="005669E4" w:rsidRPr="005669E4" w:rsidRDefault="005669E4" w:rsidP="005669E4">
      <w:pPr>
        <w:autoSpaceDE w:val="0"/>
        <w:autoSpaceDN w:val="0"/>
        <w:adjustRightInd w:val="0"/>
        <w:rPr>
          <w:rFonts w:ascii="Tahoma" w:eastAsia="Calibri" w:hAnsi="Tahoma" w:cs="Tahoma"/>
          <w:color w:val="000000"/>
          <w:sz w:val="20"/>
          <w:szCs w:val="20"/>
          <w:lang w:val="es-ES"/>
        </w:rPr>
      </w:pPr>
    </w:p>
    <w:p w14:paraId="420A7127" w14:textId="77777777" w:rsidR="005669E4" w:rsidRPr="005669E4" w:rsidRDefault="005669E4" w:rsidP="005669E4">
      <w:pPr>
        <w:rPr>
          <w:rFonts w:ascii="Tahoma" w:eastAsia="Times New Roman" w:hAnsi="Tahoma" w:cs="Tahoma"/>
          <w:sz w:val="20"/>
          <w:szCs w:val="20"/>
          <w:lang w:eastAsia="es-ES"/>
        </w:rPr>
      </w:pPr>
      <w:r w:rsidRPr="005669E4">
        <w:rPr>
          <w:rFonts w:ascii="Tahoma" w:eastAsia="Calibri" w:hAnsi="Tahoma" w:cs="Tahoma"/>
          <w:b/>
          <w:bCs/>
          <w:sz w:val="20"/>
          <w:szCs w:val="20"/>
        </w:rPr>
        <w:t xml:space="preserve">21.- </w:t>
      </w:r>
      <w:r w:rsidRPr="005669E4">
        <w:rPr>
          <w:rFonts w:ascii="Tahoma" w:eastAsia="Calibri" w:hAnsi="Tahoma" w:cs="Tahoma"/>
          <w:sz w:val="20"/>
          <w:szCs w:val="20"/>
        </w:rPr>
        <w:t xml:space="preserve">Se dio lectura a un Pronunciamiento que presentó la Diputada María Bárbara Cepeda </w:t>
      </w:r>
      <w:proofErr w:type="spellStart"/>
      <w:r w:rsidRPr="005669E4">
        <w:rPr>
          <w:rFonts w:ascii="Tahoma" w:eastAsia="Calibri" w:hAnsi="Tahoma" w:cs="Tahoma"/>
          <w:sz w:val="20"/>
          <w:szCs w:val="20"/>
        </w:rPr>
        <w:t>Boehringer</w:t>
      </w:r>
      <w:proofErr w:type="spellEnd"/>
      <w:r w:rsidRPr="005669E4">
        <w:rPr>
          <w:rFonts w:ascii="Tahoma" w:eastAsia="Calibri" w:hAnsi="Tahoma" w:cs="Tahoma"/>
          <w:sz w:val="20"/>
          <w:szCs w:val="20"/>
        </w:rPr>
        <w:t>, “</w:t>
      </w:r>
      <w:r w:rsidRPr="005669E4">
        <w:rPr>
          <w:rFonts w:ascii="Tahoma" w:eastAsia="Times New Roman" w:hAnsi="Tahoma" w:cs="Tahoma"/>
          <w:sz w:val="20"/>
          <w:szCs w:val="20"/>
          <w:lang w:eastAsia="es-ES"/>
        </w:rPr>
        <w:t>Con motivo del Día Internacional de la Juventud”.</w:t>
      </w:r>
    </w:p>
    <w:p w14:paraId="25A3CCDF" w14:textId="77777777" w:rsidR="005669E4" w:rsidRPr="005669E4" w:rsidRDefault="005669E4" w:rsidP="005669E4">
      <w:pPr>
        <w:autoSpaceDE w:val="0"/>
        <w:autoSpaceDN w:val="0"/>
        <w:adjustRightInd w:val="0"/>
        <w:rPr>
          <w:rFonts w:ascii="Tahoma" w:eastAsia="Calibri" w:hAnsi="Tahoma" w:cs="Tahoma"/>
          <w:color w:val="000000"/>
          <w:sz w:val="20"/>
          <w:szCs w:val="20"/>
          <w:lang w:val="es-ES"/>
        </w:rPr>
      </w:pPr>
    </w:p>
    <w:p w14:paraId="17F7497A" w14:textId="77777777" w:rsidR="005669E4" w:rsidRPr="005669E4" w:rsidRDefault="005669E4" w:rsidP="005669E4">
      <w:pPr>
        <w:rPr>
          <w:rFonts w:ascii="Tahoma" w:eastAsia="Times New Roman" w:hAnsi="Tahoma" w:cs="Tahoma"/>
          <w:sz w:val="20"/>
          <w:szCs w:val="20"/>
          <w:lang w:eastAsia="es-ES"/>
        </w:rPr>
      </w:pPr>
      <w:r w:rsidRPr="005669E4">
        <w:rPr>
          <w:rFonts w:ascii="Tahoma" w:eastAsia="Calibri" w:hAnsi="Tahoma" w:cs="Tahoma"/>
          <w:b/>
          <w:bCs/>
          <w:sz w:val="20"/>
          <w:szCs w:val="20"/>
        </w:rPr>
        <w:t xml:space="preserve">22.- </w:t>
      </w:r>
      <w:r w:rsidRPr="005669E4">
        <w:rPr>
          <w:rFonts w:ascii="Tahoma" w:eastAsia="Calibri" w:hAnsi="Tahoma" w:cs="Tahoma"/>
          <w:sz w:val="20"/>
          <w:szCs w:val="20"/>
        </w:rPr>
        <w:t xml:space="preserve">Se dio lectura a un Pronunciamiento que presentó el Diputado Álvaro Moreira Valdés, en voz de la Diputada María Bárbara Cepeda </w:t>
      </w:r>
      <w:proofErr w:type="spellStart"/>
      <w:r w:rsidRPr="005669E4">
        <w:rPr>
          <w:rFonts w:ascii="Tahoma" w:eastAsia="Calibri" w:hAnsi="Tahoma" w:cs="Tahoma"/>
          <w:sz w:val="20"/>
          <w:szCs w:val="20"/>
        </w:rPr>
        <w:t>Boehringer</w:t>
      </w:r>
      <w:proofErr w:type="spellEnd"/>
      <w:r w:rsidRPr="005669E4">
        <w:rPr>
          <w:rFonts w:ascii="Tahoma" w:eastAsia="Calibri" w:hAnsi="Tahoma" w:cs="Tahoma"/>
          <w:sz w:val="20"/>
          <w:szCs w:val="20"/>
        </w:rPr>
        <w:t xml:space="preserve"> “</w:t>
      </w:r>
      <w:r w:rsidRPr="005669E4">
        <w:rPr>
          <w:rFonts w:ascii="Tahoma" w:eastAsia="Times New Roman" w:hAnsi="Tahoma" w:cs="Tahoma"/>
          <w:sz w:val="20"/>
          <w:szCs w:val="20"/>
          <w:lang w:eastAsia="es-ES"/>
        </w:rPr>
        <w:t>Relativo a la consulta popular realizada el pasado 01 de agosto en nuestro país”.</w:t>
      </w:r>
    </w:p>
    <w:p w14:paraId="04CA8539" w14:textId="77777777" w:rsidR="005669E4" w:rsidRPr="005669E4" w:rsidRDefault="005669E4" w:rsidP="005669E4">
      <w:pPr>
        <w:spacing w:line="259" w:lineRule="auto"/>
        <w:jc w:val="left"/>
        <w:rPr>
          <w:rFonts w:ascii="Tahoma" w:eastAsia="Times New Roman" w:hAnsi="Tahoma" w:cs="Tahoma"/>
          <w:sz w:val="20"/>
          <w:szCs w:val="20"/>
          <w:lang w:eastAsia="es-ES"/>
        </w:rPr>
      </w:pPr>
    </w:p>
    <w:p w14:paraId="68657C26" w14:textId="77777777" w:rsidR="005669E4" w:rsidRPr="005669E4" w:rsidRDefault="005669E4" w:rsidP="005669E4">
      <w:pPr>
        <w:spacing w:line="259" w:lineRule="auto"/>
        <w:jc w:val="left"/>
        <w:rPr>
          <w:rFonts w:ascii="Tahoma" w:eastAsia="Times New Roman" w:hAnsi="Tahoma" w:cs="Tahoma"/>
          <w:snapToGrid w:val="0"/>
          <w:sz w:val="20"/>
          <w:szCs w:val="20"/>
          <w:lang w:val="es-ES" w:eastAsia="es-ES"/>
        </w:rPr>
      </w:pPr>
      <w:r w:rsidRPr="005669E4">
        <w:rPr>
          <w:rFonts w:ascii="Tahoma" w:eastAsia="Calibri" w:hAnsi="Tahoma" w:cs="Tahoma"/>
          <w:sz w:val="20"/>
          <w:szCs w:val="20"/>
          <w:lang w:val="es-ES"/>
        </w:rPr>
        <w:t>En breves instantes, se presentó el Legislador que no paso lista al inicio de la Sesión, asistiendo finalmente la totalidad de la Diputación Permanente.</w:t>
      </w:r>
    </w:p>
    <w:p w14:paraId="1858B099" w14:textId="77777777" w:rsidR="005669E4" w:rsidRPr="005669E4" w:rsidRDefault="005669E4" w:rsidP="005669E4">
      <w:pPr>
        <w:rPr>
          <w:rFonts w:ascii="Tahoma" w:eastAsia="Calibri" w:hAnsi="Tahoma" w:cs="Tahoma"/>
          <w:sz w:val="20"/>
          <w:szCs w:val="20"/>
          <w:lang w:val="es-ES" w:eastAsia="es-ES"/>
        </w:rPr>
      </w:pPr>
    </w:p>
    <w:p w14:paraId="1D7B9B8D" w14:textId="77777777" w:rsidR="005669E4" w:rsidRPr="005669E4" w:rsidRDefault="005669E4" w:rsidP="005669E4">
      <w:pPr>
        <w:rPr>
          <w:rFonts w:ascii="Tahoma" w:eastAsia="Calibri" w:hAnsi="Tahoma" w:cs="Tahoma"/>
          <w:snapToGrid w:val="0"/>
          <w:sz w:val="20"/>
          <w:szCs w:val="20"/>
          <w:lang w:val="es-ES" w:eastAsia="es-ES"/>
        </w:rPr>
      </w:pPr>
      <w:r w:rsidRPr="005669E4">
        <w:rPr>
          <w:rFonts w:ascii="Tahoma" w:eastAsia="Calibri" w:hAnsi="Tahoma" w:cs="Tahoma"/>
          <w:snapToGrid w:val="0"/>
          <w:sz w:val="20"/>
          <w:szCs w:val="20"/>
          <w:lang w:val="es-ES" w:eastAsia="es-ES"/>
        </w:rPr>
        <w:t>Sin otro asunto que tratar, la Presidencia declaró terminada la sesión, siendo las 14:00 horas, con 07 minutos, del mismo día, citando a la Diputación Permanente a la Octava sesión a las 11 horas, del 17 de agosto del presente año.</w:t>
      </w:r>
    </w:p>
    <w:p w14:paraId="2A0B2C04" w14:textId="77777777" w:rsidR="005669E4" w:rsidRPr="005669E4" w:rsidRDefault="005669E4" w:rsidP="005669E4">
      <w:pPr>
        <w:jc w:val="center"/>
        <w:rPr>
          <w:rFonts w:ascii="Tahoma" w:eastAsia="Calibri" w:hAnsi="Tahoma" w:cs="Tahoma"/>
          <w:b/>
          <w:sz w:val="20"/>
          <w:szCs w:val="20"/>
          <w:lang w:val="es-ES" w:eastAsia="es-ES"/>
        </w:rPr>
      </w:pPr>
    </w:p>
    <w:p w14:paraId="09A46D59" w14:textId="77777777" w:rsidR="005669E4" w:rsidRPr="005669E4" w:rsidRDefault="005669E4" w:rsidP="005669E4">
      <w:pPr>
        <w:jc w:val="center"/>
        <w:rPr>
          <w:rFonts w:ascii="Tahoma" w:eastAsia="Calibri" w:hAnsi="Tahoma" w:cs="Tahoma"/>
          <w:b/>
          <w:sz w:val="20"/>
          <w:szCs w:val="20"/>
          <w:lang w:val="es-ES" w:eastAsia="es-ES"/>
        </w:rPr>
      </w:pPr>
    </w:p>
    <w:p w14:paraId="0403A549" w14:textId="77777777" w:rsidR="005669E4" w:rsidRPr="005669E4" w:rsidRDefault="005669E4" w:rsidP="005669E4">
      <w:pPr>
        <w:jc w:val="center"/>
        <w:rPr>
          <w:rFonts w:ascii="Tahoma" w:eastAsia="Calibri" w:hAnsi="Tahoma" w:cs="Tahoma"/>
          <w:b/>
          <w:sz w:val="20"/>
          <w:szCs w:val="20"/>
          <w:lang w:val="es-ES" w:eastAsia="es-ES"/>
        </w:rPr>
      </w:pPr>
    </w:p>
    <w:p w14:paraId="1AE88C9B" w14:textId="77777777" w:rsidR="005669E4" w:rsidRPr="005669E4" w:rsidRDefault="005669E4" w:rsidP="005669E4">
      <w:pPr>
        <w:jc w:val="center"/>
        <w:rPr>
          <w:rFonts w:ascii="Tahoma" w:eastAsia="Calibri" w:hAnsi="Tahoma" w:cs="Tahoma"/>
          <w:b/>
          <w:snapToGrid w:val="0"/>
          <w:sz w:val="20"/>
          <w:szCs w:val="20"/>
          <w:lang w:val="es-ES" w:eastAsia="es-ES"/>
        </w:rPr>
      </w:pPr>
      <w:r w:rsidRPr="005669E4">
        <w:rPr>
          <w:rFonts w:ascii="Tahoma" w:eastAsia="Calibri" w:hAnsi="Tahoma" w:cs="Tahoma"/>
          <w:b/>
          <w:sz w:val="20"/>
          <w:szCs w:val="20"/>
          <w:lang w:val="es-ES" w:eastAsia="es-ES"/>
        </w:rPr>
        <w:t>PRESIDENTA DE LA DIPUTACIÓN PERMANENTE</w:t>
      </w:r>
    </w:p>
    <w:p w14:paraId="6666DACB" w14:textId="77777777" w:rsidR="005669E4" w:rsidRPr="005669E4" w:rsidRDefault="005669E4" w:rsidP="005669E4">
      <w:pPr>
        <w:jc w:val="left"/>
        <w:rPr>
          <w:rFonts w:ascii="Tahoma" w:eastAsia="Calibri" w:hAnsi="Tahoma" w:cs="Tahoma"/>
          <w:b/>
          <w:sz w:val="20"/>
          <w:szCs w:val="20"/>
          <w:lang w:val="es-ES" w:eastAsia="es-ES"/>
        </w:rPr>
      </w:pPr>
    </w:p>
    <w:p w14:paraId="12E47856" w14:textId="77777777" w:rsidR="005669E4" w:rsidRPr="005669E4" w:rsidRDefault="005669E4" w:rsidP="005669E4">
      <w:pPr>
        <w:jc w:val="left"/>
        <w:rPr>
          <w:rFonts w:ascii="Tahoma" w:eastAsia="Calibri" w:hAnsi="Tahoma" w:cs="Tahoma"/>
          <w:b/>
          <w:sz w:val="20"/>
          <w:szCs w:val="20"/>
          <w:lang w:val="es-ES" w:eastAsia="es-ES"/>
        </w:rPr>
      </w:pPr>
    </w:p>
    <w:p w14:paraId="61E945DE" w14:textId="77777777" w:rsidR="005669E4" w:rsidRPr="005669E4" w:rsidRDefault="005669E4" w:rsidP="005669E4">
      <w:pPr>
        <w:jc w:val="left"/>
        <w:rPr>
          <w:rFonts w:ascii="Tahoma" w:eastAsia="Calibri" w:hAnsi="Tahoma" w:cs="Tahoma"/>
          <w:b/>
          <w:sz w:val="20"/>
          <w:szCs w:val="20"/>
          <w:lang w:val="es-ES" w:eastAsia="es-ES"/>
        </w:rPr>
      </w:pPr>
    </w:p>
    <w:p w14:paraId="4D2A528E" w14:textId="77777777" w:rsidR="005669E4" w:rsidRPr="005669E4" w:rsidRDefault="005669E4" w:rsidP="005669E4">
      <w:pPr>
        <w:jc w:val="center"/>
        <w:rPr>
          <w:rFonts w:ascii="Tahoma" w:eastAsia="Calibri" w:hAnsi="Tahoma" w:cs="Tahoma"/>
          <w:b/>
          <w:bCs/>
          <w:sz w:val="20"/>
          <w:szCs w:val="20"/>
        </w:rPr>
      </w:pPr>
      <w:r w:rsidRPr="005669E4">
        <w:rPr>
          <w:rFonts w:ascii="Tahoma" w:eastAsia="Calibri" w:hAnsi="Tahoma" w:cs="Tahoma"/>
          <w:b/>
          <w:bCs/>
          <w:sz w:val="20"/>
          <w:szCs w:val="20"/>
        </w:rPr>
        <w:t>DIP. MARÍA EUGENIA GUADALUPE CALDERÓN AMEZCUA</w:t>
      </w:r>
    </w:p>
    <w:p w14:paraId="6BADE38E" w14:textId="77777777" w:rsidR="005669E4" w:rsidRPr="005669E4" w:rsidRDefault="005669E4" w:rsidP="005669E4">
      <w:pPr>
        <w:jc w:val="left"/>
        <w:rPr>
          <w:rFonts w:ascii="Tahoma" w:eastAsia="Calibri" w:hAnsi="Tahoma" w:cs="Tahoma"/>
          <w:sz w:val="20"/>
          <w:szCs w:val="20"/>
        </w:rPr>
      </w:pPr>
    </w:p>
    <w:p w14:paraId="08FFB3DA" w14:textId="77777777" w:rsidR="005669E4" w:rsidRPr="005669E4" w:rsidRDefault="005669E4" w:rsidP="005669E4">
      <w:pPr>
        <w:jc w:val="center"/>
        <w:rPr>
          <w:rFonts w:ascii="Tahoma" w:eastAsia="Calibri"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5669E4" w:rsidRPr="005669E4" w14:paraId="6DEF4B5B" w14:textId="77777777" w:rsidTr="005669E4">
        <w:tc>
          <w:tcPr>
            <w:tcW w:w="4419" w:type="dxa"/>
            <w:tcBorders>
              <w:top w:val="nil"/>
              <w:left w:val="nil"/>
              <w:bottom w:val="nil"/>
              <w:right w:val="nil"/>
            </w:tcBorders>
          </w:tcPr>
          <w:p w14:paraId="54A37003" w14:textId="77777777" w:rsidR="005669E4" w:rsidRPr="005669E4" w:rsidRDefault="005669E4" w:rsidP="005669E4">
            <w:pPr>
              <w:jc w:val="center"/>
              <w:rPr>
                <w:rFonts w:ascii="Tahoma" w:eastAsia="Calibri" w:hAnsi="Tahoma" w:cs="Tahoma"/>
                <w:b/>
                <w:bCs/>
                <w:sz w:val="20"/>
                <w:szCs w:val="20"/>
              </w:rPr>
            </w:pPr>
            <w:r w:rsidRPr="005669E4">
              <w:rPr>
                <w:rFonts w:ascii="Tahoma" w:eastAsia="Calibri" w:hAnsi="Tahoma" w:cs="Tahoma"/>
                <w:b/>
                <w:sz w:val="20"/>
                <w:szCs w:val="20"/>
                <w:lang w:val="es-ES" w:eastAsia="es-ES"/>
              </w:rPr>
              <w:t xml:space="preserve">DIP. </w:t>
            </w:r>
            <w:r w:rsidRPr="005669E4">
              <w:rPr>
                <w:rFonts w:ascii="Tahoma" w:eastAsia="Calibri" w:hAnsi="Tahoma" w:cs="Tahoma"/>
                <w:b/>
                <w:bCs/>
                <w:sz w:val="20"/>
                <w:szCs w:val="20"/>
              </w:rPr>
              <w:t>LUZ NATALIA VIRGIL ORONA.</w:t>
            </w:r>
          </w:p>
          <w:p w14:paraId="1D0CF750" w14:textId="77777777" w:rsidR="005669E4" w:rsidRPr="005669E4" w:rsidRDefault="005669E4" w:rsidP="005669E4">
            <w:pPr>
              <w:jc w:val="center"/>
              <w:rPr>
                <w:rFonts w:ascii="Tahoma" w:eastAsia="Calibri" w:hAnsi="Tahoma" w:cs="Tahoma"/>
                <w:b/>
                <w:sz w:val="20"/>
                <w:szCs w:val="20"/>
                <w:lang w:val="es-ES" w:eastAsia="es-ES"/>
              </w:rPr>
            </w:pPr>
            <w:r w:rsidRPr="005669E4">
              <w:rPr>
                <w:rFonts w:ascii="Tahoma" w:eastAsia="Calibri" w:hAnsi="Tahoma" w:cs="Tahoma"/>
                <w:b/>
                <w:sz w:val="20"/>
                <w:szCs w:val="20"/>
                <w:lang w:val="es-ES" w:eastAsia="es-ES"/>
              </w:rPr>
              <w:t>SECRETARIA</w:t>
            </w:r>
          </w:p>
          <w:p w14:paraId="157871D6" w14:textId="77777777" w:rsidR="005669E4" w:rsidRPr="005669E4" w:rsidRDefault="005669E4" w:rsidP="005669E4">
            <w:pPr>
              <w:jc w:val="center"/>
              <w:rPr>
                <w:rFonts w:ascii="Tahoma" w:eastAsia="Calibri" w:hAnsi="Tahoma" w:cs="Tahoma"/>
                <w:b/>
                <w:sz w:val="20"/>
                <w:szCs w:val="20"/>
                <w:lang w:val="es-ES" w:eastAsia="es-ES"/>
              </w:rPr>
            </w:pPr>
          </w:p>
        </w:tc>
        <w:tc>
          <w:tcPr>
            <w:tcW w:w="4419" w:type="dxa"/>
            <w:tcBorders>
              <w:top w:val="nil"/>
              <w:left w:val="nil"/>
              <w:bottom w:val="nil"/>
              <w:right w:val="nil"/>
            </w:tcBorders>
          </w:tcPr>
          <w:p w14:paraId="48B3D3F1" w14:textId="77777777" w:rsidR="005669E4" w:rsidRPr="005669E4" w:rsidRDefault="005669E4" w:rsidP="005669E4">
            <w:pPr>
              <w:jc w:val="center"/>
              <w:rPr>
                <w:rFonts w:ascii="Tahoma" w:eastAsia="Calibri" w:hAnsi="Tahoma" w:cs="Tahoma"/>
                <w:sz w:val="20"/>
                <w:szCs w:val="20"/>
              </w:rPr>
            </w:pPr>
            <w:r w:rsidRPr="005669E4">
              <w:rPr>
                <w:rFonts w:ascii="Tahoma" w:eastAsia="Calibri" w:hAnsi="Tahoma" w:cs="Tahoma"/>
                <w:b/>
                <w:sz w:val="20"/>
                <w:szCs w:val="20"/>
                <w:lang w:val="es-ES" w:eastAsia="es-ES"/>
              </w:rPr>
              <w:t>DIP.</w:t>
            </w:r>
            <w:r w:rsidRPr="005669E4">
              <w:rPr>
                <w:rFonts w:ascii="Tahoma" w:eastAsia="Calibri" w:hAnsi="Tahoma" w:cs="Tahoma"/>
                <w:b/>
                <w:bCs/>
                <w:sz w:val="20"/>
                <w:szCs w:val="20"/>
              </w:rPr>
              <w:t xml:space="preserve"> OLIVIA MARTÍNEZ LEYVA</w:t>
            </w:r>
            <w:r w:rsidRPr="005669E4">
              <w:rPr>
                <w:rFonts w:ascii="Tahoma" w:eastAsia="Calibri" w:hAnsi="Tahoma" w:cs="Tahoma"/>
                <w:sz w:val="20"/>
                <w:szCs w:val="20"/>
              </w:rPr>
              <w:t>.</w:t>
            </w:r>
          </w:p>
          <w:p w14:paraId="35D69D0B" w14:textId="77777777" w:rsidR="005669E4" w:rsidRPr="005669E4" w:rsidRDefault="005669E4" w:rsidP="005669E4">
            <w:pPr>
              <w:jc w:val="center"/>
              <w:rPr>
                <w:rFonts w:ascii="Tahoma" w:eastAsia="Calibri" w:hAnsi="Tahoma" w:cs="Tahoma"/>
                <w:b/>
                <w:sz w:val="20"/>
                <w:szCs w:val="20"/>
                <w:lang w:val="es-ES" w:eastAsia="es-ES"/>
              </w:rPr>
            </w:pPr>
            <w:r w:rsidRPr="005669E4">
              <w:rPr>
                <w:rFonts w:ascii="Tahoma" w:eastAsia="Calibri" w:hAnsi="Tahoma" w:cs="Tahoma"/>
                <w:b/>
                <w:sz w:val="20"/>
                <w:szCs w:val="20"/>
                <w:lang w:val="es-ES" w:eastAsia="es-ES"/>
              </w:rPr>
              <w:t>SECRETARIA</w:t>
            </w:r>
          </w:p>
          <w:p w14:paraId="05537655" w14:textId="77777777" w:rsidR="005669E4" w:rsidRPr="005669E4" w:rsidRDefault="005669E4" w:rsidP="005669E4">
            <w:pPr>
              <w:jc w:val="center"/>
              <w:rPr>
                <w:rFonts w:ascii="Tahoma" w:eastAsia="Calibri" w:hAnsi="Tahoma" w:cs="Tahoma"/>
                <w:b/>
                <w:sz w:val="20"/>
                <w:szCs w:val="20"/>
                <w:lang w:val="es-ES" w:eastAsia="es-ES"/>
              </w:rPr>
            </w:pPr>
          </w:p>
        </w:tc>
      </w:tr>
    </w:tbl>
    <w:p w14:paraId="102ACFE8" w14:textId="77777777" w:rsidR="005669E4" w:rsidRPr="005669E4" w:rsidRDefault="005669E4" w:rsidP="005669E4">
      <w:pPr>
        <w:rPr>
          <w:rFonts w:ascii="Tahoma" w:eastAsia="Calibri" w:hAnsi="Tahoma" w:cs="Tahoma"/>
          <w:sz w:val="20"/>
          <w:szCs w:val="20"/>
        </w:rPr>
      </w:pPr>
    </w:p>
    <w:p w14:paraId="5576B5D8" w14:textId="77777777" w:rsidR="005669E4" w:rsidRPr="005669E4" w:rsidRDefault="005669E4" w:rsidP="005669E4">
      <w:pPr>
        <w:rPr>
          <w:rFonts w:ascii="Tahoma" w:eastAsia="Calibri" w:hAnsi="Tahoma" w:cs="Tahoma"/>
          <w:sz w:val="20"/>
          <w:szCs w:val="20"/>
        </w:rPr>
      </w:pPr>
    </w:p>
    <w:p w14:paraId="462B1302" w14:textId="77777777" w:rsidR="005669E4" w:rsidRPr="005669E4" w:rsidRDefault="005669E4" w:rsidP="005669E4">
      <w:pPr>
        <w:rPr>
          <w:rFonts w:ascii="Tahoma" w:eastAsia="Calibri" w:hAnsi="Tahoma" w:cs="Tahoma"/>
          <w:sz w:val="20"/>
          <w:szCs w:val="20"/>
        </w:rPr>
      </w:pPr>
    </w:p>
    <w:p w14:paraId="76D42C8E" w14:textId="7D851102" w:rsidR="005669E4" w:rsidRDefault="005669E4">
      <w:pPr>
        <w:spacing w:after="160" w:line="259" w:lineRule="auto"/>
        <w:jc w:val="left"/>
        <w:rPr>
          <w:rFonts w:eastAsia="Times New Roman" w:cs="Arial"/>
          <w:b/>
          <w:sz w:val="28"/>
          <w:szCs w:val="28"/>
          <w:lang w:val="es-ES_tradnl" w:eastAsia="es-ES_tradnl"/>
        </w:rPr>
      </w:pPr>
      <w:r>
        <w:rPr>
          <w:rFonts w:eastAsia="Times New Roman" w:cs="Arial"/>
          <w:b/>
          <w:sz w:val="28"/>
          <w:szCs w:val="28"/>
          <w:lang w:val="es-ES_tradnl" w:eastAsia="es-ES_tradnl"/>
        </w:rPr>
        <w:br w:type="page"/>
      </w:r>
    </w:p>
    <w:p w14:paraId="00F7C9B7" w14:textId="77777777" w:rsidR="005669E4" w:rsidRPr="005669E4" w:rsidRDefault="005669E4" w:rsidP="005669E4">
      <w:pPr>
        <w:widowControl w:val="0"/>
        <w:shd w:val="clear" w:color="auto" w:fill="FFFFFF" w:themeFill="background1"/>
        <w:tabs>
          <w:tab w:val="left" w:pos="9072"/>
        </w:tabs>
        <w:jc w:val="center"/>
        <w:rPr>
          <w:rFonts w:cs="Arial"/>
          <w:b/>
          <w:snapToGrid w:val="0"/>
          <w:sz w:val="20"/>
          <w:szCs w:val="20"/>
        </w:rPr>
      </w:pPr>
      <w:r w:rsidRPr="005669E4">
        <w:rPr>
          <w:rFonts w:cs="Arial"/>
          <w:b/>
          <w:snapToGrid w:val="0"/>
          <w:sz w:val="20"/>
          <w:szCs w:val="20"/>
        </w:rPr>
        <w:lastRenderedPageBreak/>
        <w:t>INFORME DE CORRESPONDENCIA Y DOCUMENTACIÓN</w:t>
      </w:r>
    </w:p>
    <w:p w14:paraId="3D0233DE" w14:textId="77777777" w:rsidR="005669E4" w:rsidRPr="005669E4" w:rsidRDefault="005669E4" w:rsidP="005669E4">
      <w:pPr>
        <w:widowControl w:val="0"/>
        <w:shd w:val="clear" w:color="auto" w:fill="FFFFFF" w:themeFill="background1"/>
        <w:jc w:val="center"/>
        <w:rPr>
          <w:rFonts w:cs="Arial"/>
          <w:b/>
          <w:snapToGrid w:val="0"/>
          <w:sz w:val="20"/>
          <w:szCs w:val="20"/>
        </w:rPr>
      </w:pPr>
      <w:r w:rsidRPr="005669E4">
        <w:rPr>
          <w:rFonts w:cs="Arial"/>
          <w:b/>
          <w:snapToGrid w:val="0"/>
          <w:sz w:val="20"/>
          <w:szCs w:val="20"/>
        </w:rPr>
        <w:t>RECIBIDA POR EL H. CONGRESO DEL ESTADO.</w:t>
      </w:r>
    </w:p>
    <w:p w14:paraId="188CA2F2" w14:textId="77777777" w:rsidR="005669E4" w:rsidRPr="005669E4" w:rsidRDefault="005669E4" w:rsidP="005669E4">
      <w:pPr>
        <w:widowControl w:val="0"/>
        <w:shd w:val="clear" w:color="auto" w:fill="FFFFFF" w:themeFill="background1"/>
        <w:jc w:val="center"/>
        <w:rPr>
          <w:rFonts w:cs="Arial"/>
          <w:b/>
          <w:snapToGrid w:val="0"/>
          <w:sz w:val="20"/>
          <w:szCs w:val="20"/>
        </w:rPr>
      </w:pPr>
    </w:p>
    <w:p w14:paraId="6653CDF1" w14:textId="0F41E069" w:rsidR="005669E4" w:rsidRPr="005669E4" w:rsidRDefault="00540213" w:rsidP="00540213">
      <w:pPr>
        <w:shd w:val="clear" w:color="auto" w:fill="FFFFFF" w:themeFill="background1"/>
        <w:autoSpaceDE w:val="0"/>
        <w:autoSpaceDN w:val="0"/>
        <w:adjustRightInd w:val="0"/>
        <w:spacing w:after="160" w:line="259" w:lineRule="auto"/>
        <w:ind w:left="360"/>
        <w:contextualSpacing/>
        <w:jc w:val="center"/>
        <w:rPr>
          <w:rFonts w:cs="Arial"/>
          <w:b/>
          <w:sz w:val="20"/>
          <w:szCs w:val="20"/>
        </w:rPr>
      </w:pPr>
      <w:r>
        <w:rPr>
          <w:rFonts w:cs="Arial"/>
          <w:b/>
          <w:sz w:val="20"/>
          <w:szCs w:val="20"/>
        </w:rPr>
        <w:t xml:space="preserve">17 </w:t>
      </w:r>
      <w:r w:rsidR="005669E4" w:rsidRPr="005669E4">
        <w:rPr>
          <w:rFonts w:cs="Arial"/>
          <w:b/>
          <w:sz w:val="20"/>
          <w:szCs w:val="20"/>
        </w:rPr>
        <w:t>DE AGOSTO DE 2021.</w:t>
      </w:r>
    </w:p>
    <w:p w14:paraId="381080F3" w14:textId="77777777" w:rsidR="005669E4" w:rsidRPr="005669E4" w:rsidRDefault="005669E4" w:rsidP="005669E4">
      <w:pPr>
        <w:rPr>
          <w:rFonts w:cs="Arial"/>
          <w:b/>
          <w:snapToGrid w:val="0"/>
          <w:sz w:val="20"/>
          <w:szCs w:val="20"/>
        </w:rPr>
      </w:pPr>
    </w:p>
    <w:p w14:paraId="6C2FC16B" w14:textId="77777777" w:rsidR="005669E4" w:rsidRPr="005669E4" w:rsidRDefault="005669E4" w:rsidP="005669E4">
      <w:pPr>
        <w:shd w:val="clear" w:color="auto" w:fill="FFFFFF"/>
        <w:rPr>
          <w:rFonts w:eastAsia="Tahoma-Bold" w:cs="Arial"/>
          <w:bCs/>
          <w:sz w:val="20"/>
          <w:szCs w:val="20"/>
        </w:rPr>
      </w:pPr>
      <w:r w:rsidRPr="005669E4">
        <w:rPr>
          <w:rFonts w:eastAsia="Tahoma-Bold" w:cs="Arial"/>
          <w:b/>
          <w:bCs/>
          <w:sz w:val="20"/>
          <w:szCs w:val="20"/>
        </w:rPr>
        <w:t xml:space="preserve">1.- </w:t>
      </w:r>
      <w:r w:rsidRPr="005669E4">
        <w:rPr>
          <w:rFonts w:eastAsia="Tahoma-Bold" w:cs="Arial"/>
          <w:bCs/>
          <w:sz w:val="20"/>
          <w:szCs w:val="20"/>
        </w:rPr>
        <w:t>OFICIO DEL C. GERARDO IVÁN MENDOZA IBARRA, AUTORIDAD SUBSTANCIADORA RESPONSABLE DEL ÓRGANO INTERNO DE CONTROL DEL MUNICIPIO DE PARRAS, COAHUILA DE ZARAGOZA, MEDIANTE EL CUAL HACE DEL CONOCIMIENTO DE ESTE H. CONGRESO, LA EMISIÓN DE LA SENTENCIA INTERLOCUTORIA DE FECHA 13 DE JULIO 2021, LA CUAL PONE FIN AL INCIDENTE DE MEDIDAS CAUTELARES APERTURADO DENTRO DEL EXPEDIENTE DE RESPONSABILIDAD ADMINISTRATIVA SEMRA008/2021.</w:t>
      </w:r>
    </w:p>
    <w:p w14:paraId="7F1C0939" w14:textId="77777777" w:rsidR="005669E4" w:rsidRPr="005669E4" w:rsidRDefault="005669E4" w:rsidP="005669E4">
      <w:pPr>
        <w:shd w:val="clear" w:color="auto" w:fill="FFFFFF"/>
        <w:ind w:left="360"/>
        <w:rPr>
          <w:rFonts w:eastAsia="Tahoma-Bold" w:cs="Arial"/>
          <w:bCs/>
          <w:sz w:val="20"/>
          <w:szCs w:val="20"/>
        </w:rPr>
      </w:pPr>
    </w:p>
    <w:p w14:paraId="719ACA83" w14:textId="77777777" w:rsidR="005669E4" w:rsidRPr="005669E4" w:rsidRDefault="005669E4" w:rsidP="005669E4">
      <w:pPr>
        <w:shd w:val="clear" w:color="auto" w:fill="FFFFFF"/>
        <w:rPr>
          <w:rFonts w:eastAsia="Tahoma-Bold" w:cs="Arial"/>
          <w:b/>
          <w:bCs/>
          <w:sz w:val="20"/>
          <w:szCs w:val="20"/>
        </w:rPr>
      </w:pPr>
      <w:r w:rsidRPr="005669E4">
        <w:rPr>
          <w:rFonts w:eastAsia="Calibri" w:cs="Arial"/>
          <w:b/>
          <w:sz w:val="20"/>
          <w:szCs w:val="20"/>
        </w:rPr>
        <w:t>TÚRNESE A LA</w:t>
      </w:r>
      <w:r w:rsidRPr="005669E4">
        <w:rPr>
          <w:rFonts w:eastAsia="Tahoma-Bold" w:cs="Arial"/>
          <w:b/>
          <w:bCs/>
          <w:sz w:val="20"/>
          <w:szCs w:val="20"/>
        </w:rPr>
        <w:t xml:space="preserve"> COMISIÓN DE GOBERNACIÓN, PUNTOS CONSTITUCIONALES Y JUSTICIA.</w:t>
      </w:r>
    </w:p>
    <w:p w14:paraId="5A57F8B4" w14:textId="77777777" w:rsidR="005669E4" w:rsidRPr="005669E4" w:rsidRDefault="005669E4" w:rsidP="005669E4">
      <w:pPr>
        <w:shd w:val="clear" w:color="auto" w:fill="FFFFFF"/>
        <w:ind w:left="720"/>
        <w:contextualSpacing/>
        <w:rPr>
          <w:rFonts w:eastAsia="Tahoma-Bold" w:cs="Arial"/>
          <w:b/>
          <w:bCs/>
          <w:sz w:val="20"/>
          <w:szCs w:val="20"/>
        </w:rPr>
      </w:pPr>
    </w:p>
    <w:p w14:paraId="7BECE7A1" w14:textId="77777777" w:rsidR="005669E4" w:rsidRPr="005669E4" w:rsidRDefault="005669E4" w:rsidP="005669E4">
      <w:pPr>
        <w:autoSpaceDE w:val="0"/>
        <w:autoSpaceDN w:val="0"/>
        <w:adjustRightInd w:val="0"/>
        <w:rPr>
          <w:rFonts w:eastAsia="Tahoma-Bold" w:cs="Arial"/>
          <w:bCs/>
          <w:sz w:val="20"/>
          <w:szCs w:val="20"/>
        </w:rPr>
      </w:pPr>
      <w:r w:rsidRPr="005669E4">
        <w:rPr>
          <w:rFonts w:eastAsia="Tahoma-Bold" w:cs="Arial"/>
          <w:b/>
          <w:bCs/>
          <w:sz w:val="20"/>
          <w:szCs w:val="20"/>
        </w:rPr>
        <w:t xml:space="preserve">2.- </w:t>
      </w:r>
      <w:r w:rsidRPr="005669E4">
        <w:rPr>
          <w:rFonts w:eastAsia="Tahoma-Bold" w:cs="Arial"/>
          <w:bCs/>
          <w:sz w:val="20"/>
          <w:szCs w:val="20"/>
        </w:rPr>
        <w:t>OFICIO DEL C. ALFONSO DANAO DE LA PEÑA VILLARREAL</w:t>
      </w:r>
      <w:r w:rsidRPr="005669E4">
        <w:rPr>
          <w:rFonts w:eastAsia="Times New Roman" w:cs="Arial"/>
          <w:bCs/>
          <w:sz w:val="20"/>
          <w:szCs w:val="20"/>
          <w:lang w:val="es-ES" w:eastAsia="es-MX"/>
        </w:rPr>
        <w:t xml:space="preserve">, MEDIANTE EL CUAL PRESENTA A ESTE H. CONGRESO, INICIATIVA POPULAR CON EL FIN DE ADICIONAR UNA FRACCIÓN AL ARTÍCULO 103 DEL CÓDIGO MUNICIPAL PARA EL ESTADO DE COAHUILA DE ZARAGOZA. </w:t>
      </w:r>
    </w:p>
    <w:p w14:paraId="4A7F0E50" w14:textId="77777777" w:rsidR="005669E4" w:rsidRPr="005669E4" w:rsidRDefault="005669E4" w:rsidP="005669E4">
      <w:pPr>
        <w:autoSpaceDE w:val="0"/>
        <w:autoSpaceDN w:val="0"/>
        <w:adjustRightInd w:val="0"/>
        <w:rPr>
          <w:rFonts w:eastAsia="Times New Roman" w:cs="Arial"/>
          <w:b/>
          <w:bCs/>
          <w:sz w:val="20"/>
          <w:szCs w:val="20"/>
          <w:lang w:val="es-ES" w:eastAsia="es-MX"/>
        </w:rPr>
      </w:pPr>
    </w:p>
    <w:p w14:paraId="0754F29A" w14:textId="77777777" w:rsidR="005669E4" w:rsidRPr="005669E4" w:rsidRDefault="005669E4" w:rsidP="005669E4">
      <w:pPr>
        <w:autoSpaceDE w:val="0"/>
        <w:autoSpaceDN w:val="0"/>
        <w:adjustRightInd w:val="0"/>
        <w:rPr>
          <w:rFonts w:eastAsia="Tahoma-Bold" w:cs="Arial"/>
          <w:b/>
          <w:bCs/>
          <w:sz w:val="20"/>
          <w:szCs w:val="20"/>
        </w:rPr>
      </w:pPr>
      <w:r w:rsidRPr="005669E4">
        <w:rPr>
          <w:rFonts w:eastAsia="Calibri" w:cs="Arial"/>
          <w:b/>
          <w:sz w:val="20"/>
          <w:szCs w:val="20"/>
        </w:rPr>
        <w:t>TÚRNESE A LA</w:t>
      </w:r>
      <w:r w:rsidRPr="005669E4">
        <w:rPr>
          <w:rFonts w:eastAsia="Tahoma-Bold" w:cs="Arial"/>
          <w:b/>
          <w:bCs/>
          <w:sz w:val="20"/>
          <w:szCs w:val="20"/>
        </w:rPr>
        <w:t xml:space="preserve"> COMISIÓN DE GOBERNACIÓN, PUNTOS CONSTITUCIONALES Y JUSTICIA, PARA LOS EFECTOS DE LO DISPUESTO EN EL ARTÍCULO 42 DE LA LEY DE PARTICIPACIÓN CIUDADANA.</w:t>
      </w:r>
    </w:p>
    <w:p w14:paraId="60EBA1C2" w14:textId="77777777" w:rsidR="005669E4" w:rsidRPr="005669E4" w:rsidRDefault="005669E4" w:rsidP="005669E4">
      <w:pPr>
        <w:shd w:val="clear" w:color="auto" w:fill="FFFFFF"/>
        <w:rPr>
          <w:rFonts w:eastAsia="Tahoma-Bold" w:cs="Arial"/>
          <w:b/>
          <w:bCs/>
          <w:sz w:val="20"/>
          <w:szCs w:val="20"/>
        </w:rPr>
      </w:pPr>
    </w:p>
    <w:p w14:paraId="4AA988EF" w14:textId="77777777" w:rsidR="005669E4" w:rsidRPr="005669E4" w:rsidRDefault="005669E4" w:rsidP="005669E4">
      <w:pPr>
        <w:autoSpaceDE w:val="0"/>
        <w:autoSpaceDN w:val="0"/>
        <w:adjustRightInd w:val="0"/>
        <w:rPr>
          <w:rFonts w:eastAsia="Tahoma-Bold" w:cs="Arial"/>
          <w:bCs/>
          <w:sz w:val="20"/>
          <w:szCs w:val="20"/>
        </w:rPr>
      </w:pPr>
      <w:r w:rsidRPr="005669E4">
        <w:rPr>
          <w:rFonts w:eastAsia="Tahoma-Bold" w:cs="Arial"/>
          <w:b/>
          <w:bCs/>
          <w:sz w:val="20"/>
          <w:szCs w:val="20"/>
        </w:rPr>
        <w:t xml:space="preserve">3.- </w:t>
      </w:r>
      <w:r w:rsidRPr="005669E4">
        <w:rPr>
          <w:rFonts w:eastAsia="Tahoma-Bold" w:cs="Arial"/>
          <w:bCs/>
          <w:sz w:val="20"/>
          <w:szCs w:val="20"/>
        </w:rPr>
        <w:t>OFICIO DEL C. JUAN MANUEL GONZÁLEZ ZAPATA</w:t>
      </w:r>
      <w:r w:rsidRPr="005669E4">
        <w:rPr>
          <w:rFonts w:eastAsia="Times New Roman" w:cs="Arial"/>
          <w:bCs/>
          <w:sz w:val="20"/>
          <w:szCs w:val="20"/>
          <w:lang w:val="es-ES" w:eastAsia="es-MX"/>
        </w:rPr>
        <w:t xml:space="preserve">, MEDIANTE EL CUAL PRESENTA A ESTE H. CONGRESO, INICIATIVA POPULAR “CALIDAD DEL AIRE Y VENTILACIÓN ADECUADA PARA LA SALUD EN COAHUILA” POR LA CUAL SE CREAN Y ADICIONAN DISTINTAS DISPOSICIONES A LA LEY ESTATAL DE SALUD PARA EL ESTADO DE COAHUILA DE ZARAGOZA. </w:t>
      </w:r>
    </w:p>
    <w:p w14:paraId="64F72385" w14:textId="77777777" w:rsidR="005669E4" w:rsidRPr="005669E4" w:rsidRDefault="005669E4" w:rsidP="005669E4">
      <w:pPr>
        <w:autoSpaceDE w:val="0"/>
        <w:autoSpaceDN w:val="0"/>
        <w:adjustRightInd w:val="0"/>
        <w:rPr>
          <w:rFonts w:eastAsia="Times New Roman" w:cs="Arial"/>
          <w:b/>
          <w:bCs/>
          <w:sz w:val="20"/>
          <w:szCs w:val="20"/>
          <w:lang w:val="es-ES" w:eastAsia="es-MX"/>
        </w:rPr>
      </w:pPr>
    </w:p>
    <w:p w14:paraId="781A9854" w14:textId="77777777" w:rsidR="005669E4" w:rsidRPr="005669E4" w:rsidRDefault="005669E4" w:rsidP="005669E4">
      <w:pPr>
        <w:autoSpaceDE w:val="0"/>
        <w:autoSpaceDN w:val="0"/>
        <w:adjustRightInd w:val="0"/>
        <w:rPr>
          <w:rFonts w:eastAsia="Tahoma-Bold" w:cs="Arial"/>
          <w:b/>
          <w:bCs/>
          <w:sz w:val="20"/>
          <w:szCs w:val="20"/>
        </w:rPr>
      </w:pPr>
      <w:r w:rsidRPr="005669E4">
        <w:rPr>
          <w:rFonts w:eastAsia="Calibri" w:cs="Arial"/>
          <w:b/>
          <w:sz w:val="20"/>
          <w:szCs w:val="20"/>
        </w:rPr>
        <w:t>TÚRNESE A LA</w:t>
      </w:r>
      <w:r w:rsidRPr="005669E4">
        <w:rPr>
          <w:rFonts w:eastAsia="Tahoma-Bold" w:cs="Arial"/>
          <w:b/>
          <w:bCs/>
          <w:sz w:val="20"/>
          <w:szCs w:val="20"/>
        </w:rPr>
        <w:t xml:space="preserve"> COMISIÓN DE GOBERNACIÓN, PUNTOS CONSTITUCIONALES Y JUSTICIA, PARA LOS EFECTOS DE LO DISPUESTO EN EL ARTÍCULO 42 DE LA LEY DE PARTICIPACIÓN CIUDADANA.</w:t>
      </w:r>
    </w:p>
    <w:p w14:paraId="2F52C7C0" w14:textId="77777777" w:rsidR="005669E4" w:rsidRPr="005669E4" w:rsidRDefault="005669E4" w:rsidP="005669E4">
      <w:pPr>
        <w:shd w:val="clear" w:color="auto" w:fill="FFFFFF"/>
        <w:rPr>
          <w:rFonts w:cs="Arial"/>
          <w:b/>
          <w:bCs/>
          <w:sz w:val="20"/>
          <w:szCs w:val="20"/>
        </w:rPr>
      </w:pPr>
    </w:p>
    <w:p w14:paraId="15C5E6B2" w14:textId="77777777" w:rsidR="005669E4" w:rsidRPr="005669E4" w:rsidRDefault="005669E4" w:rsidP="005669E4">
      <w:pPr>
        <w:shd w:val="clear" w:color="auto" w:fill="FFFFFF"/>
        <w:rPr>
          <w:rFonts w:eastAsia="Tahoma-Bold" w:cs="Arial"/>
          <w:bCs/>
          <w:sz w:val="20"/>
          <w:szCs w:val="20"/>
        </w:rPr>
      </w:pPr>
      <w:r w:rsidRPr="005669E4">
        <w:rPr>
          <w:rFonts w:cs="Arial"/>
          <w:b/>
          <w:bCs/>
          <w:sz w:val="20"/>
          <w:szCs w:val="20"/>
        </w:rPr>
        <w:t>4.-</w:t>
      </w:r>
      <w:r w:rsidRPr="005669E4">
        <w:rPr>
          <w:rFonts w:eastAsia="Tahoma-Bold" w:cs="Arial"/>
          <w:b/>
          <w:bCs/>
          <w:sz w:val="20"/>
          <w:szCs w:val="20"/>
        </w:rPr>
        <w:t xml:space="preserve"> </w:t>
      </w:r>
      <w:r w:rsidRPr="005669E4">
        <w:rPr>
          <w:rFonts w:eastAsia="Tahoma-Bold" w:cs="Arial"/>
          <w:bCs/>
          <w:sz w:val="20"/>
          <w:szCs w:val="20"/>
        </w:rPr>
        <w:t>OFICIO DE LA C. MARYVEL SUDAY TAMEZ, HABITANTE DEL MUNICIPIO DE CIUDAD ACUÑA, COAHUILA DE ZARAGOZA, MEDIANTE EL CUAL SOLICITA A ESTE H. CONGRESO Y AL R. AYUNTAMIENTO DE CIUDAD ACUÑA, EFECTUEN UNA REVISIÓN EXCEPCIONAL Y UNA AUDITORÍA SOBRE LAS OMISIONES Y SITUACIONES EXCEPCIONALES EN EL CUMPLIMIENTO DEL EJERCICIO DE FUNCIONES DE LA TESORERÍA DE DICHO MUNICIPIO; ADEMÁS SOLICITA LE ENTREGUEN SUS COMPROBANTES FISCALES DE PAGO DEL ISAI.</w:t>
      </w:r>
    </w:p>
    <w:p w14:paraId="642FFB40" w14:textId="77777777" w:rsidR="005669E4" w:rsidRPr="005669E4" w:rsidRDefault="005669E4" w:rsidP="005669E4">
      <w:pPr>
        <w:shd w:val="clear" w:color="auto" w:fill="FFFFFF"/>
        <w:rPr>
          <w:rFonts w:eastAsia="Tahoma-Bold" w:cs="Arial"/>
          <w:bCs/>
          <w:sz w:val="20"/>
          <w:szCs w:val="20"/>
        </w:rPr>
      </w:pPr>
    </w:p>
    <w:p w14:paraId="1FC6B61F" w14:textId="77777777" w:rsidR="005669E4" w:rsidRPr="005669E4" w:rsidRDefault="005669E4" w:rsidP="005669E4">
      <w:pPr>
        <w:shd w:val="clear" w:color="auto" w:fill="FFFFFF"/>
        <w:jc w:val="right"/>
        <w:rPr>
          <w:rFonts w:eastAsia="Tahoma-Bold" w:cs="Arial"/>
          <w:b/>
          <w:bCs/>
          <w:sz w:val="20"/>
          <w:szCs w:val="20"/>
        </w:rPr>
      </w:pPr>
      <w:r w:rsidRPr="005669E4">
        <w:rPr>
          <w:rFonts w:eastAsia="Calibri" w:cs="Arial"/>
          <w:b/>
          <w:sz w:val="20"/>
          <w:szCs w:val="20"/>
        </w:rPr>
        <w:t>TÚRNESE A LA</w:t>
      </w:r>
      <w:r w:rsidRPr="005669E4">
        <w:rPr>
          <w:rFonts w:eastAsia="Tahoma-Bold" w:cs="Arial"/>
          <w:b/>
          <w:bCs/>
          <w:sz w:val="20"/>
          <w:szCs w:val="20"/>
        </w:rPr>
        <w:t xml:space="preserve"> COMISIÓN DE AUDITORÍA GUBERNAMENTAL Y CUENTA PÚBLICA.</w:t>
      </w:r>
    </w:p>
    <w:p w14:paraId="25457E02" w14:textId="77777777" w:rsidR="005669E4" w:rsidRPr="005669E4" w:rsidRDefault="005669E4" w:rsidP="005669E4">
      <w:pPr>
        <w:shd w:val="clear" w:color="auto" w:fill="FFFFFF"/>
        <w:rPr>
          <w:rFonts w:cs="Arial"/>
          <w:b/>
          <w:bCs/>
          <w:sz w:val="20"/>
          <w:szCs w:val="20"/>
        </w:rPr>
      </w:pPr>
    </w:p>
    <w:p w14:paraId="75FFD5C9" w14:textId="77777777" w:rsidR="005669E4" w:rsidRPr="005669E4" w:rsidRDefault="005669E4" w:rsidP="005669E4">
      <w:pPr>
        <w:autoSpaceDE w:val="0"/>
        <w:autoSpaceDN w:val="0"/>
        <w:adjustRightInd w:val="0"/>
        <w:spacing w:line="259" w:lineRule="auto"/>
        <w:rPr>
          <w:rFonts w:eastAsia="Times New Roman" w:cs="Arial"/>
          <w:sz w:val="20"/>
          <w:szCs w:val="20"/>
          <w:lang w:val="es-ES" w:eastAsia="es-MX"/>
        </w:rPr>
      </w:pPr>
      <w:r w:rsidRPr="005669E4">
        <w:rPr>
          <w:rFonts w:cs="Arial"/>
          <w:b/>
          <w:bCs/>
          <w:sz w:val="20"/>
          <w:szCs w:val="20"/>
        </w:rPr>
        <w:t>5.-</w:t>
      </w:r>
      <w:r w:rsidRPr="005669E4">
        <w:rPr>
          <w:rFonts w:cs="Arial"/>
          <w:bCs/>
          <w:sz w:val="20"/>
          <w:szCs w:val="20"/>
        </w:rPr>
        <w:t xml:space="preserve"> </w:t>
      </w:r>
      <w:r w:rsidRPr="005669E4">
        <w:rPr>
          <w:rFonts w:eastAsia="Times New Roman" w:cs="Arial"/>
          <w:sz w:val="20"/>
          <w:szCs w:val="20"/>
          <w:lang w:val="es-ES" w:eastAsia="es-MX"/>
        </w:rPr>
        <w:t xml:space="preserve">OFICIO DE LA C. GLADYS AYALA FLORES, ALCALDESA DEL R. AYUNTAMIENTO DE SAN BUENAVENTURA, COAHUILA DE ZARAGOZA, </w:t>
      </w:r>
      <w:r w:rsidRPr="005669E4">
        <w:rPr>
          <w:rFonts w:eastAsia="Tahoma-Bold" w:cs="Arial"/>
          <w:bCs/>
          <w:sz w:val="20"/>
          <w:szCs w:val="20"/>
        </w:rPr>
        <w:t>MEDIANTE EL CUAL REMITE UNA INICIATIVA DE DECRETO CON EL FIN DE QUE SE LE AUTORICE</w:t>
      </w:r>
      <w:r w:rsidRPr="005669E4">
        <w:rPr>
          <w:rFonts w:eastAsia="Times New Roman" w:cs="Arial"/>
          <w:sz w:val="20"/>
          <w:szCs w:val="20"/>
          <w:lang w:val="es-ES" w:eastAsia="es-MX"/>
        </w:rPr>
        <w:t xml:space="preserve"> LA DESINCORPORACIÓN DEL DOMINIO PÚBLICO MUNICIPAL Y LA ENAJENACIÓN A TÍTULO GRATUITO DEL BIEN INMUEBLE: LOTE DE TERRENO CON UNA SUPERFICIE DE 3,256.20 METROS CUADRADOS, UBICADO EN EL FRACCIONAMIENTO “VALLE DE CAMPESTRE” DE DICHO MUNICIPIO, CON OBJETO DE LLEVAR A CABO LA CONSTRUCCIÓN DE UN PLANTEL EDUCATIVO DE NIVEL PREESCOLAR.  </w:t>
      </w:r>
    </w:p>
    <w:p w14:paraId="72B96FA9" w14:textId="77777777" w:rsidR="005669E4" w:rsidRPr="005669E4" w:rsidRDefault="005669E4" w:rsidP="005669E4">
      <w:pPr>
        <w:autoSpaceDE w:val="0"/>
        <w:autoSpaceDN w:val="0"/>
        <w:adjustRightInd w:val="0"/>
        <w:spacing w:line="259" w:lineRule="auto"/>
        <w:rPr>
          <w:rFonts w:eastAsia="Tahoma-Bold" w:cs="Arial"/>
          <w:bCs/>
          <w:sz w:val="20"/>
          <w:szCs w:val="20"/>
        </w:rPr>
      </w:pPr>
    </w:p>
    <w:p w14:paraId="4EFD991C" w14:textId="77777777" w:rsidR="005669E4" w:rsidRPr="005669E4" w:rsidRDefault="005669E4" w:rsidP="005669E4">
      <w:pPr>
        <w:shd w:val="clear" w:color="auto" w:fill="FFFFFF"/>
        <w:jc w:val="right"/>
        <w:rPr>
          <w:rFonts w:eastAsia="Tahoma-Bold" w:cs="Arial"/>
          <w:b/>
          <w:bCs/>
          <w:sz w:val="20"/>
          <w:szCs w:val="20"/>
        </w:rPr>
      </w:pPr>
      <w:r w:rsidRPr="005669E4">
        <w:rPr>
          <w:rFonts w:eastAsia="Calibri" w:cs="Arial"/>
          <w:b/>
          <w:sz w:val="20"/>
          <w:szCs w:val="20"/>
        </w:rPr>
        <w:t>TÚRNESE A LA</w:t>
      </w:r>
      <w:r w:rsidRPr="005669E4">
        <w:rPr>
          <w:rFonts w:eastAsia="Tahoma-Bold" w:cs="Arial"/>
          <w:b/>
          <w:bCs/>
          <w:sz w:val="20"/>
          <w:szCs w:val="20"/>
        </w:rPr>
        <w:t xml:space="preserve"> COMISIÓN DE FINANZAS.</w:t>
      </w:r>
    </w:p>
    <w:p w14:paraId="71E7A49B" w14:textId="77777777" w:rsidR="005669E4" w:rsidRPr="005669E4" w:rsidRDefault="005669E4" w:rsidP="005669E4">
      <w:pPr>
        <w:shd w:val="clear" w:color="auto" w:fill="FFFFFF"/>
        <w:rPr>
          <w:rFonts w:eastAsia="Tahoma-Bold" w:cs="Arial"/>
          <w:b/>
          <w:bCs/>
          <w:sz w:val="20"/>
          <w:szCs w:val="20"/>
        </w:rPr>
      </w:pPr>
    </w:p>
    <w:p w14:paraId="5EA2BB8D" w14:textId="77777777" w:rsidR="005669E4" w:rsidRPr="005669E4" w:rsidRDefault="005669E4" w:rsidP="005669E4">
      <w:pPr>
        <w:shd w:val="clear" w:color="auto" w:fill="FFFFFF"/>
        <w:rPr>
          <w:rFonts w:eastAsia="Tahoma-Bold" w:cs="Arial"/>
          <w:bCs/>
          <w:sz w:val="20"/>
          <w:szCs w:val="20"/>
        </w:rPr>
      </w:pPr>
      <w:r w:rsidRPr="005669E4">
        <w:rPr>
          <w:rFonts w:eastAsia="Tahoma-Bold" w:cs="Arial"/>
          <w:b/>
          <w:bCs/>
          <w:sz w:val="20"/>
          <w:szCs w:val="20"/>
        </w:rPr>
        <w:lastRenderedPageBreak/>
        <w:t>6.-</w:t>
      </w:r>
      <w:r w:rsidRPr="005669E4">
        <w:rPr>
          <w:rFonts w:eastAsia="Tahoma-Bold" w:cs="Arial"/>
          <w:bCs/>
          <w:sz w:val="20"/>
          <w:szCs w:val="20"/>
        </w:rPr>
        <w:t xml:space="preserve"> OFICIO ENVIADO POR EL C. HUGO MORALES VALDÉS, PRESIDENTE DE LA COMISIÓN DE LOS DERECHOS HUMANOS DEL ESTADO DE COAHUILA DE ZARAGOZA, MEDIANTE EL CUAL HACE DEL CONOCIMIENTO DE ESTE H. CONGRESO, QUE EN RELACIÓN AL OFICIO ENVIADO POR LA COMISIÓN IBEROAMERICANA DE DERECHOS HUMANOS PARA EL DESARROLLO DE LAS AMÉRICAS S.C. PARA LA DESIGNACIÓN DEL COMISIONADO PRESIDENTE PARA EL ESTADO, SE ACLARA AL RESPECTO QUE SOLO LA COMISIÓN NACIONAL DE LOS DERECHOS HUMANOS (CNDH) Y LA COMISIÓN DE LOS DERECHOS HUMANOS DEL ESTADO DE COAHUILA (CDHEC), CUENTAN CON COMPETENCIA DENTRO DEL ESTADO PARA INVESTIGAR Y SANCIONAR LAS VIOLACIONES A LOS DERECHOS HUMANOS DE LAS PERSONAS. </w:t>
      </w:r>
    </w:p>
    <w:p w14:paraId="24020A22" w14:textId="77777777" w:rsidR="005669E4" w:rsidRPr="005669E4" w:rsidRDefault="005669E4" w:rsidP="005669E4">
      <w:pPr>
        <w:shd w:val="clear" w:color="auto" w:fill="FFFFFF"/>
        <w:rPr>
          <w:rFonts w:eastAsia="Tahoma-Bold" w:cs="Arial"/>
          <w:bCs/>
          <w:sz w:val="20"/>
          <w:szCs w:val="20"/>
        </w:rPr>
      </w:pPr>
    </w:p>
    <w:p w14:paraId="7D4B8221" w14:textId="77777777" w:rsidR="005669E4" w:rsidRPr="005669E4" w:rsidRDefault="005669E4" w:rsidP="005669E4">
      <w:pPr>
        <w:shd w:val="clear" w:color="auto" w:fill="FFFFFF"/>
        <w:rPr>
          <w:rFonts w:eastAsia="Tahoma-Bold" w:cs="Arial"/>
          <w:b/>
          <w:bCs/>
          <w:sz w:val="20"/>
          <w:szCs w:val="20"/>
        </w:rPr>
      </w:pPr>
      <w:r w:rsidRPr="005669E4">
        <w:rPr>
          <w:rFonts w:eastAsia="Tahoma-Bold" w:cs="Arial"/>
          <w:b/>
          <w:bCs/>
          <w:sz w:val="20"/>
          <w:szCs w:val="20"/>
        </w:rPr>
        <w:t>DE ENTERADO Y A DISPOSICIÓN DE LOS INTEGRANTES DE LA DIPUTACIÓN PERMANENTE DEL H. CONGRESO DEL ESTADO.</w:t>
      </w:r>
    </w:p>
    <w:p w14:paraId="54CC2CA4" w14:textId="77777777" w:rsidR="005669E4" w:rsidRPr="005669E4" w:rsidRDefault="005669E4" w:rsidP="005669E4">
      <w:pPr>
        <w:shd w:val="clear" w:color="auto" w:fill="FFFFFF"/>
        <w:rPr>
          <w:rFonts w:eastAsia="Tahoma-Bold" w:cs="Arial"/>
          <w:b/>
          <w:bCs/>
          <w:sz w:val="20"/>
          <w:szCs w:val="20"/>
        </w:rPr>
      </w:pPr>
    </w:p>
    <w:p w14:paraId="37D964C6" w14:textId="77777777" w:rsidR="005669E4" w:rsidRPr="005669E4" w:rsidRDefault="005669E4" w:rsidP="005669E4">
      <w:pPr>
        <w:shd w:val="clear" w:color="auto" w:fill="FFFFFF"/>
        <w:rPr>
          <w:rFonts w:eastAsia="Tahoma-Bold" w:cs="Arial"/>
          <w:bCs/>
          <w:sz w:val="20"/>
          <w:szCs w:val="20"/>
        </w:rPr>
      </w:pPr>
      <w:r w:rsidRPr="005669E4">
        <w:rPr>
          <w:rFonts w:eastAsia="Tahoma-Bold" w:cs="Arial"/>
          <w:b/>
          <w:bCs/>
          <w:sz w:val="20"/>
          <w:szCs w:val="20"/>
        </w:rPr>
        <w:t>7.-</w:t>
      </w:r>
      <w:r w:rsidRPr="005669E4">
        <w:rPr>
          <w:rFonts w:eastAsia="Tahoma-Bold" w:cs="Arial"/>
          <w:bCs/>
          <w:sz w:val="20"/>
          <w:szCs w:val="20"/>
        </w:rPr>
        <w:t xml:space="preserve"> OFICIO DEL DIPUTADO JOSÉ ROSARIO ROMERO LÓPEZ, PRESIDENTE DE LA JUNTA DE COORDINACIÓN POLÍTICA DEL H. CONGRESO DE SINALOA, MEDIANTE EL CUAL HACE DEL CONOCIMIENTO DE ESTE H. CONGRESO, Y SE PONE A DISPOSICIÓN LA EDICIÓN DIGITAL EN MEMORIA USB DE LAS COMPARECENCIAS 2021 DEL CUARTO INFORME DE GOBIERNO DEL ESTADO DE SINALOA.</w:t>
      </w:r>
    </w:p>
    <w:p w14:paraId="29FBC790" w14:textId="77777777" w:rsidR="005669E4" w:rsidRPr="005669E4" w:rsidRDefault="005669E4" w:rsidP="005669E4">
      <w:pPr>
        <w:shd w:val="clear" w:color="auto" w:fill="FFFFFF"/>
        <w:rPr>
          <w:rFonts w:eastAsia="Tahoma-Bold" w:cs="Arial"/>
          <w:bCs/>
          <w:sz w:val="20"/>
          <w:szCs w:val="20"/>
        </w:rPr>
      </w:pPr>
    </w:p>
    <w:p w14:paraId="3B23ABAA" w14:textId="77777777" w:rsidR="005669E4" w:rsidRPr="005669E4" w:rsidRDefault="005669E4" w:rsidP="005669E4">
      <w:pPr>
        <w:shd w:val="clear" w:color="auto" w:fill="FFFFFF"/>
        <w:rPr>
          <w:rFonts w:eastAsia="Tahoma-Bold" w:cs="Arial"/>
          <w:b/>
          <w:bCs/>
          <w:sz w:val="20"/>
          <w:szCs w:val="20"/>
        </w:rPr>
      </w:pPr>
      <w:r w:rsidRPr="005669E4">
        <w:rPr>
          <w:rFonts w:eastAsia="Tahoma-Bold" w:cs="Arial"/>
          <w:b/>
          <w:bCs/>
          <w:sz w:val="20"/>
          <w:szCs w:val="20"/>
        </w:rPr>
        <w:t>DE ENTERADO Y A DISPOSICIÓN DE LOS INTEGRANTES DE LA DIPUTACIÓN PERMANENTE DEL H. CONGRESO DEL ESTADO.</w:t>
      </w:r>
    </w:p>
    <w:p w14:paraId="627D761E" w14:textId="77777777" w:rsidR="005669E4" w:rsidRPr="005669E4" w:rsidRDefault="005669E4" w:rsidP="005669E4">
      <w:pPr>
        <w:shd w:val="clear" w:color="auto" w:fill="FFFFFF"/>
        <w:rPr>
          <w:rFonts w:eastAsia="Tahoma-Bold" w:cs="Arial"/>
          <w:b/>
          <w:bCs/>
          <w:sz w:val="20"/>
          <w:szCs w:val="20"/>
        </w:rPr>
      </w:pPr>
    </w:p>
    <w:p w14:paraId="0229432E" w14:textId="77777777" w:rsidR="005669E4" w:rsidRPr="005669E4" w:rsidRDefault="005669E4" w:rsidP="005669E4">
      <w:pPr>
        <w:shd w:val="clear" w:color="auto" w:fill="FFFFFF"/>
        <w:rPr>
          <w:rFonts w:eastAsia="Tahoma-Bold" w:cs="Arial"/>
          <w:bCs/>
          <w:sz w:val="20"/>
          <w:szCs w:val="20"/>
        </w:rPr>
      </w:pPr>
      <w:r w:rsidRPr="005669E4">
        <w:rPr>
          <w:rFonts w:eastAsia="Tahoma-Bold" w:cs="Arial"/>
          <w:b/>
          <w:bCs/>
          <w:sz w:val="20"/>
          <w:szCs w:val="20"/>
        </w:rPr>
        <w:t>8.-</w:t>
      </w:r>
      <w:r w:rsidRPr="005669E4">
        <w:rPr>
          <w:rFonts w:eastAsia="Tahoma-Bold" w:cs="Arial"/>
          <w:bCs/>
          <w:sz w:val="20"/>
          <w:szCs w:val="20"/>
        </w:rPr>
        <w:t xml:space="preserve"> OFICIO DE LA C. MARYVEL SUDAY TAMEZ, HABITANTE DEL MUNICIPIO DE CIUDAD ACUÑA, COAHUILA DE ZARAGOZA, MEDIANTE EL CUAL PRESENTA A ESTE H. CONGRESO, DENUNCIA CONTRA LA TESORERIA Y EL MUNICIPIO DE ACUÑA, TODA VEZ QUE LOS DATOS Y ACTUACIONES SEÑALADOS EN LA PRESENTE DENUNCIA SE DESPRENDEN DE LAS ACTUACIONES Y SITUACIONES EXCEPCIONALES EN TÉRMINOS DEL ARTÍCULO 60 DE LA LEY DE RENDICIÓN DE CUENTAS Y FISCALIZACIÓN SUPERIOR DEL ESTADO DE COAHUILA DE ZARAGOZA.</w:t>
      </w:r>
    </w:p>
    <w:p w14:paraId="0402ECDE" w14:textId="77777777" w:rsidR="005669E4" w:rsidRPr="005669E4" w:rsidRDefault="005669E4" w:rsidP="005669E4">
      <w:pPr>
        <w:shd w:val="clear" w:color="auto" w:fill="FFFFFF"/>
        <w:rPr>
          <w:rFonts w:eastAsia="Tahoma-Bold" w:cs="Arial"/>
          <w:bCs/>
          <w:sz w:val="20"/>
          <w:szCs w:val="20"/>
        </w:rPr>
      </w:pPr>
    </w:p>
    <w:p w14:paraId="7F45BA1E" w14:textId="77777777" w:rsidR="005669E4" w:rsidRPr="005669E4" w:rsidRDefault="005669E4" w:rsidP="005669E4">
      <w:pPr>
        <w:shd w:val="clear" w:color="auto" w:fill="FFFFFF"/>
        <w:jc w:val="right"/>
        <w:rPr>
          <w:rFonts w:eastAsia="Tahoma-Bold" w:cs="Arial"/>
          <w:b/>
          <w:bCs/>
          <w:sz w:val="20"/>
          <w:szCs w:val="20"/>
        </w:rPr>
      </w:pPr>
      <w:r w:rsidRPr="005669E4">
        <w:rPr>
          <w:rFonts w:eastAsia="Calibri" w:cs="Arial"/>
          <w:b/>
          <w:sz w:val="20"/>
          <w:szCs w:val="20"/>
        </w:rPr>
        <w:t>TÚRNESE A LA</w:t>
      </w:r>
      <w:r w:rsidRPr="005669E4">
        <w:rPr>
          <w:rFonts w:eastAsia="Tahoma-Bold" w:cs="Arial"/>
          <w:b/>
          <w:bCs/>
          <w:sz w:val="20"/>
          <w:szCs w:val="20"/>
        </w:rPr>
        <w:t xml:space="preserve"> COMISIÓN DE AUDITORÍA GUBERNAMENTAL Y CUENTA PÚBLICA.</w:t>
      </w:r>
    </w:p>
    <w:p w14:paraId="31020DF2" w14:textId="77777777" w:rsidR="005669E4" w:rsidRPr="005669E4" w:rsidRDefault="005669E4" w:rsidP="005669E4">
      <w:pPr>
        <w:shd w:val="clear" w:color="auto" w:fill="FFFFFF"/>
        <w:rPr>
          <w:rFonts w:eastAsia="Tahoma-Bold" w:cs="Arial"/>
          <w:b/>
          <w:bCs/>
          <w:sz w:val="20"/>
          <w:szCs w:val="20"/>
        </w:rPr>
      </w:pPr>
    </w:p>
    <w:p w14:paraId="36DDCD9D" w14:textId="77777777" w:rsidR="005669E4" w:rsidRPr="005669E4" w:rsidRDefault="005669E4" w:rsidP="005669E4">
      <w:pPr>
        <w:shd w:val="clear" w:color="auto" w:fill="FFFFFF"/>
        <w:rPr>
          <w:rFonts w:eastAsia="Tahoma-Bold" w:cs="Arial"/>
          <w:bCs/>
          <w:sz w:val="20"/>
          <w:szCs w:val="20"/>
        </w:rPr>
      </w:pPr>
      <w:r w:rsidRPr="005669E4">
        <w:rPr>
          <w:rFonts w:eastAsia="Tahoma-Bold" w:cs="Arial"/>
          <w:b/>
          <w:bCs/>
          <w:sz w:val="20"/>
          <w:szCs w:val="20"/>
        </w:rPr>
        <w:t>9.-</w:t>
      </w:r>
      <w:r w:rsidRPr="005669E4">
        <w:rPr>
          <w:rFonts w:eastAsia="Tahoma-Bold" w:cs="Arial"/>
          <w:bCs/>
          <w:sz w:val="20"/>
          <w:szCs w:val="20"/>
        </w:rPr>
        <w:t xml:space="preserve"> OFICIO DE LA C. LAURA MARA SILVA FERNÁNDEZ, ALCALDESA DEL R. AYUNTAMIENTO DE OCAMPO, COAHUILA DE ZARAGOZA, MEDIANTE EL CUAL HACE DEL CONOCIMIENTO DE ESTE H. CONGRESO, LO RELATIVO A LA SITUACIÓN DEL SÍNDICO DE MAYORÍA EL C. GONZALO CONTRERAS GARCÍA, QUIEN SIN CAUSA JUSTIFICADA DESDE HACE 4 MESES ESTÁ AUSENTE Y NO ACUDE A CUMPLIR CON SUS RESPONSABILIDADES. CONSIDERANDO PERTINENTE, ANALIZAR LA APLICACIÓN DE LOS ARTÍCULOS 58 Y 59 DEL CÓDIGO MUNICIPAL VIGENTE EN NUESTRO ESTADO.</w:t>
      </w:r>
    </w:p>
    <w:p w14:paraId="7625CB8F" w14:textId="77777777" w:rsidR="005669E4" w:rsidRPr="005669E4" w:rsidRDefault="005669E4" w:rsidP="005669E4">
      <w:pPr>
        <w:shd w:val="clear" w:color="auto" w:fill="FFFFFF"/>
        <w:rPr>
          <w:rFonts w:eastAsia="Tahoma-Bold" w:cs="Arial"/>
          <w:bCs/>
          <w:sz w:val="20"/>
          <w:szCs w:val="20"/>
        </w:rPr>
      </w:pPr>
    </w:p>
    <w:p w14:paraId="22FF30C0" w14:textId="77777777" w:rsidR="005669E4" w:rsidRPr="005669E4" w:rsidRDefault="005669E4" w:rsidP="005669E4">
      <w:pPr>
        <w:shd w:val="clear" w:color="auto" w:fill="FFFFFF"/>
        <w:jc w:val="right"/>
        <w:rPr>
          <w:rFonts w:eastAsia="Tahoma-Bold" w:cs="Arial"/>
          <w:b/>
          <w:bCs/>
          <w:sz w:val="20"/>
          <w:szCs w:val="20"/>
        </w:rPr>
      </w:pPr>
      <w:r w:rsidRPr="005669E4">
        <w:rPr>
          <w:rFonts w:eastAsia="Tahoma-Bold" w:cs="Arial"/>
          <w:b/>
          <w:bCs/>
          <w:sz w:val="20"/>
          <w:szCs w:val="20"/>
        </w:rPr>
        <w:t>TÚRNESE A LA COMISIÓN DE GOBERNACIÓN, PUNTOS CONSTITUCIONALES Y JUSTICIA.</w:t>
      </w:r>
    </w:p>
    <w:p w14:paraId="32FDFCB5" w14:textId="77777777" w:rsidR="005669E4" w:rsidRPr="005669E4" w:rsidRDefault="005669E4" w:rsidP="005669E4">
      <w:pPr>
        <w:shd w:val="clear" w:color="auto" w:fill="FFFFFF"/>
        <w:rPr>
          <w:rFonts w:eastAsia="Tahoma-Bold" w:cs="Arial"/>
          <w:b/>
          <w:bCs/>
          <w:sz w:val="20"/>
          <w:szCs w:val="20"/>
        </w:rPr>
      </w:pPr>
    </w:p>
    <w:p w14:paraId="54D4861E" w14:textId="77777777" w:rsidR="005669E4" w:rsidRPr="005669E4" w:rsidRDefault="005669E4" w:rsidP="005669E4">
      <w:pPr>
        <w:shd w:val="clear" w:color="auto" w:fill="FFFFFF"/>
        <w:rPr>
          <w:rFonts w:eastAsia="Tahoma-Bold" w:cs="Arial"/>
          <w:bCs/>
          <w:sz w:val="20"/>
          <w:szCs w:val="20"/>
        </w:rPr>
      </w:pPr>
      <w:r w:rsidRPr="005669E4">
        <w:rPr>
          <w:rFonts w:eastAsia="Tahoma-Bold" w:cs="Arial"/>
          <w:b/>
          <w:bCs/>
          <w:sz w:val="20"/>
          <w:szCs w:val="20"/>
        </w:rPr>
        <w:t>10.-</w:t>
      </w:r>
      <w:r w:rsidRPr="005669E4">
        <w:rPr>
          <w:rFonts w:eastAsia="Tahoma-Bold" w:cs="Arial"/>
          <w:bCs/>
          <w:sz w:val="20"/>
          <w:szCs w:val="20"/>
        </w:rPr>
        <w:t xml:space="preserve"> OFICIO DEL C. JORGE ZERMEÑO INFANTE, ALCALDE DEL R. AYUNTAMIENTO DE TORREÓN, COAHUILA DE ZARAGOZA, MEDIANTE EL CUAL ENVÍA INICIATIVA DE DECRETO QUE PLANTEA EL AYUNTAMIENTO DE TORREÓN, CON EL FIN DE QUE SE LE AUTORICE LA REFORMA A LA LEY DE INGRESOS PARA EL EJERCICIO FISCAL 2021, PUBLICADA EN EL PERIÓDICO OFICIAL DEL ESTADO MEDIANTE DECRETO 959, DE FECHA 31 DE DICIEMBRE DE 2020, EN SU ARTÍCULO 81-A. </w:t>
      </w:r>
    </w:p>
    <w:p w14:paraId="782A08FB" w14:textId="77777777" w:rsidR="005669E4" w:rsidRPr="005669E4" w:rsidRDefault="005669E4" w:rsidP="005669E4">
      <w:pPr>
        <w:shd w:val="clear" w:color="auto" w:fill="FFFFFF"/>
        <w:rPr>
          <w:rFonts w:eastAsia="Tahoma-Bold" w:cs="Arial"/>
          <w:bCs/>
          <w:sz w:val="20"/>
          <w:szCs w:val="20"/>
        </w:rPr>
      </w:pPr>
    </w:p>
    <w:p w14:paraId="7FA78E73" w14:textId="77777777" w:rsidR="005669E4" w:rsidRPr="005669E4" w:rsidRDefault="005669E4" w:rsidP="005669E4">
      <w:pPr>
        <w:shd w:val="clear" w:color="auto" w:fill="FFFFFF"/>
        <w:jc w:val="right"/>
        <w:rPr>
          <w:rFonts w:eastAsia="Tahoma-Bold" w:cs="Arial"/>
          <w:b/>
          <w:bCs/>
          <w:sz w:val="20"/>
          <w:szCs w:val="20"/>
        </w:rPr>
      </w:pPr>
      <w:r w:rsidRPr="005669E4">
        <w:rPr>
          <w:rFonts w:eastAsia="Calibri" w:cs="Arial"/>
          <w:b/>
          <w:sz w:val="20"/>
          <w:szCs w:val="20"/>
        </w:rPr>
        <w:t>TÚRNESE A LA</w:t>
      </w:r>
      <w:r w:rsidRPr="005669E4">
        <w:rPr>
          <w:rFonts w:eastAsia="Tahoma-Bold" w:cs="Arial"/>
          <w:b/>
          <w:bCs/>
          <w:sz w:val="20"/>
          <w:szCs w:val="20"/>
        </w:rPr>
        <w:t xml:space="preserve"> COMISIÓN DE HACIENDA.</w:t>
      </w:r>
    </w:p>
    <w:p w14:paraId="5A10C8FD" w14:textId="77777777" w:rsidR="005669E4" w:rsidRPr="005669E4" w:rsidRDefault="005669E4" w:rsidP="005669E4">
      <w:pPr>
        <w:shd w:val="clear" w:color="auto" w:fill="FFFFFF"/>
        <w:rPr>
          <w:rFonts w:eastAsia="Tahoma-Bold" w:cs="Arial"/>
          <w:b/>
          <w:bCs/>
          <w:sz w:val="20"/>
          <w:szCs w:val="20"/>
        </w:rPr>
      </w:pPr>
    </w:p>
    <w:p w14:paraId="50FB6B73" w14:textId="77777777" w:rsidR="005669E4" w:rsidRPr="005669E4" w:rsidRDefault="005669E4" w:rsidP="005669E4">
      <w:pPr>
        <w:shd w:val="clear" w:color="auto" w:fill="FFFFFF"/>
        <w:rPr>
          <w:rFonts w:eastAsia="Tahoma-Bold" w:cs="Arial"/>
          <w:bCs/>
          <w:sz w:val="20"/>
          <w:szCs w:val="20"/>
        </w:rPr>
      </w:pPr>
      <w:r w:rsidRPr="005669E4">
        <w:rPr>
          <w:rFonts w:eastAsia="Tahoma-Bold" w:cs="Arial"/>
          <w:b/>
          <w:bCs/>
          <w:sz w:val="20"/>
          <w:szCs w:val="20"/>
        </w:rPr>
        <w:lastRenderedPageBreak/>
        <w:t>11.-</w:t>
      </w:r>
      <w:r w:rsidRPr="005669E4">
        <w:rPr>
          <w:rFonts w:eastAsia="Tahoma-Bold" w:cs="Arial"/>
          <w:bCs/>
          <w:sz w:val="20"/>
          <w:szCs w:val="20"/>
        </w:rPr>
        <w:t xml:space="preserve"> OFICIO DEL C. JORGE ZERMEÑO INFANTE, ALCALDE DEL R. AYUNTAMIENTO DE TORREÓN, COAHUILA DE ZARAGOZA, MEDIANTE EL CUAL ENVÍA INICIATIVA DE DECRETO QUE PLANTEA EL AYUNTAMIENTO DE TORREÓN, CON EL FIN DE QUE SE LE AUTORICE UNA FE DE ERRATAS A LA LEY DE INGRESOS PARA EL EJERCICIO FISCAL 2021, PUBLICADA EN EL PERIÓDICO OFICIAL DEL ESTADO MEDIANTE DECRETO 959, DE FECHA 31 DE DICIEMBRE DE 2020, EN SUS ARTÍCULOS 1 Y 1-A. </w:t>
      </w:r>
    </w:p>
    <w:p w14:paraId="5855F6F0" w14:textId="77777777" w:rsidR="005669E4" w:rsidRPr="005669E4" w:rsidRDefault="005669E4" w:rsidP="005669E4">
      <w:pPr>
        <w:shd w:val="clear" w:color="auto" w:fill="FFFFFF"/>
        <w:rPr>
          <w:rFonts w:eastAsia="Tahoma-Bold" w:cs="Arial"/>
          <w:bCs/>
          <w:sz w:val="20"/>
          <w:szCs w:val="20"/>
        </w:rPr>
      </w:pPr>
    </w:p>
    <w:p w14:paraId="74EF3F0F" w14:textId="77777777" w:rsidR="005669E4" w:rsidRPr="005669E4" w:rsidRDefault="005669E4" w:rsidP="005669E4">
      <w:pPr>
        <w:shd w:val="clear" w:color="auto" w:fill="FFFFFF"/>
        <w:jc w:val="right"/>
        <w:rPr>
          <w:rFonts w:eastAsia="Tahoma-Bold" w:cs="Arial"/>
          <w:b/>
          <w:bCs/>
          <w:sz w:val="20"/>
          <w:szCs w:val="20"/>
        </w:rPr>
      </w:pPr>
      <w:r w:rsidRPr="005669E4">
        <w:rPr>
          <w:rFonts w:eastAsia="Calibri" w:cs="Arial"/>
          <w:b/>
          <w:sz w:val="20"/>
          <w:szCs w:val="20"/>
        </w:rPr>
        <w:t>TÚRNESE A LA</w:t>
      </w:r>
      <w:r w:rsidRPr="005669E4">
        <w:rPr>
          <w:rFonts w:eastAsia="Tahoma-Bold" w:cs="Arial"/>
          <w:b/>
          <w:bCs/>
          <w:sz w:val="20"/>
          <w:szCs w:val="20"/>
        </w:rPr>
        <w:t xml:space="preserve"> COMISIÓN DE HACIENDA.</w:t>
      </w:r>
    </w:p>
    <w:p w14:paraId="1953158B" w14:textId="77777777" w:rsidR="005669E4" w:rsidRPr="005669E4" w:rsidRDefault="005669E4" w:rsidP="005669E4">
      <w:pPr>
        <w:shd w:val="clear" w:color="auto" w:fill="FFFFFF"/>
        <w:rPr>
          <w:rFonts w:eastAsia="Tahoma-Bold" w:cs="Arial"/>
          <w:b/>
          <w:bCs/>
          <w:sz w:val="20"/>
          <w:szCs w:val="20"/>
        </w:rPr>
      </w:pPr>
    </w:p>
    <w:p w14:paraId="236E28F9" w14:textId="77777777" w:rsidR="005669E4" w:rsidRPr="005669E4" w:rsidRDefault="005669E4" w:rsidP="005669E4">
      <w:pPr>
        <w:shd w:val="clear" w:color="auto" w:fill="FFFFFF"/>
        <w:rPr>
          <w:rFonts w:eastAsia="Times New Roman" w:cs="Arial"/>
          <w:b/>
          <w:sz w:val="20"/>
          <w:szCs w:val="20"/>
          <w:lang w:val="es-ES" w:eastAsia="es-MX"/>
        </w:rPr>
      </w:pPr>
    </w:p>
    <w:p w14:paraId="74EA7F65" w14:textId="3C736ED1" w:rsidR="00540213" w:rsidRDefault="00540213">
      <w:pPr>
        <w:spacing w:after="160" w:line="259" w:lineRule="auto"/>
        <w:jc w:val="left"/>
        <w:rPr>
          <w:rFonts w:eastAsia="Times New Roman" w:cs="Arial"/>
          <w:b/>
          <w:sz w:val="28"/>
          <w:szCs w:val="28"/>
          <w:lang w:val="es-ES_tradnl" w:eastAsia="es-ES_tradnl"/>
        </w:rPr>
      </w:pPr>
      <w:r>
        <w:rPr>
          <w:rFonts w:eastAsia="Times New Roman" w:cs="Arial"/>
          <w:b/>
          <w:sz w:val="28"/>
          <w:szCs w:val="28"/>
          <w:lang w:val="es-ES_tradnl" w:eastAsia="es-ES_tradnl"/>
        </w:rPr>
        <w:br w:type="page"/>
      </w:r>
    </w:p>
    <w:p w14:paraId="47FF3E6E" w14:textId="77777777" w:rsidR="00540213" w:rsidRPr="00540213" w:rsidRDefault="00540213" w:rsidP="00540213">
      <w:pPr>
        <w:rPr>
          <w:rFonts w:cs="Arial"/>
          <w:b/>
          <w:sz w:val="20"/>
          <w:szCs w:val="20"/>
        </w:rPr>
      </w:pPr>
      <w:r w:rsidRPr="00540213">
        <w:rPr>
          <w:rFonts w:cs="Arial"/>
          <w:b/>
          <w:sz w:val="20"/>
          <w:szCs w:val="20"/>
        </w:rPr>
        <w:lastRenderedPageBreak/>
        <w:t xml:space="preserve">INFORME SOBRE EL TRÁMITE REALIZADO RESPECTO A LAS PROPOSICIONES CON PUNTO DE ACUERDO PRESENTADAS EN LA SESIÓN CELEBRADA POR LA DIPUTACIÓN PERMANENTE DEL CONGRESO DEL ESTADO DE COAHUILA DE ZARAGOZA EL 10 DE AGOSTO DE 2021. </w:t>
      </w:r>
    </w:p>
    <w:p w14:paraId="260AD1C3" w14:textId="77777777" w:rsidR="00540213" w:rsidRPr="00540213" w:rsidRDefault="00540213" w:rsidP="00540213">
      <w:pPr>
        <w:rPr>
          <w:rFonts w:cs="Arial"/>
          <w:b/>
          <w:sz w:val="20"/>
          <w:szCs w:val="20"/>
        </w:rPr>
      </w:pPr>
    </w:p>
    <w:p w14:paraId="081DEA7A" w14:textId="77777777" w:rsidR="00540213" w:rsidRPr="00540213" w:rsidRDefault="00540213" w:rsidP="00540213">
      <w:pPr>
        <w:ind w:firstLine="708"/>
        <w:rPr>
          <w:rFonts w:cs="Arial"/>
          <w:sz w:val="20"/>
          <w:szCs w:val="20"/>
        </w:rPr>
      </w:pPr>
      <w:r w:rsidRPr="00540213">
        <w:rPr>
          <w:rFonts w:cs="Arial"/>
          <w:sz w:val="20"/>
          <w:szCs w:val="20"/>
        </w:rPr>
        <w:t xml:space="preserve">Sobre el trámite realizado respecto de las Proposiciones con Puntos de Acuerdo que se presentaron en la sesión celebrada el 10 de agosto de 2021, la Diputación Permanente del Congreso del Estado de Coahuila de Zaragoza, informa lo siguiente: </w:t>
      </w:r>
    </w:p>
    <w:p w14:paraId="7EB90C7A" w14:textId="77777777" w:rsidR="00540213" w:rsidRPr="00540213" w:rsidRDefault="00540213" w:rsidP="00540213">
      <w:pPr>
        <w:rPr>
          <w:rFonts w:eastAsia="Times New Roman" w:cs="Arial"/>
          <w:sz w:val="20"/>
          <w:szCs w:val="20"/>
          <w:lang w:eastAsia="es-ES"/>
        </w:rPr>
      </w:pPr>
    </w:p>
    <w:p w14:paraId="1C20B370" w14:textId="77777777" w:rsidR="00540213" w:rsidRPr="00540213" w:rsidRDefault="00540213" w:rsidP="00540213">
      <w:pPr>
        <w:ind w:firstLine="708"/>
        <w:rPr>
          <w:rFonts w:cs="Arial"/>
          <w:sz w:val="20"/>
          <w:szCs w:val="20"/>
          <w:lang w:val="es-ES_tradnl" w:eastAsia="es-ES_tradnl"/>
        </w:rPr>
      </w:pPr>
      <w:r w:rsidRPr="00540213">
        <w:rPr>
          <w:rFonts w:eastAsia="Calibri" w:cs="Arial"/>
          <w:b/>
          <w:sz w:val="20"/>
          <w:szCs w:val="20"/>
          <w:lang w:val="es-ES" w:eastAsia="es-ES"/>
        </w:rPr>
        <w:t>1.-</w:t>
      </w:r>
      <w:r w:rsidRPr="00540213">
        <w:rPr>
          <w:rFonts w:eastAsia="Calibri" w:cs="Arial"/>
          <w:sz w:val="20"/>
          <w:szCs w:val="20"/>
          <w:lang w:val="es-ES" w:eastAsia="es-ES"/>
        </w:rPr>
        <w:t xml:space="preserve"> Se formuló comunicación mediante la cual se envió al titular del Ejecutivo Federal, la </w:t>
      </w:r>
      <w:r w:rsidRPr="00540213">
        <w:rPr>
          <w:rFonts w:eastAsia="Calibri" w:cs="Arial"/>
          <w:sz w:val="20"/>
          <w:szCs w:val="20"/>
          <w:lang w:val="es-ES"/>
        </w:rPr>
        <w:t>Proposición con Punto de Acuerdo planteada por la Diputada María Esperanza Chapa García, conjuntamente con las Diputadas y los Diputados integrantes del Grupo Parlamentario “Miguel Ramos Arizpe” del Partido Revolucionario Institucional, “</w:t>
      </w:r>
      <w:r w:rsidRPr="00540213">
        <w:rPr>
          <w:rFonts w:cs="Arial"/>
          <w:sz w:val="20"/>
          <w:szCs w:val="20"/>
          <w:lang w:val="es-ES_tradnl" w:eastAsia="es-ES_tradnl"/>
        </w:rPr>
        <w:t>Con el objeto de exhortar respetuosamente al Gobierno Federal para que, a través de la Secretaría de Salud, contemplen la adquisición de vacunas PFIZER contra COVID 19, para dar inicio a la inoculación de adolescentes de 12 a 17 años”</w:t>
      </w:r>
      <w:r w:rsidRPr="00540213">
        <w:rPr>
          <w:rFonts w:eastAsia="Arial" w:cs="Arial"/>
          <w:sz w:val="20"/>
          <w:szCs w:val="20"/>
          <w:lang w:eastAsia="es-MX"/>
        </w:rPr>
        <w:t xml:space="preserve">, </w:t>
      </w:r>
      <w:r w:rsidRPr="00540213">
        <w:rPr>
          <w:rFonts w:eastAsia="Times New Roman" w:cs="Arial"/>
          <w:bCs/>
          <w:sz w:val="20"/>
          <w:szCs w:val="20"/>
          <w:lang w:eastAsia="es-MX"/>
        </w:rPr>
        <w:t>para los efectos procedentes.</w:t>
      </w:r>
    </w:p>
    <w:p w14:paraId="2D9080C4" w14:textId="77777777" w:rsidR="00540213" w:rsidRPr="00540213" w:rsidRDefault="00540213" w:rsidP="00540213">
      <w:pPr>
        <w:rPr>
          <w:rFonts w:eastAsia="Times New Roman" w:cs="Arial"/>
          <w:b/>
          <w:bCs/>
          <w:sz w:val="20"/>
          <w:szCs w:val="20"/>
          <w:lang w:val="es-ES" w:eastAsia="es-ES"/>
        </w:rPr>
      </w:pPr>
    </w:p>
    <w:p w14:paraId="1BA8B812" w14:textId="77777777" w:rsidR="00540213" w:rsidRPr="00540213" w:rsidRDefault="00540213" w:rsidP="00540213">
      <w:pPr>
        <w:widowControl w:val="0"/>
        <w:autoSpaceDE w:val="0"/>
        <w:autoSpaceDN w:val="0"/>
        <w:adjustRightInd w:val="0"/>
        <w:ind w:firstLine="708"/>
        <w:rPr>
          <w:rFonts w:cs="Arial"/>
          <w:sz w:val="20"/>
          <w:szCs w:val="20"/>
          <w:lang w:val="es-ES" w:eastAsia="es-MX"/>
        </w:rPr>
      </w:pPr>
      <w:r w:rsidRPr="00540213">
        <w:rPr>
          <w:rFonts w:eastAsia="Times New Roman" w:cs="Arial"/>
          <w:b/>
          <w:bCs/>
          <w:sz w:val="20"/>
          <w:szCs w:val="20"/>
          <w:lang w:val="es-ES" w:eastAsia="es-ES"/>
        </w:rPr>
        <w:t>2.-</w:t>
      </w:r>
      <w:r w:rsidRPr="00540213">
        <w:rPr>
          <w:rFonts w:eastAsia="Times New Roman" w:cs="Arial"/>
          <w:bCs/>
          <w:sz w:val="20"/>
          <w:szCs w:val="20"/>
          <w:lang w:val="es-ES" w:eastAsia="es-ES"/>
        </w:rPr>
        <w:t xml:space="preserve"> Al no haberse planteado como de urgente y obvia resolución, la </w:t>
      </w:r>
      <w:r w:rsidRPr="00540213">
        <w:rPr>
          <w:rFonts w:eastAsia="Calibri" w:cs="Arial"/>
          <w:sz w:val="20"/>
          <w:szCs w:val="20"/>
        </w:rPr>
        <w:t>Proposición con Punto de Acuerdo planteada por la Diputada Mayra Lucila Valdés González, conjuntamente con los Diputados integrantes del Grupo Parlamentario “Carlos Alberto Páez Falcón”, del Partido Acción Nacional, “</w:t>
      </w:r>
      <w:r w:rsidRPr="00540213">
        <w:rPr>
          <w:rFonts w:cs="Arial"/>
          <w:sz w:val="20"/>
          <w:szCs w:val="20"/>
          <w:lang w:val="es-ES" w:eastAsia="es-MX"/>
        </w:rPr>
        <w:t xml:space="preserve">Mediante el cual propone a esta Asamblea Legislativa, envíe una atenta solicitud al titular del Ejecutivo del Estado, al Ing. Miguel Ángel Riquelme Solís, para que, en coordinación con las autoridades municipales, gire las instrucciones necesarias  a fin de que los negocios y espacios públicos que tengan como giro o finalidad el entretenimiento o esparcimiento para mayores de edad;  sólo  permitan  el acceso a personas que  exhiban su certificado de vacunación o el registro oficial de la aplicación de la primera dosis”, </w:t>
      </w:r>
      <w:r w:rsidRPr="00540213">
        <w:rPr>
          <w:rFonts w:eastAsia="Times New Roman" w:cs="Arial"/>
          <w:bCs/>
          <w:sz w:val="20"/>
          <w:szCs w:val="20"/>
          <w:lang w:eastAsia="es-ES"/>
        </w:rPr>
        <w:t xml:space="preserve">para los efectos procedentes, se turnó a la </w:t>
      </w:r>
      <w:r w:rsidRPr="00540213">
        <w:rPr>
          <w:rFonts w:eastAsia="Times New Roman" w:cs="Arial"/>
          <w:sz w:val="20"/>
          <w:szCs w:val="20"/>
          <w:lang w:eastAsia="es-ES"/>
        </w:rPr>
        <w:t>Comisión de Asuntos Municipales y Zonas Metropolitanas</w:t>
      </w:r>
    </w:p>
    <w:p w14:paraId="32AA4E5A" w14:textId="77777777" w:rsidR="00540213" w:rsidRPr="00540213" w:rsidRDefault="00540213" w:rsidP="00540213">
      <w:pPr>
        <w:ind w:firstLine="708"/>
        <w:rPr>
          <w:rFonts w:eastAsia="Calibri" w:cs="Arial"/>
          <w:b/>
          <w:sz w:val="20"/>
          <w:szCs w:val="20"/>
          <w:lang w:val="es-ES" w:eastAsia="es-ES"/>
        </w:rPr>
      </w:pPr>
    </w:p>
    <w:p w14:paraId="4A8C94EE" w14:textId="77777777" w:rsidR="00540213" w:rsidRPr="00540213" w:rsidRDefault="00540213" w:rsidP="00540213">
      <w:pPr>
        <w:ind w:firstLine="708"/>
        <w:rPr>
          <w:rFonts w:eastAsia="Times New Roman" w:cs="Arial"/>
          <w:bCs/>
          <w:sz w:val="20"/>
          <w:szCs w:val="20"/>
          <w:lang w:eastAsia="es-ES"/>
        </w:rPr>
      </w:pPr>
      <w:r w:rsidRPr="00540213">
        <w:rPr>
          <w:rFonts w:eastAsia="Times New Roman" w:cs="Arial"/>
          <w:b/>
          <w:bCs/>
          <w:sz w:val="20"/>
          <w:szCs w:val="20"/>
          <w:lang w:eastAsia="es-MX"/>
        </w:rPr>
        <w:t>3.-</w:t>
      </w:r>
      <w:r w:rsidRPr="00540213">
        <w:rPr>
          <w:rFonts w:eastAsia="Times New Roman" w:cs="Arial"/>
          <w:bCs/>
          <w:sz w:val="20"/>
          <w:szCs w:val="20"/>
          <w:lang w:eastAsia="es-MX"/>
        </w:rPr>
        <w:t xml:space="preserve"> Al no haberse aprobado como de urgente y obvia resolución, la </w:t>
      </w:r>
      <w:r w:rsidRPr="00540213">
        <w:rPr>
          <w:rFonts w:eastAsia="Calibri" w:cs="Arial"/>
          <w:sz w:val="20"/>
          <w:szCs w:val="20"/>
        </w:rPr>
        <w:t xml:space="preserve">Proposición con Punto de Acuerdo planteada por la Diputada Luz Natalia </w:t>
      </w:r>
      <w:proofErr w:type="spellStart"/>
      <w:r w:rsidRPr="00540213">
        <w:rPr>
          <w:rFonts w:eastAsia="Calibri" w:cs="Arial"/>
          <w:sz w:val="20"/>
          <w:szCs w:val="20"/>
        </w:rPr>
        <w:t>Virgil</w:t>
      </w:r>
      <w:proofErr w:type="spellEnd"/>
      <w:r w:rsidRPr="00540213">
        <w:rPr>
          <w:rFonts w:eastAsia="Calibri" w:cs="Arial"/>
          <w:sz w:val="20"/>
          <w:szCs w:val="20"/>
        </w:rPr>
        <w:t xml:space="preserve"> </w:t>
      </w:r>
      <w:proofErr w:type="spellStart"/>
      <w:r w:rsidRPr="00540213">
        <w:rPr>
          <w:rFonts w:eastAsia="Calibri" w:cs="Arial"/>
          <w:sz w:val="20"/>
          <w:szCs w:val="20"/>
        </w:rPr>
        <w:t>Orona</w:t>
      </w:r>
      <w:proofErr w:type="spellEnd"/>
      <w:r w:rsidRPr="00540213">
        <w:rPr>
          <w:rFonts w:eastAsia="Calibri" w:cs="Arial"/>
          <w:sz w:val="20"/>
          <w:szCs w:val="20"/>
        </w:rPr>
        <w:t>, conjuntamente con los Diputados integrantes del Grupo Parlamentario “Carlos Alberto Páez Falcón”, del Partido Acción Nacional, “C</w:t>
      </w:r>
      <w:r w:rsidRPr="00540213">
        <w:rPr>
          <w:rFonts w:eastAsia="Times New Roman" w:cs="Arial"/>
          <w:bCs/>
          <w:sz w:val="20"/>
          <w:szCs w:val="20"/>
          <w:lang w:eastAsia="es-ES"/>
        </w:rPr>
        <w:t xml:space="preserve">on objeto de que esta H. Diputación Permanente solicite a los Secretarios de Infraestructura, Desarrollo Urbano y Movilidad, y de Finanzas del Estado que, en el ámbito de sus respectivas atribuciones,  informen a esta Soberanía lo siguiente: A) La razón del retraso en el Gasto Comprometido-Devengado-Ejercido-Pagado de la  inversión pública  del Estado, tal como lo asienta el estado de Ingresos y Egresos base “devengado” en el mes de  marzo del presente año, y; B) El listado de  todos los proveedores  en materia de inversión pública de la entidad a quienes aún se les adeuda”, para los efectos procedentes, se turnó a la </w:t>
      </w:r>
      <w:r w:rsidRPr="00540213">
        <w:rPr>
          <w:rFonts w:eastAsia="Times New Roman" w:cs="Arial"/>
          <w:sz w:val="20"/>
          <w:szCs w:val="20"/>
          <w:lang w:eastAsia="es-ES"/>
        </w:rPr>
        <w:t>Comisión de Finanzas.</w:t>
      </w:r>
    </w:p>
    <w:p w14:paraId="0E3A5E2F" w14:textId="77777777" w:rsidR="00540213" w:rsidRPr="00540213" w:rsidRDefault="00540213" w:rsidP="00540213">
      <w:pPr>
        <w:ind w:firstLine="708"/>
        <w:rPr>
          <w:rFonts w:eastAsia="Calibri" w:cs="Arial"/>
          <w:b/>
          <w:sz w:val="20"/>
          <w:szCs w:val="20"/>
          <w:lang w:val="es-ES" w:eastAsia="es-ES"/>
        </w:rPr>
      </w:pPr>
    </w:p>
    <w:p w14:paraId="703BDDE1" w14:textId="77777777" w:rsidR="00540213" w:rsidRPr="00540213" w:rsidRDefault="00540213" w:rsidP="00540213">
      <w:pPr>
        <w:rPr>
          <w:rFonts w:eastAsia="Calibri" w:cs="Arial"/>
          <w:b/>
          <w:sz w:val="20"/>
          <w:szCs w:val="20"/>
          <w:lang w:val="es-ES" w:eastAsia="es-ES"/>
        </w:rPr>
      </w:pPr>
    </w:p>
    <w:p w14:paraId="43BBF268" w14:textId="77777777" w:rsidR="00540213" w:rsidRPr="00540213" w:rsidRDefault="00540213" w:rsidP="00540213">
      <w:pPr>
        <w:ind w:right="50" w:firstLine="708"/>
        <w:rPr>
          <w:rFonts w:cs="Arial"/>
          <w:bCs/>
          <w:sz w:val="20"/>
          <w:szCs w:val="20"/>
          <w:lang w:eastAsia="es-MX"/>
        </w:rPr>
      </w:pPr>
      <w:r w:rsidRPr="00540213">
        <w:rPr>
          <w:rFonts w:eastAsia="Calibri" w:cs="Arial"/>
          <w:b/>
          <w:sz w:val="20"/>
          <w:szCs w:val="20"/>
          <w:lang w:val="es-ES" w:eastAsia="es-ES"/>
        </w:rPr>
        <w:t>4.-</w:t>
      </w:r>
      <w:r w:rsidRPr="00540213">
        <w:rPr>
          <w:rFonts w:eastAsia="Calibri" w:cs="Arial"/>
          <w:sz w:val="20"/>
          <w:szCs w:val="20"/>
          <w:lang w:val="es-ES" w:eastAsia="es-ES"/>
        </w:rPr>
        <w:t xml:space="preserve"> Al no haberse planteado como de urgente y obvia resolución, la </w:t>
      </w:r>
      <w:r w:rsidRPr="00540213">
        <w:rPr>
          <w:rFonts w:eastAsia="Calibri" w:cs="Arial"/>
          <w:sz w:val="20"/>
          <w:szCs w:val="20"/>
          <w:lang w:val="es-ES"/>
        </w:rPr>
        <w:t>Proposición con Punto de Acuerdo que presenta la Diputada Martha Loera Arámbula, conjuntamente con las Diputadas y los Diputados integrantes del Grupo Parlamentario “Miguel Ramos Arizpe” del Partido Revolucionario Institucional, “</w:t>
      </w:r>
      <w:r w:rsidRPr="00540213">
        <w:rPr>
          <w:rFonts w:cs="Arial"/>
          <w:bCs/>
          <w:sz w:val="20"/>
          <w:szCs w:val="20"/>
          <w:lang w:eastAsia="es-MX"/>
        </w:rPr>
        <w:t>Con el objeto de exhortar respetuosamente</w:t>
      </w:r>
      <w:r w:rsidRPr="00540213">
        <w:rPr>
          <w:rFonts w:cs="Arial"/>
          <w:sz w:val="20"/>
          <w:szCs w:val="20"/>
        </w:rPr>
        <w:t xml:space="preserve"> </w:t>
      </w:r>
      <w:r w:rsidRPr="00540213">
        <w:rPr>
          <w:rFonts w:cs="Arial"/>
          <w:bCs/>
          <w:sz w:val="20"/>
          <w:szCs w:val="20"/>
          <w:lang w:eastAsia="es-MX"/>
        </w:rPr>
        <w:t xml:space="preserve">al Ejecutivo Federal y a la Secretaría de Salud de la Federación para que conforme a sus competencias y atribuciones, implementen las medidas necesarias para combatir la propagación de las variantes del COVID 19”, </w:t>
      </w:r>
      <w:r w:rsidRPr="00540213">
        <w:rPr>
          <w:rFonts w:eastAsia="Times New Roman" w:cs="Arial"/>
          <w:bCs/>
          <w:sz w:val="20"/>
          <w:szCs w:val="20"/>
          <w:lang w:eastAsia="es-ES"/>
        </w:rPr>
        <w:t>para los efectos procedentes, se turnó a la Comisión de Salud, Medio Ambiente, Recursos Naturales y Agua.</w:t>
      </w:r>
    </w:p>
    <w:p w14:paraId="1C4F4864" w14:textId="77777777" w:rsidR="00540213" w:rsidRPr="00540213" w:rsidRDefault="00540213" w:rsidP="00540213">
      <w:pPr>
        <w:rPr>
          <w:rFonts w:eastAsia="Times New Roman" w:cs="Arial"/>
          <w:sz w:val="20"/>
          <w:szCs w:val="20"/>
          <w:lang w:eastAsia="es-ES"/>
        </w:rPr>
      </w:pPr>
    </w:p>
    <w:p w14:paraId="2898D82E" w14:textId="77777777" w:rsidR="00540213" w:rsidRPr="00540213" w:rsidRDefault="00540213" w:rsidP="00540213">
      <w:pPr>
        <w:widowControl w:val="0"/>
        <w:autoSpaceDE w:val="0"/>
        <w:autoSpaceDN w:val="0"/>
        <w:adjustRightInd w:val="0"/>
        <w:ind w:firstLine="709"/>
        <w:rPr>
          <w:rFonts w:cs="Arial"/>
          <w:sz w:val="20"/>
          <w:szCs w:val="20"/>
          <w:shd w:val="clear" w:color="auto" w:fill="FFFFFF"/>
        </w:rPr>
      </w:pPr>
      <w:r w:rsidRPr="00540213">
        <w:rPr>
          <w:rFonts w:eastAsia="Calibri" w:cs="Arial"/>
          <w:b/>
          <w:sz w:val="20"/>
          <w:szCs w:val="20"/>
          <w:lang w:val="es-ES" w:eastAsia="es-ES"/>
        </w:rPr>
        <w:t>5.-</w:t>
      </w:r>
      <w:r w:rsidRPr="00540213">
        <w:rPr>
          <w:rFonts w:eastAsia="Calibri" w:cs="Arial"/>
          <w:sz w:val="20"/>
          <w:szCs w:val="20"/>
          <w:lang w:val="es-ES" w:eastAsia="es-ES"/>
        </w:rPr>
        <w:t xml:space="preserve"> Al no haberse aprobado como de urgente y obvia, la </w:t>
      </w:r>
      <w:r w:rsidRPr="00540213">
        <w:rPr>
          <w:rFonts w:eastAsia="Calibri" w:cs="Arial"/>
          <w:sz w:val="20"/>
          <w:szCs w:val="20"/>
        </w:rPr>
        <w:t>Proposición con Punto de Acuerdo que presenta la Diputada Mayra Lucila Valdés González, conjuntamente con los Diputados integrantes del Grupo Parlamentario “Carlos Alberto Páez Falcón”, del Partido Acción Nacional, “</w:t>
      </w:r>
      <w:r w:rsidRPr="00540213">
        <w:rPr>
          <w:rFonts w:cs="Arial"/>
          <w:sz w:val="20"/>
          <w:szCs w:val="20"/>
        </w:rPr>
        <w:t xml:space="preserve">Mediante el cual propone a esta H. Diputación Permanente, envíe un atento exhorto a la Secretaría de Salud del Gobierno Federal, para que, en coordinación los Organismos Sanitarios Internacionales; se logre un consenso acerca de las vacunas más efectivas para enfrentar a las nuevas variantes del COVID-19 y, así, que los planes de </w:t>
      </w:r>
      <w:r w:rsidRPr="00540213">
        <w:rPr>
          <w:rFonts w:cs="Arial"/>
          <w:sz w:val="20"/>
          <w:szCs w:val="20"/>
        </w:rPr>
        <w:lastRenderedPageBreak/>
        <w:t>vacunación se concentren, en la medida de lo posible, en dichas vacunas”</w:t>
      </w:r>
      <w:r w:rsidRPr="00540213">
        <w:rPr>
          <w:rFonts w:cs="Arial"/>
          <w:sz w:val="20"/>
          <w:szCs w:val="20"/>
          <w:shd w:val="clear" w:color="auto" w:fill="FFFFFF"/>
        </w:rPr>
        <w:t xml:space="preserve">, </w:t>
      </w:r>
      <w:r w:rsidRPr="00540213">
        <w:rPr>
          <w:rFonts w:eastAsia="Times New Roman" w:cs="Arial"/>
          <w:bCs/>
          <w:sz w:val="20"/>
          <w:szCs w:val="20"/>
          <w:lang w:val="es-ES_tradnl" w:eastAsia="es-ES_tradnl"/>
        </w:rPr>
        <w:t xml:space="preserve">para los efectos procedentes, se turnó a la Comisión de Salud, Medio Ambiente, Recursos Naturales y Agua. </w:t>
      </w:r>
    </w:p>
    <w:p w14:paraId="0AAA2ADD" w14:textId="77777777" w:rsidR="00540213" w:rsidRPr="00540213" w:rsidRDefault="00540213" w:rsidP="00540213">
      <w:pPr>
        <w:rPr>
          <w:rFonts w:eastAsia="Times New Roman" w:cs="Arial"/>
          <w:sz w:val="20"/>
          <w:szCs w:val="20"/>
          <w:lang w:eastAsia="es-ES"/>
        </w:rPr>
      </w:pPr>
    </w:p>
    <w:p w14:paraId="3D3B2512" w14:textId="77777777" w:rsidR="00540213" w:rsidRPr="00540213" w:rsidRDefault="00540213" w:rsidP="00540213">
      <w:pPr>
        <w:autoSpaceDE w:val="0"/>
        <w:autoSpaceDN w:val="0"/>
        <w:adjustRightInd w:val="0"/>
        <w:ind w:firstLine="708"/>
        <w:rPr>
          <w:rFonts w:cs="Arial"/>
          <w:bCs/>
          <w:color w:val="000000"/>
          <w:sz w:val="20"/>
          <w:szCs w:val="20"/>
        </w:rPr>
      </w:pPr>
      <w:r w:rsidRPr="00540213">
        <w:rPr>
          <w:rFonts w:eastAsia="Calibri" w:cs="Arial"/>
          <w:b/>
          <w:sz w:val="20"/>
          <w:szCs w:val="20"/>
          <w:lang w:val="es-ES" w:eastAsia="es-ES"/>
        </w:rPr>
        <w:t>6.-</w:t>
      </w:r>
      <w:r w:rsidRPr="00540213">
        <w:rPr>
          <w:rFonts w:eastAsia="Calibri" w:cs="Arial"/>
          <w:sz w:val="20"/>
          <w:szCs w:val="20"/>
          <w:lang w:val="es-ES" w:eastAsia="es-ES"/>
        </w:rPr>
        <w:t xml:space="preserve"> Se formuló comunicación mediante la cual se envió al </w:t>
      </w:r>
      <w:r w:rsidRPr="00540213">
        <w:rPr>
          <w:rFonts w:eastAsia="Arial" w:cs="Arial"/>
          <w:color w:val="000000"/>
          <w:sz w:val="20"/>
          <w:szCs w:val="20"/>
        </w:rPr>
        <w:t>Instituto de Salud para el Bienestar,</w:t>
      </w:r>
      <w:r w:rsidRPr="00540213">
        <w:rPr>
          <w:rFonts w:eastAsia="Calibri" w:cs="Arial"/>
          <w:sz w:val="20"/>
          <w:szCs w:val="20"/>
          <w:lang w:val="es-ES" w:eastAsia="es-ES"/>
        </w:rPr>
        <w:t xml:space="preserve"> la </w:t>
      </w:r>
      <w:r w:rsidRPr="00540213">
        <w:rPr>
          <w:rFonts w:eastAsia="Calibri" w:cs="Arial"/>
          <w:sz w:val="20"/>
          <w:szCs w:val="20"/>
          <w:lang w:val="es-ES"/>
        </w:rPr>
        <w:t>Proposición con Punto de Acuerdo planteada por el Diputado Álvaro Moreira Valdés, conjuntamente con las Diputadas y los Diputados integrantes del Grupo Parlamentario “Miguel Ramos Arizpe” del Partido Revolucionario Institucional, “</w:t>
      </w:r>
      <w:r w:rsidRPr="00540213">
        <w:rPr>
          <w:rFonts w:cs="Arial"/>
          <w:color w:val="000000"/>
          <w:sz w:val="20"/>
          <w:szCs w:val="20"/>
          <w:lang w:eastAsia="es-MX"/>
        </w:rPr>
        <w:t xml:space="preserve">Con el objeto de exhortar al Instituto de Salud para el Bienestar (INSABI), para que  lleve a cabo las acciones necesarias para regularizar el proceso de adquisición de medicamentos y material de curación que realiza a través de la Oficina de las Naciones Unidas de Servicios para Proyectos (UNOPS), así como para </w:t>
      </w:r>
      <w:proofErr w:type="spellStart"/>
      <w:r w:rsidRPr="00540213">
        <w:rPr>
          <w:rFonts w:cs="Arial"/>
          <w:color w:val="000000"/>
          <w:sz w:val="20"/>
          <w:szCs w:val="20"/>
          <w:lang w:eastAsia="es-MX"/>
        </w:rPr>
        <w:t>eficientar</w:t>
      </w:r>
      <w:proofErr w:type="spellEnd"/>
      <w:r w:rsidRPr="00540213">
        <w:rPr>
          <w:rFonts w:cs="Arial"/>
          <w:color w:val="000000"/>
          <w:sz w:val="20"/>
          <w:szCs w:val="20"/>
          <w:lang w:eastAsia="es-MX"/>
        </w:rPr>
        <w:t xml:space="preserve"> la logística de distribución, en especial de aquellos relacionados con el tratamiento y atención de los distintos tipos de cáncer en el país”, </w:t>
      </w:r>
      <w:r w:rsidRPr="00540213">
        <w:rPr>
          <w:rFonts w:eastAsia="Times New Roman" w:cs="Arial"/>
          <w:bCs/>
          <w:sz w:val="20"/>
          <w:szCs w:val="20"/>
          <w:lang w:val="es-ES_tradnl" w:eastAsia="es-ES_tradnl"/>
        </w:rPr>
        <w:t xml:space="preserve">para los efectos procedentes.  </w:t>
      </w:r>
    </w:p>
    <w:p w14:paraId="2109F3A4" w14:textId="77777777" w:rsidR="00540213" w:rsidRPr="00540213" w:rsidRDefault="00540213" w:rsidP="00540213">
      <w:pPr>
        <w:rPr>
          <w:rFonts w:eastAsia="Times New Roman" w:cs="Arial"/>
          <w:sz w:val="20"/>
          <w:szCs w:val="20"/>
          <w:lang w:eastAsia="es-ES"/>
        </w:rPr>
      </w:pPr>
    </w:p>
    <w:p w14:paraId="15D494BA" w14:textId="77777777" w:rsidR="00540213" w:rsidRPr="00540213" w:rsidRDefault="00540213" w:rsidP="00540213">
      <w:pPr>
        <w:ind w:firstLine="708"/>
        <w:rPr>
          <w:rFonts w:cs="Arial"/>
          <w:bCs/>
          <w:sz w:val="20"/>
          <w:szCs w:val="20"/>
        </w:rPr>
      </w:pPr>
      <w:r w:rsidRPr="00540213">
        <w:rPr>
          <w:rFonts w:eastAsia="Calibri" w:cs="Arial"/>
          <w:b/>
          <w:sz w:val="20"/>
          <w:szCs w:val="20"/>
          <w:lang w:val="es-ES" w:eastAsia="es-ES"/>
        </w:rPr>
        <w:t>7.-</w:t>
      </w:r>
      <w:r w:rsidRPr="00540213">
        <w:rPr>
          <w:rFonts w:eastAsia="Calibri" w:cs="Arial"/>
          <w:sz w:val="20"/>
          <w:szCs w:val="20"/>
          <w:lang w:val="es-ES" w:eastAsia="es-ES"/>
        </w:rPr>
        <w:t xml:space="preserve"> Al no aprobarse como de urgente y obvia resolución, la</w:t>
      </w:r>
      <w:r w:rsidRPr="00540213">
        <w:rPr>
          <w:rFonts w:cs="Arial"/>
          <w:bCs/>
          <w:sz w:val="20"/>
          <w:szCs w:val="20"/>
          <w:lang w:val="es-ES"/>
        </w:rPr>
        <w:t xml:space="preserve"> </w:t>
      </w:r>
      <w:r w:rsidRPr="00540213">
        <w:rPr>
          <w:rFonts w:eastAsia="Calibri" w:cs="Arial"/>
          <w:bCs/>
          <w:sz w:val="20"/>
          <w:szCs w:val="20"/>
          <w:lang w:val="es-ES"/>
        </w:rPr>
        <w:t xml:space="preserve">Proposición con Punto de Acuerdo planteada por el Diputada Lizbeth </w:t>
      </w:r>
      <w:proofErr w:type="spellStart"/>
      <w:r w:rsidRPr="00540213">
        <w:rPr>
          <w:rFonts w:eastAsia="Calibri" w:cs="Arial"/>
          <w:bCs/>
          <w:sz w:val="20"/>
          <w:szCs w:val="20"/>
          <w:lang w:val="es-ES"/>
        </w:rPr>
        <w:t>Ogazón</w:t>
      </w:r>
      <w:proofErr w:type="spellEnd"/>
      <w:r w:rsidRPr="00540213">
        <w:rPr>
          <w:rFonts w:eastAsia="Calibri" w:cs="Arial"/>
          <w:bCs/>
          <w:sz w:val="20"/>
          <w:szCs w:val="20"/>
          <w:lang w:val="es-ES"/>
        </w:rPr>
        <w:t xml:space="preserve"> Nava, </w:t>
      </w:r>
      <w:r w:rsidRPr="00540213">
        <w:rPr>
          <w:rFonts w:eastAsia="Calibri" w:cs="Arial"/>
          <w:bCs/>
          <w:sz w:val="20"/>
          <w:szCs w:val="20"/>
        </w:rPr>
        <w:t xml:space="preserve">conjuntamente con las Diputadas </w:t>
      </w:r>
      <w:r w:rsidRPr="00540213">
        <w:rPr>
          <w:rFonts w:eastAsia="Calibri" w:cs="Arial"/>
          <w:bCs/>
          <w:sz w:val="20"/>
          <w:szCs w:val="20"/>
          <w:lang w:val="es-ES"/>
        </w:rPr>
        <w:t>del Grupo Parlamentario “Movimiento de Regeneración Nacional” del Partido MORENA, “P</w:t>
      </w:r>
      <w:r w:rsidRPr="00540213">
        <w:rPr>
          <w:rFonts w:cs="Arial"/>
          <w:bCs/>
          <w:sz w:val="20"/>
          <w:szCs w:val="20"/>
        </w:rPr>
        <w:t xml:space="preserve">ara que se envíe atento exhorto a la Secretaria de Seguridad Pública y a la Fiscalía General del Estado, con el fin de que se cercioren que sus agentes se apeguen a los lineamientos de detención e inicien el proceso correspondiente contra aquellos que no lo acaten”, </w:t>
      </w:r>
      <w:r w:rsidRPr="00540213">
        <w:rPr>
          <w:rFonts w:eastAsia="Times New Roman" w:cs="Arial"/>
          <w:bCs/>
          <w:sz w:val="20"/>
          <w:szCs w:val="20"/>
          <w:lang w:val="es-ES_tradnl" w:eastAsia="es-ES_tradnl"/>
        </w:rPr>
        <w:t xml:space="preserve">para los efectos procedentes.  </w:t>
      </w:r>
    </w:p>
    <w:p w14:paraId="175A5540" w14:textId="77777777" w:rsidR="00540213" w:rsidRPr="00540213" w:rsidRDefault="00540213" w:rsidP="00540213">
      <w:pPr>
        <w:rPr>
          <w:rFonts w:eastAsia="Times New Roman" w:cs="Arial"/>
          <w:sz w:val="20"/>
          <w:szCs w:val="20"/>
          <w:lang w:eastAsia="es-ES"/>
        </w:rPr>
      </w:pPr>
    </w:p>
    <w:p w14:paraId="7F853C22" w14:textId="77777777" w:rsidR="00540213" w:rsidRPr="00540213" w:rsidRDefault="00540213" w:rsidP="00540213">
      <w:pPr>
        <w:ind w:firstLine="708"/>
        <w:rPr>
          <w:rFonts w:eastAsia="Calibri" w:cs="Arial"/>
          <w:sz w:val="20"/>
          <w:szCs w:val="20"/>
          <w:lang w:val="es-ES"/>
        </w:rPr>
      </w:pPr>
      <w:r w:rsidRPr="00540213">
        <w:rPr>
          <w:rFonts w:eastAsia="Calibri" w:cs="Arial"/>
          <w:b/>
          <w:sz w:val="20"/>
          <w:szCs w:val="20"/>
          <w:lang w:val="es-ES" w:eastAsia="es-ES"/>
        </w:rPr>
        <w:t>8.-</w:t>
      </w:r>
      <w:r w:rsidRPr="00540213">
        <w:rPr>
          <w:rFonts w:eastAsia="Calibri" w:cs="Arial"/>
          <w:sz w:val="20"/>
          <w:szCs w:val="20"/>
          <w:lang w:val="es-ES" w:eastAsia="es-ES"/>
        </w:rPr>
        <w:t xml:space="preserve"> Se formuló comunicación mediante la cual se envió </w:t>
      </w:r>
      <w:r w:rsidRPr="00540213">
        <w:rPr>
          <w:rFonts w:eastAsia="Arial" w:cs="Arial"/>
          <w:sz w:val="20"/>
          <w:szCs w:val="20"/>
          <w:lang w:eastAsia="es-MX"/>
        </w:rPr>
        <w:t>a la Secretaría de Salud y la Secretaría de Bienestar, del Gobierno Federal,</w:t>
      </w:r>
      <w:r w:rsidRPr="00540213">
        <w:rPr>
          <w:rFonts w:eastAsia="Calibri" w:cs="Arial"/>
          <w:sz w:val="20"/>
          <w:szCs w:val="20"/>
          <w:lang w:val="es-ES" w:eastAsia="es-ES"/>
        </w:rPr>
        <w:t xml:space="preserve"> la </w:t>
      </w:r>
      <w:r w:rsidRPr="00540213">
        <w:rPr>
          <w:rFonts w:eastAsia="Calibri" w:cs="Arial"/>
          <w:sz w:val="20"/>
          <w:szCs w:val="20"/>
          <w:lang w:val="es-ES"/>
        </w:rPr>
        <w:t xml:space="preserve">Proposición con Punto de Acuerdo planteada por la Diputada María Bárbara Cepeda </w:t>
      </w:r>
      <w:proofErr w:type="spellStart"/>
      <w:r w:rsidRPr="00540213">
        <w:rPr>
          <w:rFonts w:eastAsia="Calibri" w:cs="Arial"/>
          <w:sz w:val="20"/>
          <w:szCs w:val="20"/>
          <w:lang w:val="es-ES"/>
        </w:rPr>
        <w:t>Boehringer</w:t>
      </w:r>
      <w:proofErr w:type="spellEnd"/>
      <w:r w:rsidRPr="00540213">
        <w:rPr>
          <w:rFonts w:eastAsia="Calibri" w:cs="Arial"/>
          <w:sz w:val="20"/>
          <w:szCs w:val="20"/>
          <w:lang w:val="es-ES"/>
        </w:rPr>
        <w:t xml:space="preserve">, conjuntamente con las Diputadas y los Diputados integrantes del Grupo Parlamentario “Miguel Ramos Arizpe” del Partido Revolucionario Institucional, “A fin de enviar un atento exhorto a las autoridades federales competentes en particular a la Secretaría de Salud y la Secretaría de Bienestar, a fin de establecer las acciones necesarias para acelerar la disponibilidad y aplicación de las vacunas en la juventud Coahuilense, en los municipios del estado donde aún no inician con la vacunación de este grupo poblacional”, </w:t>
      </w:r>
      <w:r w:rsidRPr="00540213">
        <w:rPr>
          <w:rFonts w:eastAsia="Times New Roman" w:cs="Arial"/>
          <w:bCs/>
          <w:sz w:val="20"/>
          <w:szCs w:val="20"/>
          <w:lang w:val="es-ES_tradnl" w:eastAsia="es-ES_tradnl"/>
        </w:rPr>
        <w:t xml:space="preserve">para los efectos procedentes.  </w:t>
      </w:r>
    </w:p>
    <w:p w14:paraId="3560D3EC" w14:textId="77777777" w:rsidR="00540213" w:rsidRPr="00540213" w:rsidRDefault="00540213" w:rsidP="00540213">
      <w:pPr>
        <w:rPr>
          <w:rFonts w:eastAsia="Times New Roman" w:cs="Arial"/>
          <w:sz w:val="20"/>
          <w:szCs w:val="20"/>
          <w:lang w:eastAsia="es-ES"/>
        </w:rPr>
      </w:pPr>
    </w:p>
    <w:p w14:paraId="5EAECA0B" w14:textId="77777777" w:rsidR="00540213" w:rsidRPr="00540213" w:rsidRDefault="00540213" w:rsidP="00540213">
      <w:pPr>
        <w:ind w:right="50" w:firstLine="708"/>
        <w:rPr>
          <w:rFonts w:cs="Arial"/>
          <w:bCs/>
          <w:sz w:val="20"/>
          <w:szCs w:val="20"/>
          <w:lang w:eastAsia="es-MX"/>
        </w:rPr>
      </w:pPr>
      <w:r w:rsidRPr="00540213">
        <w:rPr>
          <w:rFonts w:eastAsia="Calibri" w:cs="Arial"/>
          <w:b/>
          <w:bCs/>
          <w:sz w:val="20"/>
          <w:szCs w:val="20"/>
          <w:lang w:val="es-ES"/>
        </w:rPr>
        <w:t>9.-</w:t>
      </w:r>
      <w:r w:rsidRPr="00540213">
        <w:rPr>
          <w:rFonts w:eastAsia="Calibri" w:cs="Arial"/>
          <w:bCs/>
          <w:sz w:val="20"/>
          <w:szCs w:val="20"/>
          <w:lang w:val="es-ES"/>
        </w:rPr>
        <w:t xml:space="preserve"> </w:t>
      </w:r>
      <w:r w:rsidRPr="00540213">
        <w:rPr>
          <w:rFonts w:eastAsia="Calibri" w:cs="Arial"/>
          <w:sz w:val="20"/>
          <w:szCs w:val="20"/>
          <w:lang w:val="es-ES" w:eastAsia="es-ES"/>
        </w:rPr>
        <w:t>Se formuló comunicación mediante la cual se envió</w:t>
      </w:r>
      <w:r w:rsidRPr="00540213">
        <w:rPr>
          <w:rFonts w:cs="Arial"/>
          <w:bCs/>
          <w:sz w:val="20"/>
          <w:szCs w:val="20"/>
          <w:lang w:eastAsia="es-MX"/>
        </w:rPr>
        <w:t>al Ejecutivo Federal y a la Secretaría del Bienestar</w:t>
      </w:r>
      <w:r w:rsidRPr="00540213">
        <w:rPr>
          <w:rFonts w:eastAsia="Calibri" w:cs="Arial"/>
          <w:sz w:val="20"/>
          <w:szCs w:val="20"/>
          <w:lang w:val="es-ES" w:eastAsia="es-ES"/>
        </w:rPr>
        <w:t xml:space="preserve">  </w:t>
      </w:r>
      <w:r w:rsidRPr="00540213">
        <w:rPr>
          <w:rFonts w:eastAsia="Calibri" w:cs="Arial"/>
          <w:bCs/>
          <w:sz w:val="20"/>
          <w:szCs w:val="20"/>
          <w:lang w:val="es-ES"/>
        </w:rPr>
        <w:t xml:space="preserve">la </w:t>
      </w:r>
      <w:r w:rsidRPr="00540213">
        <w:rPr>
          <w:rFonts w:eastAsia="Calibri" w:cs="Arial"/>
          <w:sz w:val="20"/>
          <w:szCs w:val="20"/>
          <w:lang w:val="es-ES"/>
        </w:rPr>
        <w:t>Proposición con Punto de Acuerdo que presenta la Diputada Martha Loera Arámbula, conjuntamente con las Diputadas y los Diputados integrantes del Grupo Parlamentario “Miguel Ramos Arizpe” del Partido Revolucionario Institucional, “</w:t>
      </w:r>
      <w:r w:rsidRPr="00540213">
        <w:rPr>
          <w:rFonts w:cs="Arial"/>
          <w:bCs/>
          <w:sz w:val="20"/>
          <w:szCs w:val="20"/>
          <w:lang w:eastAsia="es-MX"/>
        </w:rPr>
        <w:t>Con el objeto de exhortar respetuosamente</w:t>
      </w:r>
      <w:r w:rsidRPr="00540213">
        <w:rPr>
          <w:rFonts w:cs="Arial"/>
          <w:sz w:val="20"/>
          <w:szCs w:val="20"/>
        </w:rPr>
        <w:t xml:space="preserve"> </w:t>
      </w:r>
      <w:r w:rsidRPr="00540213">
        <w:rPr>
          <w:rFonts w:cs="Arial"/>
          <w:bCs/>
          <w:sz w:val="20"/>
          <w:szCs w:val="20"/>
          <w:lang w:eastAsia="es-MX"/>
        </w:rPr>
        <w:t>al Ejecutivo Federal y a la Secretaría del Bienestar, para que conforme a sus competencias y atribuciones, realicen los cambios necesarios para que el Programa de apoyo para el bienestar de las niñas y niños, hijos de madres trabajadoras, se incremente así como para que se extienda el intervalo de edad de las y los hijos de 0 a 4 años de edad y de 0 a 6 años de edad, en el caso de las niñas y niños con alguna discapacidad, y  se incluya el apoyo para las y los niños que sufran orfandad paterna, a fin de hacer más extenso y protector este programa social”.</w:t>
      </w:r>
    </w:p>
    <w:p w14:paraId="7289E282" w14:textId="77777777" w:rsidR="00540213" w:rsidRPr="00540213" w:rsidRDefault="00540213" w:rsidP="00540213">
      <w:pPr>
        <w:ind w:firstLine="708"/>
        <w:rPr>
          <w:rFonts w:eastAsia="Calibri" w:cs="Arial"/>
          <w:b/>
          <w:bCs/>
          <w:sz w:val="20"/>
          <w:szCs w:val="20"/>
        </w:rPr>
      </w:pPr>
      <w:r w:rsidRPr="00540213">
        <w:rPr>
          <w:rFonts w:eastAsia="Times New Roman" w:cs="Arial"/>
          <w:sz w:val="20"/>
          <w:szCs w:val="20"/>
          <w:lang w:eastAsia="es-ES"/>
        </w:rPr>
        <w:t xml:space="preserve"> </w:t>
      </w:r>
    </w:p>
    <w:p w14:paraId="2EC37F40" w14:textId="77777777" w:rsidR="00540213" w:rsidRPr="00540213" w:rsidRDefault="00540213" w:rsidP="00540213">
      <w:pPr>
        <w:ind w:firstLine="708"/>
        <w:rPr>
          <w:rFonts w:cs="Arial"/>
          <w:sz w:val="20"/>
          <w:szCs w:val="20"/>
          <w:lang w:val="es-ES_tradnl" w:eastAsia="es-ES_tradnl"/>
        </w:rPr>
      </w:pPr>
      <w:r w:rsidRPr="00540213">
        <w:rPr>
          <w:rFonts w:eastAsia="Calibri" w:cs="Arial"/>
          <w:b/>
          <w:bCs/>
          <w:sz w:val="20"/>
          <w:szCs w:val="20"/>
          <w:lang w:val="es-ES"/>
        </w:rPr>
        <w:t>10.-</w:t>
      </w:r>
      <w:r w:rsidRPr="00540213">
        <w:rPr>
          <w:rFonts w:eastAsia="Calibri" w:cs="Arial"/>
          <w:bCs/>
          <w:sz w:val="20"/>
          <w:szCs w:val="20"/>
          <w:lang w:val="es-ES"/>
        </w:rPr>
        <w:t xml:space="preserve"> Al no haberse planteado como de urgente y obvia resolución, la </w:t>
      </w:r>
      <w:r w:rsidRPr="00540213">
        <w:rPr>
          <w:rFonts w:eastAsia="Calibri" w:cs="Arial"/>
          <w:sz w:val="20"/>
          <w:szCs w:val="20"/>
          <w:lang w:val="es-ES"/>
        </w:rPr>
        <w:t>Proposición con Punto de Acuerdo planteada por la Diputada Olivia Martínez Leyva, conjuntamente con las Diputadas y los Diputados integrantes del Grupo Parlamentario “Miguel Ramos Arizpe” del Partido Revolucionario Institucional, “</w:t>
      </w:r>
      <w:r w:rsidRPr="00540213">
        <w:rPr>
          <w:rFonts w:cs="Arial"/>
          <w:sz w:val="20"/>
          <w:szCs w:val="20"/>
          <w:lang w:val="es-ES_tradnl" w:eastAsia="es-ES_tradnl"/>
        </w:rPr>
        <w:t xml:space="preserve">Con el objeto de </w:t>
      </w:r>
      <w:r w:rsidRPr="00540213">
        <w:rPr>
          <w:rFonts w:cs="Arial"/>
          <w:sz w:val="20"/>
          <w:szCs w:val="20"/>
        </w:rPr>
        <w:t>exhortar</w:t>
      </w:r>
      <w:r w:rsidRPr="00540213">
        <w:rPr>
          <w:rFonts w:cs="Arial"/>
          <w:sz w:val="20"/>
          <w:szCs w:val="20"/>
          <w:lang w:val="es-ES_tradnl" w:eastAsia="es-ES_tradnl"/>
        </w:rPr>
        <w:t xml:space="preserve"> a los 38 Municipios de la entidad, a fin de que se intensifiquen las campañas de concientización y prevención, referentes a las medidas de sanidad para combatir el virus del covid-19”, </w:t>
      </w:r>
      <w:r w:rsidRPr="00540213">
        <w:rPr>
          <w:rFonts w:eastAsia="Times New Roman" w:cs="Arial"/>
          <w:bCs/>
          <w:sz w:val="20"/>
          <w:szCs w:val="20"/>
          <w:lang w:eastAsia="es-MX"/>
        </w:rPr>
        <w:t xml:space="preserve">para los efectos procedentes, se turnó a la </w:t>
      </w:r>
      <w:r w:rsidRPr="00540213">
        <w:rPr>
          <w:rFonts w:eastAsia="Calibri" w:cs="Arial"/>
          <w:bCs/>
          <w:sz w:val="20"/>
          <w:szCs w:val="20"/>
        </w:rPr>
        <w:t>Comisión de Salud, Medio Ambiente, Recursos Naturales y Agua.</w:t>
      </w:r>
    </w:p>
    <w:p w14:paraId="1CF594FE" w14:textId="77777777" w:rsidR="00540213" w:rsidRPr="00540213" w:rsidRDefault="00540213" w:rsidP="00540213">
      <w:pPr>
        <w:jc w:val="left"/>
        <w:rPr>
          <w:rFonts w:cs="Arial"/>
          <w:sz w:val="20"/>
          <w:szCs w:val="20"/>
        </w:rPr>
      </w:pPr>
    </w:p>
    <w:p w14:paraId="1461867A" w14:textId="77777777" w:rsidR="00540213" w:rsidRPr="00540213" w:rsidRDefault="00540213" w:rsidP="00540213">
      <w:pPr>
        <w:rPr>
          <w:rFonts w:eastAsia="Calibri" w:cs="Arial"/>
          <w:sz w:val="20"/>
          <w:szCs w:val="20"/>
        </w:rPr>
      </w:pPr>
    </w:p>
    <w:p w14:paraId="7C70C49E" w14:textId="77777777" w:rsidR="00540213" w:rsidRPr="00540213" w:rsidRDefault="00540213" w:rsidP="00540213">
      <w:pPr>
        <w:jc w:val="center"/>
        <w:rPr>
          <w:rFonts w:eastAsia="Times New Roman" w:cs="Arial"/>
          <w:b/>
          <w:snapToGrid w:val="0"/>
          <w:sz w:val="20"/>
          <w:szCs w:val="20"/>
          <w:lang w:val="es-ES" w:eastAsia="es-ES"/>
        </w:rPr>
      </w:pPr>
      <w:r w:rsidRPr="00540213">
        <w:rPr>
          <w:rFonts w:eastAsia="Times New Roman" w:cs="Arial"/>
          <w:b/>
          <w:snapToGrid w:val="0"/>
          <w:sz w:val="20"/>
          <w:szCs w:val="20"/>
          <w:lang w:val="es-ES" w:eastAsia="es-ES"/>
        </w:rPr>
        <w:t>A T E N T A M E N T E.</w:t>
      </w:r>
    </w:p>
    <w:p w14:paraId="0D33DA7C" w14:textId="77777777" w:rsidR="00540213" w:rsidRPr="00540213" w:rsidRDefault="00540213" w:rsidP="00540213">
      <w:pPr>
        <w:jc w:val="center"/>
        <w:rPr>
          <w:rFonts w:eastAsia="Times New Roman" w:cs="Arial"/>
          <w:b/>
          <w:snapToGrid w:val="0"/>
          <w:sz w:val="20"/>
          <w:szCs w:val="20"/>
          <w:lang w:val="es-ES" w:eastAsia="es-ES"/>
        </w:rPr>
      </w:pPr>
      <w:r w:rsidRPr="00540213">
        <w:rPr>
          <w:rFonts w:eastAsia="Times New Roman" w:cs="Arial"/>
          <w:b/>
          <w:snapToGrid w:val="0"/>
          <w:sz w:val="20"/>
          <w:szCs w:val="20"/>
          <w:lang w:val="es-ES" w:eastAsia="es-ES"/>
        </w:rPr>
        <w:t>SALTILLO, COAHUILA DE ZARAGOZA, A 17 DE AGOSTO DE 2021.</w:t>
      </w:r>
    </w:p>
    <w:p w14:paraId="19518EE8" w14:textId="77777777" w:rsidR="00540213" w:rsidRPr="00540213" w:rsidRDefault="00540213" w:rsidP="00540213">
      <w:pPr>
        <w:jc w:val="center"/>
        <w:rPr>
          <w:rFonts w:eastAsia="Times New Roman" w:cs="Arial"/>
          <w:b/>
          <w:snapToGrid w:val="0"/>
          <w:sz w:val="20"/>
          <w:szCs w:val="20"/>
          <w:lang w:val="es-ES" w:eastAsia="es-ES"/>
        </w:rPr>
      </w:pPr>
      <w:r w:rsidRPr="00540213">
        <w:rPr>
          <w:rFonts w:eastAsia="Times New Roman" w:cs="Arial"/>
          <w:b/>
          <w:snapToGrid w:val="0"/>
          <w:sz w:val="20"/>
          <w:szCs w:val="20"/>
          <w:lang w:val="es-ES" w:eastAsia="es-ES"/>
        </w:rPr>
        <w:lastRenderedPageBreak/>
        <w:t>LA PRESIDENTA DE LA DIPUTACIÓN PERMANENTE.</w:t>
      </w:r>
    </w:p>
    <w:p w14:paraId="68E4152C" w14:textId="77777777" w:rsidR="00540213" w:rsidRPr="00540213" w:rsidRDefault="00540213" w:rsidP="00540213">
      <w:pPr>
        <w:jc w:val="center"/>
        <w:rPr>
          <w:rFonts w:eastAsia="Times New Roman" w:cs="Arial"/>
          <w:b/>
          <w:snapToGrid w:val="0"/>
          <w:sz w:val="20"/>
          <w:szCs w:val="20"/>
          <w:lang w:val="es-ES" w:eastAsia="es-ES"/>
        </w:rPr>
      </w:pPr>
    </w:p>
    <w:p w14:paraId="110D3059" w14:textId="77777777" w:rsidR="00540213" w:rsidRPr="00540213" w:rsidRDefault="00540213" w:rsidP="00540213">
      <w:pPr>
        <w:jc w:val="center"/>
        <w:rPr>
          <w:rFonts w:eastAsia="Times New Roman" w:cs="Arial"/>
          <w:b/>
          <w:snapToGrid w:val="0"/>
          <w:sz w:val="20"/>
          <w:szCs w:val="20"/>
          <w:lang w:val="es-ES" w:eastAsia="es-ES"/>
        </w:rPr>
      </w:pPr>
    </w:p>
    <w:p w14:paraId="4204875F" w14:textId="77777777" w:rsidR="00540213" w:rsidRPr="00540213" w:rsidRDefault="00540213" w:rsidP="00540213">
      <w:pPr>
        <w:jc w:val="center"/>
        <w:rPr>
          <w:rFonts w:eastAsia="Times New Roman" w:cs="Arial"/>
          <w:sz w:val="20"/>
          <w:szCs w:val="20"/>
          <w:lang w:val="es-ES" w:eastAsia="es-ES"/>
        </w:rPr>
      </w:pPr>
      <w:r w:rsidRPr="00540213">
        <w:rPr>
          <w:rFonts w:eastAsia="Times New Roman" w:cs="Arial"/>
          <w:b/>
          <w:snapToGrid w:val="0"/>
          <w:sz w:val="20"/>
          <w:szCs w:val="20"/>
          <w:lang w:val="es-ES" w:eastAsia="es-ES"/>
        </w:rPr>
        <w:t xml:space="preserve">DIPUTADA </w:t>
      </w:r>
      <w:r w:rsidRPr="00540213">
        <w:rPr>
          <w:rFonts w:eastAsia="Times New Roman" w:cs="Arial"/>
          <w:b/>
          <w:bCs/>
          <w:sz w:val="20"/>
          <w:szCs w:val="20"/>
          <w:lang w:val="es-ES" w:eastAsia="es-ES"/>
        </w:rPr>
        <w:t>MARÍA EUGENIA GUADALUPE CALDERÓN AMEZCUA</w:t>
      </w:r>
    </w:p>
    <w:p w14:paraId="42CA1477" w14:textId="77777777" w:rsidR="00540213" w:rsidRPr="00540213" w:rsidRDefault="00540213" w:rsidP="00540213">
      <w:pPr>
        <w:jc w:val="center"/>
        <w:rPr>
          <w:rFonts w:eastAsia="Times New Roman" w:cs="Arial"/>
          <w:b/>
          <w:snapToGrid w:val="0"/>
          <w:sz w:val="20"/>
          <w:szCs w:val="20"/>
          <w:lang w:val="es-ES" w:eastAsia="es-ES"/>
        </w:rPr>
      </w:pPr>
      <w:r w:rsidRPr="00540213">
        <w:rPr>
          <w:rFonts w:eastAsia="Times New Roman" w:cs="Arial"/>
          <w:b/>
          <w:snapToGrid w:val="0"/>
          <w:sz w:val="20"/>
          <w:szCs w:val="20"/>
          <w:lang w:val="es-ES" w:eastAsia="es-ES"/>
        </w:rPr>
        <w:t xml:space="preserve"> (RÚBRICA)</w:t>
      </w:r>
    </w:p>
    <w:p w14:paraId="336F182D" w14:textId="77777777" w:rsidR="005669E4" w:rsidRDefault="005669E4" w:rsidP="0064477E">
      <w:pPr>
        <w:spacing w:line="276" w:lineRule="auto"/>
        <w:rPr>
          <w:rFonts w:eastAsia="Times New Roman" w:cs="Arial"/>
          <w:b/>
          <w:sz w:val="28"/>
          <w:szCs w:val="28"/>
          <w:lang w:val="es-ES_tradnl" w:eastAsia="es-ES_tradnl"/>
        </w:rPr>
      </w:pPr>
    </w:p>
    <w:p w14:paraId="50F97C9D" w14:textId="77777777" w:rsidR="005669E4" w:rsidRDefault="005669E4" w:rsidP="0064477E">
      <w:pPr>
        <w:spacing w:line="276" w:lineRule="auto"/>
        <w:rPr>
          <w:rFonts w:eastAsia="Times New Roman" w:cs="Arial"/>
          <w:b/>
          <w:sz w:val="28"/>
          <w:szCs w:val="28"/>
          <w:lang w:val="es-ES_tradnl" w:eastAsia="es-ES_tradnl"/>
        </w:rPr>
      </w:pPr>
    </w:p>
    <w:p w14:paraId="6A598D60" w14:textId="77777777" w:rsidR="005669E4" w:rsidRDefault="005669E4">
      <w:pPr>
        <w:spacing w:after="160" w:line="259" w:lineRule="auto"/>
        <w:jc w:val="left"/>
        <w:rPr>
          <w:rFonts w:eastAsia="Times New Roman" w:cs="Arial"/>
          <w:b/>
          <w:sz w:val="28"/>
          <w:szCs w:val="28"/>
          <w:lang w:val="es-ES_tradnl" w:eastAsia="es-ES_tradnl"/>
        </w:rPr>
      </w:pPr>
      <w:r>
        <w:rPr>
          <w:rFonts w:eastAsia="Times New Roman" w:cs="Arial"/>
          <w:b/>
          <w:sz w:val="28"/>
          <w:szCs w:val="28"/>
          <w:lang w:val="es-ES_tradnl" w:eastAsia="es-ES_tradnl"/>
        </w:rPr>
        <w:br w:type="page"/>
      </w:r>
    </w:p>
    <w:p w14:paraId="22AE232D" w14:textId="0052A89A" w:rsidR="0064477E" w:rsidRDefault="0064477E">
      <w:pPr>
        <w:spacing w:after="160" w:line="259" w:lineRule="auto"/>
        <w:jc w:val="left"/>
        <w:rPr>
          <w:rFonts w:eastAsia="Times New Roman" w:cs="Arial"/>
          <w:snapToGrid w:val="0"/>
          <w:sz w:val="26"/>
          <w:szCs w:val="26"/>
          <w:lang w:val="es-ES" w:eastAsia="es-ES"/>
        </w:rPr>
      </w:pPr>
    </w:p>
    <w:p w14:paraId="02C1C23A" w14:textId="77777777" w:rsidR="0064477E" w:rsidRPr="0064477E" w:rsidRDefault="0064477E" w:rsidP="0064477E">
      <w:pPr>
        <w:rPr>
          <w:rFonts w:eastAsia="Calibri" w:cs="Arial"/>
          <w:b/>
          <w:sz w:val="27"/>
          <w:szCs w:val="27"/>
        </w:rPr>
      </w:pPr>
      <w:r w:rsidRPr="0064477E">
        <w:rPr>
          <w:rFonts w:eastAsia="Calibri" w:cs="Arial"/>
          <w:b/>
          <w:sz w:val="27"/>
          <w:szCs w:val="27"/>
        </w:rPr>
        <w:t xml:space="preserve">PROPOSICIÓN CON PUNTO DE ACUERDO QUE PRESENTA EL DIPUTADO FRANCISCO JAVIER CORTEZ GÓMEZ, CONJUNTAMENTE CON LAS DIPUTADAS INTEGRANTES DEL GRUPO PARLAMENTARIO “MOVIMIENTO REGENERACIÓN NACIONAL” DEL PARTIDO </w:t>
      </w:r>
      <w:r w:rsidRPr="0064477E">
        <w:rPr>
          <w:rFonts w:eastAsia="Calibri" w:cs="Arial"/>
          <w:b/>
          <w:sz w:val="32"/>
          <w:szCs w:val="32"/>
        </w:rPr>
        <w:t>morena</w:t>
      </w:r>
      <w:r w:rsidRPr="0064477E">
        <w:rPr>
          <w:rFonts w:eastAsia="Calibri" w:cs="Arial"/>
          <w:b/>
          <w:sz w:val="27"/>
          <w:szCs w:val="27"/>
        </w:rPr>
        <w:t>, DE ESTA SEXAGÉSIMA SEGUNDA LEGISLATURA, A FIN DE EXHORTAR ATENTAMENTE A LOS 38 AYUNTAMIENTOS DE LA ENTIDAD A QUE EL PRODUCTO DE LO QUE RECAUDEN POR CONCEPTO DE MULTAS A QUIENES NO PORTEN CUBREBOCAS SE DESTINE EX PROFESO A COMBATIRLA PANDEMIA POR COVID-19, ASÍ MISMO, IMPARTAN CAPACITACIÓN OPORTUNA A LOS ELEMENTOS DE SUS RESPECTIVOS CUERPOS DE SEGURIDAD PÚBLICA EN RELACIÓN CON LOS PROCEDIMIENTOS A SEGUIR PARA LA ADECUADA Y JUSTA APLICACIÓN DE DICHAS SANCIONES.</w:t>
      </w:r>
    </w:p>
    <w:p w14:paraId="5E44CC1D" w14:textId="77777777" w:rsidR="0064477E" w:rsidRPr="0064477E" w:rsidRDefault="0064477E" w:rsidP="0064477E">
      <w:pPr>
        <w:rPr>
          <w:rFonts w:eastAsia="Calibri" w:cs="Arial"/>
          <w:b/>
          <w:sz w:val="27"/>
          <w:szCs w:val="27"/>
        </w:rPr>
      </w:pPr>
    </w:p>
    <w:p w14:paraId="1057525A" w14:textId="77777777" w:rsidR="0064477E" w:rsidRPr="0064477E" w:rsidRDefault="0064477E" w:rsidP="0064477E">
      <w:pPr>
        <w:rPr>
          <w:rFonts w:eastAsia="Calibri" w:cs="Arial"/>
          <w:b/>
          <w:sz w:val="27"/>
          <w:szCs w:val="27"/>
        </w:rPr>
      </w:pPr>
      <w:r w:rsidRPr="0064477E">
        <w:rPr>
          <w:rFonts w:eastAsia="Calibri" w:cs="Arial"/>
          <w:b/>
          <w:sz w:val="27"/>
          <w:szCs w:val="27"/>
        </w:rPr>
        <w:t>HONORABLE DIPUTACIÓN PERMANENTE DEL CONGRESO</w:t>
      </w:r>
    </w:p>
    <w:p w14:paraId="00FEFAB3" w14:textId="77777777" w:rsidR="0064477E" w:rsidRPr="0064477E" w:rsidRDefault="0064477E" w:rsidP="0064477E">
      <w:pPr>
        <w:rPr>
          <w:rFonts w:eastAsia="Calibri" w:cs="Arial"/>
          <w:b/>
          <w:sz w:val="27"/>
          <w:szCs w:val="27"/>
        </w:rPr>
      </w:pPr>
      <w:r w:rsidRPr="0064477E">
        <w:rPr>
          <w:rFonts w:eastAsia="Calibri" w:cs="Arial"/>
          <w:b/>
          <w:sz w:val="27"/>
          <w:szCs w:val="27"/>
        </w:rPr>
        <w:t>DEL ESTADO DE COAHUILA DE ZARAGOZA</w:t>
      </w:r>
    </w:p>
    <w:p w14:paraId="50E45AC0" w14:textId="77777777" w:rsidR="0064477E" w:rsidRPr="0064477E" w:rsidRDefault="0064477E" w:rsidP="0064477E">
      <w:pPr>
        <w:rPr>
          <w:rFonts w:eastAsia="Calibri" w:cs="Arial"/>
          <w:sz w:val="27"/>
          <w:szCs w:val="27"/>
        </w:rPr>
      </w:pPr>
    </w:p>
    <w:p w14:paraId="637A5AA8" w14:textId="77777777" w:rsidR="0064477E" w:rsidRPr="0064477E" w:rsidRDefault="0064477E" w:rsidP="0064477E">
      <w:pPr>
        <w:rPr>
          <w:rFonts w:eastAsia="Calibri" w:cs="Arial"/>
          <w:b/>
          <w:sz w:val="27"/>
          <w:szCs w:val="27"/>
        </w:rPr>
      </w:pPr>
      <w:r w:rsidRPr="0064477E">
        <w:rPr>
          <w:rFonts w:eastAsia="Calibri" w:cs="Arial"/>
          <w:b/>
          <w:sz w:val="27"/>
          <w:szCs w:val="27"/>
        </w:rPr>
        <w:t>PRESENTE. –</w:t>
      </w:r>
    </w:p>
    <w:p w14:paraId="67F4BB57" w14:textId="77777777" w:rsidR="0064477E" w:rsidRPr="0064477E" w:rsidRDefault="0064477E" w:rsidP="0064477E">
      <w:pPr>
        <w:rPr>
          <w:rFonts w:eastAsia="Calibri" w:cs="Arial"/>
          <w:sz w:val="27"/>
          <w:szCs w:val="27"/>
        </w:rPr>
      </w:pPr>
    </w:p>
    <w:p w14:paraId="32C3F06B" w14:textId="77777777" w:rsidR="0064477E" w:rsidRPr="0064477E" w:rsidRDefault="0064477E" w:rsidP="0064477E">
      <w:pPr>
        <w:rPr>
          <w:rFonts w:eastAsia="Calibri" w:cs="Arial"/>
          <w:sz w:val="27"/>
          <w:szCs w:val="27"/>
        </w:rPr>
      </w:pPr>
      <w:r w:rsidRPr="0064477E">
        <w:rPr>
          <w:rFonts w:eastAsia="Calibri" w:cs="Arial"/>
          <w:sz w:val="27"/>
          <w:szCs w:val="27"/>
        </w:rPr>
        <w:t xml:space="preserve">El suscrito, Diputado Francisco Javier Cortez Gómez, conjuntamente con las Diputadas integrantes del Grupo Parlamentario Movimiento Regeneración Nacional, del partido morena, de esta LXII Legislatura, con fundamento en lo dispuesto por los artículos 21 fracción VI, 179, 180, 181, 182 y demás relativos de la Ley Orgánica del Congreso del Estado Independiente, Libre y Soberano de Coahuila de Zaragoza, nos permitimos exponer ante esta Honorable Diputación Permanente del Congreso del Estado la presente proposición con punto de acuerdo, solicitando que, por las características de la misma, sea tramitada con carácter de </w:t>
      </w:r>
      <w:r w:rsidRPr="0064477E">
        <w:rPr>
          <w:rFonts w:eastAsia="Calibri" w:cs="Arial"/>
          <w:b/>
          <w:sz w:val="27"/>
          <w:szCs w:val="27"/>
        </w:rPr>
        <w:t>urgente y obvia resolución</w:t>
      </w:r>
      <w:r w:rsidRPr="0064477E">
        <w:rPr>
          <w:rFonts w:eastAsia="Calibri" w:cs="Arial"/>
          <w:sz w:val="27"/>
          <w:szCs w:val="27"/>
        </w:rPr>
        <w:t>, con base en la siguiente:</w:t>
      </w:r>
    </w:p>
    <w:p w14:paraId="21EAFD5C" w14:textId="77777777" w:rsidR="0064477E" w:rsidRPr="0064477E" w:rsidRDefault="0064477E" w:rsidP="0064477E">
      <w:pPr>
        <w:rPr>
          <w:rFonts w:eastAsia="Calibri" w:cs="Arial"/>
          <w:sz w:val="27"/>
          <w:szCs w:val="27"/>
        </w:rPr>
      </w:pPr>
    </w:p>
    <w:p w14:paraId="4F0666A5" w14:textId="77777777" w:rsidR="0064477E" w:rsidRPr="0064477E" w:rsidRDefault="0064477E" w:rsidP="0064477E">
      <w:pPr>
        <w:jc w:val="center"/>
        <w:rPr>
          <w:rFonts w:eastAsia="Calibri" w:cs="Arial"/>
          <w:b/>
          <w:sz w:val="27"/>
          <w:szCs w:val="27"/>
        </w:rPr>
      </w:pPr>
      <w:r w:rsidRPr="0064477E">
        <w:rPr>
          <w:rFonts w:eastAsia="Calibri" w:cs="Arial"/>
          <w:b/>
          <w:sz w:val="27"/>
          <w:szCs w:val="27"/>
        </w:rPr>
        <w:t>EXPOSICIÓN DE MOTIVOS</w:t>
      </w:r>
    </w:p>
    <w:p w14:paraId="439CB8EF" w14:textId="77777777" w:rsidR="0064477E" w:rsidRPr="0064477E" w:rsidRDefault="0064477E" w:rsidP="0064477E">
      <w:pPr>
        <w:rPr>
          <w:rFonts w:eastAsia="Calibri" w:cs="Arial"/>
          <w:sz w:val="27"/>
          <w:szCs w:val="27"/>
        </w:rPr>
      </w:pPr>
    </w:p>
    <w:p w14:paraId="6E6F7F5D" w14:textId="77777777" w:rsidR="0064477E" w:rsidRPr="0064477E" w:rsidRDefault="0064477E" w:rsidP="0064477E">
      <w:pPr>
        <w:rPr>
          <w:rFonts w:eastAsia="Calibri" w:cs="Arial"/>
          <w:sz w:val="27"/>
          <w:szCs w:val="27"/>
        </w:rPr>
      </w:pPr>
      <w:r w:rsidRPr="0064477E">
        <w:rPr>
          <w:rFonts w:eastAsia="Calibri" w:cs="Arial"/>
          <w:sz w:val="27"/>
          <w:szCs w:val="27"/>
        </w:rPr>
        <w:t xml:space="preserve">El 22 de abril de 2020, mediante su publicación en el Periódico Oficial del Estado, entró en vigor el </w:t>
      </w:r>
      <w:r w:rsidRPr="0064477E">
        <w:rPr>
          <w:rFonts w:eastAsia="Calibri" w:cs="Arial"/>
          <w:i/>
          <w:sz w:val="27"/>
          <w:szCs w:val="27"/>
        </w:rPr>
        <w:t xml:space="preserve">Decreto por el que se establece el Uso Obligatorio de </w:t>
      </w:r>
      <w:r w:rsidRPr="0064477E">
        <w:rPr>
          <w:rFonts w:eastAsia="Calibri" w:cs="Arial"/>
          <w:i/>
          <w:sz w:val="27"/>
          <w:szCs w:val="27"/>
        </w:rPr>
        <w:lastRenderedPageBreak/>
        <w:t>Cubre Bocas Como Medida de Prevención para Evitar la Propagación del COVID-19 en el Estado de Coahuila de Zaragoza</w:t>
      </w:r>
      <w:r w:rsidRPr="0064477E">
        <w:rPr>
          <w:rFonts w:eastAsia="Calibri" w:cs="Arial"/>
          <w:sz w:val="27"/>
          <w:szCs w:val="27"/>
        </w:rPr>
        <w:t>.</w:t>
      </w:r>
    </w:p>
    <w:p w14:paraId="46760B1F" w14:textId="77777777" w:rsidR="0064477E" w:rsidRPr="0064477E" w:rsidRDefault="0064477E" w:rsidP="0064477E">
      <w:pPr>
        <w:rPr>
          <w:rFonts w:eastAsia="Calibri" w:cs="Arial"/>
          <w:sz w:val="27"/>
          <w:szCs w:val="27"/>
        </w:rPr>
      </w:pPr>
    </w:p>
    <w:p w14:paraId="39957350" w14:textId="77777777" w:rsidR="0064477E" w:rsidRPr="0064477E" w:rsidRDefault="0064477E" w:rsidP="0064477E">
      <w:pPr>
        <w:rPr>
          <w:rFonts w:eastAsia="Calibri" w:cs="Arial"/>
          <w:sz w:val="27"/>
          <w:szCs w:val="27"/>
        </w:rPr>
      </w:pPr>
      <w:r w:rsidRPr="0064477E">
        <w:rPr>
          <w:rFonts w:eastAsia="Calibri" w:cs="Arial"/>
          <w:sz w:val="27"/>
          <w:szCs w:val="27"/>
        </w:rPr>
        <w:t xml:space="preserve">En esa fecha, el Ejecutivo estatal lanzó también un </w:t>
      </w:r>
      <w:r w:rsidRPr="0064477E">
        <w:rPr>
          <w:rFonts w:eastAsia="Calibri" w:cs="Arial"/>
          <w:i/>
          <w:sz w:val="27"/>
          <w:szCs w:val="27"/>
        </w:rPr>
        <w:t>Decreto por el que se emiten las disposiciones relativas a la movilidad de las personas en el Estado de Coahuila de Zaragoza durante la contingencia COVID-19</w:t>
      </w:r>
      <w:r w:rsidRPr="0064477E">
        <w:rPr>
          <w:rFonts w:eastAsia="Calibri" w:cs="Arial"/>
          <w:sz w:val="27"/>
          <w:szCs w:val="27"/>
        </w:rPr>
        <w:t>.</w:t>
      </w:r>
    </w:p>
    <w:p w14:paraId="35758FBE" w14:textId="77777777" w:rsidR="0064477E" w:rsidRPr="0064477E" w:rsidRDefault="0064477E" w:rsidP="0064477E">
      <w:pPr>
        <w:rPr>
          <w:rFonts w:eastAsia="Calibri" w:cs="Arial"/>
          <w:sz w:val="27"/>
          <w:szCs w:val="27"/>
        </w:rPr>
      </w:pPr>
    </w:p>
    <w:p w14:paraId="7A183107" w14:textId="77777777" w:rsidR="0064477E" w:rsidRPr="0064477E" w:rsidRDefault="0064477E" w:rsidP="0064477E">
      <w:pPr>
        <w:rPr>
          <w:rFonts w:eastAsia="Calibri" w:cs="Arial"/>
          <w:sz w:val="27"/>
          <w:szCs w:val="27"/>
        </w:rPr>
      </w:pPr>
      <w:r w:rsidRPr="0064477E">
        <w:rPr>
          <w:rFonts w:eastAsia="Calibri" w:cs="Arial"/>
          <w:sz w:val="27"/>
          <w:szCs w:val="27"/>
        </w:rPr>
        <w:t>Un día antes, el Gobierno Federal declaró la fase 3 de la pandemia, ante el acelerado repunte del número de contagios y hospitalizaciones, debiendo mantener la Jornada Nacional de Sana Distancia.</w:t>
      </w:r>
    </w:p>
    <w:p w14:paraId="0D1DE4EA" w14:textId="77777777" w:rsidR="0064477E" w:rsidRPr="0064477E" w:rsidRDefault="0064477E" w:rsidP="0064477E">
      <w:pPr>
        <w:rPr>
          <w:rFonts w:eastAsia="Calibri" w:cs="Arial"/>
          <w:sz w:val="27"/>
          <w:szCs w:val="27"/>
        </w:rPr>
      </w:pPr>
    </w:p>
    <w:p w14:paraId="4EE392CA" w14:textId="77777777" w:rsidR="0064477E" w:rsidRPr="0064477E" w:rsidRDefault="0064477E" w:rsidP="0064477E">
      <w:pPr>
        <w:rPr>
          <w:rFonts w:eastAsia="Calibri" w:cs="Arial"/>
          <w:sz w:val="27"/>
          <w:szCs w:val="27"/>
        </w:rPr>
      </w:pPr>
      <w:r w:rsidRPr="0064477E">
        <w:rPr>
          <w:rFonts w:eastAsia="Calibri" w:cs="Arial"/>
          <w:sz w:val="27"/>
          <w:szCs w:val="27"/>
        </w:rPr>
        <w:t xml:space="preserve">Un mes atrás, el 19 de marzo, se publicó en el Periódico Oficial del Gobierno del Estado el decreto por el que se establecen las </w:t>
      </w:r>
      <w:r w:rsidRPr="0064477E">
        <w:rPr>
          <w:rFonts w:eastAsia="Calibri" w:cs="Arial"/>
          <w:i/>
          <w:sz w:val="27"/>
          <w:szCs w:val="27"/>
        </w:rPr>
        <w:t>Medidas para la Prevención y Control de la Propagación del COVID-19 en el Estado de Coahuila de Zaragoza</w:t>
      </w:r>
      <w:r w:rsidRPr="0064477E">
        <w:rPr>
          <w:rFonts w:eastAsia="Calibri" w:cs="Arial"/>
          <w:sz w:val="27"/>
          <w:szCs w:val="27"/>
        </w:rPr>
        <w:t xml:space="preserve">, y se emitió la declaratoria de emergencia para la Entidad, </w:t>
      </w:r>
      <w:r w:rsidRPr="0064477E">
        <w:rPr>
          <w:rFonts w:eastAsia="Calibri" w:cs="Arial"/>
          <w:i/>
          <w:sz w:val="27"/>
          <w:szCs w:val="27"/>
        </w:rPr>
        <w:t>ante la inminencia de un desastre sanitario</w:t>
      </w:r>
      <w:r w:rsidRPr="0064477E">
        <w:rPr>
          <w:rFonts w:eastAsia="Calibri" w:cs="Arial"/>
          <w:sz w:val="27"/>
          <w:szCs w:val="27"/>
        </w:rPr>
        <w:t>, derivado de la pandemia provocada por el COVID-19.</w:t>
      </w:r>
    </w:p>
    <w:p w14:paraId="0B83288D" w14:textId="77777777" w:rsidR="0064477E" w:rsidRPr="0064477E" w:rsidRDefault="0064477E" w:rsidP="0064477E">
      <w:pPr>
        <w:rPr>
          <w:rFonts w:eastAsia="Calibri" w:cs="Arial"/>
          <w:sz w:val="27"/>
          <w:szCs w:val="27"/>
        </w:rPr>
      </w:pPr>
    </w:p>
    <w:p w14:paraId="41B7628B" w14:textId="77777777" w:rsidR="0064477E" w:rsidRPr="0064477E" w:rsidRDefault="0064477E" w:rsidP="0064477E">
      <w:pPr>
        <w:rPr>
          <w:rFonts w:eastAsia="Calibri" w:cs="Arial"/>
          <w:sz w:val="27"/>
          <w:szCs w:val="27"/>
        </w:rPr>
      </w:pPr>
      <w:r w:rsidRPr="0064477E">
        <w:rPr>
          <w:rFonts w:eastAsia="Calibri" w:cs="Arial"/>
          <w:sz w:val="27"/>
          <w:szCs w:val="27"/>
        </w:rPr>
        <w:t xml:space="preserve">Respecto </w:t>
      </w:r>
      <w:proofErr w:type="spellStart"/>
      <w:r w:rsidRPr="0064477E">
        <w:rPr>
          <w:rFonts w:eastAsia="Calibri" w:cs="Arial"/>
          <w:sz w:val="27"/>
          <w:szCs w:val="27"/>
        </w:rPr>
        <w:t>delreferido</w:t>
      </w:r>
      <w:proofErr w:type="spellEnd"/>
      <w:r w:rsidRPr="0064477E">
        <w:rPr>
          <w:rFonts w:eastAsia="Calibri" w:cs="Arial"/>
          <w:sz w:val="27"/>
          <w:szCs w:val="27"/>
        </w:rPr>
        <w:t xml:space="preserve"> </w:t>
      </w:r>
      <w:proofErr w:type="spellStart"/>
      <w:r w:rsidRPr="0064477E">
        <w:rPr>
          <w:rFonts w:eastAsia="Calibri" w:cs="Arial"/>
          <w:sz w:val="27"/>
          <w:szCs w:val="27"/>
        </w:rPr>
        <w:t>decretoque</w:t>
      </w:r>
      <w:proofErr w:type="spellEnd"/>
      <w:r w:rsidRPr="0064477E">
        <w:rPr>
          <w:rFonts w:eastAsia="Calibri" w:cs="Arial"/>
          <w:sz w:val="27"/>
          <w:szCs w:val="27"/>
        </w:rPr>
        <w:t xml:space="preserve"> fija el Uso Obligatorio de Cubre Bocas Como Medida de Prevención para Evitar la Propagación del COVID-19, se establece textualmente, en su artículo 1, la siguiente disposición:</w:t>
      </w:r>
    </w:p>
    <w:p w14:paraId="334C469D" w14:textId="77777777" w:rsidR="0064477E" w:rsidRPr="0064477E" w:rsidRDefault="0064477E" w:rsidP="0064477E">
      <w:pPr>
        <w:rPr>
          <w:rFonts w:eastAsia="Calibri" w:cs="Arial"/>
          <w:sz w:val="27"/>
          <w:szCs w:val="27"/>
        </w:rPr>
      </w:pPr>
    </w:p>
    <w:p w14:paraId="103DBFE4" w14:textId="77777777" w:rsidR="0064477E" w:rsidRPr="0064477E" w:rsidRDefault="0064477E" w:rsidP="0064477E">
      <w:pPr>
        <w:rPr>
          <w:rFonts w:eastAsia="Calibri" w:cs="Arial"/>
          <w:i/>
          <w:sz w:val="27"/>
          <w:szCs w:val="27"/>
        </w:rPr>
      </w:pPr>
      <w:r w:rsidRPr="0064477E">
        <w:rPr>
          <w:rFonts w:eastAsia="Calibri" w:cs="Arial"/>
          <w:i/>
          <w:sz w:val="27"/>
          <w:szCs w:val="27"/>
        </w:rPr>
        <w:t>Es obligatorio el uso de cubre bocas para todas las personas que se encuentren en el Estado de Coahuila de Zaragoza, en espacios y vías públicas, en el interior de establecimientos o centros comerciales, así como para usuarios, operadores y conductores de los servicios de transporte de pasajeros, transporte de carga y transporte entre particulares en las modalidades señaladas en la ley de la materia.</w:t>
      </w:r>
    </w:p>
    <w:p w14:paraId="2BF752EA" w14:textId="77777777" w:rsidR="0064477E" w:rsidRPr="0064477E" w:rsidRDefault="0064477E" w:rsidP="0064477E">
      <w:pPr>
        <w:rPr>
          <w:rFonts w:eastAsia="Calibri" w:cs="Arial"/>
          <w:sz w:val="27"/>
          <w:szCs w:val="27"/>
        </w:rPr>
      </w:pPr>
    </w:p>
    <w:p w14:paraId="4A34A09E" w14:textId="77777777" w:rsidR="0064477E" w:rsidRPr="0064477E" w:rsidRDefault="0064477E" w:rsidP="0064477E">
      <w:pPr>
        <w:rPr>
          <w:rFonts w:eastAsia="Calibri" w:cs="Arial"/>
          <w:sz w:val="27"/>
          <w:szCs w:val="27"/>
        </w:rPr>
      </w:pPr>
      <w:r w:rsidRPr="0064477E">
        <w:rPr>
          <w:rFonts w:eastAsia="Calibri" w:cs="Arial"/>
          <w:sz w:val="27"/>
          <w:szCs w:val="27"/>
        </w:rPr>
        <w:t xml:space="preserve">El artículo 13 de dicho decreto, añade: </w:t>
      </w:r>
      <w:r w:rsidRPr="0064477E">
        <w:rPr>
          <w:rFonts w:eastAsia="Calibri" w:cs="Arial"/>
          <w:i/>
          <w:sz w:val="27"/>
          <w:szCs w:val="27"/>
        </w:rPr>
        <w:t>Las personas que incumplan con lo dispuesto en el presente Decreto, podrán ser sancionadas en términos del Título Décimo Quinto de la Ley Estatal de Salud.</w:t>
      </w:r>
    </w:p>
    <w:p w14:paraId="60029D6C" w14:textId="77777777" w:rsidR="0064477E" w:rsidRPr="0064477E" w:rsidRDefault="0064477E" w:rsidP="0064477E">
      <w:pPr>
        <w:rPr>
          <w:rFonts w:eastAsia="Calibri" w:cs="Arial"/>
          <w:sz w:val="27"/>
          <w:szCs w:val="27"/>
        </w:rPr>
      </w:pPr>
    </w:p>
    <w:p w14:paraId="5F5E11C6" w14:textId="77777777" w:rsidR="0064477E" w:rsidRPr="0064477E" w:rsidRDefault="0064477E" w:rsidP="0064477E">
      <w:pPr>
        <w:rPr>
          <w:rFonts w:eastAsia="Calibri" w:cs="Arial"/>
          <w:i/>
          <w:sz w:val="27"/>
          <w:szCs w:val="27"/>
        </w:rPr>
      </w:pPr>
      <w:r w:rsidRPr="0064477E">
        <w:rPr>
          <w:rFonts w:eastAsia="Calibri" w:cs="Arial"/>
          <w:sz w:val="27"/>
          <w:szCs w:val="27"/>
        </w:rPr>
        <w:t xml:space="preserve">Así pues, </w:t>
      </w:r>
      <w:r w:rsidRPr="0064477E">
        <w:rPr>
          <w:rFonts w:eastAsia="Calibri" w:cs="Arial"/>
          <w:i/>
          <w:sz w:val="27"/>
          <w:szCs w:val="27"/>
        </w:rPr>
        <w:t xml:space="preserve">Las sanciones contempladas en el párrafo anterior, podrán ser desde amonestación con apercibimiento hasta multa, para lo cual se deberá llevar un registro de las personas que sean sancionadas, lo anterior con el objeto de identificar los casos de reincidencia y aplicar los principios de gradualidad y </w:t>
      </w:r>
      <w:r w:rsidRPr="0064477E">
        <w:rPr>
          <w:rFonts w:eastAsia="Calibri" w:cs="Arial"/>
          <w:i/>
          <w:sz w:val="27"/>
          <w:szCs w:val="27"/>
        </w:rPr>
        <w:lastRenderedPageBreak/>
        <w:t>proporcionalidad que deben regir la imposición de sanciones por incumplimiento.</w:t>
      </w:r>
    </w:p>
    <w:p w14:paraId="36DCB518" w14:textId="77777777" w:rsidR="0064477E" w:rsidRPr="0064477E" w:rsidRDefault="0064477E" w:rsidP="0064477E">
      <w:pPr>
        <w:rPr>
          <w:rFonts w:eastAsia="Calibri" w:cs="Arial"/>
          <w:sz w:val="27"/>
          <w:szCs w:val="27"/>
        </w:rPr>
      </w:pPr>
    </w:p>
    <w:p w14:paraId="4C1C1D3B" w14:textId="77777777" w:rsidR="0064477E" w:rsidRPr="0064477E" w:rsidRDefault="0064477E" w:rsidP="0064477E">
      <w:pPr>
        <w:rPr>
          <w:rFonts w:eastAsia="Calibri" w:cs="Arial"/>
          <w:i/>
          <w:sz w:val="27"/>
          <w:szCs w:val="27"/>
        </w:rPr>
      </w:pPr>
      <w:r w:rsidRPr="0064477E">
        <w:rPr>
          <w:rFonts w:eastAsia="Calibri" w:cs="Arial"/>
          <w:i/>
          <w:sz w:val="27"/>
          <w:szCs w:val="27"/>
        </w:rPr>
        <w:t>En cumplimiento al principio de transparencia, se hará pública la información sobre las sanciones por incumplimiento a las medidas, de conformidad con la legislación aplicable en la materia.</w:t>
      </w:r>
    </w:p>
    <w:p w14:paraId="6D9A2D28" w14:textId="77777777" w:rsidR="0064477E" w:rsidRPr="0064477E" w:rsidRDefault="0064477E" w:rsidP="0064477E">
      <w:pPr>
        <w:rPr>
          <w:rFonts w:eastAsia="Calibri" w:cs="Arial"/>
          <w:sz w:val="27"/>
          <w:szCs w:val="27"/>
        </w:rPr>
      </w:pPr>
    </w:p>
    <w:p w14:paraId="4EC357BC" w14:textId="77777777" w:rsidR="0064477E" w:rsidRPr="0064477E" w:rsidRDefault="0064477E" w:rsidP="0064477E">
      <w:pPr>
        <w:rPr>
          <w:rFonts w:eastAsia="Calibri" w:cs="Arial"/>
          <w:sz w:val="27"/>
          <w:szCs w:val="27"/>
        </w:rPr>
      </w:pPr>
      <w:r w:rsidRPr="0064477E">
        <w:rPr>
          <w:rFonts w:eastAsia="Calibri" w:cs="Arial"/>
          <w:sz w:val="27"/>
          <w:szCs w:val="27"/>
        </w:rPr>
        <w:t xml:space="preserve">Dentro de todo esto, queda claro que el uso obligatorio de </w:t>
      </w:r>
      <w:proofErr w:type="spellStart"/>
      <w:r w:rsidRPr="0064477E">
        <w:rPr>
          <w:rFonts w:eastAsia="Calibri" w:cs="Arial"/>
          <w:sz w:val="27"/>
          <w:szCs w:val="27"/>
        </w:rPr>
        <w:t>cubrebocas</w:t>
      </w:r>
      <w:proofErr w:type="spellEnd"/>
      <w:r w:rsidRPr="0064477E">
        <w:rPr>
          <w:rFonts w:eastAsia="Calibri" w:cs="Arial"/>
          <w:sz w:val="27"/>
          <w:szCs w:val="27"/>
        </w:rPr>
        <w:t xml:space="preserve"> no sustituye la orden de salir de casa solo por razones esenciales o de emergencia. También sigue vigente el mandato de mantener una sana distancia entre personas, de lavarse frecuentemente las manos con agua y jabón y de desinfectar espacios y objetos de uso frecuente.</w:t>
      </w:r>
    </w:p>
    <w:p w14:paraId="3709990B" w14:textId="77777777" w:rsidR="0064477E" w:rsidRPr="0064477E" w:rsidRDefault="0064477E" w:rsidP="0064477E">
      <w:pPr>
        <w:rPr>
          <w:rFonts w:eastAsia="Calibri" w:cs="Arial"/>
          <w:sz w:val="27"/>
          <w:szCs w:val="27"/>
        </w:rPr>
      </w:pPr>
    </w:p>
    <w:p w14:paraId="06411B5C" w14:textId="77777777" w:rsidR="0064477E" w:rsidRPr="0064477E" w:rsidRDefault="0064477E" w:rsidP="0064477E">
      <w:pPr>
        <w:rPr>
          <w:rFonts w:eastAsia="Calibri" w:cs="Arial"/>
          <w:sz w:val="27"/>
          <w:szCs w:val="27"/>
        </w:rPr>
      </w:pPr>
      <w:r w:rsidRPr="0064477E">
        <w:rPr>
          <w:rFonts w:eastAsia="Calibri" w:cs="Arial"/>
          <w:sz w:val="27"/>
          <w:szCs w:val="27"/>
        </w:rPr>
        <w:t xml:space="preserve">Por otra parte, los tapabocas no necesitan ser de tipo médico o N95. Bastará con usar un pañuelo, mascada, bandana u otro </w:t>
      </w:r>
      <w:proofErr w:type="spellStart"/>
      <w:r w:rsidRPr="0064477E">
        <w:rPr>
          <w:rFonts w:eastAsia="Calibri" w:cs="Arial"/>
          <w:sz w:val="27"/>
          <w:szCs w:val="27"/>
        </w:rPr>
        <w:t>cubrebocas</w:t>
      </w:r>
      <w:proofErr w:type="spellEnd"/>
      <w:r w:rsidRPr="0064477E">
        <w:rPr>
          <w:rFonts w:eastAsia="Calibri" w:cs="Arial"/>
          <w:sz w:val="27"/>
          <w:szCs w:val="27"/>
        </w:rPr>
        <w:t xml:space="preserve"> de tela que pueda reutilizarse, una vez lavado con agua y jabón.</w:t>
      </w:r>
    </w:p>
    <w:p w14:paraId="0AC33C2B" w14:textId="77777777" w:rsidR="0064477E" w:rsidRPr="0064477E" w:rsidRDefault="0064477E" w:rsidP="0064477E">
      <w:pPr>
        <w:rPr>
          <w:rFonts w:eastAsia="Calibri" w:cs="Arial"/>
          <w:sz w:val="27"/>
          <w:szCs w:val="27"/>
        </w:rPr>
      </w:pPr>
    </w:p>
    <w:p w14:paraId="7EE7E362" w14:textId="77777777" w:rsidR="0064477E" w:rsidRPr="0064477E" w:rsidRDefault="0064477E" w:rsidP="0064477E">
      <w:pPr>
        <w:rPr>
          <w:rFonts w:eastAsia="Calibri" w:cs="Arial"/>
          <w:sz w:val="27"/>
          <w:szCs w:val="27"/>
        </w:rPr>
      </w:pPr>
      <w:r w:rsidRPr="0064477E">
        <w:rPr>
          <w:rFonts w:eastAsia="Calibri" w:cs="Arial"/>
          <w:sz w:val="27"/>
          <w:szCs w:val="27"/>
        </w:rPr>
        <w:t xml:space="preserve">El artículo 14, </w:t>
      </w:r>
      <w:proofErr w:type="spellStart"/>
      <w:r w:rsidRPr="0064477E">
        <w:rPr>
          <w:rFonts w:eastAsia="Calibri" w:cs="Arial"/>
          <w:sz w:val="27"/>
          <w:szCs w:val="27"/>
        </w:rPr>
        <w:t>últimodel</w:t>
      </w:r>
      <w:proofErr w:type="spellEnd"/>
      <w:r w:rsidRPr="0064477E">
        <w:rPr>
          <w:rFonts w:eastAsia="Calibri" w:cs="Arial"/>
          <w:sz w:val="27"/>
          <w:szCs w:val="27"/>
        </w:rPr>
        <w:t xml:space="preserve"> decreto, señala que </w:t>
      </w:r>
      <w:r w:rsidRPr="0064477E">
        <w:rPr>
          <w:rFonts w:eastAsia="Calibri" w:cs="Arial"/>
          <w:i/>
          <w:sz w:val="27"/>
          <w:szCs w:val="27"/>
        </w:rPr>
        <w:t xml:space="preserve">Son competentes para ordenar o ejecutar las sanciones contempladas en el artículo anterior, las autoridades sanitarias a que se refiere el artículo 3 de la Ley Estatal de Salud. </w:t>
      </w:r>
      <w:r w:rsidRPr="0064477E">
        <w:rPr>
          <w:rFonts w:eastAsia="Calibri" w:cs="Arial"/>
          <w:sz w:val="27"/>
          <w:szCs w:val="27"/>
        </w:rPr>
        <w:t xml:space="preserve">Las autoridades sanitarias estatales, según el referido </w:t>
      </w:r>
      <w:proofErr w:type="spellStart"/>
      <w:proofErr w:type="gramStart"/>
      <w:r w:rsidRPr="0064477E">
        <w:rPr>
          <w:rFonts w:eastAsia="Calibri" w:cs="Arial"/>
          <w:sz w:val="27"/>
          <w:szCs w:val="27"/>
        </w:rPr>
        <w:t>artículo,son</w:t>
      </w:r>
      <w:proofErr w:type="spellEnd"/>
      <w:proofErr w:type="gramEnd"/>
      <w:r w:rsidRPr="0064477E">
        <w:rPr>
          <w:rFonts w:eastAsia="Calibri" w:cs="Arial"/>
          <w:sz w:val="27"/>
          <w:szCs w:val="27"/>
        </w:rPr>
        <w:t xml:space="preserve"> las siguientes: el gobernador del Estado, la Secretaría de Salud del Estado y </w:t>
      </w:r>
      <w:r w:rsidRPr="0064477E">
        <w:rPr>
          <w:rFonts w:eastAsia="Calibri" w:cs="Arial"/>
          <w:i/>
          <w:sz w:val="27"/>
          <w:szCs w:val="27"/>
        </w:rPr>
        <w:t>los Ayuntamientos en el ámbito de su respectiva competencia</w:t>
      </w:r>
      <w:r w:rsidRPr="0064477E">
        <w:rPr>
          <w:rFonts w:eastAsia="Calibri" w:cs="Arial"/>
          <w:sz w:val="27"/>
          <w:szCs w:val="27"/>
        </w:rPr>
        <w:t>.</w:t>
      </w:r>
    </w:p>
    <w:p w14:paraId="210B156C" w14:textId="77777777" w:rsidR="0064477E" w:rsidRPr="0064477E" w:rsidRDefault="0064477E" w:rsidP="0064477E">
      <w:pPr>
        <w:rPr>
          <w:rFonts w:eastAsia="Calibri" w:cs="Arial"/>
          <w:sz w:val="27"/>
          <w:szCs w:val="27"/>
        </w:rPr>
      </w:pPr>
    </w:p>
    <w:p w14:paraId="41419C96" w14:textId="77777777" w:rsidR="0064477E" w:rsidRPr="0064477E" w:rsidRDefault="0064477E" w:rsidP="0064477E">
      <w:pPr>
        <w:rPr>
          <w:rFonts w:eastAsia="Calibri" w:cs="Arial"/>
          <w:sz w:val="27"/>
          <w:szCs w:val="27"/>
        </w:rPr>
      </w:pPr>
      <w:r w:rsidRPr="0064477E">
        <w:rPr>
          <w:rFonts w:eastAsia="Calibri" w:cs="Arial"/>
          <w:sz w:val="27"/>
          <w:szCs w:val="27"/>
        </w:rPr>
        <w:t xml:space="preserve">Como se puede advertir, el uso obligatorio de </w:t>
      </w:r>
      <w:proofErr w:type="spellStart"/>
      <w:r w:rsidRPr="0064477E">
        <w:rPr>
          <w:rFonts w:eastAsia="Calibri" w:cs="Arial"/>
          <w:sz w:val="27"/>
          <w:szCs w:val="27"/>
        </w:rPr>
        <w:t>cubrebocas</w:t>
      </w:r>
      <w:proofErr w:type="spellEnd"/>
      <w:r w:rsidRPr="0064477E">
        <w:rPr>
          <w:rFonts w:eastAsia="Calibri" w:cs="Arial"/>
          <w:sz w:val="27"/>
          <w:szCs w:val="27"/>
        </w:rPr>
        <w:t xml:space="preserve"> sanitario no es una disposición recién decretada; tampoco lo es la aplicación de multas a quienes no se ajusten a tal medida. Lo nuevo, en todo caso, es que las multas, que ya se </w:t>
      </w:r>
      <w:proofErr w:type="spellStart"/>
      <w:proofErr w:type="gramStart"/>
      <w:r w:rsidRPr="0064477E">
        <w:rPr>
          <w:rFonts w:eastAsia="Calibri" w:cs="Arial"/>
          <w:sz w:val="27"/>
          <w:szCs w:val="27"/>
        </w:rPr>
        <w:t>aplican,oscilan</w:t>
      </w:r>
      <w:proofErr w:type="spellEnd"/>
      <w:proofErr w:type="gramEnd"/>
      <w:r w:rsidRPr="0064477E">
        <w:rPr>
          <w:rFonts w:eastAsia="Calibri" w:cs="Arial"/>
          <w:sz w:val="27"/>
          <w:szCs w:val="27"/>
        </w:rPr>
        <w:t xml:space="preserve"> entre los 300 y mil pesos, según lo precisó el propio gobernador, Ingeniero Miguel Ángel Riquelme Solís, en conferencia de prensa que encabezó el pasado 10 de </w:t>
      </w:r>
      <w:proofErr w:type="spellStart"/>
      <w:r w:rsidRPr="0064477E">
        <w:rPr>
          <w:rFonts w:eastAsia="Calibri" w:cs="Arial"/>
          <w:sz w:val="27"/>
          <w:szCs w:val="27"/>
        </w:rPr>
        <w:t>agostoen</w:t>
      </w:r>
      <w:proofErr w:type="spellEnd"/>
      <w:r w:rsidRPr="0064477E">
        <w:rPr>
          <w:rFonts w:eastAsia="Calibri" w:cs="Arial"/>
          <w:sz w:val="27"/>
          <w:szCs w:val="27"/>
        </w:rPr>
        <w:t xml:space="preserve"> Torreón.</w:t>
      </w:r>
    </w:p>
    <w:p w14:paraId="0D2103DB" w14:textId="77777777" w:rsidR="0064477E" w:rsidRPr="0064477E" w:rsidRDefault="0064477E" w:rsidP="0064477E">
      <w:pPr>
        <w:rPr>
          <w:rFonts w:eastAsia="Calibri" w:cs="Arial"/>
          <w:sz w:val="27"/>
          <w:szCs w:val="27"/>
        </w:rPr>
      </w:pPr>
    </w:p>
    <w:p w14:paraId="469DA879" w14:textId="77777777" w:rsidR="0064477E" w:rsidRPr="0064477E" w:rsidRDefault="0064477E" w:rsidP="0064477E">
      <w:pPr>
        <w:rPr>
          <w:rFonts w:eastAsia="Calibri" w:cs="Arial"/>
          <w:sz w:val="27"/>
          <w:szCs w:val="27"/>
        </w:rPr>
      </w:pPr>
      <w:r w:rsidRPr="0064477E">
        <w:rPr>
          <w:rFonts w:eastAsia="Calibri" w:cs="Arial"/>
          <w:sz w:val="27"/>
          <w:szCs w:val="27"/>
        </w:rPr>
        <w:t xml:space="preserve">El jefe del Ejecutivo estatal también hizo saber que, ante un rebrote de gran magnitud, su administración no contaría con los recursos necesarios para reconvertir nuevamente los centros hospitalarios del Estado. Algunos medios de comunicación entendieron que el Gobierno </w:t>
      </w:r>
      <w:proofErr w:type="spellStart"/>
      <w:r w:rsidRPr="0064477E">
        <w:rPr>
          <w:rFonts w:eastAsia="Calibri" w:cs="Arial"/>
          <w:sz w:val="27"/>
          <w:szCs w:val="27"/>
        </w:rPr>
        <w:t>estatalse</w:t>
      </w:r>
      <w:proofErr w:type="spellEnd"/>
      <w:r w:rsidRPr="0064477E">
        <w:rPr>
          <w:rFonts w:eastAsia="Calibri" w:cs="Arial"/>
          <w:sz w:val="27"/>
          <w:szCs w:val="27"/>
        </w:rPr>
        <w:t xml:space="preserve"> encuentra en </w:t>
      </w:r>
      <w:r w:rsidRPr="0064477E">
        <w:rPr>
          <w:rFonts w:eastAsia="Calibri" w:cs="Arial"/>
          <w:i/>
          <w:sz w:val="27"/>
          <w:szCs w:val="27"/>
        </w:rPr>
        <w:t xml:space="preserve">“banca </w:t>
      </w:r>
      <w:proofErr w:type="spellStart"/>
      <w:proofErr w:type="gramStart"/>
      <w:r w:rsidRPr="0064477E">
        <w:rPr>
          <w:rFonts w:eastAsia="Calibri" w:cs="Arial"/>
          <w:i/>
          <w:sz w:val="27"/>
          <w:szCs w:val="27"/>
        </w:rPr>
        <w:t>rota”</w:t>
      </w:r>
      <w:r w:rsidRPr="0064477E">
        <w:rPr>
          <w:rFonts w:eastAsia="Calibri" w:cs="Arial"/>
          <w:sz w:val="27"/>
          <w:szCs w:val="27"/>
        </w:rPr>
        <w:t>para</w:t>
      </w:r>
      <w:proofErr w:type="spellEnd"/>
      <w:proofErr w:type="gramEnd"/>
      <w:r w:rsidRPr="0064477E">
        <w:rPr>
          <w:rFonts w:eastAsia="Calibri" w:cs="Arial"/>
          <w:sz w:val="27"/>
          <w:szCs w:val="27"/>
        </w:rPr>
        <w:t xml:space="preserve"> enfrentar una tercera ola pandémica.</w:t>
      </w:r>
    </w:p>
    <w:p w14:paraId="2955017A" w14:textId="77777777" w:rsidR="0064477E" w:rsidRPr="0064477E" w:rsidRDefault="0064477E" w:rsidP="0064477E">
      <w:pPr>
        <w:rPr>
          <w:rFonts w:eastAsia="Calibri" w:cs="Arial"/>
          <w:sz w:val="27"/>
          <w:szCs w:val="27"/>
        </w:rPr>
      </w:pPr>
    </w:p>
    <w:p w14:paraId="3D265ECA" w14:textId="77777777" w:rsidR="0064477E" w:rsidRPr="0064477E" w:rsidRDefault="0064477E" w:rsidP="0064477E">
      <w:pPr>
        <w:rPr>
          <w:rFonts w:eastAsia="Calibri" w:cs="Arial"/>
          <w:sz w:val="27"/>
          <w:szCs w:val="27"/>
        </w:rPr>
      </w:pPr>
      <w:r w:rsidRPr="0064477E">
        <w:rPr>
          <w:rFonts w:eastAsia="Calibri" w:cs="Arial"/>
          <w:sz w:val="27"/>
          <w:szCs w:val="27"/>
        </w:rPr>
        <w:lastRenderedPageBreak/>
        <w:t>El Grupo Parlamentario de Morena en esta Honorable Sexagésima Legislatura considera pertinente plantear la canalización de los recursos que se obtengan por el cobro de dichas multas al financiamiento de las acciones para prevenir y combatir la pandemia, y todo lo que ello implica, como es la adquisición de insumos para la atención de contagiados.</w:t>
      </w:r>
    </w:p>
    <w:p w14:paraId="040F5170" w14:textId="77777777" w:rsidR="0064477E" w:rsidRPr="0064477E" w:rsidRDefault="0064477E" w:rsidP="0064477E">
      <w:pPr>
        <w:rPr>
          <w:rFonts w:eastAsia="Calibri" w:cs="Arial"/>
          <w:sz w:val="27"/>
          <w:szCs w:val="27"/>
        </w:rPr>
      </w:pPr>
    </w:p>
    <w:p w14:paraId="5AB3F84C" w14:textId="77777777" w:rsidR="0064477E" w:rsidRPr="0064477E" w:rsidRDefault="0064477E" w:rsidP="0064477E">
      <w:pPr>
        <w:rPr>
          <w:rFonts w:eastAsia="Calibri" w:cs="Arial"/>
          <w:sz w:val="27"/>
          <w:szCs w:val="27"/>
        </w:rPr>
      </w:pPr>
      <w:r w:rsidRPr="0064477E">
        <w:rPr>
          <w:rFonts w:eastAsia="Calibri" w:cs="Arial"/>
          <w:sz w:val="27"/>
          <w:szCs w:val="27"/>
        </w:rPr>
        <w:t>Pero, para el efectivo aprovechamiento del producto de tales sanciones, tanto como para asegurar la estricta observancia de los derechos humanos de los coahuilenses, estimamos necesario que se brinde a los policías municipales capacitación adecuada sobre la manera correcta de aplicar dichas multas, pues no es de descartarse que algunos de estos elementos se vean tentados a incurrir en actos de cohecho y otra clase de abusos, en perjuicio de quienes sean sorprendidos sin mascarillas.</w:t>
      </w:r>
    </w:p>
    <w:p w14:paraId="454967CE" w14:textId="77777777" w:rsidR="0064477E" w:rsidRPr="0064477E" w:rsidRDefault="0064477E" w:rsidP="0064477E">
      <w:pPr>
        <w:rPr>
          <w:rFonts w:eastAsia="Calibri" w:cs="Arial"/>
          <w:sz w:val="27"/>
          <w:szCs w:val="27"/>
        </w:rPr>
      </w:pPr>
    </w:p>
    <w:p w14:paraId="2C202EC4" w14:textId="77777777" w:rsidR="0064477E" w:rsidRPr="0064477E" w:rsidRDefault="0064477E" w:rsidP="0064477E">
      <w:pPr>
        <w:rPr>
          <w:rFonts w:eastAsia="Calibri" w:cs="Arial"/>
          <w:sz w:val="27"/>
          <w:szCs w:val="27"/>
        </w:rPr>
      </w:pPr>
      <w:r w:rsidRPr="0064477E">
        <w:rPr>
          <w:rFonts w:eastAsia="Calibri" w:cs="Arial"/>
          <w:sz w:val="27"/>
          <w:szCs w:val="27"/>
        </w:rPr>
        <w:t xml:space="preserve">En virtud de lo anteriormente expuesto y fundado, solicitamos atentamente a esta Honorable Diputación Permanente que tramite, con carácter de </w:t>
      </w:r>
      <w:r w:rsidRPr="0064477E">
        <w:rPr>
          <w:rFonts w:eastAsia="Calibri" w:cs="Arial"/>
          <w:b/>
          <w:sz w:val="27"/>
          <w:szCs w:val="27"/>
        </w:rPr>
        <w:t>urgente y obvia resolución</w:t>
      </w:r>
      <w:r w:rsidRPr="0064477E">
        <w:rPr>
          <w:rFonts w:eastAsia="Calibri" w:cs="Arial"/>
          <w:sz w:val="27"/>
          <w:szCs w:val="27"/>
        </w:rPr>
        <w:t>, el siguiente:</w:t>
      </w:r>
    </w:p>
    <w:p w14:paraId="69AEE261" w14:textId="77777777" w:rsidR="0064477E" w:rsidRPr="0064477E" w:rsidRDefault="0064477E" w:rsidP="0064477E">
      <w:pPr>
        <w:rPr>
          <w:rFonts w:eastAsia="Calibri" w:cs="Arial"/>
          <w:sz w:val="27"/>
          <w:szCs w:val="27"/>
        </w:rPr>
      </w:pPr>
    </w:p>
    <w:p w14:paraId="752F8085" w14:textId="77777777" w:rsidR="0064477E" w:rsidRPr="0064477E" w:rsidRDefault="0064477E" w:rsidP="0064477E">
      <w:pPr>
        <w:jc w:val="center"/>
        <w:rPr>
          <w:rFonts w:eastAsia="Calibri" w:cs="Arial"/>
          <w:b/>
          <w:sz w:val="27"/>
          <w:szCs w:val="27"/>
        </w:rPr>
      </w:pPr>
      <w:r w:rsidRPr="0064477E">
        <w:rPr>
          <w:rFonts w:eastAsia="Calibri" w:cs="Arial"/>
          <w:b/>
          <w:sz w:val="27"/>
          <w:szCs w:val="27"/>
        </w:rPr>
        <w:t>PUNTO DE ACUERDO</w:t>
      </w:r>
    </w:p>
    <w:p w14:paraId="3A6273FD" w14:textId="77777777" w:rsidR="0064477E" w:rsidRPr="0064477E" w:rsidRDefault="0064477E" w:rsidP="0064477E">
      <w:pPr>
        <w:rPr>
          <w:rFonts w:eastAsia="Calibri" w:cs="Arial"/>
          <w:sz w:val="27"/>
          <w:szCs w:val="27"/>
        </w:rPr>
      </w:pPr>
    </w:p>
    <w:p w14:paraId="6E088C8C" w14:textId="77777777" w:rsidR="0064477E" w:rsidRPr="0064477E" w:rsidRDefault="0064477E" w:rsidP="0064477E">
      <w:pPr>
        <w:rPr>
          <w:rFonts w:eastAsia="Calibri" w:cs="Arial"/>
          <w:b/>
          <w:sz w:val="27"/>
          <w:szCs w:val="27"/>
        </w:rPr>
      </w:pPr>
      <w:proofErr w:type="gramStart"/>
      <w:r w:rsidRPr="0064477E">
        <w:rPr>
          <w:rFonts w:eastAsia="Calibri" w:cs="Arial"/>
          <w:b/>
          <w:sz w:val="27"/>
          <w:szCs w:val="27"/>
        </w:rPr>
        <w:t>PRIMERO.-</w:t>
      </w:r>
      <w:proofErr w:type="gramEnd"/>
      <w:r w:rsidRPr="0064477E">
        <w:rPr>
          <w:rFonts w:eastAsia="Calibri" w:cs="Arial"/>
          <w:b/>
          <w:sz w:val="27"/>
          <w:szCs w:val="27"/>
        </w:rPr>
        <w:t xml:space="preserve"> Gírese atento exhorto a los 38 Ayuntamientos de Coahuila, con objeto de que el producto de lo que recauden por concepto de multas a quienes no porten </w:t>
      </w:r>
      <w:proofErr w:type="spellStart"/>
      <w:r w:rsidRPr="0064477E">
        <w:rPr>
          <w:rFonts w:eastAsia="Calibri" w:cs="Arial"/>
          <w:b/>
          <w:sz w:val="27"/>
          <w:szCs w:val="27"/>
        </w:rPr>
        <w:t>cubrebocas</w:t>
      </w:r>
      <w:proofErr w:type="spellEnd"/>
      <w:r w:rsidRPr="0064477E">
        <w:rPr>
          <w:rFonts w:eastAsia="Calibri" w:cs="Arial"/>
          <w:b/>
          <w:sz w:val="27"/>
          <w:szCs w:val="27"/>
        </w:rPr>
        <w:t xml:space="preserve"> lo destinen a la adquisición de insumos e implementación de medidas para contrarrestar la pandemia por Coronavirus, en armonía con las directrices establecidas en tal sentido por la Secretaría de Salud, tato federal, como estatal, y por los subcomités técnicos regionales Covid-19 que operan en la Entidad; y,</w:t>
      </w:r>
    </w:p>
    <w:p w14:paraId="5904B651" w14:textId="77777777" w:rsidR="0064477E" w:rsidRPr="0064477E" w:rsidRDefault="0064477E" w:rsidP="0064477E">
      <w:pPr>
        <w:rPr>
          <w:rFonts w:eastAsia="Calibri" w:cs="Arial"/>
          <w:b/>
          <w:sz w:val="27"/>
          <w:szCs w:val="27"/>
        </w:rPr>
      </w:pPr>
    </w:p>
    <w:p w14:paraId="24D32B27" w14:textId="77777777" w:rsidR="0064477E" w:rsidRPr="0064477E" w:rsidRDefault="0064477E" w:rsidP="0064477E">
      <w:pPr>
        <w:rPr>
          <w:rFonts w:eastAsia="Calibri" w:cs="Arial"/>
          <w:b/>
          <w:sz w:val="27"/>
          <w:szCs w:val="27"/>
        </w:rPr>
      </w:pPr>
      <w:r w:rsidRPr="0064477E">
        <w:rPr>
          <w:rFonts w:eastAsia="Calibri" w:cs="Arial"/>
          <w:b/>
          <w:sz w:val="27"/>
          <w:szCs w:val="27"/>
        </w:rPr>
        <w:t xml:space="preserve">SEGUNDO. –Exhórtese respetuosamente a los 38 Ayuntamientos del Estado a que impartan capacitación oportuna a los elementos de sus respectivos cuerpos de seguridad pública sobre los procedimientos a seguir para la adecuada y justa aplicación de multas a los ciudadanos que incumplan con el uso obligatorio de </w:t>
      </w:r>
      <w:proofErr w:type="spellStart"/>
      <w:r w:rsidRPr="0064477E">
        <w:rPr>
          <w:rFonts w:eastAsia="Calibri" w:cs="Arial"/>
          <w:b/>
          <w:sz w:val="27"/>
          <w:szCs w:val="27"/>
        </w:rPr>
        <w:t>cubrebocas</w:t>
      </w:r>
      <w:proofErr w:type="spellEnd"/>
      <w:r w:rsidRPr="0064477E">
        <w:rPr>
          <w:rFonts w:eastAsia="Calibri" w:cs="Arial"/>
          <w:b/>
          <w:sz w:val="27"/>
          <w:szCs w:val="27"/>
        </w:rPr>
        <w:t>, con objeto de prevenir abusos de autoridad y actos de cohecho que atenten contra la economía, bienestar y derechos humanos de los coahuilenses, con base en lo dispuesto en el decreto del Ejecutivo estatal, emitido el 22 de abril de 2020, por el que se establece el uso obligatorio de mascarillas sanitarias.</w:t>
      </w:r>
    </w:p>
    <w:p w14:paraId="542B35F5" w14:textId="77777777" w:rsidR="0064477E" w:rsidRPr="0064477E" w:rsidRDefault="0064477E" w:rsidP="0064477E">
      <w:pPr>
        <w:rPr>
          <w:rFonts w:eastAsia="Calibri" w:cs="Arial"/>
          <w:sz w:val="27"/>
          <w:szCs w:val="27"/>
        </w:rPr>
      </w:pPr>
    </w:p>
    <w:p w14:paraId="18C1DA16" w14:textId="77777777" w:rsidR="0064477E" w:rsidRPr="0064477E" w:rsidRDefault="0064477E" w:rsidP="0064477E">
      <w:pPr>
        <w:rPr>
          <w:rFonts w:eastAsia="Calibri" w:cs="Arial"/>
          <w:sz w:val="27"/>
          <w:szCs w:val="27"/>
        </w:rPr>
      </w:pPr>
    </w:p>
    <w:p w14:paraId="5FD84EEA" w14:textId="77777777" w:rsidR="0064477E" w:rsidRPr="0064477E" w:rsidRDefault="0064477E" w:rsidP="0064477E">
      <w:pPr>
        <w:rPr>
          <w:rFonts w:eastAsia="Calibri" w:cs="Arial"/>
          <w:sz w:val="27"/>
          <w:szCs w:val="27"/>
        </w:rPr>
      </w:pPr>
    </w:p>
    <w:p w14:paraId="08584772" w14:textId="77777777" w:rsidR="0064477E" w:rsidRPr="0064477E" w:rsidRDefault="0064477E" w:rsidP="0064477E">
      <w:pPr>
        <w:jc w:val="center"/>
        <w:rPr>
          <w:rFonts w:eastAsia="Calibri" w:cs="Arial"/>
          <w:b/>
          <w:sz w:val="27"/>
          <w:szCs w:val="27"/>
        </w:rPr>
      </w:pPr>
      <w:r w:rsidRPr="0064477E">
        <w:rPr>
          <w:rFonts w:eastAsia="Calibri" w:cs="Arial"/>
          <w:b/>
          <w:sz w:val="27"/>
          <w:szCs w:val="27"/>
        </w:rPr>
        <w:t>A T E N T A ME N T E</w:t>
      </w:r>
    </w:p>
    <w:p w14:paraId="3DB98B20" w14:textId="77777777" w:rsidR="0064477E" w:rsidRPr="0064477E" w:rsidRDefault="0064477E" w:rsidP="0064477E">
      <w:pPr>
        <w:jc w:val="center"/>
        <w:rPr>
          <w:rFonts w:eastAsia="Calibri" w:cs="Arial"/>
          <w:b/>
          <w:sz w:val="27"/>
          <w:szCs w:val="27"/>
        </w:rPr>
      </w:pPr>
      <w:r w:rsidRPr="0064477E">
        <w:rPr>
          <w:rFonts w:eastAsia="Calibri" w:cs="Arial"/>
          <w:b/>
          <w:sz w:val="27"/>
          <w:szCs w:val="27"/>
        </w:rPr>
        <w:t>Saltillo, Coahuila de Zaragoza, agosto 17 de 2021</w:t>
      </w:r>
    </w:p>
    <w:p w14:paraId="121B12A2" w14:textId="77777777" w:rsidR="0064477E" w:rsidRPr="0064477E" w:rsidRDefault="0064477E" w:rsidP="0064477E">
      <w:pPr>
        <w:jc w:val="center"/>
        <w:rPr>
          <w:rFonts w:eastAsia="Calibri" w:cs="Arial"/>
          <w:b/>
          <w:sz w:val="27"/>
          <w:szCs w:val="27"/>
        </w:rPr>
      </w:pPr>
      <w:r w:rsidRPr="0064477E">
        <w:rPr>
          <w:rFonts w:eastAsia="Calibri" w:cs="Arial"/>
          <w:b/>
          <w:sz w:val="27"/>
          <w:szCs w:val="27"/>
        </w:rPr>
        <w:t>Grupo Parlamentario de morena</w:t>
      </w:r>
    </w:p>
    <w:p w14:paraId="33A699AF" w14:textId="77777777" w:rsidR="0064477E" w:rsidRPr="0064477E" w:rsidRDefault="0064477E" w:rsidP="0064477E">
      <w:pPr>
        <w:jc w:val="center"/>
        <w:rPr>
          <w:rFonts w:eastAsia="Calibri" w:cs="Arial"/>
          <w:b/>
          <w:sz w:val="27"/>
          <w:szCs w:val="27"/>
        </w:rPr>
      </w:pPr>
    </w:p>
    <w:p w14:paraId="19629755" w14:textId="77777777" w:rsidR="0064477E" w:rsidRPr="0064477E" w:rsidRDefault="0064477E" w:rsidP="0064477E">
      <w:pPr>
        <w:jc w:val="center"/>
        <w:rPr>
          <w:rFonts w:eastAsia="Calibri" w:cs="Arial"/>
          <w:b/>
          <w:sz w:val="27"/>
          <w:szCs w:val="27"/>
        </w:rPr>
      </w:pPr>
    </w:p>
    <w:p w14:paraId="765459AA" w14:textId="77777777" w:rsidR="0064477E" w:rsidRPr="0064477E" w:rsidRDefault="0064477E" w:rsidP="0064477E">
      <w:pPr>
        <w:jc w:val="center"/>
        <w:rPr>
          <w:rFonts w:eastAsia="Calibri" w:cs="Arial"/>
          <w:b/>
          <w:sz w:val="27"/>
          <w:szCs w:val="27"/>
        </w:rPr>
      </w:pPr>
    </w:p>
    <w:p w14:paraId="1D00BB08" w14:textId="77777777" w:rsidR="0064477E" w:rsidRPr="0064477E" w:rsidRDefault="0064477E" w:rsidP="0064477E">
      <w:pPr>
        <w:jc w:val="center"/>
        <w:rPr>
          <w:rFonts w:eastAsia="Calibri" w:cs="Arial"/>
          <w:b/>
          <w:sz w:val="27"/>
          <w:szCs w:val="27"/>
        </w:rPr>
      </w:pPr>
      <w:r w:rsidRPr="0064477E">
        <w:rPr>
          <w:rFonts w:eastAsia="Calibri" w:cs="Arial"/>
          <w:b/>
          <w:sz w:val="27"/>
          <w:szCs w:val="27"/>
        </w:rPr>
        <w:t>DIP. FRANCISCO JAVIER CORTEZ GÓMEZ</w:t>
      </w:r>
    </w:p>
    <w:p w14:paraId="4013E784" w14:textId="77777777" w:rsidR="0064477E" w:rsidRPr="0064477E" w:rsidRDefault="0064477E" w:rsidP="0064477E">
      <w:pPr>
        <w:jc w:val="center"/>
        <w:rPr>
          <w:rFonts w:eastAsia="Calibri" w:cs="Arial"/>
          <w:b/>
          <w:sz w:val="27"/>
          <w:szCs w:val="27"/>
        </w:rPr>
      </w:pPr>
    </w:p>
    <w:p w14:paraId="56A582FA" w14:textId="607D92B6" w:rsidR="0064477E" w:rsidRPr="0064477E" w:rsidRDefault="0064477E" w:rsidP="0064477E">
      <w:pPr>
        <w:jc w:val="center"/>
        <w:rPr>
          <w:rFonts w:eastAsia="Calibri" w:cs="Arial"/>
          <w:b/>
          <w:sz w:val="27"/>
          <w:szCs w:val="27"/>
        </w:rPr>
      </w:pPr>
    </w:p>
    <w:p w14:paraId="269E8A5D" w14:textId="77777777" w:rsidR="0064477E" w:rsidRPr="0064477E" w:rsidRDefault="0064477E" w:rsidP="0064477E">
      <w:pPr>
        <w:jc w:val="center"/>
        <w:rPr>
          <w:rFonts w:eastAsia="Calibri" w:cs="Arial"/>
          <w:b/>
          <w:sz w:val="27"/>
          <w:szCs w:val="27"/>
        </w:rPr>
      </w:pPr>
    </w:p>
    <w:p w14:paraId="2B2EC796" w14:textId="77777777" w:rsidR="0064477E" w:rsidRPr="0064477E" w:rsidRDefault="0064477E" w:rsidP="0064477E">
      <w:pPr>
        <w:jc w:val="center"/>
        <w:rPr>
          <w:rFonts w:eastAsia="Calibri" w:cs="Arial"/>
          <w:b/>
          <w:sz w:val="27"/>
          <w:szCs w:val="27"/>
        </w:rPr>
      </w:pPr>
    </w:p>
    <w:p w14:paraId="3CAB8901" w14:textId="77777777" w:rsidR="0064477E" w:rsidRPr="0064477E" w:rsidRDefault="0064477E" w:rsidP="0064477E">
      <w:pPr>
        <w:jc w:val="center"/>
        <w:rPr>
          <w:rFonts w:eastAsia="Calibri" w:cs="Arial"/>
          <w:b/>
          <w:sz w:val="27"/>
          <w:szCs w:val="27"/>
        </w:rPr>
      </w:pPr>
    </w:p>
    <w:p w14:paraId="1BB3B818" w14:textId="77777777" w:rsidR="0064477E" w:rsidRPr="0064477E" w:rsidRDefault="0064477E" w:rsidP="0064477E">
      <w:pPr>
        <w:jc w:val="center"/>
        <w:rPr>
          <w:rFonts w:eastAsia="Calibri" w:cs="Arial"/>
          <w:b/>
          <w:sz w:val="27"/>
          <w:szCs w:val="27"/>
        </w:rPr>
      </w:pPr>
    </w:p>
    <w:p w14:paraId="58AA2431" w14:textId="77777777" w:rsidR="0064477E" w:rsidRPr="0064477E" w:rsidRDefault="0064477E" w:rsidP="0064477E">
      <w:pPr>
        <w:jc w:val="center"/>
        <w:rPr>
          <w:rFonts w:eastAsia="Calibri" w:cs="Arial"/>
          <w:b/>
          <w:sz w:val="27"/>
          <w:szCs w:val="27"/>
        </w:rPr>
      </w:pPr>
    </w:p>
    <w:p w14:paraId="123B63D7" w14:textId="77777777" w:rsidR="0064477E" w:rsidRPr="0064477E" w:rsidRDefault="0064477E" w:rsidP="0064477E">
      <w:pPr>
        <w:jc w:val="center"/>
        <w:rPr>
          <w:rFonts w:eastAsia="Calibri" w:cs="Arial"/>
          <w:b/>
          <w:sz w:val="27"/>
          <w:szCs w:val="27"/>
        </w:rPr>
      </w:pPr>
      <w:r w:rsidRPr="0064477E">
        <w:rPr>
          <w:rFonts w:eastAsia="Calibri" w:cs="Arial"/>
          <w:b/>
          <w:sz w:val="27"/>
          <w:szCs w:val="27"/>
        </w:rPr>
        <w:t>DIP. LIZBETH OGAZÓN NAVA</w:t>
      </w:r>
    </w:p>
    <w:p w14:paraId="0B71E223" w14:textId="77777777" w:rsidR="0064477E" w:rsidRPr="0064477E" w:rsidRDefault="0064477E" w:rsidP="0064477E">
      <w:pPr>
        <w:jc w:val="center"/>
        <w:rPr>
          <w:rFonts w:eastAsia="Calibri" w:cs="Arial"/>
          <w:b/>
          <w:sz w:val="27"/>
          <w:szCs w:val="27"/>
        </w:rPr>
      </w:pPr>
    </w:p>
    <w:p w14:paraId="2AFD0094" w14:textId="300EB04A" w:rsidR="0064477E" w:rsidRPr="0064477E" w:rsidRDefault="0064477E" w:rsidP="0064477E">
      <w:pPr>
        <w:jc w:val="center"/>
        <w:rPr>
          <w:rFonts w:eastAsia="Calibri" w:cs="Arial"/>
          <w:b/>
          <w:sz w:val="27"/>
          <w:szCs w:val="27"/>
        </w:rPr>
      </w:pPr>
    </w:p>
    <w:p w14:paraId="470BF985" w14:textId="77777777" w:rsidR="0064477E" w:rsidRPr="0064477E" w:rsidRDefault="0064477E" w:rsidP="0064477E">
      <w:pPr>
        <w:jc w:val="center"/>
        <w:rPr>
          <w:rFonts w:eastAsia="Calibri" w:cs="Arial"/>
          <w:b/>
          <w:sz w:val="27"/>
          <w:szCs w:val="27"/>
        </w:rPr>
      </w:pPr>
    </w:p>
    <w:p w14:paraId="31702F4B" w14:textId="77777777" w:rsidR="0064477E" w:rsidRPr="0064477E" w:rsidRDefault="0064477E" w:rsidP="0064477E">
      <w:pPr>
        <w:jc w:val="center"/>
        <w:rPr>
          <w:rFonts w:eastAsia="Calibri" w:cs="Arial"/>
          <w:b/>
          <w:sz w:val="27"/>
          <w:szCs w:val="27"/>
        </w:rPr>
      </w:pPr>
    </w:p>
    <w:p w14:paraId="37D33121" w14:textId="3E8DC9A5" w:rsidR="0064477E" w:rsidRPr="0064477E" w:rsidRDefault="0064477E" w:rsidP="0064477E">
      <w:pPr>
        <w:jc w:val="center"/>
        <w:rPr>
          <w:rFonts w:eastAsia="Calibri" w:cs="Arial"/>
          <w:b/>
          <w:sz w:val="27"/>
          <w:szCs w:val="27"/>
        </w:rPr>
      </w:pPr>
    </w:p>
    <w:p w14:paraId="3C109382" w14:textId="77777777" w:rsidR="0064477E" w:rsidRPr="0064477E" w:rsidRDefault="0064477E" w:rsidP="0064477E">
      <w:pPr>
        <w:jc w:val="center"/>
        <w:rPr>
          <w:rFonts w:eastAsia="Calibri" w:cs="Arial"/>
          <w:b/>
          <w:sz w:val="27"/>
          <w:szCs w:val="27"/>
        </w:rPr>
      </w:pPr>
      <w:r w:rsidRPr="0064477E">
        <w:rPr>
          <w:rFonts w:eastAsia="Calibri" w:cs="Arial"/>
          <w:b/>
          <w:sz w:val="27"/>
          <w:szCs w:val="27"/>
        </w:rPr>
        <w:t>DIP. TERESA DE JESÚS MERAZ GARCÍA</w:t>
      </w:r>
    </w:p>
    <w:p w14:paraId="62F7B7DE" w14:textId="77777777" w:rsidR="0064477E" w:rsidRPr="0064477E" w:rsidRDefault="0064477E" w:rsidP="0064477E">
      <w:pPr>
        <w:jc w:val="center"/>
        <w:rPr>
          <w:rFonts w:eastAsia="Calibri" w:cs="Arial"/>
          <w:b/>
          <w:sz w:val="27"/>
          <w:szCs w:val="27"/>
        </w:rPr>
      </w:pPr>
    </w:p>
    <w:p w14:paraId="5455B117" w14:textId="77777777" w:rsidR="0064477E" w:rsidRPr="0064477E" w:rsidRDefault="0064477E" w:rsidP="0064477E">
      <w:pPr>
        <w:jc w:val="center"/>
        <w:rPr>
          <w:rFonts w:eastAsia="Calibri" w:cs="Arial"/>
          <w:b/>
          <w:sz w:val="27"/>
          <w:szCs w:val="27"/>
        </w:rPr>
      </w:pPr>
    </w:p>
    <w:p w14:paraId="76779957" w14:textId="77777777" w:rsidR="0064477E" w:rsidRPr="0064477E" w:rsidRDefault="0064477E" w:rsidP="0064477E">
      <w:pPr>
        <w:jc w:val="center"/>
        <w:rPr>
          <w:rFonts w:eastAsia="Calibri" w:cs="Arial"/>
          <w:b/>
          <w:sz w:val="27"/>
          <w:szCs w:val="27"/>
        </w:rPr>
      </w:pPr>
    </w:p>
    <w:p w14:paraId="6542A493" w14:textId="77777777" w:rsidR="0064477E" w:rsidRPr="0064477E" w:rsidRDefault="0064477E" w:rsidP="0064477E">
      <w:pPr>
        <w:jc w:val="center"/>
        <w:rPr>
          <w:rFonts w:eastAsia="Calibri" w:cs="Arial"/>
          <w:b/>
          <w:sz w:val="27"/>
          <w:szCs w:val="27"/>
        </w:rPr>
      </w:pPr>
    </w:p>
    <w:p w14:paraId="48B092EA" w14:textId="77777777" w:rsidR="0064477E" w:rsidRPr="0064477E" w:rsidRDefault="0064477E" w:rsidP="0064477E">
      <w:pPr>
        <w:jc w:val="center"/>
        <w:rPr>
          <w:rFonts w:eastAsia="Calibri" w:cs="Arial"/>
          <w:b/>
          <w:sz w:val="27"/>
          <w:szCs w:val="27"/>
        </w:rPr>
      </w:pPr>
    </w:p>
    <w:p w14:paraId="3900E9FC" w14:textId="77777777" w:rsidR="0064477E" w:rsidRPr="0064477E" w:rsidRDefault="0064477E" w:rsidP="0064477E">
      <w:pPr>
        <w:jc w:val="center"/>
        <w:rPr>
          <w:rFonts w:eastAsia="Calibri" w:cs="Arial"/>
          <w:b/>
          <w:sz w:val="27"/>
          <w:szCs w:val="27"/>
        </w:rPr>
      </w:pPr>
      <w:r w:rsidRPr="0064477E">
        <w:rPr>
          <w:rFonts w:eastAsia="Calibri" w:cs="Arial"/>
          <w:b/>
          <w:sz w:val="27"/>
          <w:szCs w:val="27"/>
        </w:rPr>
        <w:t>DIP. LAURA FRANCISCA AGUILAR TABARES</w:t>
      </w:r>
    </w:p>
    <w:p w14:paraId="731D2D41" w14:textId="77777777" w:rsidR="0064477E" w:rsidRPr="0064477E" w:rsidRDefault="0064477E" w:rsidP="0064477E">
      <w:pPr>
        <w:rPr>
          <w:rFonts w:eastAsia="Calibri" w:cs="Arial"/>
          <w:sz w:val="27"/>
          <w:szCs w:val="27"/>
        </w:rPr>
      </w:pPr>
    </w:p>
    <w:p w14:paraId="1226A5EA" w14:textId="77777777" w:rsidR="006E1D34" w:rsidRPr="006E1D34" w:rsidRDefault="006E1D34" w:rsidP="00CB0E77">
      <w:pPr>
        <w:rPr>
          <w:rFonts w:eastAsia="Times New Roman" w:cs="Arial"/>
          <w:snapToGrid w:val="0"/>
          <w:sz w:val="26"/>
          <w:szCs w:val="26"/>
          <w:lang w:val="es-ES" w:eastAsia="es-ES"/>
        </w:rPr>
      </w:pPr>
    </w:p>
    <w:p w14:paraId="40153596" w14:textId="77777777" w:rsidR="006E1D34" w:rsidRPr="006E1D34" w:rsidRDefault="006E1D34" w:rsidP="006E1D34">
      <w:pPr>
        <w:jc w:val="left"/>
        <w:rPr>
          <w:rFonts w:eastAsia="Times New Roman" w:cs="Arial"/>
          <w:sz w:val="26"/>
          <w:szCs w:val="26"/>
          <w:lang w:val="es-ES" w:eastAsia="es-ES"/>
        </w:rPr>
      </w:pPr>
    </w:p>
    <w:p w14:paraId="18EA65B5" w14:textId="77777777" w:rsidR="005669E4" w:rsidRDefault="005669E4">
      <w:pPr>
        <w:spacing w:after="160" w:line="259" w:lineRule="auto"/>
        <w:jc w:val="left"/>
        <w:sectPr w:rsidR="005669E4" w:rsidSect="007D0402">
          <w:headerReference w:type="default" r:id="rId8"/>
          <w:footnotePr>
            <w:numRestart w:val="eachSect"/>
          </w:footnotePr>
          <w:pgSz w:w="12242" w:h="15842" w:code="1"/>
          <w:pgMar w:top="1418" w:right="1418" w:bottom="1418" w:left="1418" w:header="567" w:footer="567" w:gutter="0"/>
          <w:cols w:space="708"/>
          <w:docGrid w:linePitch="360"/>
        </w:sectPr>
      </w:pPr>
    </w:p>
    <w:p w14:paraId="230EFC57" w14:textId="686229CC" w:rsidR="0064477E" w:rsidRDefault="0064477E">
      <w:pPr>
        <w:spacing w:after="160" w:line="259" w:lineRule="auto"/>
        <w:jc w:val="left"/>
      </w:pPr>
    </w:p>
    <w:p w14:paraId="1A25DB13" w14:textId="77777777" w:rsidR="0064477E" w:rsidRPr="0064477E" w:rsidRDefault="0064477E" w:rsidP="0064477E">
      <w:pPr>
        <w:widowControl w:val="0"/>
        <w:autoSpaceDE w:val="0"/>
        <w:autoSpaceDN w:val="0"/>
        <w:adjustRightInd w:val="0"/>
        <w:spacing w:line="360" w:lineRule="auto"/>
        <w:rPr>
          <w:rFonts w:eastAsia="Times New Roman" w:cs="Arial"/>
          <w:b/>
          <w:szCs w:val="28"/>
          <w:lang w:val="es-ES" w:eastAsia="es-MX"/>
        </w:rPr>
      </w:pPr>
      <w:bookmarkStart w:id="10" w:name="_Hlk47913668"/>
      <w:bookmarkStart w:id="11" w:name="_Hlk79393221"/>
      <w:r w:rsidRPr="0064477E">
        <w:rPr>
          <w:rFonts w:eastAsia="Times New Roman" w:cs="Arial"/>
          <w:b/>
          <w:szCs w:val="28"/>
          <w:lang w:val="es-ES" w:eastAsia="es-MX"/>
        </w:rPr>
        <w:t>H. DIPUTACIÓN PERMANENTE</w:t>
      </w:r>
    </w:p>
    <w:p w14:paraId="3952183B" w14:textId="77777777" w:rsidR="0064477E" w:rsidRPr="0064477E" w:rsidRDefault="0064477E" w:rsidP="0064477E">
      <w:pPr>
        <w:widowControl w:val="0"/>
        <w:autoSpaceDE w:val="0"/>
        <w:autoSpaceDN w:val="0"/>
        <w:adjustRightInd w:val="0"/>
        <w:spacing w:line="360" w:lineRule="auto"/>
        <w:rPr>
          <w:rFonts w:eastAsia="Times New Roman" w:cs="Arial"/>
          <w:b/>
          <w:szCs w:val="28"/>
          <w:lang w:val="es-ES" w:eastAsia="es-MX"/>
        </w:rPr>
      </w:pPr>
      <w:r w:rsidRPr="0064477E">
        <w:rPr>
          <w:rFonts w:eastAsia="Times New Roman" w:cs="Arial"/>
          <w:b/>
          <w:szCs w:val="28"/>
          <w:lang w:val="es-ES" w:eastAsia="es-MX"/>
        </w:rPr>
        <w:t>DEL CONGRESO DEL ESTADO</w:t>
      </w:r>
    </w:p>
    <w:p w14:paraId="1D786F58" w14:textId="77777777" w:rsidR="0064477E" w:rsidRPr="0064477E" w:rsidRDefault="0064477E" w:rsidP="0064477E">
      <w:pPr>
        <w:widowControl w:val="0"/>
        <w:autoSpaceDE w:val="0"/>
        <w:autoSpaceDN w:val="0"/>
        <w:adjustRightInd w:val="0"/>
        <w:spacing w:line="360" w:lineRule="auto"/>
        <w:rPr>
          <w:rFonts w:eastAsia="Times New Roman" w:cs="Arial"/>
          <w:b/>
          <w:szCs w:val="28"/>
          <w:lang w:val="es-ES" w:eastAsia="es-MX"/>
        </w:rPr>
      </w:pPr>
      <w:proofErr w:type="gramStart"/>
      <w:r w:rsidRPr="0064477E">
        <w:rPr>
          <w:rFonts w:eastAsia="Times New Roman" w:cs="Arial"/>
          <w:b/>
          <w:szCs w:val="28"/>
          <w:lang w:val="es-ES" w:eastAsia="es-MX"/>
        </w:rPr>
        <w:t>PRESENTE.-</w:t>
      </w:r>
      <w:proofErr w:type="gramEnd"/>
    </w:p>
    <w:p w14:paraId="305449A1" w14:textId="77777777" w:rsidR="0064477E" w:rsidRPr="0064477E" w:rsidRDefault="0064477E" w:rsidP="0064477E">
      <w:pPr>
        <w:widowControl w:val="0"/>
        <w:autoSpaceDE w:val="0"/>
        <w:autoSpaceDN w:val="0"/>
        <w:adjustRightInd w:val="0"/>
        <w:spacing w:line="360" w:lineRule="auto"/>
        <w:ind w:left="708"/>
        <w:rPr>
          <w:rFonts w:eastAsia="Times New Roman" w:cs="Arial"/>
          <w:b/>
          <w:sz w:val="28"/>
          <w:szCs w:val="28"/>
          <w:lang w:val="es-ES" w:eastAsia="es-MX"/>
        </w:rPr>
      </w:pPr>
    </w:p>
    <w:p w14:paraId="2C9963FB" w14:textId="77777777" w:rsidR="0064477E" w:rsidRPr="0064477E" w:rsidRDefault="0064477E" w:rsidP="0064477E">
      <w:pPr>
        <w:widowControl w:val="0"/>
        <w:autoSpaceDE w:val="0"/>
        <w:autoSpaceDN w:val="0"/>
        <w:adjustRightInd w:val="0"/>
        <w:spacing w:line="360" w:lineRule="auto"/>
        <w:rPr>
          <w:rFonts w:eastAsia="Times New Roman" w:cs="Arial"/>
          <w:b/>
          <w:sz w:val="28"/>
          <w:szCs w:val="28"/>
          <w:lang w:val="es-ES" w:eastAsia="es-MX"/>
        </w:rPr>
      </w:pPr>
      <w:r w:rsidRPr="0064477E">
        <w:rPr>
          <w:rFonts w:eastAsia="Times New Roman" w:cs="Arial"/>
          <w:b/>
          <w:sz w:val="28"/>
          <w:szCs w:val="28"/>
          <w:lang w:val="es-ES" w:eastAsia="es-MX"/>
        </w:rPr>
        <w:t xml:space="preserve">Proposición con punto de acuerdo que presenta la </w:t>
      </w:r>
      <w:proofErr w:type="spellStart"/>
      <w:r w:rsidRPr="0064477E">
        <w:rPr>
          <w:rFonts w:eastAsia="Times New Roman" w:cs="Arial"/>
          <w:b/>
          <w:sz w:val="28"/>
          <w:szCs w:val="28"/>
          <w:lang w:val="es-ES" w:eastAsia="es-MX"/>
        </w:rPr>
        <w:t>Dip</w:t>
      </w:r>
      <w:proofErr w:type="spellEnd"/>
      <w:r w:rsidRPr="0064477E">
        <w:rPr>
          <w:rFonts w:eastAsia="Times New Roman" w:cs="Arial"/>
          <w:b/>
          <w:sz w:val="28"/>
          <w:szCs w:val="28"/>
          <w:lang w:val="es-ES" w:eastAsia="es-MX"/>
        </w:rPr>
        <w:t>. Mayra Lucila Valdés González, del Grupo Parlamentario del Partido Acción Nacional “Carlos Alberto Páez Falcón”, mediante el cual propone a esta asamblea legislativa, envíe un atento exhorto al presidente de México, al Lic. Andrés Manuel López Obrador, para que incremente los mecanismos de protección a periodistas que sufren agresiones con motivo de su labor.</w:t>
      </w:r>
    </w:p>
    <w:p w14:paraId="139D5A65" w14:textId="77777777" w:rsidR="0064477E" w:rsidRPr="0064477E" w:rsidRDefault="0064477E" w:rsidP="0064477E">
      <w:pPr>
        <w:widowControl w:val="0"/>
        <w:spacing w:line="360" w:lineRule="auto"/>
        <w:ind w:left="720"/>
        <w:contextualSpacing/>
        <w:rPr>
          <w:rFonts w:eastAsia="Times New Roman" w:cs="Arial"/>
          <w:b/>
          <w:snapToGrid w:val="0"/>
          <w:sz w:val="28"/>
          <w:szCs w:val="28"/>
          <w:shd w:val="clear" w:color="auto" w:fill="FFFFFF"/>
          <w:lang w:val="es-ES" w:eastAsia="es-ES"/>
        </w:rPr>
      </w:pPr>
    </w:p>
    <w:p w14:paraId="16A18FBD" w14:textId="77777777" w:rsidR="0064477E" w:rsidRPr="0064477E" w:rsidRDefault="0064477E" w:rsidP="0064477E">
      <w:pPr>
        <w:widowControl w:val="0"/>
        <w:ind w:left="720"/>
        <w:contextualSpacing/>
        <w:rPr>
          <w:rFonts w:eastAsia="Times New Roman" w:cs="Arial"/>
          <w:snapToGrid w:val="0"/>
          <w:color w:val="000000"/>
          <w:sz w:val="6"/>
          <w:lang w:val="es-ES" w:eastAsia="es-ES"/>
        </w:rPr>
      </w:pPr>
    </w:p>
    <w:p w14:paraId="4F13FE3B" w14:textId="77777777" w:rsidR="0064477E" w:rsidRPr="0064477E" w:rsidRDefault="0064477E" w:rsidP="0064477E">
      <w:pPr>
        <w:spacing w:line="360" w:lineRule="auto"/>
        <w:jc w:val="center"/>
        <w:rPr>
          <w:rFonts w:eastAsia="Times New Roman" w:cs="Arial"/>
          <w:b/>
          <w:szCs w:val="26"/>
          <w:lang w:val="es-ES" w:eastAsia="es-MX"/>
        </w:rPr>
      </w:pPr>
      <w:r w:rsidRPr="0064477E">
        <w:rPr>
          <w:rFonts w:eastAsia="Times New Roman" w:cs="Arial"/>
          <w:b/>
          <w:szCs w:val="26"/>
          <w:lang w:val="es-ES" w:eastAsia="es-MX"/>
        </w:rPr>
        <w:t>EXPOSICIÓN DE MOTIVOS</w:t>
      </w:r>
    </w:p>
    <w:p w14:paraId="4D0CFC98" w14:textId="77777777" w:rsidR="0064477E" w:rsidRPr="0064477E" w:rsidRDefault="0064477E" w:rsidP="0064477E">
      <w:pPr>
        <w:spacing w:line="360" w:lineRule="auto"/>
        <w:ind w:left="708"/>
        <w:jc w:val="center"/>
        <w:rPr>
          <w:rFonts w:eastAsia="Times New Roman" w:cs="Arial"/>
          <w:b/>
          <w:szCs w:val="26"/>
          <w:lang w:val="es-ES" w:eastAsia="es-MX"/>
        </w:rPr>
      </w:pPr>
    </w:p>
    <w:p w14:paraId="064320EC" w14:textId="77777777" w:rsidR="0064477E" w:rsidRPr="0064477E" w:rsidRDefault="0064477E" w:rsidP="0064477E">
      <w:pPr>
        <w:spacing w:line="360" w:lineRule="auto"/>
        <w:rPr>
          <w:rFonts w:eastAsia="Times New Roman" w:cs="Arial"/>
          <w:bCs/>
          <w:szCs w:val="26"/>
          <w:lang w:val="es-ES" w:eastAsia="es-MX"/>
        </w:rPr>
      </w:pPr>
      <w:r w:rsidRPr="0064477E">
        <w:rPr>
          <w:rFonts w:eastAsia="Times New Roman" w:cs="Arial"/>
          <w:bCs/>
          <w:szCs w:val="26"/>
          <w:lang w:val="es-ES" w:eastAsia="es-MX"/>
        </w:rPr>
        <w:t>Los medios de comunicación libres transforman a las sociedades ya que proporcionan información que iluminan el proceso de toma de decisiones. Así, se otorga a los individuos el poder de decidir sobre sus destinos. En semejante contexto, la libertad de medios de comunicación desempeña un papel crucial en la transformación de la sociedad al restructurar sus aspectos político, económico y social.</w:t>
      </w:r>
    </w:p>
    <w:p w14:paraId="5852BF12" w14:textId="77777777" w:rsidR="0064477E" w:rsidRPr="0064477E" w:rsidRDefault="0064477E" w:rsidP="0064477E">
      <w:pPr>
        <w:spacing w:line="360" w:lineRule="auto"/>
        <w:rPr>
          <w:rFonts w:eastAsia="Times New Roman" w:cs="Arial"/>
          <w:bCs/>
          <w:szCs w:val="26"/>
          <w:lang w:val="es-ES" w:eastAsia="es-MX"/>
        </w:rPr>
      </w:pPr>
      <w:r w:rsidRPr="0064477E">
        <w:rPr>
          <w:rFonts w:eastAsia="Times New Roman" w:cs="Arial"/>
          <w:bCs/>
          <w:szCs w:val="26"/>
          <w:lang w:val="es-ES" w:eastAsia="es-MX"/>
        </w:rPr>
        <w:t>La libertad de expresión es crucial para el desarrollo de sociedades democráticas, la pluralidad y deliberación democráticas se encuentran condicionadas a contar con sistemas efectivos de protección y fomento a la libre circulación de información, ideas y expresiones de todo tipo.</w:t>
      </w:r>
    </w:p>
    <w:p w14:paraId="7978FE5C" w14:textId="77777777" w:rsidR="0064477E" w:rsidRPr="0064477E" w:rsidRDefault="0064477E" w:rsidP="0064477E">
      <w:pPr>
        <w:spacing w:line="360" w:lineRule="auto"/>
        <w:ind w:left="708"/>
        <w:rPr>
          <w:rFonts w:eastAsia="Times New Roman" w:cs="Arial"/>
          <w:bCs/>
          <w:szCs w:val="26"/>
          <w:lang w:val="es-ES" w:eastAsia="es-MX"/>
        </w:rPr>
      </w:pPr>
    </w:p>
    <w:p w14:paraId="31C3140C" w14:textId="77777777" w:rsidR="0064477E" w:rsidRPr="0064477E" w:rsidRDefault="0064477E" w:rsidP="0064477E">
      <w:pPr>
        <w:spacing w:line="360" w:lineRule="auto"/>
        <w:rPr>
          <w:rFonts w:eastAsia="Times New Roman" w:cs="Arial"/>
          <w:bCs/>
          <w:szCs w:val="26"/>
          <w:lang w:val="es-ES" w:eastAsia="es-MX"/>
        </w:rPr>
      </w:pPr>
      <w:r w:rsidRPr="0064477E">
        <w:rPr>
          <w:rFonts w:eastAsia="Times New Roman" w:cs="Arial"/>
          <w:bCs/>
          <w:szCs w:val="26"/>
          <w:lang w:val="es-ES" w:eastAsia="es-MX"/>
        </w:rPr>
        <w:lastRenderedPageBreak/>
        <w:t xml:space="preserve">El ejercicio de este derecho contribuye al desarrollo de una opinión pública informada y al control ciudadano efectivo sobre la gestión pública. Además, la libertad de expresión es también un derecho clave para garantizar el ejercicio de otros derechos fundamentales. </w:t>
      </w:r>
    </w:p>
    <w:p w14:paraId="23E4D752" w14:textId="77777777" w:rsidR="0064477E" w:rsidRPr="0064477E" w:rsidRDefault="0064477E" w:rsidP="0064477E">
      <w:pPr>
        <w:spacing w:line="360" w:lineRule="auto"/>
        <w:ind w:left="708"/>
        <w:rPr>
          <w:rFonts w:eastAsia="Times New Roman" w:cs="Arial"/>
          <w:bCs/>
          <w:szCs w:val="26"/>
          <w:lang w:val="es-ES" w:eastAsia="es-MX"/>
        </w:rPr>
      </w:pPr>
    </w:p>
    <w:p w14:paraId="1D2518CB" w14:textId="77777777" w:rsidR="0064477E" w:rsidRPr="0064477E" w:rsidRDefault="0064477E" w:rsidP="0064477E">
      <w:pPr>
        <w:spacing w:line="360" w:lineRule="auto"/>
        <w:rPr>
          <w:rFonts w:eastAsia="Times New Roman" w:cs="Arial"/>
          <w:bCs/>
          <w:szCs w:val="26"/>
          <w:lang w:val="es-ES" w:eastAsia="es-MX"/>
        </w:rPr>
      </w:pPr>
      <w:r w:rsidRPr="0064477E">
        <w:rPr>
          <w:rFonts w:eastAsia="Times New Roman" w:cs="Arial"/>
          <w:bCs/>
          <w:szCs w:val="26"/>
          <w:lang w:val="es-ES" w:eastAsia="es-MX"/>
        </w:rPr>
        <w:t>En México existen serios obstáculos para el ejercicio de la libertad de expresión, particularmente en el contexto del ejercicio del periodismo. De acuerdo con la organización Reporteros Sin Fronteras (RSF), México se ubica en el lugar 144 de 180 países en términos de libertad para ejercer el periodismo. Conforme a la CIDH, en México, "las amenazas físicas y la intimidación constituyen la forma más extendida de ataques contra periodistas”. También son comunes las agresiones físicas y los secuestros.</w:t>
      </w:r>
    </w:p>
    <w:p w14:paraId="3334D979" w14:textId="77777777" w:rsidR="0064477E" w:rsidRPr="0064477E" w:rsidRDefault="0064477E" w:rsidP="0064477E">
      <w:pPr>
        <w:spacing w:line="360" w:lineRule="auto"/>
        <w:ind w:left="708"/>
        <w:rPr>
          <w:rFonts w:eastAsia="Times New Roman" w:cs="Arial"/>
          <w:bCs/>
          <w:szCs w:val="26"/>
          <w:lang w:val="es-ES" w:eastAsia="es-MX"/>
        </w:rPr>
      </w:pPr>
    </w:p>
    <w:p w14:paraId="0D87B381" w14:textId="77777777" w:rsidR="0064477E" w:rsidRPr="0064477E" w:rsidRDefault="0064477E" w:rsidP="0064477E">
      <w:pPr>
        <w:spacing w:line="360" w:lineRule="auto"/>
        <w:rPr>
          <w:rFonts w:eastAsia="Times New Roman" w:cs="Arial"/>
          <w:bCs/>
          <w:szCs w:val="26"/>
          <w:lang w:val="es-ES" w:eastAsia="es-MX"/>
        </w:rPr>
      </w:pPr>
      <w:r w:rsidRPr="0064477E">
        <w:rPr>
          <w:rFonts w:eastAsia="Times New Roman" w:cs="Arial"/>
          <w:bCs/>
          <w:szCs w:val="26"/>
          <w:lang w:val="es-ES" w:eastAsia="es-MX"/>
        </w:rPr>
        <w:t>Durante los 32 primeros meses de este nuevo gobierno, han sido asesinados en el país 21 periodistas, revela la organización Artículo 19. Esta agrupación, que promueve y defiende los derechos de libertad de expresión y acceso a la información, tiene contabilizado al menos un ataque a la prensa cada 13 horas.</w:t>
      </w:r>
    </w:p>
    <w:p w14:paraId="29FE0659" w14:textId="77777777" w:rsidR="0064477E" w:rsidRPr="0064477E" w:rsidRDefault="0064477E" w:rsidP="0064477E">
      <w:pPr>
        <w:spacing w:line="360" w:lineRule="auto"/>
        <w:rPr>
          <w:rFonts w:eastAsia="Times New Roman" w:cs="Arial"/>
          <w:bCs/>
          <w:szCs w:val="26"/>
          <w:lang w:val="es-ES" w:eastAsia="es-MX"/>
        </w:rPr>
      </w:pPr>
      <w:r w:rsidRPr="0064477E">
        <w:rPr>
          <w:rFonts w:eastAsia="Times New Roman" w:cs="Arial"/>
          <w:bCs/>
          <w:szCs w:val="26"/>
          <w:lang w:val="es-ES" w:eastAsia="es-MX"/>
        </w:rPr>
        <w:t xml:space="preserve">La agresión más reciente fue la amenaza de muerte que el Cártel Jalisco Nueva Generación (CJNG) hizo a la periodista Azucena </w:t>
      </w:r>
      <w:proofErr w:type="spellStart"/>
      <w:r w:rsidRPr="0064477E">
        <w:rPr>
          <w:rFonts w:eastAsia="Times New Roman" w:cs="Arial"/>
          <w:bCs/>
          <w:szCs w:val="26"/>
          <w:lang w:val="es-ES" w:eastAsia="es-MX"/>
        </w:rPr>
        <w:t>Uresti</w:t>
      </w:r>
      <w:proofErr w:type="spellEnd"/>
      <w:r w:rsidRPr="0064477E">
        <w:rPr>
          <w:rFonts w:eastAsia="Times New Roman" w:cs="Arial"/>
          <w:bCs/>
          <w:szCs w:val="26"/>
          <w:lang w:val="es-ES" w:eastAsia="es-MX"/>
        </w:rPr>
        <w:t>, y los amagos de ataques que el citado grupo hizo a tres medios.</w:t>
      </w:r>
    </w:p>
    <w:p w14:paraId="11465DCD" w14:textId="77777777" w:rsidR="0064477E" w:rsidRPr="0064477E" w:rsidRDefault="0064477E" w:rsidP="0064477E">
      <w:pPr>
        <w:spacing w:line="360" w:lineRule="auto"/>
        <w:ind w:left="708"/>
        <w:rPr>
          <w:rFonts w:eastAsia="Times New Roman" w:cs="Arial"/>
          <w:bCs/>
          <w:szCs w:val="26"/>
          <w:lang w:val="es-ES" w:eastAsia="es-MX"/>
        </w:rPr>
      </w:pPr>
    </w:p>
    <w:p w14:paraId="5389304D" w14:textId="77777777" w:rsidR="0064477E" w:rsidRPr="0064477E" w:rsidRDefault="0064477E" w:rsidP="0064477E">
      <w:pPr>
        <w:spacing w:line="360" w:lineRule="auto"/>
        <w:rPr>
          <w:rFonts w:eastAsia="Times New Roman" w:cs="Arial"/>
          <w:bCs/>
          <w:szCs w:val="26"/>
          <w:lang w:val="es-ES" w:eastAsia="es-MX"/>
        </w:rPr>
      </w:pPr>
      <w:r w:rsidRPr="0064477E">
        <w:rPr>
          <w:rFonts w:eastAsia="Times New Roman" w:cs="Arial"/>
          <w:bCs/>
          <w:szCs w:val="26"/>
          <w:lang w:val="es-ES" w:eastAsia="es-MX"/>
        </w:rPr>
        <w:t>El número de periodistas asesinados derivado de su labor informativa en lo que va de la administración de López Obrador es superior en 31.2% a la registrada en el gobierno del presidente Enrique Peña.</w:t>
      </w:r>
    </w:p>
    <w:p w14:paraId="510EE7F7" w14:textId="77777777" w:rsidR="0064477E" w:rsidRPr="0064477E" w:rsidRDefault="0064477E" w:rsidP="0064477E">
      <w:pPr>
        <w:spacing w:line="360" w:lineRule="auto"/>
        <w:rPr>
          <w:rFonts w:eastAsia="Times New Roman" w:cs="Arial"/>
          <w:bCs/>
          <w:szCs w:val="26"/>
          <w:lang w:val="es-ES" w:eastAsia="es-MX"/>
        </w:rPr>
      </w:pPr>
      <w:r w:rsidRPr="0064477E">
        <w:rPr>
          <w:rFonts w:eastAsia="Times New Roman" w:cs="Arial"/>
          <w:bCs/>
          <w:szCs w:val="26"/>
          <w:lang w:val="es-ES" w:eastAsia="es-MX"/>
        </w:rPr>
        <w:t>Con relación a las agresiones a la prensa, éstas se duplicaron durante la actual administración. Y es que los reportes de Artículo 19 señalan que entre enero de 2019 y diciembre de 2020 (24 meses) hubo mil 301 agresiones contra la prensa (609 durante 2019 y 692 durante 2020).</w:t>
      </w:r>
    </w:p>
    <w:p w14:paraId="43E5E172" w14:textId="77777777" w:rsidR="0064477E" w:rsidRPr="0064477E" w:rsidRDefault="0064477E" w:rsidP="0064477E">
      <w:pPr>
        <w:spacing w:line="360" w:lineRule="auto"/>
        <w:ind w:left="708"/>
        <w:rPr>
          <w:rFonts w:eastAsia="Times New Roman" w:cs="Arial"/>
          <w:bCs/>
          <w:szCs w:val="26"/>
          <w:lang w:val="es-ES" w:eastAsia="es-MX"/>
        </w:rPr>
      </w:pPr>
    </w:p>
    <w:p w14:paraId="6506AFC6" w14:textId="77777777" w:rsidR="0064477E" w:rsidRPr="0064477E" w:rsidRDefault="0064477E" w:rsidP="0064477E">
      <w:pPr>
        <w:spacing w:line="360" w:lineRule="auto"/>
        <w:rPr>
          <w:rFonts w:eastAsia="Times New Roman" w:cs="Arial"/>
          <w:lang w:val="es-ES" w:eastAsia="es-MX"/>
        </w:rPr>
      </w:pPr>
      <w:r w:rsidRPr="0064477E">
        <w:rPr>
          <w:rFonts w:eastAsia="Times New Roman" w:cs="Arial"/>
          <w:lang w:val="es-ES" w:eastAsia="es-MX"/>
        </w:rPr>
        <w:t>Por lo antes expuesto y con fundamento en los preceptos invocados de la Ley Orgánica del Congreso del Estado de Coahuila, se propone la aprobación, por la vía de urgente y obvia resolución, del siguiente:</w:t>
      </w:r>
    </w:p>
    <w:p w14:paraId="4C922535" w14:textId="77777777" w:rsidR="0064477E" w:rsidRPr="0064477E" w:rsidRDefault="0064477E" w:rsidP="0064477E">
      <w:pPr>
        <w:spacing w:line="360" w:lineRule="auto"/>
        <w:jc w:val="center"/>
        <w:rPr>
          <w:rFonts w:eastAsia="Times New Roman" w:cs="Arial"/>
          <w:szCs w:val="26"/>
          <w:lang w:val="es-ES" w:eastAsia="es-MX"/>
        </w:rPr>
      </w:pPr>
    </w:p>
    <w:p w14:paraId="1DAA39C6" w14:textId="77777777" w:rsidR="0064477E" w:rsidRPr="0064477E" w:rsidRDefault="0064477E" w:rsidP="0064477E">
      <w:pPr>
        <w:spacing w:line="360" w:lineRule="auto"/>
        <w:jc w:val="center"/>
        <w:rPr>
          <w:rFonts w:eastAsia="Times New Roman" w:cs="Arial"/>
          <w:b/>
          <w:lang w:val="es-ES" w:eastAsia="es-MX"/>
        </w:rPr>
      </w:pPr>
      <w:r w:rsidRPr="0064477E">
        <w:rPr>
          <w:rFonts w:eastAsia="Times New Roman" w:cs="Arial"/>
          <w:szCs w:val="26"/>
          <w:lang w:val="es-ES" w:eastAsia="es-MX"/>
        </w:rPr>
        <w:t xml:space="preserve"> </w:t>
      </w:r>
      <w:r w:rsidRPr="0064477E">
        <w:rPr>
          <w:rFonts w:eastAsia="Times New Roman" w:cs="Arial"/>
          <w:b/>
          <w:lang w:val="es-ES" w:eastAsia="es-MX"/>
        </w:rPr>
        <w:t>PUNTO DE ACUERDO</w:t>
      </w:r>
    </w:p>
    <w:p w14:paraId="26771A67" w14:textId="77777777" w:rsidR="0064477E" w:rsidRPr="0064477E" w:rsidRDefault="0064477E" w:rsidP="0064477E">
      <w:pPr>
        <w:spacing w:line="360" w:lineRule="auto"/>
        <w:ind w:left="708"/>
        <w:rPr>
          <w:rFonts w:eastAsia="Times New Roman" w:cs="Arial"/>
          <w:b/>
          <w:lang w:val="es-ES" w:eastAsia="es-MX"/>
        </w:rPr>
      </w:pPr>
    </w:p>
    <w:p w14:paraId="423CA11B" w14:textId="77777777" w:rsidR="0064477E" w:rsidRPr="0064477E" w:rsidRDefault="0064477E" w:rsidP="0064477E">
      <w:pPr>
        <w:spacing w:line="360" w:lineRule="auto"/>
        <w:rPr>
          <w:rFonts w:eastAsia="Times New Roman" w:cs="Arial"/>
          <w:b/>
          <w:lang w:val="es-ES" w:eastAsia="es-MX"/>
        </w:rPr>
      </w:pPr>
      <w:r w:rsidRPr="0064477E">
        <w:rPr>
          <w:rFonts w:eastAsia="Times New Roman" w:cs="Arial"/>
          <w:b/>
          <w:lang w:val="es-ES" w:eastAsia="es-MX"/>
        </w:rPr>
        <w:t>ÚNICO. - Envíese un atento exhorto al presidente de México, al Lic. Andrés Manuel López Obrador, para que incremente los mecanismos de protección a periodistas que sufren agresiones con motivo de su labor.</w:t>
      </w:r>
    </w:p>
    <w:p w14:paraId="2AFD71C9" w14:textId="77777777" w:rsidR="0064477E" w:rsidRPr="0064477E" w:rsidRDefault="0064477E" w:rsidP="0064477E">
      <w:pPr>
        <w:spacing w:line="360" w:lineRule="auto"/>
        <w:ind w:left="708"/>
        <w:rPr>
          <w:rFonts w:eastAsia="Times New Roman" w:cs="Arial"/>
          <w:b/>
          <w:lang w:val="es-ES" w:eastAsia="es-MX"/>
        </w:rPr>
      </w:pPr>
    </w:p>
    <w:p w14:paraId="5802F1DA" w14:textId="77777777" w:rsidR="0064477E" w:rsidRPr="0064477E" w:rsidRDefault="0064477E" w:rsidP="0064477E">
      <w:pPr>
        <w:jc w:val="center"/>
        <w:rPr>
          <w:rFonts w:eastAsia="Times New Roman" w:cs="Arial"/>
          <w:b/>
          <w:szCs w:val="28"/>
          <w:lang w:val="es-ES" w:eastAsia="es-MX"/>
        </w:rPr>
      </w:pPr>
      <w:r w:rsidRPr="0064477E">
        <w:rPr>
          <w:rFonts w:eastAsia="Times New Roman" w:cs="Arial"/>
          <w:b/>
          <w:szCs w:val="28"/>
          <w:lang w:val="es-ES" w:eastAsia="es-MX"/>
        </w:rPr>
        <w:t>Saltillo, Coahuila de Zaragoza, a 17 de agosto de 2021.</w:t>
      </w:r>
    </w:p>
    <w:p w14:paraId="04051D21" w14:textId="77777777" w:rsidR="0064477E" w:rsidRPr="0064477E" w:rsidRDefault="0064477E" w:rsidP="0064477E">
      <w:pPr>
        <w:widowControl w:val="0"/>
        <w:autoSpaceDE w:val="0"/>
        <w:autoSpaceDN w:val="0"/>
        <w:adjustRightInd w:val="0"/>
        <w:rPr>
          <w:rFonts w:eastAsia="Times New Roman" w:cs="Arial"/>
          <w:lang w:val="es-ES" w:eastAsia="es-MX"/>
        </w:rPr>
      </w:pPr>
    </w:p>
    <w:bookmarkEnd w:id="10"/>
    <w:p w14:paraId="533B21CD" w14:textId="77777777" w:rsidR="0064477E" w:rsidRPr="0064477E" w:rsidRDefault="0064477E" w:rsidP="0064477E">
      <w:pPr>
        <w:keepNext/>
        <w:keepLines/>
        <w:spacing w:before="40"/>
        <w:jc w:val="center"/>
        <w:outlineLvl w:val="4"/>
        <w:rPr>
          <w:rFonts w:eastAsia="Times New Roman" w:cs="Arial"/>
          <w:b/>
          <w:color w:val="000000"/>
          <w:lang w:eastAsia="es-MX"/>
        </w:rPr>
      </w:pPr>
      <w:r w:rsidRPr="0064477E">
        <w:rPr>
          <w:rFonts w:eastAsia="Times New Roman" w:cs="Arial"/>
          <w:b/>
          <w:color w:val="000000"/>
          <w:lang w:eastAsia="es-MX"/>
        </w:rPr>
        <w:t>ATENTAMENTE,</w:t>
      </w:r>
    </w:p>
    <w:p w14:paraId="1E8C92C3" w14:textId="77777777" w:rsidR="0064477E" w:rsidRPr="0064477E" w:rsidRDefault="0064477E" w:rsidP="0064477E">
      <w:pPr>
        <w:jc w:val="center"/>
        <w:rPr>
          <w:rFonts w:eastAsia="Times New Roman" w:cs="Arial"/>
          <w:i/>
          <w:lang w:eastAsia="es-ES"/>
        </w:rPr>
      </w:pPr>
      <w:r w:rsidRPr="0064477E">
        <w:rPr>
          <w:rFonts w:eastAsia="Times New Roman" w:cs="Arial"/>
          <w:i/>
          <w:lang w:eastAsia="es-ES"/>
        </w:rPr>
        <w:t>“POR UNA PATRIA ORDENADA Y GENEROSA</w:t>
      </w:r>
    </w:p>
    <w:p w14:paraId="11E6FBCA" w14:textId="77777777" w:rsidR="0064477E" w:rsidRPr="0064477E" w:rsidRDefault="0064477E" w:rsidP="0064477E">
      <w:pPr>
        <w:jc w:val="center"/>
        <w:rPr>
          <w:rFonts w:eastAsia="Times New Roman" w:cs="Arial"/>
          <w:i/>
          <w:lang w:eastAsia="es-ES"/>
        </w:rPr>
      </w:pPr>
      <w:r w:rsidRPr="0064477E">
        <w:rPr>
          <w:rFonts w:eastAsia="Times New Roman" w:cs="Arial"/>
          <w:i/>
          <w:lang w:eastAsia="es-ES"/>
        </w:rPr>
        <w:t xml:space="preserve"> Y UNA VIDA MEJOR Y MÁS DIGNA PARA TODOS”</w:t>
      </w:r>
    </w:p>
    <w:p w14:paraId="655629A8" w14:textId="77777777" w:rsidR="0064477E" w:rsidRPr="0064477E" w:rsidRDefault="0064477E" w:rsidP="0064477E">
      <w:pPr>
        <w:rPr>
          <w:rFonts w:eastAsia="Times New Roman" w:cs="Arial"/>
          <w:lang w:val="es-ES" w:eastAsia="es-MX"/>
        </w:rPr>
      </w:pPr>
    </w:p>
    <w:p w14:paraId="3588F17E" w14:textId="77777777" w:rsidR="0064477E" w:rsidRPr="0064477E" w:rsidRDefault="0064477E" w:rsidP="0064477E">
      <w:pPr>
        <w:jc w:val="center"/>
        <w:rPr>
          <w:rFonts w:eastAsia="Times New Roman" w:cs="Arial"/>
          <w:b/>
          <w:lang w:val="es-ES" w:eastAsia="es-MX"/>
        </w:rPr>
      </w:pPr>
      <w:r w:rsidRPr="0064477E">
        <w:rPr>
          <w:rFonts w:eastAsia="Times New Roman" w:cs="Arial"/>
          <w:b/>
          <w:lang w:val="es-ES" w:eastAsia="es-MX"/>
        </w:rPr>
        <w:t>GRUPO PARLAMENTARIO “CARLOS PAEZ FALCON” DEL PARTIDO ACCIÓN NACIONAL</w:t>
      </w:r>
    </w:p>
    <w:p w14:paraId="61A531FB" w14:textId="77777777" w:rsidR="0064477E" w:rsidRPr="0064477E" w:rsidRDefault="0064477E" w:rsidP="0064477E">
      <w:pPr>
        <w:rPr>
          <w:rFonts w:eastAsia="Times New Roman" w:cs="Arial"/>
          <w:lang w:val="es-ES" w:eastAsia="es-MX"/>
        </w:rPr>
      </w:pPr>
    </w:p>
    <w:p w14:paraId="197B67C4" w14:textId="4312A5D3" w:rsidR="0064477E" w:rsidRPr="0064477E" w:rsidRDefault="0064477E" w:rsidP="0064477E">
      <w:pPr>
        <w:rPr>
          <w:rFonts w:eastAsia="Times New Roman" w:cs="Arial"/>
          <w:lang w:val="es-ES" w:eastAsia="es-MX"/>
        </w:rPr>
      </w:pPr>
    </w:p>
    <w:p w14:paraId="2E488E2A" w14:textId="77777777" w:rsidR="0064477E" w:rsidRPr="0064477E" w:rsidRDefault="0064477E" w:rsidP="0064477E">
      <w:pPr>
        <w:rPr>
          <w:rFonts w:eastAsia="Times New Roman" w:cs="Arial"/>
          <w:lang w:val="es-ES" w:eastAsia="es-MX"/>
        </w:rPr>
      </w:pPr>
    </w:p>
    <w:p w14:paraId="3082B16F" w14:textId="77777777" w:rsidR="0064477E" w:rsidRPr="0064477E" w:rsidRDefault="0064477E" w:rsidP="0064477E">
      <w:pPr>
        <w:rPr>
          <w:rFonts w:eastAsia="Times New Roman" w:cs="Arial"/>
          <w:lang w:val="es-ES" w:eastAsia="es-MX"/>
        </w:rPr>
      </w:pPr>
    </w:p>
    <w:p w14:paraId="20DDB070" w14:textId="1E074760" w:rsidR="0064477E" w:rsidRPr="0064477E" w:rsidRDefault="0064477E" w:rsidP="0064477E">
      <w:pPr>
        <w:rPr>
          <w:rFonts w:eastAsia="Times New Roman" w:cs="Arial"/>
          <w:lang w:val="es-ES" w:eastAsia="es-MX"/>
        </w:rPr>
      </w:pPr>
    </w:p>
    <w:tbl>
      <w:tblPr>
        <w:tblW w:w="0" w:type="auto"/>
        <w:tblInd w:w="2802" w:type="dxa"/>
        <w:tblLook w:val="04A0" w:firstRow="1" w:lastRow="0" w:firstColumn="1" w:lastColumn="0" w:noHBand="0" w:noVBand="1"/>
      </w:tblPr>
      <w:tblGrid>
        <w:gridCol w:w="4536"/>
      </w:tblGrid>
      <w:tr w:rsidR="0064477E" w:rsidRPr="0064477E" w14:paraId="230D00EF" w14:textId="77777777" w:rsidTr="00444A66">
        <w:tc>
          <w:tcPr>
            <w:tcW w:w="4536" w:type="dxa"/>
            <w:shd w:val="clear" w:color="auto" w:fill="auto"/>
          </w:tcPr>
          <w:p w14:paraId="73C68C9B" w14:textId="77777777" w:rsidR="0064477E" w:rsidRPr="0064477E" w:rsidRDefault="0064477E" w:rsidP="0064477E">
            <w:pPr>
              <w:tabs>
                <w:tab w:val="left" w:pos="5056"/>
              </w:tabs>
              <w:jc w:val="center"/>
              <w:rPr>
                <w:rFonts w:eastAsia="Times New Roman" w:cs="Arial"/>
                <w:lang w:val="es-ES" w:eastAsia="es-MX"/>
              </w:rPr>
            </w:pPr>
            <w:r w:rsidRPr="0064477E">
              <w:rPr>
                <w:rFonts w:eastAsia="Times New Roman" w:cs="Arial"/>
                <w:lang w:val="es-ES" w:eastAsia="es-MX"/>
              </w:rPr>
              <w:t>DIP. MAYRA LUCILA VALDÉS GONZÁLEZ</w:t>
            </w:r>
          </w:p>
        </w:tc>
      </w:tr>
    </w:tbl>
    <w:p w14:paraId="44E99695" w14:textId="77777777" w:rsidR="0064477E" w:rsidRPr="0064477E" w:rsidRDefault="0064477E" w:rsidP="0064477E">
      <w:pPr>
        <w:rPr>
          <w:rFonts w:eastAsia="Times New Roman" w:cs="Arial"/>
          <w:lang w:val="es-ES" w:eastAsia="es-MX"/>
        </w:rPr>
      </w:pPr>
    </w:p>
    <w:p w14:paraId="5042B017" w14:textId="77777777" w:rsidR="0064477E" w:rsidRPr="0064477E" w:rsidRDefault="0064477E" w:rsidP="0064477E">
      <w:pPr>
        <w:rPr>
          <w:rFonts w:eastAsia="Times New Roman" w:cs="Arial"/>
          <w:lang w:val="es-ES" w:eastAsia="es-MX"/>
        </w:rPr>
      </w:pPr>
    </w:p>
    <w:p w14:paraId="296A33A8" w14:textId="77777777" w:rsidR="0064477E" w:rsidRPr="0064477E" w:rsidRDefault="0064477E" w:rsidP="0064477E">
      <w:pPr>
        <w:tabs>
          <w:tab w:val="left" w:pos="6090"/>
        </w:tabs>
        <w:rPr>
          <w:rFonts w:eastAsia="Times New Roman" w:cs="Arial"/>
          <w:lang w:val="es-ES" w:eastAsia="es-MX"/>
        </w:rPr>
      </w:pPr>
      <w:r w:rsidRPr="0064477E">
        <w:rPr>
          <w:rFonts w:eastAsia="Times New Roman" w:cs="Arial"/>
          <w:lang w:val="es-ES" w:eastAsia="es-MX"/>
        </w:rPr>
        <w:tab/>
      </w:r>
    </w:p>
    <w:tbl>
      <w:tblPr>
        <w:tblW w:w="0" w:type="auto"/>
        <w:tblLook w:val="04A0" w:firstRow="1" w:lastRow="0" w:firstColumn="1" w:lastColumn="0" w:noHBand="0" w:noVBand="1"/>
      </w:tblPr>
      <w:tblGrid>
        <w:gridCol w:w="4154"/>
        <w:gridCol w:w="5055"/>
      </w:tblGrid>
      <w:tr w:rsidR="0064477E" w:rsidRPr="0064477E" w14:paraId="2181C177" w14:textId="77777777" w:rsidTr="00444A66">
        <w:trPr>
          <w:trHeight w:val="537"/>
        </w:trPr>
        <w:tc>
          <w:tcPr>
            <w:tcW w:w="4154" w:type="dxa"/>
            <w:hideMark/>
          </w:tcPr>
          <w:p w14:paraId="6A4C6A94" w14:textId="77777777" w:rsidR="0064477E" w:rsidRPr="0064477E" w:rsidRDefault="0064477E" w:rsidP="0064477E">
            <w:pPr>
              <w:jc w:val="center"/>
              <w:rPr>
                <w:rFonts w:eastAsia="Times New Roman" w:cs="Arial"/>
                <w:lang w:val="es-ES" w:eastAsia="es-ES"/>
              </w:rPr>
            </w:pPr>
            <w:r w:rsidRPr="0064477E">
              <w:rPr>
                <w:rFonts w:eastAsia="Times New Roman" w:cs="Arial"/>
                <w:lang w:val="es-ES" w:eastAsia="es-ES"/>
              </w:rPr>
              <w:t>DIP. RODOLFO GERARDO WALS AURIOLES</w:t>
            </w:r>
          </w:p>
        </w:tc>
        <w:tc>
          <w:tcPr>
            <w:tcW w:w="5055" w:type="dxa"/>
            <w:hideMark/>
          </w:tcPr>
          <w:p w14:paraId="10A19299" w14:textId="77777777" w:rsidR="0064477E" w:rsidRPr="0064477E" w:rsidRDefault="0064477E" w:rsidP="0064477E">
            <w:pPr>
              <w:jc w:val="center"/>
              <w:rPr>
                <w:rFonts w:eastAsia="Times New Roman" w:cs="Arial"/>
                <w:lang w:val="es-ES" w:eastAsia="es-ES"/>
              </w:rPr>
            </w:pPr>
            <w:r w:rsidRPr="0064477E">
              <w:rPr>
                <w:rFonts w:eastAsia="Times New Roman" w:cs="Arial"/>
                <w:lang w:val="es-ES" w:eastAsia="es-ES"/>
              </w:rPr>
              <w:t>DIP. LUZ NATALIA VIRGIL ORONA</w:t>
            </w:r>
          </w:p>
        </w:tc>
      </w:tr>
      <w:bookmarkEnd w:id="11"/>
    </w:tbl>
    <w:p w14:paraId="09E7A975" w14:textId="77777777" w:rsidR="0064477E" w:rsidRPr="0064477E" w:rsidRDefault="0064477E" w:rsidP="0064477E">
      <w:pPr>
        <w:keepNext/>
        <w:keepLines/>
        <w:spacing w:before="40"/>
        <w:jc w:val="center"/>
        <w:outlineLvl w:val="4"/>
        <w:rPr>
          <w:rFonts w:eastAsia="Times New Roman" w:cs="Arial"/>
          <w:color w:val="365F91"/>
          <w:lang w:val="es-ES" w:eastAsia="es-MX"/>
        </w:rPr>
      </w:pPr>
    </w:p>
    <w:p w14:paraId="532DA8C3" w14:textId="184A0060" w:rsidR="0047477F" w:rsidRDefault="0047477F" w:rsidP="00F906BA">
      <w:pPr>
        <w:rPr>
          <w:lang w:val="es-ES"/>
        </w:rPr>
      </w:pPr>
    </w:p>
    <w:p w14:paraId="0FDA70AA" w14:textId="77777777" w:rsidR="005669E4" w:rsidRDefault="005669E4">
      <w:pPr>
        <w:spacing w:after="160" w:line="259" w:lineRule="auto"/>
        <w:jc w:val="left"/>
        <w:rPr>
          <w:lang w:val="es-ES"/>
        </w:rPr>
        <w:sectPr w:rsidR="005669E4" w:rsidSect="007D0402">
          <w:footnotePr>
            <w:numRestart w:val="eachSect"/>
          </w:footnotePr>
          <w:pgSz w:w="12242" w:h="15842" w:code="1"/>
          <w:pgMar w:top="1418" w:right="1418" w:bottom="1418" w:left="1418" w:header="567" w:footer="567" w:gutter="0"/>
          <w:cols w:space="708"/>
          <w:docGrid w:linePitch="360"/>
        </w:sectPr>
      </w:pPr>
    </w:p>
    <w:p w14:paraId="69FD15D3" w14:textId="5A0F1661" w:rsidR="0064477E" w:rsidRDefault="0064477E">
      <w:pPr>
        <w:spacing w:after="160" w:line="259" w:lineRule="auto"/>
        <w:jc w:val="left"/>
        <w:rPr>
          <w:lang w:val="es-ES"/>
        </w:rPr>
      </w:pPr>
    </w:p>
    <w:p w14:paraId="2A6B5537" w14:textId="77777777" w:rsidR="0064477E" w:rsidRPr="0064477E" w:rsidRDefault="0064477E" w:rsidP="0064477E">
      <w:pPr>
        <w:autoSpaceDE w:val="0"/>
        <w:autoSpaceDN w:val="0"/>
        <w:adjustRightInd w:val="0"/>
        <w:rPr>
          <w:rFonts w:eastAsia="Times New Roman" w:cs="Arial"/>
          <w:b/>
          <w:sz w:val="28"/>
          <w:szCs w:val="28"/>
          <w:lang w:val="es-ES" w:eastAsia="es-MX"/>
        </w:rPr>
      </w:pPr>
      <w:r w:rsidRPr="0064477E">
        <w:rPr>
          <w:rFonts w:eastAsia="Times New Roman" w:cs="Arial"/>
          <w:b/>
          <w:bCs/>
          <w:sz w:val="28"/>
          <w:szCs w:val="28"/>
          <w:lang w:val="es-ES" w:eastAsia="es-MX"/>
        </w:rPr>
        <w:t>PROPOSICIÓN CON PUNTO DE ACUERDO QUE PRESENTA LA DIPUTADA LAURA FRANCISCA AGUILAR TABARES CONJUNTAMENTE CON LAS DIPUTADAS Y ÉL DIPUTADO INTEGRANTES DEL GRUPO PARLAMENTARIO movimiento de regeneración nacional DEL PARTIDO morena, PARA QUE SE ENVÍE ATENTO EXHORTO A LAS INSTITUCIONES DE SEGURIDAD EN EL ESTADO DE COAHUILA PARA ATENDER Y RESOLVER EL INCREMENTO DEL 69% LAS DENUNCIAS DE VIOLENCIA SEXUAL QUE SIGUEN ESCALANDO EN COAHUILA</w:t>
      </w:r>
    </w:p>
    <w:p w14:paraId="72B0F66B" w14:textId="77777777" w:rsidR="0064477E" w:rsidRPr="0064477E" w:rsidRDefault="0064477E" w:rsidP="0064477E">
      <w:pPr>
        <w:autoSpaceDE w:val="0"/>
        <w:autoSpaceDN w:val="0"/>
        <w:adjustRightInd w:val="0"/>
        <w:rPr>
          <w:rFonts w:eastAsia="Times New Roman" w:cs="Arial"/>
          <w:sz w:val="32"/>
          <w:szCs w:val="32"/>
          <w:lang w:val="es-ES" w:eastAsia="es-MX"/>
        </w:rPr>
      </w:pPr>
    </w:p>
    <w:p w14:paraId="09EA661A" w14:textId="77777777" w:rsidR="0064477E" w:rsidRPr="0064477E" w:rsidRDefault="0064477E" w:rsidP="0064477E">
      <w:pPr>
        <w:autoSpaceDE w:val="0"/>
        <w:autoSpaceDN w:val="0"/>
        <w:adjustRightInd w:val="0"/>
        <w:rPr>
          <w:rFonts w:eastAsia="Cambria" w:cs="Arial"/>
          <w:b/>
          <w:bCs/>
          <w:color w:val="000000"/>
          <w:sz w:val="28"/>
          <w:szCs w:val="28"/>
        </w:rPr>
      </w:pPr>
      <w:r w:rsidRPr="0064477E">
        <w:rPr>
          <w:rFonts w:eastAsia="Cambria" w:cs="Arial"/>
          <w:b/>
          <w:bCs/>
          <w:color w:val="000000"/>
          <w:sz w:val="28"/>
          <w:szCs w:val="28"/>
        </w:rPr>
        <w:t>H. DIPUTACIÓN PERMANENTE DEL CONGRESO</w:t>
      </w:r>
    </w:p>
    <w:p w14:paraId="005BB769" w14:textId="77777777" w:rsidR="0064477E" w:rsidRPr="0064477E" w:rsidRDefault="0064477E" w:rsidP="0064477E">
      <w:pPr>
        <w:autoSpaceDE w:val="0"/>
        <w:autoSpaceDN w:val="0"/>
        <w:adjustRightInd w:val="0"/>
        <w:rPr>
          <w:rFonts w:eastAsia="Cambria" w:cs="Arial"/>
          <w:color w:val="000000"/>
          <w:sz w:val="28"/>
          <w:szCs w:val="28"/>
        </w:rPr>
      </w:pPr>
      <w:r w:rsidRPr="0064477E">
        <w:rPr>
          <w:rFonts w:eastAsia="Cambria" w:cs="Arial"/>
          <w:b/>
          <w:bCs/>
          <w:color w:val="000000"/>
          <w:sz w:val="28"/>
          <w:szCs w:val="28"/>
        </w:rPr>
        <w:t xml:space="preserve">DEL ESTADO DE COAHUILA DE ZARAGOZA </w:t>
      </w:r>
    </w:p>
    <w:p w14:paraId="5997E0F4" w14:textId="77777777" w:rsidR="0064477E" w:rsidRPr="0064477E" w:rsidRDefault="0064477E" w:rsidP="0064477E">
      <w:pPr>
        <w:autoSpaceDE w:val="0"/>
        <w:autoSpaceDN w:val="0"/>
        <w:adjustRightInd w:val="0"/>
        <w:jc w:val="left"/>
        <w:rPr>
          <w:rFonts w:eastAsia="Cambria" w:cs="Arial"/>
          <w:b/>
          <w:bCs/>
          <w:color w:val="000000"/>
          <w:sz w:val="28"/>
          <w:szCs w:val="28"/>
        </w:rPr>
      </w:pPr>
      <w:r w:rsidRPr="0064477E">
        <w:rPr>
          <w:rFonts w:eastAsia="Cambria" w:cs="Arial"/>
          <w:b/>
          <w:bCs/>
          <w:color w:val="000000"/>
          <w:sz w:val="28"/>
          <w:szCs w:val="28"/>
        </w:rPr>
        <w:t xml:space="preserve">P R E S E N T E.- </w:t>
      </w:r>
    </w:p>
    <w:p w14:paraId="329DD81F" w14:textId="77777777" w:rsidR="0064477E" w:rsidRPr="0064477E" w:rsidRDefault="0064477E" w:rsidP="0064477E">
      <w:pPr>
        <w:autoSpaceDE w:val="0"/>
        <w:autoSpaceDN w:val="0"/>
        <w:adjustRightInd w:val="0"/>
        <w:spacing w:line="360" w:lineRule="auto"/>
        <w:jc w:val="left"/>
        <w:rPr>
          <w:rFonts w:eastAsia="Cambria" w:cs="Arial"/>
          <w:color w:val="000000"/>
          <w:sz w:val="28"/>
          <w:szCs w:val="28"/>
        </w:rPr>
      </w:pPr>
    </w:p>
    <w:p w14:paraId="6C78D934" w14:textId="77777777" w:rsidR="0064477E" w:rsidRPr="0064477E" w:rsidRDefault="0064477E" w:rsidP="0064477E">
      <w:pPr>
        <w:autoSpaceDE w:val="0"/>
        <w:autoSpaceDN w:val="0"/>
        <w:adjustRightInd w:val="0"/>
        <w:spacing w:line="360" w:lineRule="auto"/>
        <w:rPr>
          <w:rFonts w:eastAsia="Cambria" w:cs="Arial"/>
          <w:color w:val="000000"/>
          <w:sz w:val="28"/>
          <w:szCs w:val="28"/>
        </w:rPr>
      </w:pPr>
      <w:r w:rsidRPr="0064477E">
        <w:rPr>
          <w:rFonts w:eastAsia="Cambria" w:cs="Arial"/>
          <w:color w:val="000000"/>
          <w:sz w:val="28"/>
          <w:szCs w:val="28"/>
        </w:rPr>
        <w:t xml:space="preserve">Laura Francisca Aguilar Tabares, conjuntamente con las demás Diputadas y él Diputado integrantes del Grupo Parlamentario movimiento de </w:t>
      </w:r>
      <w:r w:rsidRPr="0064477E">
        <w:rPr>
          <w:rFonts w:eastAsia="Cambria" w:cs="Arial"/>
          <w:sz w:val="28"/>
          <w:szCs w:val="28"/>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anta esta H. Diputación Permanente del Congreso del Estado, la presente Proposición </w:t>
      </w:r>
      <w:r w:rsidRPr="0064477E">
        <w:rPr>
          <w:rFonts w:eastAsia="Cambria" w:cs="Arial"/>
          <w:color w:val="000000"/>
          <w:sz w:val="28"/>
          <w:szCs w:val="28"/>
        </w:rPr>
        <w:t xml:space="preserve">con Punto de Acuerdo, solicitando que la misma sea considerada de </w:t>
      </w:r>
      <w:r w:rsidRPr="0064477E">
        <w:rPr>
          <w:rFonts w:eastAsia="Cambria" w:cs="Arial"/>
          <w:b/>
          <w:bCs/>
          <w:color w:val="000000"/>
          <w:sz w:val="28"/>
          <w:szCs w:val="28"/>
        </w:rPr>
        <w:t xml:space="preserve">urgente y obvia resolución </w:t>
      </w:r>
      <w:r w:rsidRPr="0064477E">
        <w:rPr>
          <w:rFonts w:eastAsia="Cambria" w:cs="Arial"/>
          <w:color w:val="000000"/>
          <w:sz w:val="28"/>
          <w:szCs w:val="28"/>
        </w:rPr>
        <w:t xml:space="preserve">en base a las siguientes: </w:t>
      </w:r>
    </w:p>
    <w:p w14:paraId="733185B7" w14:textId="77777777" w:rsidR="0064477E" w:rsidRPr="0064477E" w:rsidRDefault="0064477E" w:rsidP="0064477E">
      <w:pPr>
        <w:autoSpaceDE w:val="0"/>
        <w:autoSpaceDN w:val="0"/>
        <w:adjustRightInd w:val="0"/>
        <w:spacing w:line="360" w:lineRule="auto"/>
        <w:rPr>
          <w:rFonts w:eastAsia="Cambria" w:cs="Arial"/>
          <w:color w:val="000000"/>
          <w:sz w:val="28"/>
          <w:szCs w:val="28"/>
        </w:rPr>
      </w:pPr>
    </w:p>
    <w:p w14:paraId="4DE3B7FD" w14:textId="77777777" w:rsidR="0064477E" w:rsidRPr="0064477E" w:rsidRDefault="0064477E" w:rsidP="0064477E">
      <w:pPr>
        <w:spacing w:line="360" w:lineRule="auto"/>
        <w:jc w:val="center"/>
        <w:rPr>
          <w:rFonts w:eastAsia="Times New Roman" w:cs="Arial"/>
          <w:b/>
          <w:bCs/>
          <w:sz w:val="28"/>
          <w:szCs w:val="28"/>
          <w:lang w:val="es-ES" w:eastAsia="es-MX"/>
        </w:rPr>
      </w:pPr>
      <w:r w:rsidRPr="0064477E">
        <w:rPr>
          <w:rFonts w:eastAsia="Times New Roman" w:cs="Arial"/>
          <w:b/>
          <w:bCs/>
          <w:sz w:val="28"/>
          <w:szCs w:val="28"/>
          <w:lang w:val="es-ES" w:eastAsia="es-MX"/>
        </w:rPr>
        <w:t>C O N S I D E R A C I O N E S</w:t>
      </w:r>
    </w:p>
    <w:p w14:paraId="34163E27" w14:textId="77777777" w:rsidR="0064477E" w:rsidRPr="0064477E" w:rsidRDefault="0064477E" w:rsidP="0064477E">
      <w:pPr>
        <w:spacing w:line="360" w:lineRule="auto"/>
        <w:rPr>
          <w:rFonts w:eastAsia="Times New Roman" w:cs="Arial"/>
          <w:b/>
          <w:bCs/>
          <w:sz w:val="28"/>
          <w:szCs w:val="28"/>
          <w:lang w:val="es-ES" w:eastAsia="es-MX"/>
        </w:rPr>
      </w:pPr>
    </w:p>
    <w:p w14:paraId="545B1E75" w14:textId="77777777" w:rsidR="0064477E" w:rsidRPr="0064477E" w:rsidRDefault="0064477E" w:rsidP="0064477E">
      <w:pPr>
        <w:spacing w:line="360" w:lineRule="auto"/>
        <w:rPr>
          <w:rFonts w:eastAsia="Times New Roman" w:cs="Arial"/>
          <w:bCs/>
          <w:sz w:val="28"/>
          <w:szCs w:val="28"/>
          <w:lang w:val="es-ES" w:eastAsia="es-MX"/>
        </w:rPr>
      </w:pPr>
      <w:r w:rsidRPr="0064477E">
        <w:rPr>
          <w:rFonts w:eastAsia="Times New Roman" w:cs="Arial"/>
          <w:bCs/>
          <w:sz w:val="28"/>
          <w:szCs w:val="28"/>
          <w:lang w:val="es-ES" w:eastAsia="es-MX"/>
        </w:rPr>
        <w:lastRenderedPageBreak/>
        <w:t>El Secretariado Ejecutivo del Sistema Nacional de Seguridad Pública tiene dentro de su misión conducir, impulsar y propiciar el cumplimiento de los fines y objetivos del Sistema, y su funcionamiento eficaz, en concordancia con el Consejo Nacional, mediante la generación de iniciativas, directrices, consensos, normas y medición de resultados, con profesionalismo, confiabilidad, honestidad y eficacia.</w:t>
      </w:r>
      <w:r w:rsidRPr="0064477E">
        <w:rPr>
          <w:rFonts w:eastAsia="Times New Roman" w:cs="Arial"/>
          <w:bCs/>
          <w:sz w:val="28"/>
          <w:szCs w:val="28"/>
          <w:vertAlign w:val="superscript"/>
          <w:lang w:val="es-ES" w:eastAsia="es-MX"/>
        </w:rPr>
        <w:footnoteReference w:id="1"/>
      </w:r>
    </w:p>
    <w:p w14:paraId="46AC4280" w14:textId="77777777" w:rsidR="0064477E" w:rsidRPr="0064477E" w:rsidRDefault="0064477E" w:rsidP="0064477E">
      <w:pPr>
        <w:spacing w:line="360" w:lineRule="auto"/>
        <w:rPr>
          <w:rFonts w:eastAsia="Times New Roman" w:cs="Arial"/>
          <w:bCs/>
          <w:sz w:val="28"/>
          <w:szCs w:val="28"/>
          <w:lang w:val="es-ES" w:eastAsia="es-MX"/>
        </w:rPr>
      </w:pPr>
    </w:p>
    <w:p w14:paraId="597FF3BA" w14:textId="77777777" w:rsidR="0064477E" w:rsidRPr="0064477E" w:rsidRDefault="0064477E" w:rsidP="0064477E">
      <w:pPr>
        <w:spacing w:line="360" w:lineRule="auto"/>
        <w:rPr>
          <w:rFonts w:eastAsia="Times New Roman" w:cs="Arial"/>
          <w:iCs/>
          <w:sz w:val="28"/>
          <w:szCs w:val="28"/>
          <w:shd w:val="clear" w:color="auto" w:fill="FFFFFF"/>
          <w:lang w:val="es-ES" w:eastAsia="es-MX"/>
        </w:rPr>
      </w:pPr>
      <w:r w:rsidRPr="0064477E">
        <w:rPr>
          <w:rFonts w:eastAsia="Times New Roman" w:cs="Arial"/>
          <w:bCs/>
          <w:sz w:val="28"/>
          <w:szCs w:val="28"/>
          <w:lang w:val="es-ES" w:eastAsia="es-MX"/>
        </w:rPr>
        <w:t xml:space="preserve">Es por ello que resulta alarmante que la propia Fiscalía General de Estado, le ha reportado este año </w:t>
      </w:r>
      <w:r w:rsidRPr="0064477E">
        <w:rPr>
          <w:rFonts w:eastAsia="Times New Roman" w:cs="Arial"/>
          <w:i/>
          <w:iCs/>
          <w:sz w:val="28"/>
          <w:szCs w:val="28"/>
          <w:shd w:val="clear" w:color="auto" w:fill="FFFFFF"/>
          <w:lang w:val="es-ES" w:eastAsia="es-MX"/>
        </w:rPr>
        <w:t>que en la entidad hay 896 denuncias por distintos tipos de violencia sexual, mientras que durante el mismo semestre del año anterior, este índice alcanzó las 530 denuncias, es decir se han incrementado 69 por ciento en comparación con el mismo periodo del año pasado.</w:t>
      </w:r>
      <w:r w:rsidRPr="0064477E">
        <w:rPr>
          <w:rFonts w:eastAsia="Times New Roman" w:cs="Arial"/>
          <w:iCs/>
          <w:sz w:val="28"/>
          <w:szCs w:val="28"/>
          <w:shd w:val="clear" w:color="auto" w:fill="FFFFFF"/>
          <w:vertAlign w:val="superscript"/>
          <w:lang w:val="es-ES" w:eastAsia="es-MX"/>
        </w:rPr>
        <w:footnoteReference w:id="2"/>
      </w:r>
    </w:p>
    <w:p w14:paraId="1CB60E80" w14:textId="77777777" w:rsidR="0064477E" w:rsidRPr="0064477E" w:rsidRDefault="0064477E" w:rsidP="0064477E">
      <w:pPr>
        <w:spacing w:line="360" w:lineRule="auto"/>
        <w:rPr>
          <w:rFonts w:eastAsia="Times New Roman" w:cs="Arial"/>
          <w:iCs/>
          <w:sz w:val="28"/>
          <w:szCs w:val="28"/>
          <w:shd w:val="clear" w:color="auto" w:fill="FFFFFF"/>
          <w:lang w:val="es-ES" w:eastAsia="es-MX"/>
        </w:rPr>
      </w:pPr>
    </w:p>
    <w:p w14:paraId="0F56F582" w14:textId="77777777" w:rsidR="0064477E" w:rsidRPr="0064477E" w:rsidRDefault="0064477E" w:rsidP="0064477E">
      <w:pPr>
        <w:spacing w:line="360" w:lineRule="auto"/>
        <w:rPr>
          <w:rFonts w:eastAsia="Times New Roman" w:cs="Arial"/>
          <w:iCs/>
          <w:sz w:val="28"/>
          <w:szCs w:val="28"/>
          <w:shd w:val="clear" w:color="auto" w:fill="FFFFFF"/>
          <w:lang w:val="es-ES" w:eastAsia="es-MX"/>
        </w:rPr>
      </w:pPr>
      <w:r w:rsidRPr="0064477E">
        <w:rPr>
          <w:rFonts w:eastAsia="Times New Roman" w:cs="Arial"/>
          <w:sz w:val="28"/>
          <w:szCs w:val="28"/>
          <w:shd w:val="clear" w:color="auto" w:fill="FFFFFF"/>
          <w:lang w:val="es-ES" w:eastAsia="es-MX"/>
        </w:rPr>
        <w:t xml:space="preserve">Siguiendo con lo reportado por la propia fiscalía al </w:t>
      </w:r>
      <w:r w:rsidRPr="0064477E">
        <w:rPr>
          <w:rFonts w:eastAsia="Times New Roman" w:cs="Arial"/>
          <w:bCs/>
          <w:sz w:val="28"/>
          <w:szCs w:val="28"/>
          <w:lang w:val="es-ES" w:eastAsia="es-MX"/>
        </w:rPr>
        <w:t>Secretariado Ejecutivo del Sistema Nacional de Seguridad Pública</w:t>
      </w:r>
      <w:r w:rsidRPr="0064477E">
        <w:rPr>
          <w:rFonts w:eastAsia="Times New Roman" w:cs="Arial"/>
          <w:sz w:val="28"/>
          <w:szCs w:val="28"/>
          <w:shd w:val="clear" w:color="auto" w:fill="FFFFFF"/>
          <w:lang w:val="es-ES" w:eastAsia="es-MX"/>
        </w:rPr>
        <w:t>, entre enero y junio de este año fueron registradas 399 carpetas de investigación por el delito de abuso sexual, 180 por acoso sexual, ocho carpetas por hostigamiento sexual, 140 por violación simple, 131 por violación equiparada y 38 indagatorias se han clasificado en otros tipos de violencia sexual específica.</w:t>
      </w:r>
    </w:p>
    <w:p w14:paraId="161527C3" w14:textId="77777777" w:rsidR="0064477E" w:rsidRPr="0064477E" w:rsidRDefault="0064477E" w:rsidP="0064477E">
      <w:pPr>
        <w:spacing w:line="360" w:lineRule="auto"/>
        <w:rPr>
          <w:rFonts w:eastAsia="Times New Roman" w:cs="Arial"/>
          <w:iCs/>
          <w:sz w:val="28"/>
          <w:szCs w:val="28"/>
          <w:shd w:val="clear" w:color="auto" w:fill="FFFFFF"/>
          <w:lang w:val="es-ES" w:eastAsia="es-MX"/>
        </w:rPr>
      </w:pPr>
    </w:p>
    <w:p w14:paraId="44A32BC5" w14:textId="77777777" w:rsidR="0064477E" w:rsidRPr="0064477E" w:rsidRDefault="0064477E" w:rsidP="0064477E">
      <w:pPr>
        <w:spacing w:line="360" w:lineRule="auto"/>
        <w:rPr>
          <w:rFonts w:eastAsia="Times New Roman" w:cs="Arial"/>
          <w:bCs/>
          <w:sz w:val="28"/>
          <w:szCs w:val="28"/>
          <w:lang w:val="es-ES" w:eastAsia="es-MX"/>
        </w:rPr>
      </w:pPr>
      <w:r w:rsidRPr="0064477E">
        <w:rPr>
          <w:rFonts w:eastAsia="Times New Roman" w:cs="Arial"/>
          <w:bCs/>
          <w:sz w:val="28"/>
          <w:szCs w:val="28"/>
          <w:lang w:val="es-ES" w:eastAsia="es-MX"/>
        </w:rPr>
        <w:lastRenderedPageBreak/>
        <w:t xml:space="preserve">¿A qué se debe que en Coahuila vivamos un alto número de agresiones sexuales? </w:t>
      </w:r>
    </w:p>
    <w:p w14:paraId="42D30CCB" w14:textId="77777777" w:rsidR="0064477E" w:rsidRPr="0064477E" w:rsidRDefault="0064477E" w:rsidP="0064477E">
      <w:pPr>
        <w:spacing w:line="360" w:lineRule="auto"/>
        <w:rPr>
          <w:rFonts w:eastAsia="Times New Roman" w:cs="Arial"/>
          <w:bCs/>
          <w:sz w:val="28"/>
          <w:szCs w:val="28"/>
          <w:lang w:val="es-ES" w:eastAsia="es-MX"/>
        </w:rPr>
      </w:pPr>
    </w:p>
    <w:p w14:paraId="359E94A0" w14:textId="77777777" w:rsidR="0064477E" w:rsidRPr="0064477E" w:rsidRDefault="0064477E" w:rsidP="0064477E">
      <w:pPr>
        <w:shd w:val="clear" w:color="auto" w:fill="FFFFFF"/>
        <w:spacing w:after="300" w:line="360" w:lineRule="auto"/>
        <w:rPr>
          <w:rFonts w:eastAsia="Times New Roman" w:cs="Arial"/>
          <w:sz w:val="28"/>
          <w:szCs w:val="28"/>
          <w:lang w:eastAsia="es-MX"/>
        </w:rPr>
      </w:pPr>
      <w:r w:rsidRPr="0064477E">
        <w:rPr>
          <w:rFonts w:eastAsia="Times New Roman" w:cs="Arial"/>
          <w:sz w:val="28"/>
          <w:szCs w:val="28"/>
          <w:lang w:eastAsia="es-MX"/>
        </w:rPr>
        <w:t>La organización </w:t>
      </w:r>
      <w:r w:rsidRPr="0064477E">
        <w:rPr>
          <w:rFonts w:eastAsia="Times New Roman" w:cs="Arial"/>
          <w:b/>
          <w:bCs/>
          <w:sz w:val="28"/>
          <w:szCs w:val="28"/>
          <w:lang w:eastAsia="es-MX"/>
        </w:rPr>
        <w:t>Semáforo Delictivo</w:t>
      </w:r>
      <w:r w:rsidRPr="0064477E">
        <w:rPr>
          <w:rFonts w:eastAsia="Times New Roman" w:cs="Arial"/>
          <w:sz w:val="28"/>
          <w:szCs w:val="28"/>
          <w:lang w:eastAsia="es-MX"/>
        </w:rPr>
        <w:t xml:space="preserve"> ya ha colocado en color rojo a los delitos de violación </w:t>
      </w:r>
      <w:proofErr w:type="gramStart"/>
      <w:r w:rsidRPr="0064477E">
        <w:rPr>
          <w:rFonts w:eastAsia="Times New Roman" w:cs="Arial"/>
          <w:sz w:val="28"/>
          <w:szCs w:val="28"/>
          <w:lang w:eastAsia="es-MX"/>
        </w:rPr>
        <w:t>sexual  en</w:t>
      </w:r>
      <w:proofErr w:type="gramEnd"/>
      <w:r w:rsidRPr="0064477E">
        <w:rPr>
          <w:rFonts w:eastAsia="Times New Roman" w:cs="Arial"/>
          <w:sz w:val="28"/>
          <w:szCs w:val="28"/>
          <w:lang w:eastAsia="es-MX"/>
        </w:rPr>
        <w:t xml:space="preserve"> la entidad, al considerar que se superó la media de incidencia mensual, así como por mucho, el índice más bajo registrado hasta ahora que es de 20 delitos, únicamente de violación.</w:t>
      </w:r>
    </w:p>
    <w:p w14:paraId="1FB87F8A" w14:textId="77777777" w:rsidR="0064477E" w:rsidRPr="0064477E" w:rsidRDefault="0064477E" w:rsidP="0064477E">
      <w:pPr>
        <w:shd w:val="clear" w:color="auto" w:fill="FFFFFF"/>
        <w:spacing w:after="300" w:line="360" w:lineRule="auto"/>
        <w:rPr>
          <w:rFonts w:eastAsia="Times New Roman" w:cs="Arial"/>
          <w:i/>
          <w:sz w:val="28"/>
          <w:szCs w:val="28"/>
          <w:lang w:eastAsia="es-MX"/>
        </w:rPr>
      </w:pPr>
      <w:r w:rsidRPr="0064477E">
        <w:rPr>
          <w:rFonts w:eastAsia="Times New Roman" w:cs="Arial"/>
          <w:i/>
          <w:iCs/>
          <w:sz w:val="28"/>
          <w:szCs w:val="28"/>
          <w:lang w:eastAsia="es-MX"/>
        </w:rPr>
        <w:t>La Directora de Investigaciones Especializadas en este tipo de delitos en la Fiscalía General del Estado, ha hecho del conocimiento que  por parte de las autoridades hay preocupación, pues existen probabilidades de que las denuncias del año pasado no se hayan presentado dado que las medidas de restricción de la pandemia, a su vez provocaron que los agresores estuvieran mayor tiempo con sus víctimas.</w:t>
      </w:r>
      <w:r w:rsidRPr="0064477E">
        <w:rPr>
          <w:rFonts w:eastAsia="Times New Roman" w:cs="Arial"/>
          <w:i/>
          <w:iCs/>
          <w:sz w:val="28"/>
          <w:szCs w:val="28"/>
          <w:vertAlign w:val="superscript"/>
          <w:lang w:eastAsia="es-MX"/>
        </w:rPr>
        <w:footnoteReference w:id="3"/>
      </w:r>
    </w:p>
    <w:p w14:paraId="04019A91" w14:textId="77777777" w:rsidR="0064477E" w:rsidRPr="0064477E" w:rsidRDefault="0064477E" w:rsidP="0064477E">
      <w:pPr>
        <w:shd w:val="clear" w:color="auto" w:fill="FFFFFF"/>
        <w:spacing w:line="360" w:lineRule="auto"/>
        <w:rPr>
          <w:rFonts w:eastAsia="Times New Roman" w:cs="Arial"/>
          <w:sz w:val="28"/>
          <w:szCs w:val="28"/>
          <w:lang w:eastAsia="es-MX"/>
        </w:rPr>
      </w:pPr>
      <w:r w:rsidRPr="0064477E">
        <w:rPr>
          <w:rFonts w:eastAsia="Times New Roman" w:cs="Arial"/>
          <w:sz w:val="28"/>
          <w:szCs w:val="28"/>
          <w:lang w:eastAsia="es-MX"/>
        </w:rPr>
        <w:t>Para el primer semestre, la violencia sexual había alcanzado 530 denuncias en 2020, para el cierre de ese año, la entidad ya había alcanzado mil 148 denuncias, es decir, solo 252 denuncias menos que en el primer semestre del 2021.</w:t>
      </w:r>
    </w:p>
    <w:p w14:paraId="4C936073" w14:textId="77777777" w:rsidR="0064477E" w:rsidRPr="0064477E" w:rsidRDefault="0064477E" w:rsidP="0064477E">
      <w:pPr>
        <w:spacing w:line="360" w:lineRule="auto"/>
        <w:rPr>
          <w:rFonts w:eastAsia="Times New Roman" w:cs="Arial"/>
          <w:bCs/>
          <w:sz w:val="28"/>
          <w:szCs w:val="28"/>
          <w:lang w:val="es-ES" w:eastAsia="es-MX"/>
        </w:rPr>
      </w:pPr>
    </w:p>
    <w:p w14:paraId="4CE80952" w14:textId="77777777" w:rsidR="0064477E" w:rsidRPr="0064477E" w:rsidRDefault="0064477E" w:rsidP="0064477E">
      <w:pPr>
        <w:spacing w:line="360" w:lineRule="auto"/>
        <w:rPr>
          <w:rFonts w:eastAsia="Times New Roman" w:cs="Arial"/>
          <w:bCs/>
          <w:sz w:val="28"/>
          <w:szCs w:val="28"/>
          <w:lang w:val="es-ES" w:eastAsia="es-MX"/>
        </w:rPr>
      </w:pPr>
      <w:r w:rsidRPr="0064477E">
        <w:rPr>
          <w:rFonts w:eastAsia="Times New Roman" w:cs="Arial"/>
          <w:bCs/>
          <w:sz w:val="28"/>
          <w:szCs w:val="28"/>
          <w:lang w:val="es-ES" w:eastAsia="es-MX"/>
        </w:rPr>
        <w:t xml:space="preserve">Es evidente que las agresiones sexuales van de la mano con los problemas de embarazos no deseados, violencia de otros tipos, muchas veces ejercidos en el hogar y también se torna un problema de salud pública a </w:t>
      </w:r>
      <w:r w:rsidRPr="0064477E">
        <w:rPr>
          <w:rFonts w:eastAsia="Times New Roman" w:cs="Arial"/>
          <w:bCs/>
          <w:sz w:val="28"/>
          <w:szCs w:val="28"/>
          <w:lang w:val="es-ES" w:eastAsia="es-MX"/>
        </w:rPr>
        <w:lastRenderedPageBreak/>
        <w:t>existir menores de por medio que están siendo violentadas y es como tenemos niñas siendo mamás y desgraciadamente muchas veces estos son casos incestuosos.</w:t>
      </w:r>
    </w:p>
    <w:p w14:paraId="7CBA7E0E" w14:textId="77777777" w:rsidR="0064477E" w:rsidRPr="0064477E" w:rsidRDefault="0064477E" w:rsidP="0064477E">
      <w:pPr>
        <w:spacing w:line="360" w:lineRule="auto"/>
        <w:jc w:val="left"/>
        <w:rPr>
          <w:rFonts w:eastAsia="Times New Roman" w:cs="Arial"/>
          <w:bCs/>
          <w:sz w:val="28"/>
          <w:szCs w:val="28"/>
          <w:lang w:val="es-ES" w:eastAsia="es-MX"/>
        </w:rPr>
      </w:pPr>
    </w:p>
    <w:p w14:paraId="1982D52D" w14:textId="77777777" w:rsidR="0064477E" w:rsidRPr="0064477E" w:rsidRDefault="0064477E" w:rsidP="0064477E">
      <w:pPr>
        <w:spacing w:line="360" w:lineRule="auto"/>
        <w:rPr>
          <w:rFonts w:eastAsia="Times New Roman" w:cs="Arial"/>
          <w:bCs/>
          <w:sz w:val="28"/>
          <w:szCs w:val="28"/>
          <w:lang w:val="es-ES" w:eastAsia="es-MX"/>
        </w:rPr>
      </w:pPr>
      <w:r w:rsidRPr="0064477E">
        <w:rPr>
          <w:rFonts w:eastAsia="Times New Roman" w:cs="Arial"/>
          <w:bCs/>
          <w:sz w:val="28"/>
          <w:szCs w:val="28"/>
          <w:lang w:val="es-ES" w:eastAsia="es-MX"/>
        </w:rPr>
        <w:t>Necesitamos que las medidas de atención a los ciudadanos, sean mucho más preventivas, lleguen a done tienen que llegar, y en los lamentables casos donde ya se perpetuo el delito, este siga un correcto apego a la ley, que no se queden en carpetas sin resolver, en casos estancados, la gente merece justicia, es por ello que pedimos atiendan y resuelvan con eficacia a todas las víctimas, que sus esfuerzos sean aún más porque viendo las estadísticas, reportadas por las instituciones mismas, nos queda claro está que el trabajo no está siendo suficiente.</w:t>
      </w:r>
    </w:p>
    <w:p w14:paraId="4B38DD03" w14:textId="77777777" w:rsidR="0064477E" w:rsidRPr="0064477E" w:rsidRDefault="0064477E" w:rsidP="0064477E">
      <w:pPr>
        <w:spacing w:line="360" w:lineRule="auto"/>
        <w:jc w:val="left"/>
        <w:rPr>
          <w:rFonts w:eastAsia="Times New Roman" w:cs="Arial"/>
          <w:bCs/>
          <w:sz w:val="28"/>
          <w:szCs w:val="28"/>
          <w:lang w:val="es-ES" w:eastAsia="es-MX"/>
        </w:rPr>
      </w:pPr>
    </w:p>
    <w:p w14:paraId="5F83A8BC" w14:textId="77777777" w:rsidR="0064477E" w:rsidRPr="0064477E" w:rsidRDefault="0064477E" w:rsidP="0064477E">
      <w:pPr>
        <w:autoSpaceDE w:val="0"/>
        <w:autoSpaceDN w:val="0"/>
        <w:adjustRightInd w:val="0"/>
        <w:spacing w:line="360" w:lineRule="auto"/>
        <w:rPr>
          <w:rFonts w:eastAsia="Cambria" w:cs="Arial"/>
          <w:color w:val="000000"/>
          <w:sz w:val="28"/>
          <w:szCs w:val="28"/>
        </w:rPr>
      </w:pPr>
      <w:r w:rsidRPr="0064477E">
        <w:rPr>
          <w:rFonts w:eastAsia="Cambria" w:cs="Arial"/>
          <w:color w:val="000000"/>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Diputación Permanente del Congreso del Estado, solicitando que sea tramitado como de </w:t>
      </w:r>
      <w:r w:rsidRPr="0064477E">
        <w:rPr>
          <w:rFonts w:eastAsia="Cambria" w:cs="Arial"/>
          <w:b/>
          <w:bCs/>
          <w:color w:val="000000"/>
          <w:sz w:val="28"/>
          <w:szCs w:val="28"/>
        </w:rPr>
        <w:t xml:space="preserve">urgente y obvia resolución </w:t>
      </w:r>
      <w:r w:rsidRPr="0064477E">
        <w:rPr>
          <w:rFonts w:eastAsia="Cambria" w:cs="Arial"/>
          <w:color w:val="000000"/>
          <w:sz w:val="28"/>
          <w:szCs w:val="28"/>
        </w:rPr>
        <w:t>el siguiente:</w:t>
      </w:r>
    </w:p>
    <w:p w14:paraId="58ED1CAC" w14:textId="77777777" w:rsidR="0064477E" w:rsidRPr="0064477E" w:rsidRDefault="0064477E" w:rsidP="0064477E">
      <w:pPr>
        <w:autoSpaceDE w:val="0"/>
        <w:autoSpaceDN w:val="0"/>
        <w:adjustRightInd w:val="0"/>
        <w:spacing w:line="360" w:lineRule="auto"/>
        <w:jc w:val="left"/>
        <w:rPr>
          <w:rFonts w:eastAsia="Cambria" w:cs="Arial"/>
          <w:color w:val="000000"/>
          <w:sz w:val="28"/>
          <w:szCs w:val="28"/>
        </w:rPr>
      </w:pPr>
    </w:p>
    <w:p w14:paraId="1B71CD4D" w14:textId="77777777" w:rsidR="0064477E" w:rsidRPr="0064477E" w:rsidRDefault="0064477E" w:rsidP="0064477E">
      <w:pPr>
        <w:autoSpaceDE w:val="0"/>
        <w:autoSpaceDN w:val="0"/>
        <w:adjustRightInd w:val="0"/>
        <w:spacing w:line="360" w:lineRule="auto"/>
        <w:jc w:val="center"/>
        <w:rPr>
          <w:rFonts w:eastAsia="Cambria" w:cs="Arial"/>
          <w:b/>
          <w:bCs/>
          <w:color w:val="000000"/>
          <w:sz w:val="28"/>
          <w:szCs w:val="28"/>
        </w:rPr>
      </w:pPr>
      <w:r w:rsidRPr="0064477E">
        <w:rPr>
          <w:rFonts w:eastAsia="Cambria" w:cs="Arial"/>
          <w:b/>
          <w:bCs/>
          <w:color w:val="000000"/>
          <w:sz w:val="28"/>
          <w:szCs w:val="28"/>
        </w:rPr>
        <w:t>PUNTO DE ACUERDO</w:t>
      </w:r>
    </w:p>
    <w:p w14:paraId="77DDBC24" w14:textId="77777777" w:rsidR="0064477E" w:rsidRPr="0064477E" w:rsidRDefault="0064477E" w:rsidP="0064477E">
      <w:pPr>
        <w:autoSpaceDE w:val="0"/>
        <w:autoSpaceDN w:val="0"/>
        <w:adjustRightInd w:val="0"/>
        <w:spacing w:line="360" w:lineRule="auto"/>
        <w:jc w:val="center"/>
        <w:rPr>
          <w:rFonts w:eastAsia="Cambria" w:cs="Arial"/>
          <w:color w:val="000000"/>
          <w:sz w:val="28"/>
          <w:szCs w:val="28"/>
        </w:rPr>
      </w:pPr>
    </w:p>
    <w:p w14:paraId="1087A1A0" w14:textId="77777777" w:rsidR="0064477E" w:rsidRPr="0064477E" w:rsidRDefault="0064477E" w:rsidP="0064477E">
      <w:pPr>
        <w:autoSpaceDE w:val="0"/>
        <w:autoSpaceDN w:val="0"/>
        <w:adjustRightInd w:val="0"/>
        <w:spacing w:line="360" w:lineRule="auto"/>
        <w:rPr>
          <w:rFonts w:eastAsia="Times New Roman" w:cs="Arial"/>
          <w:b/>
          <w:sz w:val="28"/>
          <w:szCs w:val="28"/>
          <w:lang w:val="es-ES" w:eastAsia="es-MX"/>
        </w:rPr>
      </w:pPr>
      <w:r w:rsidRPr="0064477E">
        <w:rPr>
          <w:rFonts w:eastAsia="Times New Roman" w:cs="Arial"/>
          <w:b/>
          <w:bCs/>
          <w:sz w:val="28"/>
          <w:szCs w:val="28"/>
          <w:lang w:val="es-ES" w:eastAsia="es-MX"/>
        </w:rPr>
        <w:t xml:space="preserve">ÚNICO. SE ENVÍE ATENTO EXHORTO A </w:t>
      </w:r>
      <w:proofErr w:type="gramStart"/>
      <w:r w:rsidRPr="0064477E">
        <w:rPr>
          <w:rFonts w:eastAsia="Times New Roman" w:cs="Arial"/>
          <w:b/>
          <w:bCs/>
          <w:sz w:val="28"/>
          <w:szCs w:val="28"/>
          <w:lang w:val="es-ES" w:eastAsia="es-MX"/>
        </w:rPr>
        <w:t>LAS  INSTITUCIONES</w:t>
      </w:r>
      <w:proofErr w:type="gramEnd"/>
      <w:r w:rsidRPr="0064477E">
        <w:rPr>
          <w:rFonts w:eastAsia="Times New Roman" w:cs="Arial"/>
          <w:b/>
          <w:bCs/>
          <w:sz w:val="28"/>
          <w:szCs w:val="28"/>
          <w:lang w:val="es-ES" w:eastAsia="es-MX"/>
        </w:rPr>
        <w:t xml:space="preserve"> DE SEGURIDAD EN EL ESTADO DE COAHUILA PARA ATENDER Y </w:t>
      </w:r>
      <w:r w:rsidRPr="0064477E">
        <w:rPr>
          <w:rFonts w:eastAsia="Times New Roman" w:cs="Arial"/>
          <w:b/>
          <w:bCs/>
          <w:sz w:val="28"/>
          <w:szCs w:val="28"/>
          <w:lang w:val="es-ES" w:eastAsia="es-MX"/>
        </w:rPr>
        <w:lastRenderedPageBreak/>
        <w:t>RESOLVER EL INCREMENTO DEL 69% LAS DENUNCIAS DE VIOLENCIA SEXUAL QUE SIGUEN ESCALANDO EN COAHUILA</w:t>
      </w:r>
    </w:p>
    <w:p w14:paraId="3E502402" w14:textId="77777777" w:rsidR="0064477E" w:rsidRPr="0064477E" w:rsidRDefault="0064477E" w:rsidP="0064477E">
      <w:pPr>
        <w:autoSpaceDE w:val="0"/>
        <w:autoSpaceDN w:val="0"/>
        <w:adjustRightInd w:val="0"/>
        <w:rPr>
          <w:rFonts w:eastAsia="Times New Roman" w:cs="Arial"/>
          <w:b/>
          <w:sz w:val="28"/>
          <w:szCs w:val="28"/>
          <w:lang w:val="es-ES" w:eastAsia="es-MX"/>
        </w:rPr>
      </w:pPr>
    </w:p>
    <w:p w14:paraId="23823300" w14:textId="77777777" w:rsidR="0064477E" w:rsidRPr="0064477E" w:rsidRDefault="0064477E" w:rsidP="0064477E">
      <w:pPr>
        <w:spacing w:line="360" w:lineRule="auto"/>
        <w:jc w:val="center"/>
        <w:rPr>
          <w:rFonts w:eastAsia="Times New Roman" w:cs="Arial"/>
          <w:b/>
          <w:sz w:val="28"/>
          <w:szCs w:val="28"/>
          <w:lang w:val="es-ES" w:eastAsia="es-MX"/>
        </w:rPr>
      </w:pPr>
    </w:p>
    <w:p w14:paraId="54EB4B69" w14:textId="77777777" w:rsidR="0064477E" w:rsidRPr="0064477E" w:rsidRDefault="0064477E" w:rsidP="0064477E">
      <w:pPr>
        <w:jc w:val="center"/>
        <w:rPr>
          <w:rFonts w:eastAsia="Times New Roman" w:cs="Arial"/>
          <w:b/>
          <w:sz w:val="28"/>
          <w:szCs w:val="28"/>
          <w:lang w:val="es-ES" w:eastAsia="es-MX"/>
        </w:rPr>
      </w:pPr>
      <w:r w:rsidRPr="0064477E">
        <w:rPr>
          <w:rFonts w:eastAsia="Times New Roman" w:cs="Arial"/>
          <w:b/>
          <w:sz w:val="28"/>
          <w:szCs w:val="28"/>
          <w:lang w:val="es-ES" w:eastAsia="es-MX"/>
        </w:rPr>
        <w:t>A T E N T A M E N T E</w:t>
      </w:r>
    </w:p>
    <w:p w14:paraId="61B8CEC3" w14:textId="77777777" w:rsidR="0064477E" w:rsidRPr="0064477E" w:rsidRDefault="0064477E" w:rsidP="0064477E">
      <w:pPr>
        <w:jc w:val="center"/>
        <w:rPr>
          <w:rFonts w:eastAsia="Times New Roman" w:cs="Arial"/>
          <w:b/>
          <w:sz w:val="28"/>
          <w:szCs w:val="28"/>
          <w:lang w:val="es-ES" w:eastAsia="es-MX"/>
        </w:rPr>
      </w:pPr>
      <w:r w:rsidRPr="0064477E">
        <w:rPr>
          <w:rFonts w:eastAsia="Times New Roman" w:cs="Arial"/>
          <w:b/>
          <w:sz w:val="28"/>
          <w:szCs w:val="28"/>
          <w:lang w:val="es-ES" w:eastAsia="es-MX"/>
        </w:rPr>
        <w:t>Saltillo, Coahuila de Zaragoza, agosto 17 de 2021</w:t>
      </w:r>
    </w:p>
    <w:p w14:paraId="09E103F5" w14:textId="77777777" w:rsidR="0064477E" w:rsidRPr="0064477E" w:rsidRDefault="0064477E" w:rsidP="0064477E">
      <w:pPr>
        <w:jc w:val="center"/>
        <w:rPr>
          <w:rFonts w:eastAsia="Times New Roman" w:cs="Arial"/>
          <w:b/>
          <w:sz w:val="28"/>
          <w:szCs w:val="28"/>
          <w:lang w:val="es-ES" w:eastAsia="es-MX"/>
        </w:rPr>
      </w:pPr>
      <w:r w:rsidRPr="0064477E">
        <w:rPr>
          <w:rFonts w:eastAsia="Times New Roman" w:cs="Arial"/>
          <w:b/>
          <w:sz w:val="28"/>
          <w:szCs w:val="28"/>
          <w:lang w:val="es-ES" w:eastAsia="es-MX"/>
        </w:rPr>
        <w:t xml:space="preserve">Grupo Parlamentario de morena </w:t>
      </w:r>
    </w:p>
    <w:p w14:paraId="58028111" w14:textId="301EF6C0" w:rsidR="0064477E" w:rsidRPr="0064477E" w:rsidRDefault="0064477E" w:rsidP="0064477E">
      <w:pPr>
        <w:spacing w:line="360" w:lineRule="auto"/>
        <w:jc w:val="center"/>
        <w:rPr>
          <w:rFonts w:eastAsia="Arial" w:cs="Arial"/>
          <w:b/>
          <w:sz w:val="28"/>
          <w:szCs w:val="28"/>
          <w:lang w:val="es-ES" w:eastAsia="es-MX"/>
        </w:rPr>
      </w:pPr>
    </w:p>
    <w:p w14:paraId="731E4808" w14:textId="77777777" w:rsidR="0064477E" w:rsidRPr="0064477E" w:rsidRDefault="0064477E" w:rsidP="0064477E">
      <w:pPr>
        <w:spacing w:line="360" w:lineRule="auto"/>
        <w:jc w:val="center"/>
        <w:rPr>
          <w:rFonts w:eastAsia="Arial" w:cs="Arial"/>
          <w:b/>
          <w:sz w:val="28"/>
          <w:szCs w:val="28"/>
          <w:lang w:val="es-ES" w:eastAsia="es-MX"/>
        </w:rPr>
      </w:pPr>
    </w:p>
    <w:p w14:paraId="6BBE5975" w14:textId="77777777" w:rsidR="0064477E" w:rsidRPr="0064477E" w:rsidRDefault="0064477E" w:rsidP="0064477E">
      <w:pPr>
        <w:spacing w:line="360" w:lineRule="auto"/>
        <w:jc w:val="center"/>
        <w:rPr>
          <w:rFonts w:eastAsia="Arial" w:cs="Arial"/>
          <w:b/>
          <w:sz w:val="28"/>
          <w:szCs w:val="28"/>
          <w:lang w:val="es-ES" w:eastAsia="es-MX"/>
        </w:rPr>
      </w:pPr>
    </w:p>
    <w:p w14:paraId="007AD5C5" w14:textId="77777777" w:rsidR="0064477E" w:rsidRPr="0064477E" w:rsidRDefault="0064477E" w:rsidP="0064477E">
      <w:pPr>
        <w:spacing w:line="360" w:lineRule="auto"/>
        <w:jc w:val="center"/>
        <w:rPr>
          <w:rFonts w:eastAsia="Arial" w:cs="Arial"/>
          <w:b/>
          <w:sz w:val="28"/>
          <w:szCs w:val="28"/>
          <w:lang w:val="es-ES" w:eastAsia="es-MX"/>
        </w:rPr>
      </w:pPr>
    </w:p>
    <w:p w14:paraId="03678837" w14:textId="77777777" w:rsidR="0064477E" w:rsidRPr="0064477E" w:rsidRDefault="0064477E" w:rsidP="0064477E">
      <w:pPr>
        <w:spacing w:line="360" w:lineRule="auto"/>
        <w:jc w:val="center"/>
        <w:rPr>
          <w:rFonts w:eastAsia="Times New Roman" w:cs="Arial"/>
          <w:b/>
          <w:sz w:val="28"/>
          <w:szCs w:val="28"/>
          <w:lang w:val="es-ES" w:eastAsia="es-MX"/>
        </w:rPr>
      </w:pPr>
      <w:proofErr w:type="spellStart"/>
      <w:r w:rsidRPr="0064477E">
        <w:rPr>
          <w:rFonts w:eastAsia="Arial" w:cs="Arial"/>
          <w:b/>
          <w:sz w:val="28"/>
          <w:szCs w:val="28"/>
          <w:lang w:val="es-ES" w:eastAsia="es-MX"/>
        </w:rPr>
        <w:t>Dip</w:t>
      </w:r>
      <w:proofErr w:type="spellEnd"/>
      <w:r w:rsidRPr="0064477E">
        <w:rPr>
          <w:rFonts w:eastAsia="Arial" w:cs="Arial"/>
          <w:b/>
          <w:sz w:val="28"/>
          <w:szCs w:val="28"/>
          <w:lang w:val="es-ES" w:eastAsia="es-MX"/>
        </w:rPr>
        <w:t xml:space="preserve">. </w:t>
      </w:r>
      <w:r w:rsidRPr="0064477E">
        <w:rPr>
          <w:rFonts w:eastAsia="Times New Roman" w:cs="Arial"/>
          <w:b/>
          <w:sz w:val="28"/>
          <w:szCs w:val="28"/>
          <w:lang w:val="es-ES" w:eastAsia="es-MX"/>
        </w:rPr>
        <w:t>Laura Francisca Aguilar Tabares</w:t>
      </w:r>
    </w:p>
    <w:p w14:paraId="35E14873" w14:textId="332867B2" w:rsidR="0064477E" w:rsidRPr="0064477E" w:rsidRDefault="0064477E" w:rsidP="0064477E">
      <w:pPr>
        <w:spacing w:line="276" w:lineRule="auto"/>
        <w:jc w:val="center"/>
        <w:rPr>
          <w:rFonts w:eastAsia="Arial" w:cs="Arial"/>
          <w:b/>
          <w:sz w:val="28"/>
          <w:szCs w:val="28"/>
          <w:lang w:val="es-ES" w:eastAsia="es-MX"/>
        </w:rPr>
      </w:pPr>
    </w:p>
    <w:p w14:paraId="1EA53808" w14:textId="77777777" w:rsidR="0064477E" w:rsidRPr="0064477E" w:rsidRDefault="0064477E" w:rsidP="0064477E">
      <w:pPr>
        <w:spacing w:line="276" w:lineRule="auto"/>
        <w:jc w:val="center"/>
        <w:rPr>
          <w:rFonts w:eastAsia="Arial" w:cs="Arial"/>
          <w:b/>
          <w:sz w:val="28"/>
          <w:szCs w:val="28"/>
          <w:lang w:val="es-ES" w:eastAsia="es-MX"/>
        </w:rPr>
      </w:pPr>
    </w:p>
    <w:p w14:paraId="436353BD" w14:textId="77777777" w:rsidR="0064477E" w:rsidRPr="0064477E" w:rsidRDefault="0064477E" w:rsidP="0064477E">
      <w:pPr>
        <w:spacing w:line="360" w:lineRule="auto"/>
        <w:jc w:val="center"/>
        <w:rPr>
          <w:rFonts w:eastAsia="Arial" w:cs="Arial"/>
          <w:b/>
          <w:sz w:val="28"/>
          <w:szCs w:val="28"/>
          <w:lang w:val="es-ES" w:eastAsia="es-MX"/>
        </w:rPr>
      </w:pPr>
    </w:p>
    <w:p w14:paraId="5490426A" w14:textId="77777777" w:rsidR="0064477E" w:rsidRPr="0064477E" w:rsidRDefault="0064477E" w:rsidP="0064477E">
      <w:pPr>
        <w:spacing w:line="360" w:lineRule="auto"/>
        <w:jc w:val="center"/>
        <w:rPr>
          <w:rFonts w:eastAsia="Times New Roman" w:cs="Arial"/>
          <w:b/>
          <w:sz w:val="28"/>
          <w:szCs w:val="28"/>
          <w:lang w:val="es-ES" w:eastAsia="es-MX"/>
        </w:rPr>
      </w:pPr>
      <w:proofErr w:type="spellStart"/>
      <w:r w:rsidRPr="0064477E">
        <w:rPr>
          <w:rFonts w:eastAsia="Arial" w:cs="Arial"/>
          <w:b/>
          <w:sz w:val="28"/>
          <w:szCs w:val="28"/>
          <w:lang w:val="es-ES" w:eastAsia="es-MX"/>
        </w:rPr>
        <w:t>Dip</w:t>
      </w:r>
      <w:proofErr w:type="spellEnd"/>
      <w:r w:rsidRPr="0064477E">
        <w:rPr>
          <w:rFonts w:eastAsia="Arial" w:cs="Arial"/>
          <w:b/>
          <w:sz w:val="28"/>
          <w:szCs w:val="28"/>
          <w:lang w:val="es-ES" w:eastAsia="es-MX"/>
        </w:rPr>
        <w:t xml:space="preserve">. Lizbeth </w:t>
      </w:r>
      <w:proofErr w:type="spellStart"/>
      <w:r w:rsidRPr="0064477E">
        <w:rPr>
          <w:rFonts w:eastAsia="Arial" w:cs="Arial"/>
          <w:b/>
          <w:sz w:val="28"/>
          <w:szCs w:val="28"/>
          <w:lang w:val="es-ES" w:eastAsia="es-MX"/>
        </w:rPr>
        <w:t>Ogazón</w:t>
      </w:r>
      <w:proofErr w:type="spellEnd"/>
      <w:r w:rsidRPr="0064477E">
        <w:rPr>
          <w:rFonts w:eastAsia="Arial" w:cs="Arial"/>
          <w:b/>
          <w:sz w:val="28"/>
          <w:szCs w:val="28"/>
          <w:lang w:val="es-ES" w:eastAsia="es-MX"/>
        </w:rPr>
        <w:t xml:space="preserve"> Nava</w:t>
      </w:r>
    </w:p>
    <w:p w14:paraId="3D50C4A9" w14:textId="77777777" w:rsidR="0064477E" w:rsidRPr="0064477E" w:rsidRDefault="0064477E" w:rsidP="0064477E">
      <w:pPr>
        <w:spacing w:line="276" w:lineRule="auto"/>
        <w:jc w:val="center"/>
        <w:rPr>
          <w:rFonts w:eastAsia="Arial" w:cs="Arial"/>
          <w:b/>
          <w:sz w:val="28"/>
          <w:szCs w:val="28"/>
          <w:lang w:val="es-ES" w:eastAsia="es-MX"/>
        </w:rPr>
      </w:pPr>
    </w:p>
    <w:p w14:paraId="5E954D4D" w14:textId="20A348B1" w:rsidR="0064477E" w:rsidRPr="0064477E" w:rsidRDefault="0064477E" w:rsidP="0064477E">
      <w:pPr>
        <w:spacing w:line="276" w:lineRule="auto"/>
        <w:jc w:val="center"/>
        <w:rPr>
          <w:rFonts w:eastAsia="Arial" w:cs="Arial"/>
          <w:b/>
          <w:sz w:val="28"/>
          <w:szCs w:val="28"/>
          <w:lang w:val="es-ES" w:eastAsia="es-MX"/>
        </w:rPr>
      </w:pPr>
    </w:p>
    <w:p w14:paraId="20C36EDF" w14:textId="77777777" w:rsidR="0064477E" w:rsidRPr="0064477E" w:rsidRDefault="0064477E" w:rsidP="0064477E">
      <w:pPr>
        <w:spacing w:line="276" w:lineRule="auto"/>
        <w:jc w:val="center"/>
        <w:rPr>
          <w:rFonts w:eastAsia="Arial" w:cs="Arial"/>
          <w:b/>
          <w:sz w:val="28"/>
          <w:szCs w:val="28"/>
          <w:lang w:val="es-ES" w:eastAsia="es-MX"/>
        </w:rPr>
      </w:pPr>
    </w:p>
    <w:p w14:paraId="04812A12" w14:textId="77777777" w:rsidR="0064477E" w:rsidRPr="0064477E" w:rsidRDefault="0064477E" w:rsidP="0064477E">
      <w:pPr>
        <w:spacing w:line="276" w:lineRule="auto"/>
        <w:jc w:val="center"/>
        <w:rPr>
          <w:rFonts w:eastAsia="Arial" w:cs="Arial"/>
          <w:b/>
          <w:sz w:val="28"/>
          <w:szCs w:val="28"/>
          <w:lang w:val="es-ES" w:eastAsia="es-MX"/>
        </w:rPr>
      </w:pPr>
    </w:p>
    <w:p w14:paraId="6A37ABD5" w14:textId="77777777" w:rsidR="0064477E" w:rsidRPr="0064477E" w:rsidRDefault="0064477E" w:rsidP="0064477E">
      <w:pPr>
        <w:spacing w:line="276" w:lineRule="auto"/>
        <w:jc w:val="center"/>
        <w:rPr>
          <w:rFonts w:eastAsia="Arial" w:cs="Arial"/>
          <w:b/>
          <w:sz w:val="28"/>
          <w:szCs w:val="28"/>
          <w:lang w:val="es-ES" w:eastAsia="es-MX"/>
        </w:rPr>
      </w:pPr>
      <w:proofErr w:type="spellStart"/>
      <w:r w:rsidRPr="0064477E">
        <w:rPr>
          <w:rFonts w:eastAsia="Arial" w:cs="Arial"/>
          <w:b/>
          <w:sz w:val="28"/>
          <w:szCs w:val="28"/>
          <w:lang w:val="es-ES" w:eastAsia="es-MX"/>
        </w:rPr>
        <w:t>Dip</w:t>
      </w:r>
      <w:proofErr w:type="spellEnd"/>
      <w:r w:rsidRPr="0064477E">
        <w:rPr>
          <w:rFonts w:eastAsia="Arial" w:cs="Arial"/>
          <w:b/>
          <w:sz w:val="28"/>
          <w:szCs w:val="28"/>
          <w:lang w:val="es-ES" w:eastAsia="es-MX"/>
        </w:rPr>
        <w:t xml:space="preserve">. Teresa De Jesús </w:t>
      </w:r>
      <w:proofErr w:type="spellStart"/>
      <w:r w:rsidRPr="0064477E">
        <w:rPr>
          <w:rFonts w:eastAsia="Arial" w:cs="Arial"/>
          <w:b/>
          <w:sz w:val="28"/>
          <w:szCs w:val="28"/>
          <w:lang w:val="es-ES" w:eastAsia="es-MX"/>
        </w:rPr>
        <w:t>Meraz</w:t>
      </w:r>
      <w:proofErr w:type="spellEnd"/>
      <w:r w:rsidRPr="0064477E">
        <w:rPr>
          <w:rFonts w:eastAsia="Arial" w:cs="Arial"/>
          <w:b/>
          <w:sz w:val="28"/>
          <w:szCs w:val="28"/>
          <w:lang w:val="es-ES" w:eastAsia="es-MX"/>
        </w:rPr>
        <w:t xml:space="preserve"> García</w:t>
      </w:r>
    </w:p>
    <w:p w14:paraId="74C80C87" w14:textId="77777777" w:rsidR="0064477E" w:rsidRPr="0064477E" w:rsidRDefault="0064477E" w:rsidP="0064477E">
      <w:pPr>
        <w:spacing w:line="276" w:lineRule="auto"/>
        <w:jc w:val="center"/>
        <w:rPr>
          <w:rFonts w:eastAsia="Arial" w:cs="Arial"/>
          <w:b/>
          <w:sz w:val="28"/>
          <w:szCs w:val="28"/>
          <w:lang w:val="es-ES" w:eastAsia="es-MX"/>
        </w:rPr>
      </w:pPr>
    </w:p>
    <w:p w14:paraId="39958470" w14:textId="77777777" w:rsidR="0064477E" w:rsidRPr="0064477E" w:rsidRDefault="0064477E" w:rsidP="0064477E">
      <w:pPr>
        <w:spacing w:line="276" w:lineRule="auto"/>
        <w:jc w:val="left"/>
        <w:rPr>
          <w:rFonts w:eastAsia="Arial" w:cs="Arial"/>
          <w:b/>
          <w:sz w:val="28"/>
          <w:szCs w:val="28"/>
          <w:lang w:val="es-ES" w:eastAsia="es-MX"/>
        </w:rPr>
      </w:pPr>
    </w:p>
    <w:p w14:paraId="38069E05" w14:textId="77777777" w:rsidR="0064477E" w:rsidRPr="0064477E" w:rsidRDefault="0064477E" w:rsidP="0064477E">
      <w:pPr>
        <w:spacing w:line="276" w:lineRule="auto"/>
        <w:jc w:val="center"/>
        <w:rPr>
          <w:rFonts w:eastAsia="Arial" w:cs="Arial"/>
          <w:b/>
          <w:sz w:val="28"/>
          <w:szCs w:val="28"/>
          <w:lang w:val="es-ES" w:eastAsia="es-MX"/>
        </w:rPr>
      </w:pPr>
    </w:p>
    <w:p w14:paraId="70E8FDC8" w14:textId="77777777" w:rsidR="0064477E" w:rsidRPr="0064477E" w:rsidRDefault="0064477E" w:rsidP="0064477E">
      <w:pPr>
        <w:spacing w:line="276" w:lineRule="auto"/>
        <w:jc w:val="center"/>
        <w:rPr>
          <w:rFonts w:eastAsia="Arial" w:cs="Arial"/>
          <w:b/>
          <w:sz w:val="28"/>
          <w:szCs w:val="28"/>
          <w:lang w:val="es-ES" w:eastAsia="es-MX"/>
        </w:rPr>
      </w:pPr>
      <w:proofErr w:type="spellStart"/>
      <w:r w:rsidRPr="0064477E">
        <w:rPr>
          <w:rFonts w:eastAsia="Arial" w:cs="Arial"/>
          <w:b/>
          <w:sz w:val="28"/>
          <w:szCs w:val="28"/>
          <w:lang w:val="es-ES" w:eastAsia="es-MX"/>
        </w:rPr>
        <w:t>Dip</w:t>
      </w:r>
      <w:proofErr w:type="spellEnd"/>
      <w:r w:rsidRPr="0064477E">
        <w:rPr>
          <w:rFonts w:eastAsia="Arial" w:cs="Arial"/>
          <w:b/>
          <w:sz w:val="28"/>
          <w:szCs w:val="28"/>
          <w:lang w:val="es-ES" w:eastAsia="es-MX"/>
        </w:rPr>
        <w:t xml:space="preserve">. Francisco Javier Cortez Gómez </w:t>
      </w:r>
    </w:p>
    <w:p w14:paraId="355CC4F0" w14:textId="77777777" w:rsidR="0064477E" w:rsidRPr="0064477E" w:rsidRDefault="0064477E" w:rsidP="0064477E">
      <w:pPr>
        <w:spacing w:line="360" w:lineRule="auto"/>
        <w:jc w:val="center"/>
        <w:rPr>
          <w:rFonts w:eastAsia="Times New Roman" w:cs="Arial"/>
          <w:b/>
          <w:sz w:val="28"/>
          <w:szCs w:val="28"/>
          <w:lang w:val="es-ES" w:eastAsia="es-MX"/>
        </w:rPr>
      </w:pPr>
    </w:p>
    <w:p w14:paraId="42FBF897" w14:textId="77777777" w:rsidR="0064477E" w:rsidRPr="0064477E" w:rsidRDefault="0064477E" w:rsidP="0064477E">
      <w:pPr>
        <w:spacing w:line="360" w:lineRule="auto"/>
        <w:jc w:val="center"/>
        <w:rPr>
          <w:rFonts w:eastAsia="Times New Roman" w:cs="Arial"/>
          <w:b/>
          <w:sz w:val="28"/>
          <w:szCs w:val="28"/>
          <w:lang w:val="es-ES" w:eastAsia="es-MX"/>
        </w:rPr>
      </w:pPr>
    </w:p>
    <w:p w14:paraId="1FB967F4" w14:textId="77777777" w:rsidR="00206D17" w:rsidRDefault="00206D17">
      <w:pPr>
        <w:spacing w:after="160" w:line="259" w:lineRule="auto"/>
        <w:jc w:val="left"/>
        <w:sectPr w:rsidR="00206D17" w:rsidSect="007D0402">
          <w:footnotePr>
            <w:numRestart w:val="eachSect"/>
          </w:footnotePr>
          <w:pgSz w:w="12242" w:h="15842" w:code="1"/>
          <w:pgMar w:top="1418" w:right="1418" w:bottom="1418" w:left="1418" w:header="567" w:footer="567" w:gutter="0"/>
          <w:cols w:space="708"/>
          <w:docGrid w:linePitch="360"/>
        </w:sectPr>
      </w:pPr>
    </w:p>
    <w:p w14:paraId="613C3F0E" w14:textId="458BD00D" w:rsidR="0064477E" w:rsidRDefault="0064477E">
      <w:pPr>
        <w:spacing w:after="160" w:line="259" w:lineRule="auto"/>
        <w:jc w:val="left"/>
      </w:pPr>
    </w:p>
    <w:p w14:paraId="2384E1A9" w14:textId="77777777" w:rsidR="0064477E" w:rsidRPr="0064477E" w:rsidRDefault="0064477E" w:rsidP="0064477E">
      <w:pPr>
        <w:spacing w:line="360" w:lineRule="auto"/>
        <w:rPr>
          <w:rFonts w:eastAsia="Times New Roman" w:cs="Arial"/>
          <w:sz w:val="28"/>
          <w:szCs w:val="28"/>
          <w:lang w:val="es-ES" w:eastAsia="es-MX"/>
        </w:rPr>
      </w:pPr>
      <w:r w:rsidRPr="0064477E">
        <w:rPr>
          <w:rFonts w:eastAsia="Times New Roman" w:cs="Arial"/>
          <w:sz w:val="28"/>
          <w:szCs w:val="28"/>
          <w:lang w:val="es-ES" w:eastAsia="es-MX"/>
        </w:rPr>
        <w:t xml:space="preserve">H.  DIPUTACION PERMANENTE DEL CONGRESO DEL ESTADO </w:t>
      </w:r>
    </w:p>
    <w:p w14:paraId="3BD1C957" w14:textId="77777777" w:rsidR="0064477E" w:rsidRPr="0064477E" w:rsidRDefault="0064477E" w:rsidP="0064477E">
      <w:pPr>
        <w:spacing w:line="360" w:lineRule="auto"/>
        <w:rPr>
          <w:rFonts w:eastAsia="Times New Roman" w:cs="Arial"/>
          <w:sz w:val="28"/>
          <w:szCs w:val="28"/>
          <w:lang w:val="es-ES" w:eastAsia="es-MX"/>
        </w:rPr>
      </w:pPr>
      <w:r w:rsidRPr="0064477E">
        <w:rPr>
          <w:rFonts w:eastAsia="Times New Roman" w:cs="Arial"/>
          <w:sz w:val="28"/>
          <w:szCs w:val="28"/>
          <w:lang w:val="es-ES" w:eastAsia="es-MX"/>
        </w:rPr>
        <w:t>DE COAHUILA DE ZARAGOZA.</w:t>
      </w:r>
    </w:p>
    <w:p w14:paraId="7A25EA3D" w14:textId="77777777" w:rsidR="0064477E" w:rsidRPr="0064477E" w:rsidRDefault="0064477E" w:rsidP="0064477E">
      <w:pPr>
        <w:spacing w:line="360" w:lineRule="auto"/>
        <w:rPr>
          <w:rFonts w:eastAsia="Times New Roman" w:cs="Arial"/>
          <w:sz w:val="28"/>
          <w:szCs w:val="28"/>
          <w:lang w:val="es-ES" w:eastAsia="es-MX"/>
        </w:rPr>
      </w:pPr>
      <w:r w:rsidRPr="0064477E">
        <w:rPr>
          <w:rFonts w:eastAsia="Times New Roman" w:cs="Arial"/>
          <w:sz w:val="28"/>
          <w:szCs w:val="28"/>
          <w:lang w:val="es-ES" w:eastAsia="es-MX"/>
        </w:rPr>
        <w:t xml:space="preserve">PRESENTE. – </w:t>
      </w:r>
    </w:p>
    <w:p w14:paraId="1B982BFC" w14:textId="77777777" w:rsidR="0064477E" w:rsidRPr="0064477E" w:rsidRDefault="0064477E" w:rsidP="0064477E">
      <w:pPr>
        <w:spacing w:line="360" w:lineRule="auto"/>
        <w:rPr>
          <w:rFonts w:eastAsia="Times New Roman" w:cs="Arial"/>
          <w:sz w:val="28"/>
          <w:szCs w:val="28"/>
          <w:lang w:val="es-ES" w:eastAsia="es-MX"/>
        </w:rPr>
      </w:pPr>
    </w:p>
    <w:p w14:paraId="37DC25E9" w14:textId="77777777" w:rsidR="0064477E" w:rsidRPr="0064477E" w:rsidRDefault="0064477E" w:rsidP="0064477E">
      <w:pPr>
        <w:spacing w:line="360" w:lineRule="auto"/>
        <w:rPr>
          <w:rFonts w:eastAsia="Times New Roman" w:cs="Arial"/>
          <w:b/>
          <w:sz w:val="28"/>
          <w:szCs w:val="28"/>
          <w:lang w:val="es-ES" w:eastAsia="es-MX"/>
        </w:rPr>
      </w:pPr>
      <w:r w:rsidRPr="0064477E">
        <w:rPr>
          <w:rFonts w:eastAsia="Times New Roman" w:cs="Arial"/>
          <w:b/>
          <w:sz w:val="28"/>
          <w:szCs w:val="28"/>
          <w:lang w:val="es-ES" w:eastAsia="es-MX"/>
        </w:rPr>
        <w:t xml:space="preserve">Proposición con Punto de Acuerdo que presenta la Diputada Luz Natalia </w:t>
      </w:r>
      <w:proofErr w:type="spellStart"/>
      <w:r w:rsidRPr="0064477E">
        <w:rPr>
          <w:rFonts w:eastAsia="Times New Roman" w:cs="Arial"/>
          <w:b/>
          <w:sz w:val="28"/>
          <w:szCs w:val="28"/>
          <w:lang w:val="es-ES" w:eastAsia="es-MX"/>
        </w:rPr>
        <w:t>Virgil</w:t>
      </w:r>
      <w:proofErr w:type="spellEnd"/>
      <w:r w:rsidRPr="0064477E">
        <w:rPr>
          <w:rFonts w:eastAsia="Times New Roman" w:cs="Arial"/>
          <w:b/>
          <w:sz w:val="28"/>
          <w:szCs w:val="28"/>
          <w:lang w:val="es-ES" w:eastAsia="es-MX"/>
        </w:rPr>
        <w:t xml:space="preserve"> </w:t>
      </w:r>
      <w:proofErr w:type="spellStart"/>
      <w:r w:rsidRPr="0064477E">
        <w:rPr>
          <w:rFonts w:eastAsia="Times New Roman" w:cs="Arial"/>
          <w:b/>
          <w:sz w:val="28"/>
          <w:szCs w:val="28"/>
          <w:lang w:val="es-ES" w:eastAsia="es-MX"/>
        </w:rPr>
        <w:t>Orona</w:t>
      </w:r>
      <w:proofErr w:type="spellEnd"/>
      <w:r w:rsidRPr="0064477E">
        <w:rPr>
          <w:rFonts w:eastAsia="Times New Roman" w:cs="Arial"/>
          <w:b/>
          <w:sz w:val="28"/>
          <w:szCs w:val="28"/>
          <w:lang w:val="es-ES" w:eastAsia="es-MX"/>
        </w:rPr>
        <w:t xml:space="preserve">, conjuntamente con los diputados integrantes del Grupo Parlamentario “Carlos Alberto Páez Falcón”, del Partido Acción Nacional, con objeto de que esta H.  Diputación Permanente solicite al Gobernador del Estado y, al Secretario de Finanzas que, en el ámbito de sus respectivas atribuciones, implementen un programa preciso y responsable para reducir la deuda pública; lo anterior con base en la siguiente: </w:t>
      </w:r>
    </w:p>
    <w:p w14:paraId="13A71A70" w14:textId="77777777" w:rsidR="0064477E" w:rsidRPr="0064477E" w:rsidRDefault="0064477E" w:rsidP="0064477E">
      <w:pPr>
        <w:spacing w:line="360" w:lineRule="auto"/>
        <w:rPr>
          <w:rFonts w:eastAsia="Times New Roman" w:cs="Arial"/>
          <w:sz w:val="28"/>
          <w:szCs w:val="28"/>
          <w:lang w:val="es-ES" w:eastAsia="es-MX"/>
        </w:rPr>
      </w:pPr>
    </w:p>
    <w:p w14:paraId="0CADF669" w14:textId="77777777" w:rsidR="0064477E" w:rsidRPr="0064477E" w:rsidRDefault="0064477E" w:rsidP="0064477E">
      <w:pPr>
        <w:spacing w:line="360" w:lineRule="auto"/>
        <w:jc w:val="center"/>
        <w:rPr>
          <w:rFonts w:eastAsia="Times New Roman" w:cs="Arial"/>
          <w:b/>
          <w:bCs/>
          <w:sz w:val="28"/>
          <w:szCs w:val="28"/>
          <w:lang w:val="es-ES" w:eastAsia="es-MX"/>
        </w:rPr>
      </w:pPr>
      <w:r w:rsidRPr="0064477E">
        <w:rPr>
          <w:rFonts w:eastAsia="Times New Roman" w:cs="Arial"/>
          <w:b/>
          <w:bCs/>
          <w:sz w:val="28"/>
          <w:szCs w:val="28"/>
          <w:lang w:val="es-ES" w:eastAsia="es-MX"/>
        </w:rPr>
        <w:t>Exposición de Motivos</w:t>
      </w:r>
    </w:p>
    <w:p w14:paraId="08D2C4B5" w14:textId="77777777" w:rsidR="0064477E" w:rsidRPr="0064477E" w:rsidRDefault="0064477E" w:rsidP="0064477E">
      <w:pPr>
        <w:spacing w:line="360" w:lineRule="auto"/>
        <w:jc w:val="center"/>
        <w:rPr>
          <w:rFonts w:eastAsia="Times New Roman" w:cs="Arial"/>
          <w:b/>
          <w:bCs/>
          <w:sz w:val="28"/>
          <w:szCs w:val="28"/>
          <w:lang w:val="es-ES" w:eastAsia="es-MX"/>
        </w:rPr>
      </w:pPr>
    </w:p>
    <w:p w14:paraId="18D10DD3" w14:textId="77777777" w:rsidR="0064477E" w:rsidRPr="0064477E" w:rsidRDefault="0064477E" w:rsidP="0064477E">
      <w:pPr>
        <w:spacing w:line="276" w:lineRule="auto"/>
        <w:rPr>
          <w:rFonts w:eastAsia="Times New Roman" w:cs="Arial"/>
          <w:sz w:val="28"/>
          <w:szCs w:val="28"/>
          <w:lang w:val="es-ES" w:eastAsia="es-MX"/>
        </w:rPr>
      </w:pPr>
      <w:r w:rsidRPr="0064477E">
        <w:rPr>
          <w:rFonts w:eastAsia="Times New Roman" w:cs="Arial"/>
          <w:sz w:val="28"/>
          <w:szCs w:val="28"/>
          <w:lang w:val="es-ES" w:eastAsia="es-MX"/>
        </w:rPr>
        <w:t>Del análisis de la deuda pública estatal que publica en su portal la Auditoria Superior del Estado de Coahuila, al mes de mayo del presente año, se desprenden las siguientes alertas:</w:t>
      </w:r>
    </w:p>
    <w:p w14:paraId="270C28BA" w14:textId="77777777" w:rsidR="0064477E" w:rsidRPr="0064477E" w:rsidRDefault="0064477E" w:rsidP="0064477E">
      <w:pPr>
        <w:spacing w:line="276" w:lineRule="auto"/>
        <w:rPr>
          <w:rFonts w:eastAsia="Times New Roman" w:cs="Arial"/>
          <w:sz w:val="28"/>
          <w:szCs w:val="28"/>
          <w:lang w:val="es-ES" w:eastAsia="es-MX"/>
        </w:rPr>
      </w:pPr>
      <w:r w:rsidRPr="0064477E">
        <w:rPr>
          <w:rFonts w:eastAsia="Times New Roman" w:cs="Arial"/>
          <w:sz w:val="28"/>
          <w:szCs w:val="28"/>
          <w:lang w:val="es-ES" w:eastAsia="es-MX"/>
        </w:rPr>
        <w:t xml:space="preserve"> </w:t>
      </w:r>
    </w:p>
    <w:p w14:paraId="18832F94" w14:textId="77777777" w:rsidR="0064477E" w:rsidRPr="0064477E" w:rsidRDefault="0064477E" w:rsidP="00206D17">
      <w:pPr>
        <w:numPr>
          <w:ilvl w:val="0"/>
          <w:numId w:val="46"/>
        </w:numPr>
        <w:spacing w:line="276" w:lineRule="auto"/>
        <w:contextualSpacing/>
        <w:rPr>
          <w:rFonts w:eastAsia="Times New Roman" w:cs="Arial"/>
          <w:b/>
          <w:snapToGrid w:val="0"/>
          <w:sz w:val="28"/>
          <w:szCs w:val="28"/>
          <w:lang w:val="es-ES" w:eastAsia="es-ES"/>
        </w:rPr>
      </w:pPr>
      <w:r w:rsidRPr="0064477E">
        <w:rPr>
          <w:rFonts w:eastAsia="Times New Roman" w:cs="Arial"/>
          <w:b/>
          <w:snapToGrid w:val="0"/>
          <w:sz w:val="28"/>
          <w:szCs w:val="28"/>
          <w:lang w:val="es-ES" w:eastAsia="es-ES"/>
        </w:rPr>
        <w:t>5 estados presentan un nivel de endeudamiento clasificado como en observación, estos son: Coahuila, Chihuahua, Durango, Nuevo León y Quintana Roo.</w:t>
      </w:r>
    </w:p>
    <w:p w14:paraId="7BC50998" w14:textId="77777777" w:rsidR="0064477E" w:rsidRPr="0064477E" w:rsidRDefault="0064477E" w:rsidP="0064477E">
      <w:pPr>
        <w:spacing w:line="276" w:lineRule="auto"/>
        <w:rPr>
          <w:rFonts w:eastAsia="Times New Roman" w:cs="Arial"/>
          <w:sz w:val="28"/>
          <w:szCs w:val="28"/>
          <w:lang w:val="es-ES" w:eastAsia="es-MX"/>
        </w:rPr>
      </w:pPr>
    </w:p>
    <w:p w14:paraId="510DFB56" w14:textId="77777777" w:rsidR="0064477E" w:rsidRPr="0064477E" w:rsidRDefault="0064477E" w:rsidP="0064477E">
      <w:pPr>
        <w:numPr>
          <w:ilvl w:val="0"/>
          <w:numId w:val="46"/>
        </w:numPr>
        <w:autoSpaceDE w:val="0"/>
        <w:autoSpaceDN w:val="0"/>
        <w:adjustRightInd w:val="0"/>
        <w:spacing w:line="276" w:lineRule="auto"/>
        <w:contextualSpacing/>
        <w:rPr>
          <w:rFonts w:eastAsia="Times New Roman" w:cs="Arial"/>
          <w:b/>
          <w:snapToGrid w:val="0"/>
          <w:sz w:val="28"/>
          <w:szCs w:val="28"/>
          <w:lang w:eastAsia="es-ES"/>
        </w:rPr>
      </w:pPr>
      <w:r w:rsidRPr="0064477E">
        <w:rPr>
          <w:rFonts w:eastAsia="Times New Roman" w:cs="Arial"/>
          <w:b/>
          <w:snapToGrid w:val="0"/>
          <w:sz w:val="28"/>
          <w:szCs w:val="28"/>
          <w:lang w:eastAsia="es-ES"/>
        </w:rPr>
        <w:t xml:space="preserve">El Estado de Coahuila pasó en el periodo comprendido entre 2008 y 2013 de un monto de obligaciones en el Registro Público Único </w:t>
      </w:r>
      <w:r w:rsidRPr="0064477E">
        <w:rPr>
          <w:rFonts w:eastAsia="Times New Roman" w:cs="Arial"/>
          <w:b/>
          <w:snapToGrid w:val="0"/>
          <w:sz w:val="28"/>
          <w:szCs w:val="28"/>
          <w:lang w:eastAsia="es-ES"/>
        </w:rPr>
        <w:lastRenderedPageBreak/>
        <w:t>de la SHCP de 1,831.9 millones de pesos a un total de 35,543.8 millones de pesos; es decir, que experimentó en ese plazo un crecimiento en sus obligaciones financieras del 1,840.3%.  De 2013 al primer trimestre de 2021 la deuda del estado ha crecido un 6.9%, al pasar de 35,543.8 millones de pesos a 38,008.6 millones de pesos. A mayo de 2021 la deuda estatal representa el 4.8% del PIB estatal, así como un nivel de endeudamiento de $12,005.00 por habitante.</w:t>
      </w:r>
    </w:p>
    <w:p w14:paraId="206FFA78" w14:textId="77777777" w:rsidR="0064477E" w:rsidRPr="0064477E" w:rsidRDefault="0064477E" w:rsidP="0064477E">
      <w:pPr>
        <w:autoSpaceDE w:val="0"/>
        <w:autoSpaceDN w:val="0"/>
        <w:adjustRightInd w:val="0"/>
        <w:spacing w:line="276" w:lineRule="auto"/>
        <w:rPr>
          <w:rFonts w:eastAsia="Times New Roman" w:cs="Arial"/>
          <w:sz w:val="28"/>
          <w:szCs w:val="28"/>
          <w:lang w:val="es-ES" w:eastAsia="es-MX"/>
        </w:rPr>
      </w:pPr>
    </w:p>
    <w:p w14:paraId="02E89A79" w14:textId="77777777" w:rsidR="0064477E" w:rsidRPr="0064477E" w:rsidRDefault="0064477E" w:rsidP="0064477E">
      <w:pPr>
        <w:numPr>
          <w:ilvl w:val="0"/>
          <w:numId w:val="46"/>
        </w:numPr>
        <w:autoSpaceDE w:val="0"/>
        <w:autoSpaceDN w:val="0"/>
        <w:adjustRightInd w:val="0"/>
        <w:spacing w:line="276" w:lineRule="auto"/>
        <w:contextualSpacing/>
        <w:rPr>
          <w:rFonts w:eastAsia="Times New Roman" w:cs="Arial"/>
          <w:b/>
          <w:snapToGrid w:val="0"/>
          <w:sz w:val="28"/>
          <w:szCs w:val="28"/>
          <w:lang w:val="es-ES" w:eastAsia="es-ES"/>
        </w:rPr>
      </w:pPr>
      <w:r w:rsidRPr="0064477E">
        <w:rPr>
          <w:rFonts w:eastAsia="Times New Roman" w:cs="Arial"/>
          <w:b/>
          <w:bCs/>
          <w:snapToGrid w:val="0"/>
          <w:sz w:val="28"/>
          <w:szCs w:val="28"/>
          <w:lang w:val="es-ES" w:eastAsia="es-ES"/>
        </w:rPr>
        <w:t xml:space="preserve">El Estado </w:t>
      </w:r>
      <w:r w:rsidRPr="0064477E">
        <w:rPr>
          <w:rFonts w:eastAsia="Times New Roman" w:cs="Arial"/>
          <w:b/>
          <w:snapToGrid w:val="0"/>
          <w:sz w:val="28"/>
          <w:szCs w:val="28"/>
          <w:lang w:val="es-ES" w:eastAsia="es-ES"/>
        </w:rPr>
        <w:t>tiene el plazo más amplio en el país para cubrir su compromiso de deuda, siendo este ponderado en 23.2 años; mientras que el</w:t>
      </w:r>
      <w:r w:rsidRPr="0064477E">
        <w:rPr>
          <w:rFonts w:eastAsia="Times New Roman" w:cs="Arial"/>
          <w:b/>
          <w:snapToGrid w:val="0"/>
          <w:sz w:val="28"/>
          <w:szCs w:val="28"/>
          <w:lang w:eastAsia="es-ES"/>
        </w:rPr>
        <w:t xml:space="preserve"> plazo promedio ponderado nacional de vencimiento es de 13.9 años; esto </w:t>
      </w:r>
      <w:r w:rsidRPr="0064477E">
        <w:rPr>
          <w:rFonts w:eastAsia="Times New Roman" w:cs="Arial"/>
          <w:b/>
          <w:snapToGrid w:val="0"/>
          <w:sz w:val="28"/>
          <w:szCs w:val="28"/>
          <w:lang w:val="es-ES" w:eastAsia="es-ES"/>
        </w:rPr>
        <w:t>derivado de las continuas restructuraciones, sin hacer un esfuerzo para abatirla, teniendo como consecuencia el estancamiento económico de Coahuila.</w:t>
      </w:r>
    </w:p>
    <w:p w14:paraId="307AD55F" w14:textId="77777777" w:rsidR="0064477E" w:rsidRPr="0064477E" w:rsidRDefault="0064477E" w:rsidP="0064477E">
      <w:pPr>
        <w:widowControl w:val="0"/>
        <w:ind w:left="720"/>
        <w:contextualSpacing/>
        <w:rPr>
          <w:rFonts w:eastAsia="Times New Roman" w:cs="Arial"/>
          <w:b/>
          <w:snapToGrid w:val="0"/>
          <w:sz w:val="28"/>
          <w:szCs w:val="28"/>
          <w:lang w:val="es-ES" w:eastAsia="es-ES"/>
        </w:rPr>
      </w:pPr>
    </w:p>
    <w:p w14:paraId="735866F1" w14:textId="77777777" w:rsidR="0064477E" w:rsidRPr="0064477E" w:rsidRDefault="0064477E" w:rsidP="0064477E">
      <w:pPr>
        <w:widowControl w:val="0"/>
        <w:autoSpaceDE w:val="0"/>
        <w:autoSpaceDN w:val="0"/>
        <w:adjustRightInd w:val="0"/>
        <w:spacing w:line="276" w:lineRule="auto"/>
        <w:ind w:left="720"/>
        <w:contextualSpacing/>
        <w:rPr>
          <w:rFonts w:eastAsia="Times New Roman" w:cs="Arial"/>
          <w:b/>
          <w:snapToGrid w:val="0"/>
          <w:sz w:val="28"/>
          <w:szCs w:val="28"/>
          <w:lang w:val="es-ES" w:eastAsia="es-ES"/>
        </w:rPr>
      </w:pPr>
    </w:p>
    <w:p w14:paraId="21721CB2" w14:textId="77777777" w:rsidR="0064477E" w:rsidRPr="0064477E" w:rsidRDefault="0064477E" w:rsidP="0064477E">
      <w:pPr>
        <w:numPr>
          <w:ilvl w:val="0"/>
          <w:numId w:val="46"/>
        </w:numPr>
        <w:autoSpaceDE w:val="0"/>
        <w:autoSpaceDN w:val="0"/>
        <w:adjustRightInd w:val="0"/>
        <w:spacing w:line="276" w:lineRule="auto"/>
        <w:contextualSpacing/>
        <w:rPr>
          <w:rFonts w:eastAsia="Times New Roman" w:cs="Arial"/>
          <w:b/>
          <w:snapToGrid w:val="0"/>
          <w:sz w:val="28"/>
          <w:szCs w:val="28"/>
          <w:lang w:eastAsia="es-ES"/>
        </w:rPr>
      </w:pPr>
      <w:r w:rsidRPr="0064477E">
        <w:rPr>
          <w:rFonts w:eastAsia="Times New Roman" w:cs="Arial"/>
          <w:b/>
          <w:snapToGrid w:val="0"/>
          <w:sz w:val="28"/>
          <w:szCs w:val="28"/>
          <w:lang w:eastAsia="es-ES"/>
        </w:rPr>
        <w:t xml:space="preserve">Lo grave es que las </w:t>
      </w:r>
      <w:proofErr w:type="spellStart"/>
      <w:r w:rsidRPr="0064477E">
        <w:rPr>
          <w:rFonts w:eastAsia="Times New Roman" w:cs="Arial"/>
          <w:b/>
          <w:snapToGrid w:val="0"/>
          <w:sz w:val="28"/>
          <w:szCs w:val="28"/>
          <w:lang w:eastAsia="es-ES"/>
        </w:rPr>
        <w:t>restructuraciones</w:t>
      </w:r>
      <w:proofErr w:type="spellEnd"/>
      <w:r w:rsidRPr="0064477E">
        <w:rPr>
          <w:rFonts w:eastAsia="Times New Roman" w:cs="Arial"/>
          <w:b/>
          <w:snapToGrid w:val="0"/>
          <w:sz w:val="28"/>
          <w:szCs w:val="28"/>
          <w:lang w:eastAsia="es-ES"/>
        </w:rPr>
        <w:t xml:space="preserve"> no han mejorado las condiciones de crédito para el Estado, pues la tasa de interés promedio ponderada de sus obligaciones está por arriba de la nacional, es el tercer estado con mayor tasa de interés, con una tasa de 5.9%</w:t>
      </w:r>
    </w:p>
    <w:p w14:paraId="31C396EE" w14:textId="77777777" w:rsidR="0064477E" w:rsidRPr="0064477E" w:rsidRDefault="0064477E" w:rsidP="0064477E">
      <w:pPr>
        <w:widowControl w:val="0"/>
        <w:autoSpaceDE w:val="0"/>
        <w:autoSpaceDN w:val="0"/>
        <w:adjustRightInd w:val="0"/>
        <w:spacing w:line="276" w:lineRule="auto"/>
        <w:ind w:left="720"/>
        <w:contextualSpacing/>
        <w:rPr>
          <w:rFonts w:eastAsia="Times New Roman" w:cs="Arial"/>
          <w:b/>
          <w:snapToGrid w:val="0"/>
          <w:sz w:val="28"/>
          <w:szCs w:val="28"/>
          <w:lang w:eastAsia="es-ES"/>
        </w:rPr>
      </w:pPr>
    </w:p>
    <w:p w14:paraId="37820021" w14:textId="77777777" w:rsidR="0064477E" w:rsidRPr="0064477E" w:rsidRDefault="0064477E" w:rsidP="0064477E">
      <w:pPr>
        <w:spacing w:line="276" w:lineRule="auto"/>
        <w:rPr>
          <w:rFonts w:eastAsia="Times New Roman" w:cs="Arial"/>
          <w:bCs/>
          <w:sz w:val="28"/>
          <w:szCs w:val="28"/>
          <w:lang w:eastAsia="es-MX"/>
        </w:rPr>
      </w:pPr>
      <w:r w:rsidRPr="0064477E">
        <w:rPr>
          <w:rFonts w:eastAsia="Times New Roman" w:cs="Arial"/>
          <w:sz w:val="28"/>
          <w:szCs w:val="28"/>
          <w:lang w:val="es-ES" w:eastAsia="es-MX"/>
        </w:rPr>
        <w:t xml:space="preserve">De ahí se desprenden tres indicadores que muestran </w:t>
      </w:r>
      <w:r w:rsidRPr="0064477E">
        <w:rPr>
          <w:rFonts w:eastAsia="Times New Roman" w:cs="Arial"/>
          <w:bCs/>
          <w:sz w:val="28"/>
          <w:szCs w:val="28"/>
          <w:lang w:eastAsia="es-MX"/>
        </w:rPr>
        <w:t>la Situación Actual de la Deuda Pública en el Estado de Coahuila al Primer Trimestre de 2021:</w:t>
      </w:r>
    </w:p>
    <w:p w14:paraId="114BB966" w14:textId="77777777" w:rsidR="0064477E" w:rsidRPr="0064477E" w:rsidRDefault="0064477E" w:rsidP="0064477E">
      <w:pPr>
        <w:spacing w:line="276" w:lineRule="auto"/>
        <w:rPr>
          <w:rFonts w:eastAsia="Times New Roman" w:cs="Arial"/>
          <w:bCs/>
          <w:sz w:val="28"/>
          <w:szCs w:val="28"/>
          <w:lang w:eastAsia="es-MX"/>
        </w:rPr>
      </w:pPr>
    </w:p>
    <w:p w14:paraId="21143581" w14:textId="77777777" w:rsidR="0064477E" w:rsidRPr="0064477E" w:rsidRDefault="0064477E" w:rsidP="0064477E">
      <w:pPr>
        <w:autoSpaceDE w:val="0"/>
        <w:autoSpaceDN w:val="0"/>
        <w:adjustRightInd w:val="0"/>
        <w:spacing w:line="276" w:lineRule="auto"/>
        <w:rPr>
          <w:rFonts w:eastAsia="Times New Roman" w:cs="Arial"/>
          <w:b/>
          <w:bCs/>
          <w:sz w:val="28"/>
          <w:szCs w:val="28"/>
          <w:lang w:eastAsia="es-MX"/>
        </w:rPr>
      </w:pPr>
      <w:r w:rsidRPr="0064477E">
        <w:rPr>
          <w:rFonts w:eastAsia="Times New Roman" w:cs="Arial"/>
          <w:b/>
          <w:bCs/>
          <w:sz w:val="28"/>
          <w:szCs w:val="28"/>
          <w:lang w:eastAsia="es-MX"/>
        </w:rPr>
        <w:t xml:space="preserve">Indicador 1: </w:t>
      </w:r>
      <w:r w:rsidRPr="0064477E">
        <w:rPr>
          <w:rFonts w:eastAsia="Times New Roman" w:cs="Arial"/>
          <w:sz w:val="28"/>
          <w:szCs w:val="28"/>
          <w:lang w:eastAsia="es-MX"/>
        </w:rPr>
        <w:t xml:space="preserve">Deuda Pública y Obligaciones sobre Ingresos de Libre Disposición </w:t>
      </w:r>
      <w:r w:rsidRPr="0064477E">
        <w:rPr>
          <w:rFonts w:eastAsia="Times New Roman" w:cs="Arial"/>
          <w:b/>
          <w:bCs/>
          <w:sz w:val="28"/>
          <w:szCs w:val="28"/>
          <w:lang w:eastAsia="es-MX"/>
        </w:rPr>
        <w:t>162.2%</w:t>
      </w:r>
    </w:p>
    <w:p w14:paraId="1F55593A" w14:textId="77777777" w:rsidR="0064477E" w:rsidRPr="0064477E" w:rsidRDefault="0064477E" w:rsidP="0064477E">
      <w:pPr>
        <w:autoSpaceDE w:val="0"/>
        <w:autoSpaceDN w:val="0"/>
        <w:adjustRightInd w:val="0"/>
        <w:spacing w:line="276" w:lineRule="auto"/>
        <w:rPr>
          <w:rFonts w:eastAsia="Times New Roman" w:cs="Arial"/>
          <w:b/>
          <w:bCs/>
          <w:sz w:val="28"/>
          <w:szCs w:val="28"/>
          <w:lang w:eastAsia="es-MX"/>
        </w:rPr>
      </w:pPr>
    </w:p>
    <w:p w14:paraId="284CC4DD" w14:textId="77777777" w:rsidR="0064477E" w:rsidRPr="0064477E" w:rsidRDefault="0064477E" w:rsidP="0064477E">
      <w:pPr>
        <w:autoSpaceDE w:val="0"/>
        <w:autoSpaceDN w:val="0"/>
        <w:adjustRightInd w:val="0"/>
        <w:spacing w:line="276" w:lineRule="auto"/>
        <w:rPr>
          <w:rFonts w:eastAsia="Times New Roman" w:cs="Arial"/>
          <w:b/>
          <w:bCs/>
          <w:sz w:val="28"/>
          <w:szCs w:val="28"/>
          <w:lang w:eastAsia="es-MX"/>
        </w:rPr>
      </w:pPr>
      <w:r w:rsidRPr="0064477E">
        <w:rPr>
          <w:rFonts w:eastAsia="Times New Roman" w:cs="Arial"/>
          <w:b/>
          <w:bCs/>
          <w:sz w:val="28"/>
          <w:szCs w:val="28"/>
          <w:lang w:eastAsia="es-MX"/>
        </w:rPr>
        <w:t xml:space="preserve">Indicador 2: </w:t>
      </w:r>
      <w:r w:rsidRPr="0064477E">
        <w:rPr>
          <w:rFonts w:eastAsia="Times New Roman" w:cs="Arial"/>
          <w:sz w:val="28"/>
          <w:szCs w:val="28"/>
          <w:lang w:eastAsia="es-MX"/>
        </w:rPr>
        <w:t xml:space="preserve">Servicio de la Deuda y de Obligaciones sobre Ingresos de Libre Disposición </w:t>
      </w:r>
      <w:r w:rsidRPr="0064477E">
        <w:rPr>
          <w:rFonts w:eastAsia="Times New Roman" w:cs="Arial"/>
          <w:b/>
          <w:bCs/>
          <w:sz w:val="28"/>
          <w:szCs w:val="28"/>
          <w:lang w:eastAsia="es-MX"/>
        </w:rPr>
        <w:t>13.2%</w:t>
      </w:r>
    </w:p>
    <w:p w14:paraId="24290E01" w14:textId="77777777" w:rsidR="0064477E" w:rsidRPr="0064477E" w:rsidRDefault="0064477E" w:rsidP="0064477E">
      <w:pPr>
        <w:autoSpaceDE w:val="0"/>
        <w:autoSpaceDN w:val="0"/>
        <w:adjustRightInd w:val="0"/>
        <w:spacing w:line="276" w:lineRule="auto"/>
        <w:rPr>
          <w:rFonts w:eastAsia="Times New Roman" w:cs="Arial"/>
          <w:b/>
          <w:bCs/>
          <w:sz w:val="28"/>
          <w:szCs w:val="28"/>
          <w:lang w:eastAsia="es-MX"/>
        </w:rPr>
      </w:pPr>
    </w:p>
    <w:p w14:paraId="560B0D49" w14:textId="77777777" w:rsidR="0064477E" w:rsidRPr="0064477E" w:rsidRDefault="0064477E" w:rsidP="0064477E">
      <w:pPr>
        <w:autoSpaceDE w:val="0"/>
        <w:autoSpaceDN w:val="0"/>
        <w:adjustRightInd w:val="0"/>
        <w:spacing w:line="276" w:lineRule="auto"/>
        <w:rPr>
          <w:rFonts w:eastAsia="Times New Roman" w:cs="Arial"/>
          <w:b/>
          <w:bCs/>
          <w:sz w:val="28"/>
          <w:szCs w:val="28"/>
          <w:lang w:eastAsia="es-MX"/>
        </w:rPr>
      </w:pPr>
      <w:r w:rsidRPr="0064477E">
        <w:rPr>
          <w:rFonts w:eastAsia="Times New Roman" w:cs="Arial"/>
          <w:b/>
          <w:bCs/>
          <w:sz w:val="28"/>
          <w:szCs w:val="28"/>
          <w:lang w:eastAsia="es-MX"/>
        </w:rPr>
        <w:t>Indicador 3</w:t>
      </w:r>
      <w:r w:rsidRPr="0064477E">
        <w:rPr>
          <w:rFonts w:eastAsia="Times New Roman" w:cs="Arial"/>
          <w:sz w:val="28"/>
          <w:szCs w:val="28"/>
          <w:lang w:eastAsia="es-MX"/>
        </w:rPr>
        <w:t xml:space="preserve">: Obligaciones a Corto Plazo y Proveedores y Contratistas sobre Ingresos Totales </w:t>
      </w:r>
      <w:r w:rsidRPr="0064477E">
        <w:rPr>
          <w:rFonts w:eastAsia="Times New Roman" w:cs="Arial"/>
          <w:b/>
          <w:bCs/>
          <w:sz w:val="28"/>
          <w:szCs w:val="28"/>
          <w:lang w:eastAsia="es-MX"/>
        </w:rPr>
        <w:t>0.9%</w:t>
      </w:r>
    </w:p>
    <w:p w14:paraId="010989F5" w14:textId="77777777" w:rsidR="0064477E" w:rsidRPr="0064477E" w:rsidRDefault="0064477E" w:rsidP="0064477E">
      <w:pPr>
        <w:autoSpaceDE w:val="0"/>
        <w:autoSpaceDN w:val="0"/>
        <w:adjustRightInd w:val="0"/>
        <w:spacing w:line="276" w:lineRule="auto"/>
        <w:rPr>
          <w:rFonts w:eastAsia="Times New Roman" w:cs="Arial"/>
          <w:bCs/>
          <w:sz w:val="28"/>
          <w:szCs w:val="28"/>
          <w:lang w:val="es-ES" w:eastAsia="es-MX"/>
        </w:rPr>
      </w:pPr>
    </w:p>
    <w:p w14:paraId="65FE26B6" w14:textId="77777777" w:rsidR="0064477E" w:rsidRPr="0064477E" w:rsidRDefault="0064477E" w:rsidP="0064477E">
      <w:pPr>
        <w:spacing w:line="360" w:lineRule="auto"/>
        <w:rPr>
          <w:rFonts w:eastAsia="Times New Roman" w:cs="Arial"/>
          <w:sz w:val="28"/>
          <w:szCs w:val="28"/>
          <w:lang w:val="es-ES" w:eastAsia="es-MX"/>
        </w:rPr>
      </w:pPr>
      <w:r w:rsidRPr="0064477E">
        <w:rPr>
          <w:rFonts w:eastAsia="Times New Roman" w:cs="Arial"/>
          <w:sz w:val="28"/>
          <w:szCs w:val="28"/>
          <w:lang w:val="es-ES" w:eastAsia="es-MX"/>
        </w:rPr>
        <w:t>Por lo que Coahuila se encuentra en amarillo y no se visualiza una mejora en los próximos 23 años.</w:t>
      </w:r>
    </w:p>
    <w:p w14:paraId="6220027C" w14:textId="77777777" w:rsidR="0064477E" w:rsidRPr="0064477E" w:rsidRDefault="0064477E" w:rsidP="0064477E">
      <w:pPr>
        <w:spacing w:line="360" w:lineRule="auto"/>
        <w:rPr>
          <w:rFonts w:eastAsia="Times New Roman" w:cs="Arial"/>
          <w:sz w:val="28"/>
          <w:szCs w:val="28"/>
          <w:lang w:val="es-ES" w:eastAsia="es-MX"/>
        </w:rPr>
      </w:pPr>
    </w:p>
    <w:p w14:paraId="012A2B53" w14:textId="77777777" w:rsidR="0064477E" w:rsidRPr="0064477E" w:rsidRDefault="0064477E" w:rsidP="0064477E">
      <w:pPr>
        <w:spacing w:line="360" w:lineRule="auto"/>
        <w:rPr>
          <w:rFonts w:eastAsia="Times New Roman" w:cs="Arial"/>
          <w:sz w:val="28"/>
          <w:szCs w:val="28"/>
          <w:lang w:val="es-ES" w:eastAsia="es-MX"/>
        </w:rPr>
      </w:pPr>
    </w:p>
    <w:p w14:paraId="49CCC361" w14:textId="77777777" w:rsidR="0064477E" w:rsidRPr="0064477E" w:rsidRDefault="0064477E" w:rsidP="0064477E">
      <w:pPr>
        <w:spacing w:line="360" w:lineRule="auto"/>
        <w:rPr>
          <w:rFonts w:eastAsia="Times New Roman" w:cs="Arial"/>
          <w:sz w:val="28"/>
          <w:szCs w:val="28"/>
          <w:lang w:val="es-ES" w:eastAsia="es-MX"/>
        </w:rPr>
      </w:pPr>
      <w:r w:rsidRPr="0064477E">
        <w:rPr>
          <w:rFonts w:eastAsia="Times New Roman" w:cs="Arial"/>
          <w:sz w:val="28"/>
          <w:szCs w:val="28"/>
          <w:lang w:val="es-ES" w:eastAsia="es-MX"/>
        </w:rPr>
        <w:t>Esto nos lleva a la urgente necesidad de un replanteamiento de la política financiera del Estado, y de un programa de acciones enfocado en reducir el pasivo que nos agobia de forma gradual, progresiva y eficiente, con resultados apreciables desde el corto plazo; ya que de otro modo la situación actual será una constante durante los años siguientes, debilitando cada vez más las finanzas estatales y la capacidad presupuestal de Coahuila para atender y resolver todos los problemas relacionados con servicios públicos, infraestructura, obra pública y desarrollo social.</w:t>
      </w:r>
    </w:p>
    <w:p w14:paraId="4F702ADE" w14:textId="77777777" w:rsidR="0064477E" w:rsidRPr="0064477E" w:rsidRDefault="0064477E" w:rsidP="0064477E">
      <w:pPr>
        <w:spacing w:line="360" w:lineRule="auto"/>
        <w:rPr>
          <w:rFonts w:eastAsia="Times New Roman" w:cs="Arial"/>
          <w:sz w:val="28"/>
          <w:szCs w:val="28"/>
          <w:lang w:val="es-ES" w:eastAsia="es-MX"/>
        </w:rPr>
      </w:pPr>
    </w:p>
    <w:p w14:paraId="1D2968A8" w14:textId="77777777" w:rsidR="0064477E" w:rsidRPr="0064477E" w:rsidRDefault="0064477E" w:rsidP="0064477E">
      <w:pPr>
        <w:spacing w:line="360" w:lineRule="auto"/>
        <w:rPr>
          <w:rFonts w:eastAsia="Times New Roman" w:cs="Arial"/>
          <w:sz w:val="28"/>
          <w:szCs w:val="28"/>
          <w:lang w:val="es-ES" w:eastAsia="es-MX"/>
        </w:rPr>
      </w:pPr>
      <w:r w:rsidRPr="0064477E">
        <w:rPr>
          <w:rFonts w:eastAsia="Times New Roman" w:cs="Arial"/>
          <w:sz w:val="28"/>
          <w:szCs w:val="28"/>
          <w:lang w:val="es-ES" w:eastAsia="es-MX"/>
        </w:rPr>
        <w:t xml:space="preserve">Por las razones expuestas, presentamos a esta soberanía la siguiente: </w:t>
      </w:r>
    </w:p>
    <w:p w14:paraId="58A0BEFC" w14:textId="77777777" w:rsidR="0064477E" w:rsidRPr="0064477E" w:rsidRDefault="0064477E" w:rsidP="0064477E">
      <w:pPr>
        <w:spacing w:line="360" w:lineRule="auto"/>
        <w:rPr>
          <w:rFonts w:eastAsia="Times New Roman" w:cs="Arial"/>
          <w:sz w:val="28"/>
          <w:szCs w:val="28"/>
          <w:lang w:val="es-ES" w:eastAsia="es-MX"/>
        </w:rPr>
      </w:pPr>
    </w:p>
    <w:p w14:paraId="29CBAE1A" w14:textId="77777777" w:rsidR="0064477E" w:rsidRPr="0064477E" w:rsidRDefault="0064477E" w:rsidP="0064477E">
      <w:pPr>
        <w:spacing w:line="360" w:lineRule="auto"/>
        <w:jc w:val="center"/>
        <w:rPr>
          <w:rFonts w:eastAsia="Times New Roman" w:cs="Arial"/>
          <w:b/>
          <w:bCs/>
          <w:sz w:val="28"/>
          <w:szCs w:val="28"/>
          <w:lang w:val="es-ES" w:eastAsia="es-MX"/>
        </w:rPr>
      </w:pPr>
      <w:r w:rsidRPr="0064477E">
        <w:rPr>
          <w:rFonts w:eastAsia="Times New Roman" w:cs="Arial"/>
          <w:b/>
          <w:bCs/>
          <w:sz w:val="28"/>
          <w:szCs w:val="28"/>
          <w:lang w:val="es-ES" w:eastAsia="es-MX"/>
        </w:rPr>
        <w:t>Proposición con Puntos de Acuerdo</w:t>
      </w:r>
    </w:p>
    <w:p w14:paraId="05E2EC26" w14:textId="77777777" w:rsidR="0064477E" w:rsidRPr="0064477E" w:rsidRDefault="0064477E" w:rsidP="0064477E">
      <w:pPr>
        <w:spacing w:line="360" w:lineRule="auto"/>
        <w:rPr>
          <w:rFonts w:eastAsia="Times New Roman" w:cs="Arial"/>
          <w:sz w:val="28"/>
          <w:szCs w:val="28"/>
          <w:lang w:val="es-ES" w:eastAsia="es-MX"/>
        </w:rPr>
      </w:pPr>
      <w:r w:rsidRPr="0064477E">
        <w:rPr>
          <w:rFonts w:eastAsia="Times New Roman" w:cs="Arial"/>
          <w:sz w:val="28"/>
          <w:szCs w:val="28"/>
          <w:lang w:val="es-ES" w:eastAsia="es-MX"/>
        </w:rPr>
        <w:t>Que, por las características del caso, solicitamos que sea resuelta en la vía de urgente y obvia resolución.</w:t>
      </w:r>
    </w:p>
    <w:p w14:paraId="6D8A12F7" w14:textId="77777777" w:rsidR="0064477E" w:rsidRPr="0064477E" w:rsidRDefault="0064477E" w:rsidP="0064477E">
      <w:pPr>
        <w:spacing w:line="360" w:lineRule="auto"/>
        <w:rPr>
          <w:rFonts w:eastAsia="Times New Roman" w:cs="Arial"/>
          <w:sz w:val="28"/>
          <w:szCs w:val="28"/>
          <w:lang w:val="es-ES" w:eastAsia="es-MX"/>
        </w:rPr>
      </w:pPr>
    </w:p>
    <w:p w14:paraId="65069187" w14:textId="7B476F3F" w:rsidR="0064477E" w:rsidRDefault="0064477E" w:rsidP="0064477E">
      <w:pPr>
        <w:spacing w:line="360" w:lineRule="auto"/>
        <w:rPr>
          <w:rFonts w:eastAsia="Times New Roman" w:cs="Arial"/>
          <w:b/>
          <w:sz w:val="28"/>
          <w:szCs w:val="28"/>
          <w:lang w:val="es-ES" w:eastAsia="es-MX"/>
        </w:rPr>
      </w:pPr>
      <w:r w:rsidRPr="0064477E">
        <w:rPr>
          <w:rFonts w:eastAsia="Times New Roman" w:cs="Arial"/>
          <w:b/>
          <w:sz w:val="28"/>
          <w:szCs w:val="28"/>
          <w:lang w:val="es-ES" w:eastAsia="es-MX"/>
        </w:rPr>
        <w:t>ÚNICO. -</w:t>
      </w:r>
      <w:r w:rsidRPr="0064477E">
        <w:rPr>
          <w:rFonts w:eastAsia="Times New Roman" w:cs="Arial"/>
          <w:bCs/>
          <w:sz w:val="28"/>
          <w:szCs w:val="28"/>
          <w:lang w:val="es-ES" w:eastAsia="es-MX"/>
        </w:rPr>
        <w:t xml:space="preserve">  </w:t>
      </w:r>
      <w:r w:rsidRPr="0064477E">
        <w:rPr>
          <w:rFonts w:eastAsia="Times New Roman" w:cs="Arial"/>
          <w:b/>
          <w:sz w:val="28"/>
          <w:szCs w:val="28"/>
          <w:lang w:val="es-ES" w:eastAsia="es-MX"/>
        </w:rPr>
        <w:t xml:space="preserve">Esta H.  Diputación Permanente solicita al Gobernador del Estado y, al Secretario de Finanzas que, en el ámbito de sus respectivas </w:t>
      </w:r>
      <w:r w:rsidRPr="0064477E">
        <w:rPr>
          <w:rFonts w:eastAsia="Times New Roman" w:cs="Arial"/>
          <w:b/>
          <w:sz w:val="28"/>
          <w:szCs w:val="28"/>
          <w:lang w:val="es-ES" w:eastAsia="es-MX"/>
        </w:rPr>
        <w:lastRenderedPageBreak/>
        <w:t>atribuciones, implementen un programa preciso y responsable para reducir la deuda pública de Coahuila.</w:t>
      </w:r>
    </w:p>
    <w:p w14:paraId="7E83CAD4" w14:textId="77777777" w:rsidR="00206D17" w:rsidRPr="0064477E" w:rsidRDefault="00206D17" w:rsidP="0064477E">
      <w:pPr>
        <w:spacing w:line="360" w:lineRule="auto"/>
        <w:rPr>
          <w:rFonts w:eastAsia="Times New Roman" w:cs="Arial"/>
          <w:b/>
          <w:sz w:val="28"/>
          <w:szCs w:val="28"/>
          <w:lang w:val="es-ES" w:eastAsia="es-MX"/>
        </w:rPr>
      </w:pPr>
    </w:p>
    <w:p w14:paraId="4809D55D" w14:textId="77777777" w:rsidR="0064477E" w:rsidRPr="0064477E" w:rsidRDefault="0064477E" w:rsidP="0064477E">
      <w:pPr>
        <w:spacing w:line="360" w:lineRule="auto"/>
        <w:rPr>
          <w:rFonts w:eastAsia="Times New Roman" w:cs="Arial"/>
          <w:sz w:val="28"/>
          <w:szCs w:val="28"/>
          <w:lang w:val="es-ES" w:eastAsia="es-MX"/>
        </w:rPr>
      </w:pPr>
      <w:r w:rsidRPr="0064477E">
        <w:rPr>
          <w:rFonts w:eastAsia="Times New Roman" w:cs="Arial"/>
          <w:sz w:val="28"/>
          <w:szCs w:val="28"/>
          <w:lang w:val="es-ES" w:eastAsia="es-MX"/>
        </w:rPr>
        <w:t xml:space="preserve">Fundamos esta petición en los artículos 21, Fracción VI, 179, 180 y 182 de La Ley Orgánica del Congreso del Estado de Coahuila de Zaragoza. </w:t>
      </w:r>
    </w:p>
    <w:p w14:paraId="3C4B2B26" w14:textId="77777777" w:rsidR="0064477E" w:rsidRPr="0064477E" w:rsidRDefault="0064477E" w:rsidP="0064477E">
      <w:pPr>
        <w:spacing w:line="360" w:lineRule="auto"/>
        <w:rPr>
          <w:rFonts w:eastAsia="Times New Roman" w:cs="Arial"/>
          <w:sz w:val="28"/>
          <w:szCs w:val="28"/>
          <w:lang w:val="es-ES" w:eastAsia="es-MX"/>
        </w:rPr>
      </w:pPr>
    </w:p>
    <w:p w14:paraId="2AC32CE5" w14:textId="77777777" w:rsidR="0064477E" w:rsidRPr="0064477E" w:rsidRDefault="0064477E" w:rsidP="0064477E">
      <w:pPr>
        <w:spacing w:line="360" w:lineRule="auto"/>
        <w:jc w:val="center"/>
        <w:rPr>
          <w:rFonts w:eastAsia="Times New Roman" w:cs="Arial"/>
          <w:b/>
          <w:bCs/>
          <w:sz w:val="28"/>
          <w:szCs w:val="28"/>
          <w:lang w:val="es-ES" w:eastAsia="es-MX"/>
        </w:rPr>
      </w:pPr>
      <w:r w:rsidRPr="0064477E">
        <w:rPr>
          <w:rFonts w:eastAsia="Times New Roman" w:cs="Arial"/>
          <w:b/>
          <w:bCs/>
          <w:sz w:val="28"/>
          <w:szCs w:val="28"/>
          <w:lang w:val="es-ES" w:eastAsia="es-MX"/>
        </w:rPr>
        <w:t>ATENTAMENTE</w:t>
      </w:r>
    </w:p>
    <w:p w14:paraId="1C9E09BC" w14:textId="77777777" w:rsidR="0064477E" w:rsidRPr="0064477E" w:rsidRDefault="0064477E" w:rsidP="0064477E">
      <w:pPr>
        <w:spacing w:line="360" w:lineRule="auto"/>
        <w:jc w:val="center"/>
        <w:rPr>
          <w:rFonts w:eastAsia="Times New Roman" w:cs="Arial"/>
          <w:b/>
          <w:bCs/>
          <w:sz w:val="28"/>
          <w:szCs w:val="28"/>
          <w:lang w:val="es-ES" w:eastAsia="es-MX"/>
        </w:rPr>
      </w:pPr>
      <w:r w:rsidRPr="0064477E">
        <w:rPr>
          <w:rFonts w:eastAsia="Times New Roman" w:cs="Arial"/>
          <w:b/>
          <w:bCs/>
          <w:sz w:val="28"/>
          <w:szCs w:val="28"/>
          <w:lang w:val="es-ES" w:eastAsia="es-MX"/>
        </w:rPr>
        <w:t>“Por una patria ordenada y generosa y una vida mejor y más digna para todos”.  Grupo Parlamentario “Carlos Alberto Páez Falcón” del Partido Acción Nacional.</w:t>
      </w:r>
    </w:p>
    <w:p w14:paraId="75E84224" w14:textId="77777777" w:rsidR="0064477E" w:rsidRPr="0064477E" w:rsidRDefault="0064477E" w:rsidP="0064477E">
      <w:pPr>
        <w:spacing w:line="360" w:lineRule="auto"/>
        <w:jc w:val="center"/>
        <w:rPr>
          <w:rFonts w:eastAsia="Times New Roman" w:cs="Arial"/>
          <w:sz w:val="28"/>
          <w:szCs w:val="28"/>
          <w:lang w:val="es-ES" w:eastAsia="es-MX"/>
        </w:rPr>
      </w:pPr>
      <w:r w:rsidRPr="0064477E">
        <w:rPr>
          <w:rFonts w:eastAsia="Times New Roman" w:cs="Arial"/>
          <w:sz w:val="28"/>
          <w:szCs w:val="28"/>
          <w:lang w:val="es-ES" w:eastAsia="es-MX"/>
        </w:rPr>
        <w:t>Saltillo, Coahuila de Zaragoza, 17 de agosto de 2021.</w:t>
      </w:r>
    </w:p>
    <w:p w14:paraId="75CBBF9F" w14:textId="77777777" w:rsidR="0064477E" w:rsidRPr="0064477E" w:rsidRDefault="0064477E" w:rsidP="0064477E">
      <w:pPr>
        <w:rPr>
          <w:rFonts w:eastAsia="Times New Roman" w:cs="Arial"/>
          <w:lang w:val="es-ES" w:eastAsia="es-MX"/>
        </w:rPr>
      </w:pPr>
    </w:p>
    <w:p w14:paraId="248332B2" w14:textId="77777777" w:rsidR="0064477E" w:rsidRPr="0064477E" w:rsidRDefault="0064477E" w:rsidP="0064477E">
      <w:pPr>
        <w:rPr>
          <w:rFonts w:eastAsia="Times New Roman" w:cs="Arial"/>
          <w:lang w:val="es-ES" w:eastAsia="es-MX"/>
        </w:rPr>
      </w:pPr>
    </w:p>
    <w:p w14:paraId="583C9AEC" w14:textId="64C1EB3E" w:rsidR="0064477E" w:rsidRPr="0064477E" w:rsidRDefault="0064477E" w:rsidP="0064477E">
      <w:pPr>
        <w:rPr>
          <w:rFonts w:eastAsia="Times New Roman" w:cs="Arial"/>
          <w:lang w:val="es-ES" w:eastAsia="es-MX"/>
        </w:rPr>
      </w:pPr>
    </w:p>
    <w:tbl>
      <w:tblPr>
        <w:tblW w:w="0" w:type="auto"/>
        <w:tblInd w:w="2802" w:type="dxa"/>
        <w:tblLook w:val="04A0" w:firstRow="1" w:lastRow="0" w:firstColumn="1" w:lastColumn="0" w:noHBand="0" w:noVBand="1"/>
      </w:tblPr>
      <w:tblGrid>
        <w:gridCol w:w="4536"/>
      </w:tblGrid>
      <w:tr w:rsidR="0064477E" w:rsidRPr="0064477E" w14:paraId="11D23EA7" w14:textId="77777777" w:rsidTr="00444A66">
        <w:tc>
          <w:tcPr>
            <w:tcW w:w="4536" w:type="dxa"/>
            <w:shd w:val="clear" w:color="auto" w:fill="auto"/>
          </w:tcPr>
          <w:p w14:paraId="28103BC8" w14:textId="77777777" w:rsidR="0064477E" w:rsidRPr="0064477E" w:rsidRDefault="0064477E" w:rsidP="0064477E">
            <w:pPr>
              <w:tabs>
                <w:tab w:val="left" w:pos="5056"/>
              </w:tabs>
              <w:jc w:val="center"/>
              <w:rPr>
                <w:rFonts w:eastAsia="Times New Roman" w:cs="Arial"/>
                <w:lang w:val="es-ES" w:eastAsia="es-MX"/>
              </w:rPr>
            </w:pPr>
            <w:r w:rsidRPr="0064477E">
              <w:rPr>
                <w:rFonts w:eastAsia="Times New Roman" w:cs="Arial"/>
                <w:lang w:val="es-ES" w:eastAsia="es-MX"/>
              </w:rPr>
              <w:t>DIP. LUZ NATALIA VIRGIL ORONA</w:t>
            </w:r>
          </w:p>
        </w:tc>
      </w:tr>
      <w:tr w:rsidR="0064477E" w:rsidRPr="0064477E" w14:paraId="493FED22" w14:textId="77777777" w:rsidTr="00444A66">
        <w:tc>
          <w:tcPr>
            <w:tcW w:w="4536" w:type="dxa"/>
            <w:shd w:val="clear" w:color="auto" w:fill="auto"/>
          </w:tcPr>
          <w:p w14:paraId="49BA3BB9" w14:textId="77777777" w:rsidR="0064477E" w:rsidRPr="0064477E" w:rsidRDefault="0064477E" w:rsidP="0064477E">
            <w:pPr>
              <w:tabs>
                <w:tab w:val="left" w:pos="5056"/>
              </w:tabs>
              <w:jc w:val="center"/>
              <w:rPr>
                <w:rFonts w:eastAsia="Times New Roman" w:cs="Arial"/>
                <w:noProof/>
                <w:lang w:val="es-ES" w:eastAsia="es-MX"/>
              </w:rPr>
            </w:pPr>
          </w:p>
          <w:p w14:paraId="089204BF" w14:textId="77777777" w:rsidR="0064477E" w:rsidRPr="0064477E" w:rsidRDefault="0064477E" w:rsidP="0064477E">
            <w:pPr>
              <w:tabs>
                <w:tab w:val="left" w:pos="5056"/>
              </w:tabs>
              <w:jc w:val="center"/>
              <w:rPr>
                <w:rFonts w:eastAsia="Times New Roman" w:cs="Arial"/>
                <w:noProof/>
                <w:lang w:val="es-ES" w:eastAsia="es-MX"/>
              </w:rPr>
            </w:pPr>
          </w:p>
          <w:p w14:paraId="64CCD360" w14:textId="77777777" w:rsidR="0064477E" w:rsidRPr="0064477E" w:rsidRDefault="0064477E" w:rsidP="0064477E">
            <w:pPr>
              <w:tabs>
                <w:tab w:val="left" w:pos="5056"/>
              </w:tabs>
              <w:jc w:val="center"/>
              <w:rPr>
                <w:rFonts w:eastAsia="Times New Roman" w:cs="Arial"/>
                <w:noProof/>
                <w:lang w:val="es-ES" w:eastAsia="es-MX"/>
              </w:rPr>
            </w:pPr>
          </w:p>
          <w:p w14:paraId="20D5E85D" w14:textId="77777777" w:rsidR="0064477E" w:rsidRPr="0064477E" w:rsidRDefault="0064477E" w:rsidP="0064477E">
            <w:pPr>
              <w:tabs>
                <w:tab w:val="left" w:pos="5056"/>
              </w:tabs>
              <w:jc w:val="center"/>
              <w:rPr>
                <w:rFonts w:eastAsia="Times New Roman" w:cs="Arial"/>
                <w:noProof/>
                <w:lang w:val="es-ES" w:eastAsia="es-MX"/>
              </w:rPr>
            </w:pPr>
          </w:p>
        </w:tc>
      </w:tr>
    </w:tbl>
    <w:p w14:paraId="347917C8" w14:textId="77777777" w:rsidR="0064477E" w:rsidRPr="0064477E" w:rsidRDefault="0064477E" w:rsidP="0064477E">
      <w:pPr>
        <w:rPr>
          <w:rFonts w:eastAsia="Times New Roman" w:cs="Arial"/>
          <w:lang w:val="es-ES" w:eastAsia="es-MX"/>
        </w:rPr>
      </w:pPr>
    </w:p>
    <w:p w14:paraId="249212BF" w14:textId="77777777" w:rsidR="0064477E" w:rsidRPr="0064477E" w:rsidRDefault="0064477E" w:rsidP="0064477E">
      <w:pPr>
        <w:rPr>
          <w:rFonts w:eastAsia="Times New Roman" w:cs="Arial"/>
          <w:lang w:val="es-ES" w:eastAsia="es-MX"/>
        </w:rPr>
      </w:pPr>
    </w:p>
    <w:p w14:paraId="12E600FB" w14:textId="77777777" w:rsidR="0064477E" w:rsidRPr="0064477E" w:rsidRDefault="0064477E" w:rsidP="0064477E">
      <w:pPr>
        <w:tabs>
          <w:tab w:val="left" w:pos="6090"/>
        </w:tabs>
        <w:rPr>
          <w:rFonts w:eastAsia="Times New Roman" w:cs="Arial"/>
          <w:lang w:val="es-ES" w:eastAsia="es-MX"/>
        </w:rPr>
      </w:pPr>
      <w:r w:rsidRPr="0064477E">
        <w:rPr>
          <w:rFonts w:eastAsia="Times New Roman" w:cs="Arial"/>
          <w:lang w:val="es-ES" w:eastAsia="es-MX"/>
        </w:rPr>
        <w:tab/>
      </w:r>
    </w:p>
    <w:tbl>
      <w:tblPr>
        <w:tblW w:w="0" w:type="auto"/>
        <w:tblLook w:val="04A0" w:firstRow="1" w:lastRow="0" w:firstColumn="1" w:lastColumn="0" w:noHBand="0" w:noVBand="1"/>
      </w:tblPr>
      <w:tblGrid>
        <w:gridCol w:w="4154"/>
        <w:gridCol w:w="5055"/>
      </w:tblGrid>
      <w:tr w:rsidR="0064477E" w:rsidRPr="0064477E" w14:paraId="650D35A6" w14:textId="77777777" w:rsidTr="00444A66">
        <w:trPr>
          <w:trHeight w:val="537"/>
        </w:trPr>
        <w:tc>
          <w:tcPr>
            <w:tcW w:w="4154" w:type="dxa"/>
            <w:hideMark/>
          </w:tcPr>
          <w:p w14:paraId="1CC05DA0" w14:textId="77777777" w:rsidR="0064477E" w:rsidRPr="0064477E" w:rsidRDefault="0064477E" w:rsidP="0064477E">
            <w:pPr>
              <w:jc w:val="center"/>
              <w:rPr>
                <w:rFonts w:eastAsia="Times New Roman" w:cs="Arial"/>
                <w:lang w:val="es-ES" w:eastAsia="es-ES"/>
              </w:rPr>
            </w:pPr>
            <w:r w:rsidRPr="0064477E">
              <w:rPr>
                <w:rFonts w:eastAsia="Times New Roman" w:cs="Arial"/>
                <w:lang w:val="es-ES" w:eastAsia="es-ES"/>
              </w:rPr>
              <w:t>DIP. RODOLFO GERARDO WALS AURIOLES</w:t>
            </w:r>
          </w:p>
        </w:tc>
        <w:tc>
          <w:tcPr>
            <w:tcW w:w="5055" w:type="dxa"/>
            <w:hideMark/>
          </w:tcPr>
          <w:p w14:paraId="1AD47EB2" w14:textId="77777777" w:rsidR="0064477E" w:rsidRPr="0064477E" w:rsidRDefault="0064477E" w:rsidP="0064477E">
            <w:pPr>
              <w:jc w:val="center"/>
              <w:rPr>
                <w:rFonts w:eastAsia="Times New Roman" w:cs="Arial"/>
                <w:lang w:val="es-ES" w:eastAsia="es-ES"/>
              </w:rPr>
            </w:pPr>
            <w:r w:rsidRPr="0064477E">
              <w:rPr>
                <w:rFonts w:eastAsia="Times New Roman" w:cs="Arial"/>
                <w:lang w:val="es-ES" w:eastAsia="es-ES"/>
              </w:rPr>
              <w:t>DIP. MAYRA LUCILA VALDÉZ GONZÁLEZ</w:t>
            </w:r>
          </w:p>
        </w:tc>
      </w:tr>
    </w:tbl>
    <w:p w14:paraId="46D009FB" w14:textId="77777777" w:rsidR="0064477E" w:rsidRPr="0064477E" w:rsidRDefault="0064477E" w:rsidP="0064477E">
      <w:pPr>
        <w:keepNext/>
        <w:keepLines/>
        <w:spacing w:before="40"/>
        <w:jc w:val="center"/>
        <w:outlineLvl w:val="4"/>
        <w:rPr>
          <w:rFonts w:eastAsia="Times New Roman" w:cs="Arial"/>
          <w:color w:val="365F91"/>
          <w:lang w:val="es-ES" w:eastAsia="es-MX"/>
        </w:rPr>
      </w:pPr>
    </w:p>
    <w:p w14:paraId="21092C77" w14:textId="77777777" w:rsidR="00206D17" w:rsidRPr="0064477E" w:rsidRDefault="00206D17" w:rsidP="00206D17">
      <w:pPr>
        <w:autoSpaceDE w:val="0"/>
        <w:autoSpaceDN w:val="0"/>
        <w:adjustRightInd w:val="0"/>
        <w:jc w:val="left"/>
        <w:rPr>
          <w:rFonts w:eastAsia="Times New Roman" w:cs="Arial"/>
          <w:b/>
          <w:bCs/>
          <w:color w:val="000000"/>
          <w:sz w:val="16"/>
          <w:szCs w:val="16"/>
          <w:lang w:eastAsia="es-MX"/>
        </w:rPr>
      </w:pPr>
      <w:r w:rsidRPr="0064477E">
        <w:rPr>
          <w:rFonts w:eastAsia="Times New Roman" w:cs="Arial"/>
          <w:b/>
          <w:bCs/>
          <w:color w:val="000000"/>
          <w:sz w:val="16"/>
          <w:szCs w:val="16"/>
          <w:lang w:eastAsia="es-MX"/>
        </w:rPr>
        <w:t>Fuentes de Información</w:t>
      </w:r>
    </w:p>
    <w:p w14:paraId="77FB9809" w14:textId="77777777" w:rsidR="00206D17" w:rsidRPr="0064477E" w:rsidRDefault="00206D17" w:rsidP="00206D17">
      <w:pPr>
        <w:autoSpaceDE w:val="0"/>
        <w:autoSpaceDN w:val="0"/>
        <w:adjustRightInd w:val="0"/>
        <w:jc w:val="left"/>
        <w:rPr>
          <w:rFonts w:eastAsia="Times New Roman" w:cs="Arial"/>
          <w:color w:val="3593D0"/>
          <w:sz w:val="16"/>
          <w:szCs w:val="16"/>
          <w:lang w:eastAsia="es-MX"/>
        </w:rPr>
      </w:pPr>
      <w:r w:rsidRPr="0064477E">
        <w:rPr>
          <w:rFonts w:eastAsia="Times New Roman" w:cs="Arial"/>
          <w:color w:val="000000"/>
          <w:sz w:val="16"/>
          <w:szCs w:val="16"/>
          <w:lang w:eastAsia="es-MX"/>
        </w:rPr>
        <w:t xml:space="preserve">1. Auditoría Superior del Estado de Coahuila </w:t>
      </w:r>
      <w:r w:rsidRPr="0064477E">
        <w:rPr>
          <w:rFonts w:eastAsia="Times New Roman" w:cs="Arial"/>
          <w:color w:val="3593D0"/>
          <w:sz w:val="16"/>
          <w:szCs w:val="16"/>
          <w:lang w:eastAsia="es-MX"/>
        </w:rPr>
        <w:t>https://www.asecoahuila.gob.mx</w:t>
      </w:r>
    </w:p>
    <w:p w14:paraId="0A048410" w14:textId="77777777" w:rsidR="00206D17" w:rsidRPr="0064477E" w:rsidRDefault="00206D17" w:rsidP="00206D17">
      <w:pPr>
        <w:autoSpaceDE w:val="0"/>
        <w:autoSpaceDN w:val="0"/>
        <w:adjustRightInd w:val="0"/>
        <w:jc w:val="left"/>
        <w:rPr>
          <w:rFonts w:eastAsia="Times New Roman" w:cs="Arial"/>
          <w:color w:val="3593D0"/>
          <w:sz w:val="16"/>
          <w:szCs w:val="16"/>
          <w:lang w:eastAsia="es-MX"/>
        </w:rPr>
      </w:pPr>
      <w:r w:rsidRPr="0064477E">
        <w:rPr>
          <w:rFonts w:eastAsia="Times New Roman" w:cs="Arial"/>
          <w:color w:val="000000"/>
          <w:sz w:val="16"/>
          <w:szCs w:val="16"/>
          <w:lang w:eastAsia="es-MX"/>
        </w:rPr>
        <w:t xml:space="preserve">2. Secretaría de Finanzas del Estado de Coahuila Estadísticas de Deuda Pública </w:t>
      </w:r>
      <w:r w:rsidRPr="0064477E">
        <w:rPr>
          <w:rFonts w:eastAsia="Times New Roman" w:cs="Arial"/>
          <w:color w:val="3593D0"/>
          <w:sz w:val="16"/>
          <w:szCs w:val="16"/>
          <w:lang w:eastAsia="es-MX"/>
        </w:rPr>
        <w:t>https://www.sefincoahuila.gob.mx/contenido/index.php#contenido</w:t>
      </w:r>
    </w:p>
    <w:p w14:paraId="6A4B17C7" w14:textId="77777777" w:rsidR="00206D17" w:rsidRPr="0064477E" w:rsidRDefault="00206D17" w:rsidP="00206D17">
      <w:pPr>
        <w:autoSpaceDE w:val="0"/>
        <w:autoSpaceDN w:val="0"/>
        <w:adjustRightInd w:val="0"/>
        <w:jc w:val="left"/>
        <w:rPr>
          <w:rFonts w:eastAsia="Times New Roman" w:cs="Arial"/>
          <w:color w:val="000000"/>
          <w:sz w:val="16"/>
          <w:szCs w:val="16"/>
          <w:lang w:eastAsia="es-MX"/>
        </w:rPr>
      </w:pPr>
      <w:r w:rsidRPr="0064477E">
        <w:rPr>
          <w:rFonts w:eastAsia="Times New Roman" w:cs="Arial"/>
          <w:color w:val="000000"/>
          <w:sz w:val="16"/>
          <w:szCs w:val="16"/>
          <w:lang w:eastAsia="es-MX"/>
        </w:rPr>
        <w:t>3. Secretaría de Finanzas del Estado de Coahuila Avances de Gestión Financiera y Cuenta Pública</w:t>
      </w:r>
    </w:p>
    <w:p w14:paraId="5DDC0F73" w14:textId="77777777" w:rsidR="00206D17" w:rsidRPr="0064477E" w:rsidRDefault="00206D17" w:rsidP="00206D17">
      <w:pPr>
        <w:autoSpaceDE w:val="0"/>
        <w:autoSpaceDN w:val="0"/>
        <w:adjustRightInd w:val="0"/>
        <w:jc w:val="left"/>
        <w:rPr>
          <w:rFonts w:eastAsia="Times New Roman" w:cs="Arial"/>
          <w:color w:val="3593D0"/>
          <w:sz w:val="16"/>
          <w:szCs w:val="16"/>
          <w:lang w:eastAsia="es-MX"/>
        </w:rPr>
      </w:pPr>
      <w:r w:rsidRPr="0064477E">
        <w:rPr>
          <w:rFonts w:eastAsia="Times New Roman" w:cs="Arial"/>
          <w:color w:val="3593D0"/>
          <w:sz w:val="16"/>
          <w:szCs w:val="16"/>
          <w:lang w:eastAsia="es-MX"/>
        </w:rPr>
        <w:t>https://www.sefincoahuila.gob.mx/contenido/index.php#contenido</w:t>
      </w:r>
    </w:p>
    <w:p w14:paraId="5E4986AB" w14:textId="77777777" w:rsidR="00206D17" w:rsidRPr="0064477E" w:rsidRDefault="00206D17" w:rsidP="00206D17">
      <w:pPr>
        <w:autoSpaceDE w:val="0"/>
        <w:autoSpaceDN w:val="0"/>
        <w:adjustRightInd w:val="0"/>
        <w:jc w:val="left"/>
        <w:rPr>
          <w:rFonts w:eastAsia="Times New Roman" w:cs="Arial"/>
          <w:color w:val="3593D0"/>
          <w:sz w:val="16"/>
          <w:szCs w:val="16"/>
          <w:lang w:eastAsia="es-MX"/>
        </w:rPr>
      </w:pPr>
      <w:r w:rsidRPr="0064477E">
        <w:rPr>
          <w:rFonts w:eastAsia="Times New Roman" w:cs="Arial"/>
          <w:color w:val="000000"/>
          <w:sz w:val="16"/>
          <w:szCs w:val="16"/>
          <w:lang w:eastAsia="es-MX"/>
        </w:rPr>
        <w:t xml:space="preserve">4. SHCP Estadísticas Oportunas de Finanzas Públicas </w:t>
      </w:r>
      <w:r w:rsidRPr="0064477E">
        <w:rPr>
          <w:rFonts w:eastAsia="Times New Roman" w:cs="Arial"/>
          <w:color w:val="3593D0"/>
          <w:sz w:val="16"/>
          <w:szCs w:val="16"/>
          <w:lang w:eastAsia="es-MX"/>
        </w:rPr>
        <w:t>http://presto.hacienda.gob.mx/EstoporLayout/estadisticas.jsp</w:t>
      </w:r>
    </w:p>
    <w:p w14:paraId="45C02A6F" w14:textId="77777777" w:rsidR="00206D17" w:rsidRPr="0064477E" w:rsidRDefault="00206D17" w:rsidP="00206D17">
      <w:pPr>
        <w:autoSpaceDE w:val="0"/>
        <w:autoSpaceDN w:val="0"/>
        <w:adjustRightInd w:val="0"/>
        <w:jc w:val="left"/>
        <w:rPr>
          <w:rFonts w:eastAsia="Times New Roman" w:cs="Arial"/>
          <w:color w:val="3593D0"/>
          <w:sz w:val="16"/>
          <w:szCs w:val="16"/>
          <w:lang w:eastAsia="es-MX"/>
        </w:rPr>
      </w:pPr>
      <w:r w:rsidRPr="0064477E">
        <w:rPr>
          <w:rFonts w:eastAsia="Times New Roman" w:cs="Arial"/>
          <w:color w:val="000000"/>
          <w:sz w:val="16"/>
          <w:szCs w:val="16"/>
          <w:lang w:eastAsia="es-MX"/>
        </w:rPr>
        <w:t xml:space="preserve">5. Sistema de Alertas de la SHCP </w:t>
      </w:r>
      <w:hyperlink r:id="rId9" w:history="1">
        <w:r w:rsidRPr="0064477E">
          <w:rPr>
            <w:rFonts w:eastAsia="Times New Roman" w:cs="Arial"/>
            <w:color w:val="0000FF"/>
            <w:sz w:val="16"/>
            <w:szCs w:val="16"/>
            <w:lang w:eastAsia="es-MX"/>
          </w:rPr>
          <w:t>https://www.disciplinafinanciera.hacienda.gob.mx/es/DISCIPLINA_FINANCIERA/2021SA</w:t>
        </w:r>
      </w:hyperlink>
    </w:p>
    <w:p w14:paraId="7828B5C5" w14:textId="77777777" w:rsidR="00206D17" w:rsidRPr="0064477E" w:rsidRDefault="00206D17" w:rsidP="00206D17">
      <w:pPr>
        <w:autoSpaceDE w:val="0"/>
        <w:autoSpaceDN w:val="0"/>
        <w:adjustRightInd w:val="0"/>
        <w:jc w:val="left"/>
        <w:rPr>
          <w:rFonts w:eastAsia="Times New Roman" w:cs="Arial"/>
          <w:bCs/>
          <w:sz w:val="28"/>
          <w:szCs w:val="28"/>
          <w:lang w:val="es-ES" w:eastAsia="es-MX"/>
        </w:rPr>
      </w:pPr>
    </w:p>
    <w:p w14:paraId="51EC5C81" w14:textId="7E6A8622" w:rsidR="0064477E" w:rsidRDefault="0064477E" w:rsidP="00F906BA">
      <w:pPr>
        <w:rPr>
          <w:lang w:val="es-ES"/>
        </w:rPr>
      </w:pPr>
    </w:p>
    <w:p w14:paraId="46CA6B74" w14:textId="77777777" w:rsidR="00206D17" w:rsidRDefault="00206D17">
      <w:pPr>
        <w:spacing w:after="160" w:line="259" w:lineRule="auto"/>
        <w:jc w:val="left"/>
        <w:rPr>
          <w:lang w:val="es-ES"/>
        </w:rPr>
        <w:sectPr w:rsidR="00206D17" w:rsidSect="007D0402">
          <w:footnotePr>
            <w:numRestart w:val="eachSect"/>
          </w:footnotePr>
          <w:pgSz w:w="12242" w:h="15842" w:code="1"/>
          <w:pgMar w:top="1418" w:right="1418" w:bottom="1418" w:left="1418" w:header="567" w:footer="567" w:gutter="0"/>
          <w:cols w:space="708"/>
          <w:docGrid w:linePitch="360"/>
        </w:sectPr>
      </w:pPr>
    </w:p>
    <w:p w14:paraId="57A8B3AC" w14:textId="36BE8A3F" w:rsidR="0064477E" w:rsidRDefault="0064477E">
      <w:pPr>
        <w:spacing w:after="160" w:line="259" w:lineRule="auto"/>
        <w:jc w:val="left"/>
        <w:rPr>
          <w:lang w:val="es-ES"/>
        </w:rPr>
      </w:pPr>
    </w:p>
    <w:p w14:paraId="59279568" w14:textId="77777777" w:rsidR="00BD0031" w:rsidRPr="00BD0031" w:rsidRDefault="00BD0031" w:rsidP="00BD0031">
      <w:pPr>
        <w:spacing w:line="360" w:lineRule="auto"/>
        <w:rPr>
          <w:rFonts w:eastAsia="Times New Roman" w:cs="Arial"/>
          <w:b/>
          <w:bCs/>
          <w:color w:val="000000"/>
          <w:lang w:val="es-ES" w:eastAsia="es-ES_tradnl"/>
        </w:rPr>
      </w:pPr>
      <w:r w:rsidRPr="00BD0031">
        <w:rPr>
          <w:rFonts w:eastAsia="Times New Roman" w:cs="Arial"/>
          <w:b/>
          <w:bCs/>
          <w:lang w:val="es-ES" w:eastAsia="es-ES_tradnl"/>
        </w:rPr>
        <w:t xml:space="preserve">PROPOSICIÓN CON PUNTO DE ACUERDO QUE PRESENTA LA DIPUTADA MARÍA </w:t>
      </w:r>
      <w:r w:rsidRPr="00BD0031">
        <w:rPr>
          <w:rFonts w:eastAsia="Times New Roman" w:cs="Arial"/>
          <w:b/>
          <w:bCs/>
          <w:color w:val="000000"/>
          <w:lang w:val="es-ES" w:eastAsia="es-ES_tradnl"/>
        </w:rPr>
        <w:t xml:space="preserve">GUADALUPE OYERVIDES VALDEZ, CONJUNTAMENTE CON LAS DIPUTADAS Y LOS DIPUTADOS INTEGRANTES DEL GRUPO PARLAMENTARIO “MIGUEL RAMOS ARIZPE” DEL PARTIDO REVOLUCIONARIO INSTITUCIONAL, MEDIANTE EL CUAL SE EXHORTA AL EJECUTIVO FEDERAL A TRAVÉS DE LA SECRETARÍA RESPECTIVA, PARA QUE EN LOS SUBSECUENTES EJERCICIOS FISCALES, ASIGNE MAYOR PRESUPUESTO QUE EL QUE SE DESTINABA EN EJERCICIOS FISCALES PREVIOS AL ESTADO DE COAHUILA, CON EL OBJETIVO DE ROBUSTECER EL PROGRAMA DE EMPLEO TEMPORAL.  </w:t>
      </w:r>
    </w:p>
    <w:p w14:paraId="5E9BA3F3" w14:textId="77777777" w:rsidR="00BD0031" w:rsidRPr="00BD0031" w:rsidRDefault="00BD0031" w:rsidP="00BD0031">
      <w:pPr>
        <w:spacing w:line="360" w:lineRule="auto"/>
        <w:rPr>
          <w:rFonts w:eastAsia="Times New Roman" w:cs="Arial"/>
          <w:b/>
          <w:bCs/>
          <w:lang w:val="es-ES" w:eastAsia="es-ES_tradnl"/>
        </w:rPr>
      </w:pPr>
    </w:p>
    <w:p w14:paraId="13ED9412" w14:textId="77777777" w:rsidR="00BD0031" w:rsidRPr="00BD0031" w:rsidRDefault="00BD0031" w:rsidP="00BD0031">
      <w:pPr>
        <w:spacing w:line="360" w:lineRule="auto"/>
        <w:jc w:val="left"/>
        <w:rPr>
          <w:rFonts w:eastAsia="Times New Roman" w:cs="Arial"/>
          <w:b/>
          <w:bCs/>
          <w:lang w:val="es-ES" w:eastAsia="es-ES_tradnl"/>
        </w:rPr>
      </w:pPr>
      <w:r w:rsidRPr="00BD0031">
        <w:rPr>
          <w:rFonts w:eastAsia="Times New Roman" w:cs="Arial"/>
          <w:b/>
          <w:bCs/>
          <w:lang w:val="es-ES" w:eastAsia="es-ES_tradnl"/>
        </w:rPr>
        <w:t xml:space="preserve">DIPUTACIÓN PERMANENTE DEL H. </w:t>
      </w:r>
    </w:p>
    <w:p w14:paraId="1C563482" w14:textId="77777777" w:rsidR="00BD0031" w:rsidRPr="00BD0031" w:rsidRDefault="00BD0031" w:rsidP="00BD0031">
      <w:pPr>
        <w:spacing w:line="360" w:lineRule="auto"/>
        <w:jc w:val="left"/>
        <w:rPr>
          <w:rFonts w:eastAsia="Times New Roman" w:cs="Arial"/>
          <w:b/>
          <w:bCs/>
          <w:lang w:val="es-ES" w:eastAsia="es-ES_tradnl"/>
        </w:rPr>
      </w:pPr>
      <w:r w:rsidRPr="00BD0031">
        <w:rPr>
          <w:rFonts w:eastAsia="Times New Roman" w:cs="Arial"/>
          <w:b/>
          <w:bCs/>
          <w:lang w:val="es-ES" w:eastAsia="es-ES_tradnl"/>
        </w:rPr>
        <w:t>CONGRESO DEL ESTADO DE</w:t>
      </w:r>
    </w:p>
    <w:p w14:paraId="32291B05" w14:textId="77777777" w:rsidR="00BD0031" w:rsidRPr="00BD0031" w:rsidRDefault="00BD0031" w:rsidP="00BD0031">
      <w:pPr>
        <w:spacing w:line="360" w:lineRule="auto"/>
        <w:jc w:val="left"/>
        <w:rPr>
          <w:rFonts w:eastAsia="Times New Roman" w:cs="Arial"/>
          <w:b/>
          <w:bCs/>
          <w:lang w:val="es-ES" w:eastAsia="es-ES_tradnl"/>
        </w:rPr>
      </w:pPr>
      <w:r w:rsidRPr="00BD0031">
        <w:rPr>
          <w:rFonts w:eastAsia="Times New Roman" w:cs="Arial"/>
          <w:b/>
          <w:bCs/>
          <w:lang w:val="es-ES" w:eastAsia="es-ES_tradnl"/>
        </w:rPr>
        <w:t xml:space="preserve">COAHUILA DE ZARAGOZA. </w:t>
      </w:r>
    </w:p>
    <w:p w14:paraId="6DFE66B4" w14:textId="77777777" w:rsidR="00BD0031" w:rsidRPr="00BD0031" w:rsidRDefault="00BD0031" w:rsidP="00BD0031">
      <w:pPr>
        <w:spacing w:line="360" w:lineRule="auto"/>
        <w:rPr>
          <w:rFonts w:eastAsia="Times New Roman" w:cs="Arial"/>
          <w:b/>
          <w:bCs/>
          <w:lang w:val="es-ES" w:eastAsia="es-ES_tradnl"/>
        </w:rPr>
      </w:pPr>
    </w:p>
    <w:p w14:paraId="53B70A11" w14:textId="77777777" w:rsidR="00BD0031" w:rsidRPr="00BD0031" w:rsidRDefault="00BD0031" w:rsidP="00BD0031">
      <w:pPr>
        <w:spacing w:line="360" w:lineRule="auto"/>
        <w:rPr>
          <w:rFonts w:eastAsia="Times New Roman" w:cs="Arial"/>
          <w:b/>
          <w:bCs/>
          <w:lang w:val="es-ES" w:eastAsia="es-ES_tradnl"/>
        </w:rPr>
      </w:pPr>
      <w:r w:rsidRPr="00BD0031">
        <w:rPr>
          <w:rFonts w:eastAsia="Times New Roman" w:cs="Arial"/>
          <w:b/>
          <w:bCs/>
          <w:lang w:val="es-ES" w:eastAsia="es-ES_tradnl"/>
        </w:rPr>
        <w:t xml:space="preserve">PRESENTE. - </w:t>
      </w:r>
    </w:p>
    <w:p w14:paraId="3009FFA0" w14:textId="77777777" w:rsidR="00BD0031" w:rsidRPr="00BD0031" w:rsidRDefault="00BD0031" w:rsidP="00BD0031">
      <w:pPr>
        <w:spacing w:line="360" w:lineRule="auto"/>
        <w:rPr>
          <w:rFonts w:eastAsia="Times New Roman" w:cs="Arial"/>
          <w:b/>
          <w:bCs/>
          <w:lang w:val="es-ES" w:eastAsia="es-ES_tradnl"/>
        </w:rPr>
      </w:pPr>
    </w:p>
    <w:p w14:paraId="0AA0619D" w14:textId="77777777" w:rsidR="00BD0031" w:rsidRPr="00BD0031" w:rsidRDefault="00BD0031" w:rsidP="00BD0031">
      <w:pPr>
        <w:spacing w:line="360" w:lineRule="auto"/>
        <w:rPr>
          <w:rFonts w:eastAsia="Times New Roman" w:cs="Arial"/>
          <w:bCs/>
          <w:color w:val="000000"/>
          <w:lang w:val="es-ES" w:eastAsia="es-ES_tradnl"/>
        </w:rPr>
      </w:pPr>
      <w:r w:rsidRPr="00BD0031">
        <w:rPr>
          <w:rFonts w:eastAsia="Times New Roman" w:cs="Arial"/>
          <w:lang w:val="es-ES" w:eastAsia="es-ES_tradnl"/>
        </w:rPr>
        <w:t xml:space="preserve">La suscrita </w:t>
      </w:r>
      <w:r w:rsidRPr="00BD0031">
        <w:rPr>
          <w:rFonts w:eastAsia="Times New Roman" w:cs="Arial"/>
          <w:b/>
          <w:bCs/>
          <w:lang w:val="es-ES" w:eastAsia="es-ES_tradnl"/>
        </w:rPr>
        <w:t xml:space="preserve">Diputada </w:t>
      </w:r>
      <w:proofErr w:type="spellStart"/>
      <w:r w:rsidRPr="00BD0031">
        <w:rPr>
          <w:rFonts w:eastAsia="Times New Roman" w:cs="Arial"/>
          <w:b/>
          <w:bCs/>
          <w:lang w:val="es-ES" w:eastAsia="es-ES_tradnl"/>
        </w:rPr>
        <w:t>María</w:t>
      </w:r>
      <w:proofErr w:type="spellEnd"/>
      <w:r w:rsidRPr="00BD0031">
        <w:rPr>
          <w:rFonts w:eastAsia="Times New Roman" w:cs="Arial"/>
          <w:b/>
          <w:bCs/>
          <w:lang w:val="es-ES" w:eastAsia="es-ES_tradnl"/>
        </w:rPr>
        <w:t xml:space="preserve"> Guadalupe </w:t>
      </w:r>
      <w:proofErr w:type="spellStart"/>
      <w:r w:rsidRPr="00BD0031">
        <w:rPr>
          <w:rFonts w:eastAsia="Times New Roman" w:cs="Arial"/>
          <w:b/>
          <w:bCs/>
          <w:lang w:val="es-ES" w:eastAsia="es-ES_tradnl"/>
        </w:rPr>
        <w:t>Oyervides</w:t>
      </w:r>
      <w:proofErr w:type="spellEnd"/>
      <w:r w:rsidRPr="00BD0031">
        <w:rPr>
          <w:rFonts w:eastAsia="Times New Roman" w:cs="Arial"/>
          <w:b/>
          <w:bCs/>
          <w:lang w:val="es-ES" w:eastAsia="es-ES_tradnl"/>
        </w:rPr>
        <w:t xml:space="preserve"> Valdez, </w:t>
      </w:r>
      <w:r w:rsidRPr="00BD0031">
        <w:rPr>
          <w:rFonts w:eastAsia="Times New Roman" w:cs="Arial"/>
          <w:lang w:val="es-ES" w:eastAsia="es-ES_tradnl"/>
        </w:rPr>
        <w:t xml:space="preserve">conjuntamente con las demás Diputadas y Diputados integrantes del Grupo Parlamentario “Miguel Ramos Arizpe”, </w:t>
      </w:r>
      <w:r w:rsidRPr="00BD0031">
        <w:rPr>
          <w:rFonts w:eastAsia="Times New Roman" w:cs="Arial"/>
          <w:color w:val="000000"/>
          <w:lang w:val="es-ES" w:eastAsia="es-ES_tradnl"/>
        </w:rPr>
        <w:t>del Partido Revolucionario Institucional</w:t>
      </w:r>
      <w:r w:rsidRPr="00BD0031">
        <w:rPr>
          <w:rFonts w:eastAsia="Times New Roman" w:cs="Arial"/>
          <w:lang w:val="es-ES" w:eastAsia="es-ES_tradnl"/>
        </w:rPr>
        <w:t xml:space="preserve">, en el ejercicio de las facultades que nos confieren los </w:t>
      </w:r>
      <w:proofErr w:type="spellStart"/>
      <w:r w:rsidRPr="00BD0031">
        <w:rPr>
          <w:rFonts w:eastAsia="Times New Roman" w:cs="Arial"/>
          <w:lang w:val="es-ES" w:eastAsia="es-ES_tradnl"/>
        </w:rPr>
        <w:t>Artículos</w:t>
      </w:r>
      <w:proofErr w:type="spellEnd"/>
      <w:r w:rsidRPr="00BD0031">
        <w:rPr>
          <w:rFonts w:eastAsia="Times New Roman" w:cs="Arial"/>
          <w:lang w:val="es-ES" w:eastAsia="es-ES_tradnl"/>
        </w:rPr>
        <w:t xml:space="preserve"> 21, </w:t>
      </w:r>
      <w:proofErr w:type="spellStart"/>
      <w:r w:rsidRPr="00BD0031">
        <w:rPr>
          <w:rFonts w:eastAsia="Times New Roman" w:cs="Arial"/>
          <w:lang w:val="es-ES" w:eastAsia="es-ES_tradnl"/>
        </w:rPr>
        <w:t>Fracción</w:t>
      </w:r>
      <w:proofErr w:type="spellEnd"/>
      <w:r w:rsidRPr="00BD0031">
        <w:rPr>
          <w:rFonts w:eastAsia="Times New Roman" w:cs="Arial"/>
          <w:lang w:val="es-ES" w:eastAsia="es-ES_tradnl"/>
        </w:rPr>
        <w:t xml:space="preserve"> VI, 179, 180, 181, 182 y </w:t>
      </w:r>
      <w:proofErr w:type="spellStart"/>
      <w:r w:rsidRPr="00BD0031">
        <w:rPr>
          <w:rFonts w:eastAsia="Times New Roman" w:cs="Arial"/>
          <w:lang w:val="es-ES" w:eastAsia="es-ES_tradnl"/>
        </w:rPr>
        <w:t>demás</w:t>
      </w:r>
      <w:proofErr w:type="spellEnd"/>
      <w:r w:rsidRPr="00BD0031">
        <w:rPr>
          <w:rFonts w:eastAsia="Times New Roman" w:cs="Arial"/>
          <w:lang w:val="es-ES" w:eastAsia="es-ES_tradnl"/>
        </w:rPr>
        <w:t xml:space="preserve"> aplicables de la Ley </w:t>
      </w:r>
      <w:proofErr w:type="spellStart"/>
      <w:r w:rsidRPr="00BD0031">
        <w:rPr>
          <w:rFonts w:eastAsia="Times New Roman" w:cs="Arial"/>
          <w:lang w:val="es-ES" w:eastAsia="es-ES_tradnl"/>
        </w:rPr>
        <w:t>Orgánica</w:t>
      </w:r>
      <w:proofErr w:type="spellEnd"/>
      <w:r w:rsidRPr="00BD0031">
        <w:rPr>
          <w:rFonts w:eastAsia="Times New Roman" w:cs="Arial"/>
          <w:lang w:val="es-ES" w:eastAsia="es-ES_tradnl"/>
        </w:rPr>
        <w:t xml:space="preserve"> del Congreso del Estado Independiente, Libre y Soberano de Coahuila de Zaragoza, me permito someter a consideración de este Honorable Diputación Permanente del Congreso del Estado de Coahuila </w:t>
      </w:r>
      <w:r w:rsidRPr="00BD0031">
        <w:rPr>
          <w:rFonts w:eastAsia="Times New Roman" w:cs="Arial"/>
          <w:color w:val="000000"/>
          <w:lang w:val="es-ES" w:eastAsia="es-ES_tradnl"/>
        </w:rPr>
        <w:t>de Zaragoza, la presente proposición con punto de acuerdo</w:t>
      </w:r>
      <w:r w:rsidRPr="00BD0031">
        <w:rPr>
          <w:rFonts w:eastAsia="Times New Roman" w:cs="Arial"/>
          <w:bCs/>
          <w:color w:val="000000"/>
          <w:lang w:val="es-ES" w:eastAsia="es-ES_tradnl"/>
        </w:rPr>
        <w:t xml:space="preserve">, </w:t>
      </w:r>
      <w:r w:rsidRPr="00BD0031">
        <w:rPr>
          <w:rFonts w:eastAsia="Times New Roman" w:cs="Arial"/>
          <w:bCs/>
          <w:color w:val="000000"/>
          <w:lang w:eastAsia="es-ES_tradnl"/>
        </w:rPr>
        <w:t xml:space="preserve">solicitando que la misma sea considerada de </w:t>
      </w:r>
      <w:r w:rsidRPr="00BD0031">
        <w:rPr>
          <w:rFonts w:eastAsia="Times New Roman" w:cs="Arial"/>
          <w:b/>
          <w:color w:val="000000"/>
          <w:lang w:eastAsia="es-ES_tradnl"/>
        </w:rPr>
        <w:t>urgente y obvia</w:t>
      </w:r>
      <w:r w:rsidRPr="00BD0031">
        <w:rPr>
          <w:rFonts w:eastAsia="Times New Roman" w:cs="Arial"/>
          <w:bCs/>
          <w:color w:val="000000"/>
          <w:lang w:eastAsia="es-ES_tradnl"/>
        </w:rPr>
        <w:t xml:space="preserve"> resolución,</w:t>
      </w:r>
      <w:r w:rsidRPr="00BD0031">
        <w:rPr>
          <w:rFonts w:eastAsia="Times New Roman" w:cs="Arial"/>
          <w:color w:val="000000"/>
          <w:lang w:val="es-ES" w:eastAsia="es-ES_tradnl"/>
        </w:rPr>
        <w:t xml:space="preserve"> bajo la siguiente:</w:t>
      </w:r>
    </w:p>
    <w:p w14:paraId="45CD7843" w14:textId="77777777" w:rsidR="00BD0031" w:rsidRPr="00BD0031" w:rsidRDefault="00BD0031" w:rsidP="00BD0031">
      <w:pPr>
        <w:spacing w:line="360" w:lineRule="auto"/>
        <w:rPr>
          <w:rFonts w:eastAsia="Times New Roman" w:cs="Arial"/>
          <w:color w:val="000000"/>
          <w:lang w:val="es-ES" w:eastAsia="es-ES_tradnl"/>
        </w:rPr>
      </w:pPr>
    </w:p>
    <w:p w14:paraId="768B6CF7" w14:textId="77777777" w:rsidR="00BD0031" w:rsidRPr="00BD0031" w:rsidRDefault="00BD0031" w:rsidP="00BD0031">
      <w:pPr>
        <w:spacing w:line="360" w:lineRule="auto"/>
        <w:jc w:val="center"/>
        <w:rPr>
          <w:rFonts w:eastAsia="Times New Roman" w:cs="Arial"/>
          <w:b/>
          <w:bCs/>
          <w:color w:val="000000"/>
          <w:lang w:val="es-ES" w:eastAsia="es-ES_tradnl"/>
        </w:rPr>
      </w:pPr>
      <w:r w:rsidRPr="00BD0031">
        <w:rPr>
          <w:rFonts w:eastAsia="Times New Roman" w:cs="Arial"/>
          <w:b/>
          <w:bCs/>
          <w:color w:val="000000"/>
          <w:lang w:val="es-ES" w:eastAsia="es-ES_tradnl"/>
        </w:rPr>
        <w:t>EXPOSICIÓN DE MOTIVOS</w:t>
      </w:r>
    </w:p>
    <w:p w14:paraId="5DE03CA2" w14:textId="77777777" w:rsidR="00BD0031" w:rsidRPr="00BD0031" w:rsidRDefault="00BD0031" w:rsidP="00BD0031">
      <w:pPr>
        <w:spacing w:line="360" w:lineRule="auto"/>
        <w:jc w:val="center"/>
        <w:rPr>
          <w:rFonts w:eastAsia="Times New Roman" w:cs="Arial"/>
          <w:b/>
          <w:bCs/>
          <w:color w:val="000000"/>
          <w:lang w:val="es-ES" w:eastAsia="es-ES_tradnl"/>
        </w:rPr>
      </w:pPr>
    </w:p>
    <w:p w14:paraId="7E830B42"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El autoaislamiento, la cuarentena y el distanciamiento social son las principales medidas que están siendo utilizadas para contrarrestar la COVID-19 a nivel global. Si bien estas medidas permiten aplanar la curva de contagio, </w:t>
      </w:r>
      <w:proofErr w:type="spellStart"/>
      <w:r w:rsidRPr="00BD0031">
        <w:rPr>
          <w:rFonts w:eastAsia="Times New Roman" w:cs="Arial"/>
          <w:color w:val="000000"/>
          <w:lang w:val="es-ES" w:eastAsia="es-ES_tradnl"/>
        </w:rPr>
        <w:t>también</w:t>
      </w:r>
      <w:proofErr w:type="spellEnd"/>
      <w:r w:rsidRPr="00BD0031">
        <w:rPr>
          <w:rFonts w:eastAsia="Times New Roman" w:cs="Arial"/>
          <w:color w:val="000000"/>
          <w:lang w:val="es-ES" w:eastAsia="es-ES_tradnl"/>
        </w:rPr>
        <w:t xml:space="preserve"> afectan la actividad </w:t>
      </w:r>
      <w:proofErr w:type="spellStart"/>
      <w:r w:rsidRPr="00BD0031">
        <w:rPr>
          <w:rFonts w:eastAsia="Times New Roman" w:cs="Arial"/>
          <w:color w:val="000000"/>
          <w:lang w:val="es-ES" w:eastAsia="es-ES_tradnl"/>
        </w:rPr>
        <w:t>económica</w:t>
      </w:r>
      <w:proofErr w:type="spellEnd"/>
      <w:r w:rsidRPr="00BD0031">
        <w:rPr>
          <w:rFonts w:eastAsia="Times New Roman" w:cs="Arial"/>
          <w:color w:val="000000"/>
          <w:lang w:val="es-ES" w:eastAsia="es-ES_tradnl"/>
        </w:rPr>
        <w:t xml:space="preserve">, al desacelerar e incluso interrumpir la </w:t>
      </w:r>
      <w:proofErr w:type="spellStart"/>
      <w:r w:rsidRPr="00BD0031">
        <w:rPr>
          <w:rFonts w:eastAsia="Times New Roman" w:cs="Arial"/>
          <w:color w:val="000000"/>
          <w:lang w:val="es-ES" w:eastAsia="es-ES_tradnl"/>
        </w:rPr>
        <w:t>producción</w:t>
      </w:r>
      <w:proofErr w:type="spellEnd"/>
      <w:r w:rsidRPr="00BD0031">
        <w:rPr>
          <w:rFonts w:eastAsia="Times New Roman" w:cs="Arial"/>
          <w:color w:val="000000"/>
          <w:lang w:val="es-ES" w:eastAsia="es-ES_tradnl"/>
        </w:rPr>
        <w:t xml:space="preserve">, lo que disminuye las horas de trabajo y los salarios y da lugar a la </w:t>
      </w:r>
      <w:proofErr w:type="spellStart"/>
      <w:r w:rsidRPr="00BD0031">
        <w:rPr>
          <w:rFonts w:eastAsia="Times New Roman" w:cs="Arial"/>
          <w:color w:val="000000"/>
          <w:lang w:val="es-ES" w:eastAsia="es-ES_tradnl"/>
        </w:rPr>
        <w:t>reducción</w:t>
      </w:r>
      <w:proofErr w:type="spellEnd"/>
      <w:r w:rsidRPr="00BD0031">
        <w:rPr>
          <w:rFonts w:eastAsia="Times New Roman" w:cs="Arial"/>
          <w:color w:val="000000"/>
          <w:lang w:val="es-ES" w:eastAsia="es-ES_tradnl"/>
        </w:rPr>
        <w:t xml:space="preserve"> de la demanda agregada de bienes y servicios. El virus y la consiguiente crisis </w:t>
      </w:r>
      <w:proofErr w:type="spellStart"/>
      <w:r w:rsidRPr="00BD0031">
        <w:rPr>
          <w:rFonts w:eastAsia="Times New Roman" w:cs="Arial"/>
          <w:color w:val="000000"/>
          <w:lang w:val="es-ES" w:eastAsia="es-ES_tradnl"/>
        </w:rPr>
        <w:t>económica</w:t>
      </w:r>
      <w:proofErr w:type="spellEnd"/>
      <w:r w:rsidRPr="00BD0031">
        <w:rPr>
          <w:rFonts w:eastAsia="Times New Roman" w:cs="Arial"/>
          <w:color w:val="000000"/>
          <w:lang w:val="es-ES" w:eastAsia="es-ES_tradnl"/>
        </w:rPr>
        <w:t xml:space="preserve"> repercuten adversamente en el mundo del trabajo en tres aspectos fundamentales: 1) la cantidad de empleo (tanto en materia de </w:t>
      </w:r>
      <w:proofErr w:type="spellStart"/>
      <w:r w:rsidRPr="00BD0031">
        <w:rPr>
          <w:rFonts w:eastAsia="Times New Roman" w:cs="Arial"/>
          <w:color w:val="000000"/>
          <w:lang w:val="es-ES" w:eastAsia="es-ES_tradnl"/>
        </w:rPr>
        <w:t>ocupación</w:t>
      </w:r>
      <w:proofErr w:type="spellEnd"/>
      <w:r w:rsidRPr="00BD0031">
        <w:rPr>
          <w:rFonts w:eastAsia="Times New Roman" w:cs="Arial"/>
          <w:color w:val="000000"/>
          <w:lang w:val="es-ES" w:eastAsia="es-ES_tradnl"/>
        </w:rPr>
        <w:t xml:space="preserve">, desempleo como de subempleo); 2) la calidad del trabajo (con respecto a los salarios y el acceso a </w:t>
      </w:r>
      <w:proofErr w:type="spellStart"/>
      <w:r w:rsidRPr="00BD0031">
        <w:rPr>
          <w:rFonts w:eastAsia="Times New Roman" w:cs="Arial"/>
          <w:color w:val="000000"/>
          <w:lang w:val="es-ES" w:eastAsia="es-ES_tradnl"/>
        </w:rPr>
        <w:t>protección</w:t>
      </w:r>
      <w:proofErr w:type="spellEnd"/>
      <w:r w:rsidRPr="00BD0031">
        <w:rPr>
          <w:rFonts w:eastAsia="Times New Roman" w:cs="Arial"/>
          <w:color w:val="000000"/>
          <w:lang w:val="es-ES" w:eastAsia="es-ES_tradnl"/>
        </w:rPr>
        <w:t xml:space="preserve"> social); y 3) los efectos en los grupos </w:t>
      </w:r>
      <w:proofErr w:type="spellStart"/>
      <w:r w:rsidRPr="00BD0031">
        <w:rPr>
          <w:rFonts w:eastAsia="Times New Roman" w:cs="Arial"/>
          <w:color w:val="000000"/>
          <w:lang w:val="es-ES" w:eastAsia="es-ES_tradnl"/>
        </w:rPr>
        <w:t>específicos</w:t>
      </w:r>
      <w:proofErr w:type="spellEnd"/>
      <w:r w:rsidRPr="00BD0031">
        <w:rPr>
          <w:rFonts w:eastAsia="Times New Roman" w:cs="Arial"/>
          <w:color w:val="000000"/>
          <w:lang w:val="es-ES" w:eastAsia="es-ES_tradnl"/>
        </w:rPr>
        <w:t xml:space="preserve"> </w:t>
      </w:r>
      <w:proofErr w:type="spellStart"/>
      <w:r w:rsidRPr="00BD0031">
        <w:rPr>
          <w:rFonts w:eastAsia="Times New Roman" w:cs="Arial"/>
          <w:color w:val="000000"/>
          <w:lang w:val="es-ES" w:eastAsia="es-ES_tradnl"/>
        </w:rPr>
        <w:t>más</w:t>
      </w:r>
      <w:proofErr w:type="spellEnd"/>
      <w:r w:rsidRPr="00BD0031">
        <w:rPr>
          <w:rFonts w:eastAsia="Times New Roman" w:cs="Arial"/>
          <w:color w:val="000000"/>
          <w:lang w:val="es-ES" w:eastAsia="es-ES_tradnl"/>
        </w:rPr>
        <w:t xml:space="preserve"> vulnerables frente a las consecuencias adversas en el mercado laboral. </w:t>
      </w:r>
    </w:p>
    <w:p w14:paraId="0453DF36" w14:textId="77777777" w:rsidR="00BD0031" w:rsidRPr="00BD0031" w:rsidRDefault="00BD0031" w:rsidP="00BD0031">
      <w:pPr>
        <w:spacing w:line="360" w:lineRule="auto"/>
        <w:rPr>
          <w:rFonts w:eastAsia="Times New Roman" w:cs="Arial"/>
          <w:color w:val="000000"/>
          <w:lang w:val="es-ES" w:eastAsia="es-ES_tradnl"/>
        </w:rPr>
      </w:pPr>
    </w:p>
    <w:p w14:paraId="20A6D464"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En </w:t>
      </w:r>
      <w:proofErr w:type="spellStart"/>
      <w:r w:rsidRPr="00BD0031">
        <w:rPr>
          <w:rFonts w:eastAsia="Times New Roman" w:cs="Arial"/>
          <w:color w:val="000000"/>
          <w:lang w:val="es-ES" w:eastAsia="es-ES_tradnl"/>
        </w:rPr>
        <w:t>México</w:t>
      </w:r>
      <w:proofErr w:type="spellEnd"/>
      <w:r w:rsidRPr="00BD0031">
        <w:rPr>
          <w:rFonts w:eastAsia="Times New Roman" w:cs="Arial"/>
          <w:color w:val="000000"/>
          <w:lang w:val="es-ES" w:eastAsia="es-ES_tradnl"/>
        </w:rPr>
        <w:t xml:space="preserve"> desde finales de marzo del 2020, se </w:t>
      </w:r>
      <w:proofErr w:type="spellStart"/>
      <w:r w:rsidRPr="00BD0031">
        <w:rPr>
          <w:rFonts w:eastAsia="Times New Roman" w:cs="Arial"/>
          <w:color w:val="000000"/>
          <w:lang w:val="es-ES" w:eastAsia="es-ES_tradnl"/>
        </w:rPr>
        <w:t>establecio</w:t>
      </w:r>
      <w:proofErr w:type="spellEnd"/>
      <w:r w:rsidRPr="00BD0031">
        <w:rPr>
          <w:rFonts w:eastAsia="Times New Roman" w:cs="Arial"/>
          <w:color w:val="000000"/>
          <w:lang w:val="es-ES" w:eastAsia="es-ES_tradnl"/>
        </w:rPr>
        <w:t xml:space="preserve">́ una emergencia sanitaria frente a la epidemia de enfermedad generada por el virus SARS-CoV-2 o COVID-19, que se </w:t>
      </w:r>
      <w:proofErr w:type="spellStart"/>
      <w:r w:rsidRPr="00BD0031">
        <w:rPr>
          <w:rFonts w:eastAsia="Times New Roman" w:cs="Arial"/>
          <w:color w:val="000000"/>
          <w:lang w:val="es-ES" w:eastAsia="es-ES_tradnl"/>
        </w:rPr>
        <w:t>prolongo</w:t>
      </w:r>
      <w:proofErr w:type="spellEnd"/>
      <w:r w:rsidRPr="00BD0031">
        <w:rPr>
          <w:rFonts w:eastAsia="Times New Roman" w:cs="Arial"/>
          <w:color w:val="000000"/>
          <w:lang w:val="es-ES" w:eastAsia="es-ES_tradnl"/>
        </w:rPr>
        <w:t xml:space="preserve">́ hasta finales de mayo del mismo año. Durante este periodo se determinaron actividades </w:t>
      </w:r>
      <w:proofErr w:type="spellStart"/>
      <w:r w:rsidRPr="00BD0031">
        <w:rPr>
          <w:rFonts w:eastAsia="Times New Roman" w:cs="Arial"/>
          <w:color w:val="000000"/>
          <w:lang w:val="es-ES" w:eastAsia="es-ES_tradnl"/>
        </w:rPr>
        <w:t>económicas</w:t>
      </w:r>
      <w:proofErr w:type="spellEnd"/>
      <w:r w:rsidRPr="00BD0031">
        <w:rPr>
          <w:rFonts w:eastAsia="Times New Roman" w:cs="Arial"/>
          <w:color w:val="000000"/>
          <w:lang w:val="es-ES" w:eastAsia="es-ES_tradnl"/>
        </w:rPr>
        <w:t xml:space="preserve"> esenciales y no esenciales. Desde ese momento, millones de personas trabajadoras se tuvieron que quedar en sus casas, en teletrabajo o bien tuvieron que afrontar consecuencias de la crisis como bajas de sueldo o despidos. Aunque a finales de marzo se estableció́ la emergencia y las consecuencias de la crisis se sienten sobre todo a partir del mes de abril del año pasado, algunos indicios de crisis </w:t>
      </w:r>
      <w:proofErr w:type="spellStart"/>
      <w:r w:rsidRPr="00BD0031">
        <w:rPr>
          <w:rFonts w:eastAsia="Times New Roman" w:cs="Arial"/>
          <w:color w:val="000000"/>
          <w:lang w:val="es-ES" w:eastAsia="es-ES_tradnl"/>
        </w:rPr>
        <w:t>económica</w:t>
      </w:r>
      <w:proofErr w:type="spellEnd"/>
      <w:r w:rsidRPr="00BD0031">
        <w:rPr>
          <w:rFonts w:eastAsia="Times New Roman" w:cs="Arial"/>
          <w:color w:val="000000"/>
          <w:lang w:val="es-ES" w:eastAsia="es-ES_tradnl"/>
        </w:rPr>
        <w:t xml:space="preserve"> ya se dejaban entrever desde mediados de marzo, sobre todo reflejados en los indicadores de actividad </w:t>
      </w:r>
      <w:proofErr w:type="spellStart"/>
      <w:r w:rsidRPr="00BD0031">
        <w:rPr>
          <w:rFonts w:eastAsia="Times New Roman" w:cs="Arial"/>
          <w:color w:val="000000"/>
          <w:lang w:val="es-ES" w:eastAsia="es-ES_tradnl"/>
        </w:rPr>
        <w:t>económica</w:t>
      </w:r>
      <w:proofErr w:type="spellEnd"/>
      <w:r w:rsidRPr="00BD0031">
        <w:rPr>
          <w:rFonts w:eastAsia="Times New Roman" w:cs="Arial"/>
          <w:color w:val="000000"/>
          <w:lang w:val="es-ES" w:eastAsia="es-ES_tradnl"/>
        </w:rPr>
        <w:t xml:space="preserve"> del </w:t>
      </w:r>
      <w:proofErr w:type="spellStart"/>
      <w:r w:rsidRPr="00BD0031">
        <w:rPr>
          <w:rFonts w:eastAsia="Times New Roman" w:cs="Arial"/>
          <w:color w:val="000000"/>
          <w:lang w:val="es-ES" w:eastAsia="es-ES_tradnl"/>
        </w:rPr>
        <w:t>país</w:t>
      </w:r>
      <w:proofErr w:type="spellEnd"/>
      <w:r w:rsidRPr="00BD0031">
        <w:rPr>
          <w:rFonts w:eastAsia="Times New Roman" w:cs="Arial"/>
          <w:color w:val="000000"/>
          <w:vertAlign w:val="superscript"/>
          <w:lang w:val="es-ES" w:eastAsia="es-ES_tradnl"/>
        </w:rPr>
        <w:footnoteReference w:id="4"/>
      </w:r>
      <w:r w:rsidRPr="00BD0031">
        <w:rPr>
          <w:rFonts w:eastAsia="Times New Roman" w:cs="Arial"/>
          <w:color w:val="000000"/>
          <w:lang w:val="es-ES" w:eastAsia="es-ES_tradnl"/>
        </w:rPr>
        <w:t xml:space="preserve">. </w:t>
      </w:r>
    </w:p>
    <w:p w14:paraId="3B2EB587" w14:textId="77777777" w:rsidR="00BD0031" w:rsidRPr="00BD0031" w:rsidRDefault="00BD0031" w:rsidP="00BD0031">
      <w:pPr>
        <w:spacing w:line="360" w:lineRule="auto"/>
        <w:rPr>
          <w:rFonts w:eastAsia="Times New Roman" w:cs="Arial"/>
          <w:color w:val="000000"/>
          <w:lang w:val="es-ES" w:eastAsia="es-ES_tradnl"/>
        </w:rPr>
      </w:pPr>
    </w:p>
    <w:p w14:paraId="09F6D489"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Asimismo, y </w:t>
      </w:r>
      <w:proofErr w:type="spellStart"/>
      <w:r w:rsidRPr="00BD0031">
        <w:rPr>
          <w:rFonts w:eastAsia="Times New Roman" w:cs="Arial"/>
          <w:color w:val="000000"/>
          <w:lang w:val="es-ES" w:eastAsia="es-ES_tradnl"/>
        </w:rPr>
        <w:t>según</w:t>
      </w:r>
      <w:proofErr w:type="spellEnd"/>
      <w:r w:rsidRPr="00BD0031">
        <w:rPr>
          <w:rFonts w:eastAsia="Times New Roman" w:cs="Arial"/>
          <w:color w:val="000000"/>
          <w:lang w:val="es-ES" w:eastAsia="es-ES_tradnl"/>
        </w:rPr>
        <w:t xml:space="preserve"> el Banco de </w:t>
      </w:r>
      <w:proofErr w:type="spellStart"/>
      <w:r w:rsidRPr="00BD0031">
        <w:rPr>
          <w:rFonts w:eastAsia="Times New Roman" w:cs="Arial"/>
          <w:color w:val="000000"/>
          <w:lang w:val="es-ES" w:eastAsia="es-ES_tradnl"/>
        </w:rPr>
        <w:t>México</w:t>
      </w:r>
      <w:proofErr w:type="spellEnd"/>
      <w:r w:rsidRPr="00BD0031">
        <w:rPr>
          <w:rFonts w:eastAsia="Times New Roman" w:cs="Arial"/>
          <w:color w:val="000000"/>
          <w:lang w:val="es-ES" w:eastAsia="es-ES_tradnl"/>
        </w:rPr>
        <w:t xml:space="preserve">, en el </w:t>
      </w:r>
      <w:proofErr w:type="spellStart"/>
      <w:r w:rsidRPr="00BD0031">
        <w:rPr>
          <w:rFonts w:eastAsia="Times New Roman" w:cs="Arial"/>
          <w:color w:val="000000"/>
          <w:lang w:val="es-ES" w:eastAsia="es-ES_tradnl"/>
        </w:rPr>
        <w:t>país</w:t>
      </w:r>
      <w:proofErr w:type="spellEnd"/>
      <w:r w:rsidRPr="00BD0031">
        <w:rPr>
          <w:rFonts w:eastAsia="Times New Roman" w:cs="Arial"/>
          <w:color w:val="000000"/>
          <w:lang w:val="es-ES" w:eastAsia="es-ES_tradnl"/>
        </w:rPr>
        <w:t xml:space="preserve"> se ha observado una </w:t>
      </w:r>
      <w:proofErr w:type="spellStart"/>
      <w:r w:rsidRPr="00BD0031">
        <w:rPr>
          <w:rFonts w:eastAsia="Times New Roman" w:cs="Arial"/>
          <w:color w:val="000000"/>
          <w:lang w:val="es-ES" w:eastAsia="es-ES_tradnl"/>
        </w:rPr>
        <w:t>variación</w:t>
      </w:r>
      <w:proofErr w:type="spellEnd"/>
      <w:r w:rsidRPr="00BD0031">
        <w:rPr>
          <w:rFonts w:eastAsia="Times New Roman" w:cs="Arial"/>
          <w:color w:val="000000"/>
          <w:lang w:val="es-ES" w:eastAsia="es-ES_tradnl"/>
        </w:rPr>
        <w:t xml:space="preserve"> negativa del Producto Interno Bruto (PIB) desde el 2019, lo cual puede ser exacerbado </w:t>
      </w:r>
      <w:r w:rsidRPr="00BD0031">
        <w:rPr>
          <w:rFonts w:eastAsia="Times New Roman" w:cs="Arial"/>
          <w:color w:val="000000"/>
          <w:lang w:val="es-ES" w:eastAsia="es-ES_tradnl"/>
        </w:rPr>
        <w:lastRenderedPageBreak/>
        <w:t xml:space="preserve">por la </w:t>
      </w:r>
      <w:proofErr w:type="spellStart"/>
      <w:r w:rsidRPr="00BD0031">
        <w:rPr>
          <w:rFonts w:eastAsia="Times New Roman" w:cs="Arial"/>
          <w:color w:val="000000"/>
          <w:lang w:val="es-ES" w:eastAsia="es-ES_tradnl"/>
        </w:rPr>
        <w:t>propagación</w:t>
      </w:r>
      <w:proofErr w:type="spellEnd"/>
      <w:r w:rsidRPr="00BD0031">
        <w:rPr>
          <w:rFonts w:eastAsia="Times New Roman" w:cs="Arial"/>
          <w:color w:val="000000"/>
          <w:lang w:val="es-ES" w:eastAsia="es-ES_tradnl"/>
        </w:rPr>
        <w:t xml:space="preserve"> de la COVID-19 a partir del segundo trimestre del 2020. Desde marzo, se reportaron paros </w:t>
      </w:r>
      <w:proofErr w:type="spellStart"/>
      <w:r w:rsidRPr="00BD0031">
        <w:rPr>
          <w:rFonts w:eastAsia="Times New Roman" w:cs="Arial"/>
          <w:color w:val="000000"/>
          <w:lang w:val="es-ES" w:eastAsia="es-ES_tradnl"/>
        </w:rPr>
        <w:t>técnicos</w:t>
      </w:r>
      <w:proofErr w:type="spellEnd"/>
      <w:r w:rsidRPr="00BD0031">
        <w:rPr>
          <w:rFonts w:eastAsia="Times New Roman" w:cs="Arial"/>
          <w:color w:val="000000"/>
          <w:lang w:val="es-ES" w:eastAsia="es-ES_tradnl"/>
        </w:rPr>
        <w:t xml:space="preserve"> en algunos sectores debido a la falta de insumos importados y a la </w:t>
      </w:r>
      <w:proofErr w:type="spellStart"/>
      <w:r w:rsidRPr="00BD0031">
        <w:rPr>
          <w:rFonts w:eastAsia="Times New Roman" w:cs="Arial"/>
          <w:color w:val="000000"/>
          <w:lang w:val="es-ES" w:eastAsia="es-ES_tradnl"/>
        </w:rPr>
        <w:t>cancelación</w:t>
      </w:r>
      <w:proofErr w:type="spellEnd"/>
      <w:r w:rsidRPr="00BD0031">
        <w:rPr>
          <w:rFonts w:eastAsia="Times New Roman" w:cs="Arial"/>
          <w:color w:val="000000"/>
          <w:lang w:val="es-ES" w:eastAsia="es-ES_tradnl"/>
        </w:rPr>
        <w:t xml:space="preserve"> de ciertas actividades. En el primer trimestre del </w:t>
      </w:r>
      <w:proofErr w:type="spellStart"/>
      <w:r w:rsidRPr="00BD0031">
        <w:rPr>
          <w:rFonts w:eastAsia="Times New Roman" w:cs="Arial"/>
          <w:color w:val="000000"/>
          <w:lang w:val="es-ES" w:eastAsia="es-ES_tradnl"/>
        </w:rPr>
        <w:t>año</w:t>
      </w:r>
      <w:proofErr w:type="spellEnd"/>
      <w:r w:rsidRPr="00BD0031">
        <w:rPr>
          <w:rFonts w:eastAsia="Times New Roman" w:cs="Arial"/>
          <w:color w:val="000000"/>
          <w:lang w:val="es-ES" w:eastAsia="es-ES_tradnl"/>
        </w:rPr>
        <w:t xml:space="preserve"> 2020, se </w:t>
      </w:r>
      <w:proofErr w:type="spellStart"/>
      <w:r w:rsidRPr="00BD0031">
        <w:rPr>
          <w:rFonts w:eastAsia="Times New Roman" w:cs="Arial"/>
          <w:color w:val="000000"/>
          <w:lang w:val="es-ES" w:eastAsia="es-ES_tradnl"/>
        </w:rPr>
        <w:t>reporto</w:t>
      </w:r>
      <w:proofErr w:type="spellEnd"/>
      <w:r w:rsidRPr="00BD0031">
        <w:rPr>
          <w:rFonts w:eastAsia="Times New Roman" w:cs="Arial"/>
          <w:color w:val="000000"/>
          <w:lang w:val="es-ES" w:eastAsia="es-ES_tradnl"/>
        </w:rPr>
        <w:t xml:space="preserve">́ una </w:t>
      </w:r>
      <w:proofErr w:type="spellStart"/>
      <w:r w:rsidRPr="00BD0031">
        <w:rPr>
          <w:rFonts w:eastAsia="Times New Roman" w:cs="Arial"/>
          <w:color w:val="000000"/>
          <w:lang w:val="es-ES" w:eastAsia="es-ES_tradnl"/>
        </w:rPr>
        <w:t>contracción</w:t>
      </w:r>
      <w:proofErr w:type="spellEnd"/>
      <w:r w:rsidRPr="00BD0031">
        <w:rPr>
          <w:rFonts w:eastAsia="Times New Roman" w:cs="Arial"/>
          <w:color w:val="000000"/>
          <w:lang w:val="es-ES" w:eastAsia="es-ES_tradnl"/>
        </w:rPr>
        <w:t xml:space="preserve"> del PIB de -1,2%. A continuación se muestra el gráfico que representa la información antes referida</w:t>
      </w:r>
      <w:r w:rsidRPr="00BD0031">
        <w:rPr>
          <w:rFonts w:eastAsia="Times New Roman" w:cs="Arial"/>
          <w:color w:val="000000"/>
          <w:vertAlign w:val="superscript"/>
          <w:lang w:val="es-ES" w:eastAsia="es-ES_tradnl"/>
        </w:rPr>
        <w:footnoteReference w:id="5"/>
      </w:r>
      <w:r w:rsidRPr="00BD0031">
        <w:rPr>
          <w:rFonts w:eastAsia="Times New Roman" w:cs="Arial"/>
          <w:color w:val="000000"/>
          <w:lang w:val="es-ES" w:eastAsia="es-ES_tradnl"/>
        </w:rPr>
        <w:t>:</w:t>
      </w:r>
    </w:p>
    <w:p w14:paraId="5D44531A" w14:textId="77777777" w:rsidR="00BD0031" w:rsidRPr="00BD0031" w:rsidRDefault="00BD0031" w:rsidP="00BD0031">
      <w:pPr>
        <w:spacing w:line="360" w:lineRule="auto"/>
        <w:rPr>
          <w:rFonts w:eastAsia="Times New Roman" w:cs="Arial"/>
          <w:color w:val="000000"/>
          <w:lang w:val="es-ES" w:eastAsia="es-ES_tradnl"/>
        </w:rPr>
      </w:pPr>
    </w:p>
    <w:p w14:paraId="2134E34A"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noProof/>
          <w:color w:val="000000"/>
          <w:lang w:eastAsia="es-MX"/>
        </w:rPr>
        <w:drawing>
          <wp:inline distT="0" distB="0" distL="0" distR="0" wp14:anchorId="69A6EFD7" wp14:editId="444BF953">
            <wp:extent cx="5400040" cy="2397760"/>
            <wp:effectExtent l="0" t="0" r="0" b="2540"/>
            <wp:docPr id="16" name="Imagen 16" descr="Aplicac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plicación&#10;&#10;Descripción generada automáticamente con confianza baja"/>
                    <pic:cNvPicPr/>
                  </pic:nvPicPr>
                  <pic:blipFill>
                    <a:blip r:embed="rId10"/>
                    <a:stretch>
                      <a:fillRect/>
                    </a:stretch>
                  </pic:blipFill>
                  <pic:spPr>
                    <a:xfrm>
                      <a:off x="0" y="0"/>
                      <a:ext cx="5400040" cy="2397760"/>
                    </a:xfrm>
                    <a:prstGeom prst="rect">
                      <a:avLst/>
                    </a:prstGeom>
                  </pic:spPr>
                </pic:pic>
              </a:graphicData>
            </a:graphic>
          </wp:inline>
        </w:drawing>
      </w:r>
    </w:p>
    <w:p w14:paraId="0500555E" w14:textId="77777777" w:rsidR="00BD0031" w:rsidRPr="00BD0031" w:rsidRDefault="00BD0031" w:rsidP="00BD0031">
      <w:pPr>
        <w:spacing w:line="360" w:lineRule="auto"/>
        <w:rPr>
          <w:rFonts w:eastAsia="Times New Roman" w:cs="Arial"/>
          <w:color w:val="000000"/>
          <w:lang w:val="es-ES" w:eastAsia="es-ES_tradnl"/>
        </w:rPr>
      </w:pPr>
    </w:p>
    <w:p w14:paraId="78D7B590"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Por otra parte, </w:t>
      </w:r>
      <w:proofErr w:type="spellStart"/>
      <w:r w:rsidRPr="00BD0031">
        <w:rPr>
          <w:rFonts w:eastAsia="Times New Roman" w:cs="Arial"/>
          <w:color w:val="000000"/>
          <w:lang w:val="es-ES" w:eastAsia="es-ES_tradnl"/>
        </w:rPr>
        <w:t>México</w:t>
      </w:r>
      <w:proofErr w:type="spellEnd"/>
      <w:r w:rsidRPr="00BD0031">
        <w:rPr>
          <w:rFonts w:eastAsia="Times New Roman" w:cs="Arial"/>
          <w:color w:val="000000"/>
          <w:lang w:val="es-ES" w:eastAsia="es-ES_tradnl"/>
        </w:rPr>
        <w:t xml:space="preserve"> se caracteriza por tener una tasa de </w:t>
      </w:r>
      <w:proofErr w:type="spellStart"/>
      <w:r w:rsidRPr="00BD0031">
        <w:rPr>
          <w:rFonts w:eastAsia="Times New Roman" w:cs="Arial"/>
          <w:color w:val="000000"/>
          <w:lang w:val="es-ES" w:eastAsia="es-ES_tradnl"/>
        </w:rPr>
        <w:t>desocupación</w:t>
      </w:r>
      <w:proofErr w:type="spellEnd"/>
      <w:r w:rsidRPr="00BD0031">
        <w:rPr>
          <w:rFonts w:eastAsia="Times New Roman" w:cs="Arial"/>
          <w:color w:val="000000"/>
          <w:lang w:val="es-ES" w:eastAsia="es-ES_tradnl"/>
        </w:rPr>
        <w:t xml:space="preserve"> baja. Sin embargo, el impacto en desempleo de la crisis se puede ver desde abril 2020, mes en el cual vemos un repunte de 1,7 puntos porcentuales, comparado con marzo. No es un dato sorprendente que aumente la </w:t>
      </w:r>
      <w:proofErr w:type="spellStart"/>
      <w:r w:rsidRPr="00BD0031">
        <w:rPr>
          <w:rFonts w:eastAsia="Times New Roman" w:cs="Arial"/>
          <w:color w:val="000000"/>
          <w:lang w:val="es-ES" w:eastAsia="es-ES_tradnl"/>
        </w:rPr>
        <w:t>desocupación</w:t>
      </w:r>
      <w:proofErr w:type="spellEnd"/>
      <w:r w:rsidRPr="00BD0031">
        <w:rPr>
          <w:rFonts w:eastAsia="Times New Roman" w:cs="Arial"/>
          <w:color w:val="000000"/>
          <w:lang w:val="es-ES" w:eastAsia="es-ES_tradnl"/>
        </w:rPr>
        <w:t xml:space="preserve"> en caso de shock sobre la demanda y la actividad </w:t>
      </w:r>
      <w:proofErr w:type="spellStart"/>
      <w:r w:rsidRPr="00BD0031">
        <w:rPr>
          <w:rFonts w:eastAsia="Times New Roman" w:cs="Arial"/>
          <w:color w:val="000000"/>
          <w:lang w:val="es-ES" w:eastAsia="es-ES_tradnl"/>
        </w:rPr>
        <w:t>económica</w:t>
      </w:r>
      <w:proofErr w:type="spellEnd"/>
      <w:r w:rsidRPr="00BD0031">
        <w:rPr>
          <w:rFonts w:eastAsia="Times New Roman" w:cs="Arial"/>
          <w:color w:val="000000"/>
          <w:lang w:val="es-ES" w:eastAsia="es-ES_tradnl"/>
        </w:rPr>
        <w:t xml:space="preserve">, sin </w:t>
      </w:r>
      <w:proofErr w:type="gramStart"/>
      <w:r w:rsidRPr="00BD0031">
        <w:rPr>
          <w:rFonts w:eastAsia="Times New Roman" w:cs="Arial"/>
          <w:color w:val="000000"/>
          <w:lang w:val="es-ES" w:eastAsia="es-ES_tradnl"/>
        </w:rPr>
        <w:t>embargo</w:t>
      </w:r>
      <w:proofErr w:type="gramEnd"/>
      <w:r w:rsidRPr="00BD0031">
        <w:rPr>
          <w:rFonts w:eastAsia="Times New Roman" w:cs="Arial"/>
          <w:color w:val="000000"/>
          <w:lang w:val="es-ES" w:eastAsia="es-ES_tradnl"/>
        </w:rPr>
        <w:t xml:space="preserve"> es importante notar que desde el </w:t>
      </w:r>
      <w:proofErr w:type="spellStart"/>
      <w:r w:rsidRPr="00BD0031">
        <w:rPr>
          <w:rFonts w:eastAsia="Times New Roman" w:cs="Arial"/>
          <w:color w:val="000000"/>
          <w:lang w:val="es-ES" w:eastAsia="es-ES_tradnl"/>
        </w:rPr>
        <w:t>año</w:t>
      </w:r>
      <w:proofErr w:type="spellEnd"/>
      <w:r w:rsidRPr="00BD0031">
        <w:rPr>
          <w:rFonts w:eastAsia="Times New Roman" w:cs="Arial"/>
          <w:color w:val="000000"/>
          <w:lang w:val="es-ES" w:eastAsia="es-ES_tradnl"/>
        </w:rPr>
        <w:t xml:space="preserve"> 2014, no se </w:t>
      </w:r>
      <w:proofErr w:type="spellStart"/>
      <w:r w:rsidRPr="00BD0031">
        <w:rPr>
          <w:rFonts w:eastAsia="Times New Roman" w:cs="Arial"/>
          <w:color w:val="000000"/>
          <w:lang w:val="es-ES" w:eastAsia="es-ES_tradnl"/>
        </w:rPr>
        <w:t>había</w:t>
      </w:r>
      <w:proofErr w:type="spellEnd"/>
      <w:r w:rsidRPr="00BD0031">
        <w:rPr>
          <w:rFonts w:eastAsia="Times New Roman" w:cs="Arial"/>
          <w:color w:val="000000"/>
          <w:lang w:val="es-ES" w:eastAsia="es-ES_tradnl"/>
        </w:rPr>
        <w:t xml:space="preserve"> llegado a este nivel de desempleo. Entre abril y mayo, podemos observar nuevamente una baja de la tasa de </w:t>
      </w:r>
      <w:proofErr w:type="spellStart"/>
      <w:r w:rsidRPr="00BD0031">
        <w:rPr>
          <w:rFonts w:eastAsia="Times New Roman" w:cs="Arial"/>
          <w:color w:val="000000"/>
          <w:lang w:val="es-ES" w:eastAsia="es-ES_tradnl"/>
        </w:rPr>
        <w:t>desocupación</w:t>
      </w:r>
      <w:proofErr w:type="spellEnd"/>
      <w:r w:rsidRPr="00BD0031">
        <w:rPr>
          <w:rFonts w:eastAsia="Times New Roman" w:cs="Arial"/>
          <w:color w:val="000000"/>
          <w:lang w:val="es-ES" w:eastAsia="es-ES_tradnl"/>
        </w:rPr>
        <w:t xml:space="preserve">, lo cual hubiera podido significar que el shock </w:t>
      </w:r>
      <w:proofErr w:type="spellStart"/>
      <w:r w:rsidRPr="00BD0031">
        <w:rPr>
          <w:rFonts w:eastAsia="Times New Roman" w:cs="Arial"/>
          <w:color w:val="000000"/>
          <w:lang w:val="es-ES" w:eastAsia="es-ES_tradnl"/>
        </w:rPr>
        <w:t>más</w:t>
      </w:r>
      <w:proofErr w:type="spellEnd"/>
      <w:r w:rsidRPr="00BD0031">
        <w:rPr>
          <w:rFonts w:eastAsia="Times New Roman" w:cs="Arial"/>
          <w:color w:val="000000"/>
          <w:lang w:val="es-ES" w:eastAsia="es-ES_tradnl"/>
        </w:rPr>
        <w:t xml:space="preserve"> importante en la actividad </w:t>
      </w:r>
      <w:proofErr w:type="spellStart"/>
      <w:r w:rsidRPr="00BD0031">
        <w:rPr>
          <w:rFonts w:eastAsia="Times New Roman" w:cs="Arial"/>
          <w:color w:val="000000"/>
          <w:lang w:val="es-ES" w:eastAsia="es-ES_tradnl"/>
        </w:rPr>
        <w:t>económica</w:t>
      </w:r>
      <w:proofErr w:type="spellEnd"/>
      <w:r w:rsidRPr="00BD0031">
        <w:rPr>
          <w:rFonts w:eastAsia="Times New Roman" w:cs="Arial"/>
          <w:color w:val="000000"/>
          <w:lang w:val="es-ES" w:eastAsia="es-ES_tradnl"/>
        </w:rPr>
        <w:t xml:space="preserve"> fue en abril de este </w:t>
      </w:r>
      <w:proofErr w:type="spellStart"/>
      <w:r w:rsidRPr="00BD0031">
        <w:rPr>
          <w:rFonts w:eastAsia="Times New Roman" w:cs="Arial"/>
          <w:color w:val="000000"/>
          <w:lang w:val="es-ES" w:eastAsia="es-ES_tradnl"/>
        </w:rPr>
        <w:t>año</w:t>
      </w:r>
      <w:proofErr w:type="spellEnd"/>
      <w:r w:rsidRPr="00BD0031">
        <w:rPr>
          <w:rFonts w:eastAsia="Times New Roman" w:cs="Arial"/>
          <w:color w:val="000000"/>
          <w:lang w:val="es-ES" w:eastAsia="es-ES_tradnl"/>
        </w:rPr>
        <w:t xml:space="preserve">. Sin embargo, los datos de junio indican una tasa de desempleo de 5,5% de la PEA, cifra que hace </w:t>
      </w:r>
      <w:proofErr w:type="spellStart"/>
      <w:r w:rsidRPr="00BD0031">
        <w:rPr>
          <w:rFonts w:eastAsia="Times New Roman" w:cs="Arial"/>
          <w:color w:val="000000"/>
          <w:lang w:val="es-ES" w:eastAsia="es-ES_tradnl"/>
        </w:rPr>
        <w:t>años</w:t>
      </w:r>
      <w:proofErr w:type="spellEnd"/>
      <w:r w:rsidRPr="00BD0031">
        <w:rPr>
          <w:rFonts w:eastAsia="Times New Roman" w:cs="Arial"/>
          <w:color w:val="000000"/>
          <w:lang w:val="es-ES" w:eastAsia="es-ES_tradnl"/>
        </w:rPr>
        <w:t xml:space="preserve"> </w:t>
      </w:r>
      <w:r w:rsidRPr="00BD0031">
        <w:rPr>
          <w:rFonts w:eastAsia="Times New Roman" w:cs="Arial"/>
          <w:color w:val="000000"/>
          <w:lang w:val="es-ES" w:eastAsia="es-ES_tradnl"/>
        </w:rPr>
        <w:lastRenderedPageBreak/>
        <w:t xml:space="preserve">no estaba tan alta. Coincide el incremento del desempleo con la reapertura de actividades, las personas se reincorporan a la fuerza laboral, pero las condiciones </w:t>
      </w:r>
      <w:proofErr w:type="spellStart"/>
      <w:r w:rsidRPr="00BD0031">
        <w:rPr>
          <w:rFonts w:eastAsia="Times New Roman" w:cs="Arial"/>
          <w:color w:val="000000"/>
          <w:lang w:val="es-ES" w:eastAsia="es-ES_tradnl"/>
        </w:rPr>
        <w:t>económicas</w:t>
      </w:r>
      <w:proofErr w:type="spellEnd"/>
      <w:r w:rsidRPr="00BD0031">
        <w:rPr>
          <w:rFonts w:eastAsia="Times New Roman" w:cs="Arial"/>
          <w:color w:val="000000"/>
          <w:lang w:val="es-ES" w:eastAsia="es-ES_tradnl"/>
        </w:rPr>
        <w:t xml:space="preserve"> desfavorables no permiten que se encuentre empleo. Los datos de julio y agosto indican un ligero descenso de la </w:t>
      </w:r>
      <w:proofErr w:type="spellStart"/>
      <w:r w:rsidRPr="00BD0031">
        <w:rPr>
          <w:rFonts w:eastAsia="Times New Roman" w:cs="Arial"/>
          <w:color w:val="000000"/>
          <w:lang w:val="es-ES" w:eastAsia="es-ES_tradnl"/>
        </w:rPr>
        <w:t>desocupación</w:t>
      </w:r>
      <w:proofErr w:type="spellEnd"/>
      <w:r w:rsidRPr="00BD0031">
        <w:rPr>
          <w:rFonts w:eastAsia="Times New Roman" w:cs="Arial"/>
          <w:color w:val="000000"/>
          <w:lang w:val="es-ES" w:eastAsia="es-ES_tradnl"/>
        </w:rPr>
        <w:t xml:space="preserve">. </w:t>
      </w:r>
    </w:p>
    <w:p w14:paraId="065D3AEB" w14:textId="77777777" w:rsidR="00BD0031" w:rsidRPr="00BD0031" w:rsidRDefault="00BD0031" w:rsidP="00BD0031">
      <w:pPr>
        <w:spacing w:line="360" w:lineRule="auto"/>
        <w:rPr>
          <w:rFonts w:eastAsia="Times New Roman" w:cs="Arial"/>
          <w:color w:val="000000"/>
          <w:lang w:val="es-ES" w:eastAsia="es-ES_tradnl"/>
        </w:rPr>
      </w:pPr>
    </w:p>
    <w:p w14:paraId="41AA0889"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No queda duda que la pandemia </w:t>
      </w:r>
      <w:proofErr w:type="spellStart"/>
      <w:r w:rsidRPr="00BD0031">
        <w:rPr>
          <w:rFonts w:eastAsia="Times New Roman" w:cs="Arial"/>
          <w:color w:val="000000"/>
          <w:lang w:val="es-ES" w:eastAsia="es-ES_tradnl"/>
        </w:rPr>
        <w:t>movera</w:t>
      </w:r>
      <w:proofErr w:type="spellEnd"/>
      <w:r w:rsidRPr="00BD0031">
        <w:rPr>
          <w:rFonts w:eastAsia="Times New Roman" w:cs="Arial"/>
          <w:color w:val="000000"/>
          <w:lang w:val="es-ES" w:eastAsia="es-ES_tradnl"/>
        </w:rPr>
        <w:t xml:space="preserve">́ los indicadores laborales a corto y mediano plazo. A partir de la elasticidad PIB/empleo, la siguiente tabla sintetiza algunos posibles escenarios de la tasa de </w:t>
      </w:r>
      <w:proofErr w:type="spellStart"/>
      <w:r w:rsidRPr="00BD0031">
        <w:rPr>
          <w:rFonts w:eastAsia="Times New Roman" w:cs="Arial"/>
          <w:color w:val="000000"/>
          <w:lang w:val="es-ES" w:eastAsia="es-ES_tradnl"/>
        </w:rPr>
        <w:t>desocupación</w:t>
      </w:r>
      <w:proofErr w:type="spellEnd"/>
      <w:r w:rsidRPr="00BD0031">
        <w:rPr>
          <w:rFonts w:eastAsia="Times New Roman" w:cs="Arial"/>
          <w:color w:val="000000"/>
          <w:lang w:val="es-ES" w:eastAsia="es-ES_tradnl"/>
        </w:rPr>
        <w:t xml:space="preserve"> en </w:t>
      </w:r>
      <w:proofErr w:type="spellStart"/>
      <w:r w:rsidRPr="00BD0031">
        <w:rPr>
          <w:rFonts w:eastAsia="Times New Roman" w:cs="Arial"/>
          <w:color w:val="000000"/>
          <w:lang w:val="es-ES" w:eastAsia="es-ES_tradnl"/>
        </w:rPr>
        <w:t>México</w:t>
      </w:r>
      <w:proofErr w:type="spellEnd"/>
      <w:r w:rsidRPr="00BD0031">
        <w:rPr>
          <w:rFonts w:eastAsia="Times New Roman" w:cs="Arial"/>
          <w:color w:val="000000"/>
          <w:lang w:val="es-ES" w:eastAsia="es-ES_tradnl"/>
        </w:rPr>
        <w:t xml:space="preserve"> para el </w:t>
      </w:r>
      <w:proofErr w:type="spellStart"/>
      <w:r w:rsidRPr="00BD0031">
        <w:rPr>
          <w:rFonts w:eastAsia="Times New Roman" w:cs="Arial"/>
          <w:color w:val="000000"/>
          <w:lang w:val="es-ES" w:eastAsia="es-ES_tradnl"/>
        </w:rPr>
        <w:t>año</w:t>
      </w:r>
      <w:proofErr w:type="spellEnd"/>
      <w:r w:rsidRPr="00BD0031">
        <w:rPr>
          <w:rFonts w:eastAsia="Times New Roman" w:cs="Arial"/>
          <w:color w:val="000000"/>
          <w:lang w:val="es-ES" w:eastAsia="es-ES_tradnl"/>
        </w:rPr>
        <w:t xml:space="preserve"> 2020</w:t>
      </w:r>
      <w:r w:rsidRPr="00BD0031">
        <w:rPr>
          <w:rFonts w:eastAsia="Times New Roman" w:cs="Arial"/>
          <w:color w:val="000000"/>
          <w:vertAlign w:val="superscript"/>
          <w:lang w:val="es-ES" w:eastAsia="es-ES_tradnl"/>
        </w:rPr>
        <w:footnoteReference w:id="6"/>
      </w:r>
      <w:r w:rsidRPr="00BD0031">
        <w:rPr>
          <w:rFonts w:eastAsia="Times New Roman" w:cs="Arial"/>
          <w:color w:val="000000"/>
          <w:lang w:val="es-ES" w:eastAsia="es-ES_tradnl"/>
        </w:rPr>
        <w:t xml:space="preserve">: </w:t>
      </w:r>
    </w:p>
    <w:p w14:paraId="33164E55" w14:textId="77777777" w:rsidR="00BD0031" w:rsidRPr="00BD0031" w:rsidRDefault="00BD0031" w:rsidP="00BD0031">
      <w:pPr>
        <w:spacing w:line="360" w:lineRule="auto"/>
        <w:rPr>
          <w:rFonts w:eastAsia="Times New Roman" w:cs="Arial"/>
          <w:color w:val="000000"/>
          <w:lang w:val="es-ES" w:eastAsia="es-ES_tradnl"/>
        </w:rPr>
      </w:pPr>
    </w:p>
    <w:p w14:paraId="79C7CF31"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noProof/>
          <w:color w:val="000000"/>
          <w:lang w:eastAsia="es-MX"/>
        </w:rPr>
        <w:drawing>
          <wp:inline distT="0" distB="0" distL="0" distR="0" wp14:anchorId="31A8C669" wp14:editId="32D07B25">
            <wp:extent cx="5400040" cy="1377315"/>
            <wp:effectExtent l="0" t="0" r="0" b="0"/>
            <wp:docPr id="17" name="Imagen 1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pic:nvPicPr>
                  <pic:blipFill>
                    <a:blip r:embed="rId11"/>
                    <a:stretch>
                      <a:fillRect/>
                    </a:stretch>
                  </pic:blipFill>
                  <pic:spPr>
                    <a:xfrm>
                      <a:off x="0" y="0"/>
                      <a:ext cx="5400040" cy="1377315"/>
                    </a:xfrm>
                    <a:prstGeom prst="rect">
                      <a:avLst/>
                    </a:prstGeom>
                  </pic:spPr>
                </pic:pic>
              </a:graphicData>
            </a:graphic>
          </wp:inline>
        </w:drawing>
      </w:r>
    </w:p>
    <w:p w14:paraId="01649379" w14:textId="77777777" w:rsidR="00BD0031" w:rsidRPr="00BD0031" w:rsidRDefault="00BD0031" w:rsidP="00BD0031">
      <w:pPr>
        <w:spacing w:line="360" w:lineRule="auto"/>
        <w:rPr>
          <w:rFonts w:eastAsia="Times New Roman" w:cs="Arial"/>
          <w:color w:val="000000"/>
          <w:lang w:val="es-ES" w:eastAsia="es-ES_tradnl"/>
        </w:rPr>
      </w:pPr>
    </w:p>
    <w:p w14:paraId="0A7A486D"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Como consecuencia de lo antes expuesto, y toda vez que la economía del </w:t>
      </w:r>
      <w:proofErr w:type="spellStart"/>
      <w:r w:rsidRPr="00BD0031">
        <w:rPr>
          <w:rFonts w:eastAsia="Times New Roman" w:cs="Arial"/>
          <w:color w:val="000000"/>
          <w:lang w:val="es-ES" w:eastAsia="es-ES_tradnl"/>
        </w:rPr>
        <w:t>país</w:t>
      </w:r>
      <w:proofErr w:type="spellEnd"/>
      <w:r w:rsidRPr="00BD0031">
        <w:rPr>
          <w:rFonts w:eastAsia="Times New Roman" w:cs="Arial"/>
          <w:color w:val="000000"/>
          <w:lang w:val="es-ES" w:eastAsia="es-ES_tradnl"/>
        </w:rPr>
        <w:t xml:space="preserve"> se ha visto trastocada ya que la contingencia trajo y seguirá trayendo como consecuencia la pérdida de empleo para una gran cantidad de ciudadanos(as), resulta vital, al menos para la suscrita y para el Gobierno de Coahuila, velar por preservar el bienestar de las familias, sin dejar de lado el mantener la economía de sus habitantes. </w:t>
      </w:r>
    </w:p>
    <w:p w14:paraId="10392B4F" w14:textId="77777777" w:rsidR="00BD0031" w:rsidRPr="00BD0031" w:rsidRDefault="00BD0031" w:rsidP="00BD0031">
      <w:pPr>
        <w:spacing w:line="360" w:lineRule="auto"/>
        <w:rPr>
          <w:rFonts w:eastAsia="Times New Roman" w:cs="Arial"/>
          <w:color w:val="000000"/>
          <w:lang w:val="es-ES" w:eastAsia="es-ES_tradnl"/>
        </w:rPr>
      </w:pPr>
    </w:p>
    <w:p w14:paraId="7C3F2D08"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Motivo por el cual, con el objetivo de minimizar el impacto en la economía familiar de los Coahuilenses, se le exhorta respetuosamente a realizar los trámites y actos que resulten necesarios con la intención de destinar mayores recursos que tengan por objeto el fortalecimiento del Programa Empleo temporal (en lo sucesivo PET). </w:t>
      </w:r>
    </w:p>
    <w:p w14:paraId="1EAF7E5D" w14:textId="77777777" w:rsidR="00BD0031" w:rsidRPr="00BD0031" w:rsidRDefault="00BD0031" w:rsidP="00BD0031">
      <w:pPr>
        <w:spacing w:line="360" w:lineRule="auto"/>
        <w:rPr>
          <w:rFonts w:eastAsia="Times New Roman" w:cs="Arial"/>
          <w:color w:val="000000"/>
          <w:lang w:val="es-ES" w:eastAsia="es-ES_tradnl"/>
        </w:rPr>
      </w:pPr>
    </w:p>
    <w:p w14:paraId="4D8F679D"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En 1995 se introdujo el PET, el cual desde entonces se orienta a apoyar transitoriamente el ingreso de hombres o mujeres en periodos de baja demanda laboral y en emergencias naturales o </w:t>
      </w:r>
      <w:proofErr w:type="spellStart"/>
      <w:r w:rsidRPr="00BD0031">
        <w:rPr>
          <w:rFonts w:eastAsia="Times New Roman" w:cs="Arial"/>
          <w:color w:val="000000"/>
          <w:lang w:val="es-ES" w:eastAsia="es-ES_tradnl"/>
        </w:rPr>
        <w:t>económicas</w:t>
      </w:r>
      <w:proofErr w:type="spellEnd"/>
      <w:r w:rsidRPr="00BD0031">
        <w:rPr>
          <w:rFonts w:eastAsia="Times New Roman" w:cs="Arial"/>
          <w:color w:val="000000"/>
          <w:lang w:val="es-ES" w:eastAsia="es-ES_tradnl"/>
        </w:rPr>
        <w:t xml:space="preserve">, complementando las estrategias de otros programas sociales a </w:t>
      </w:r>
      <w:proofErr w:type="spellStart"/>
      <w:r w:rsidRPr="00BD0031">
        <w:rPr>
          <w:rFonts w:eastAsia="Times New Roman" w:cs="Arial"/>
          <w:color w:val="000000"/>
          <w:lang w:val="es-ES" w:eastAsia="es-ES_tradnl"/>
        </w:rPr>
        <w:t>través</w:t>
      </w:r>
      <w:proofErr w:type="spellEnd"/>
      <w:r w:rsidRPr="00BD0031">
        <w:rPr>
          <w:rFonts w:eastAsia="Times New Roman" w:cs="Arial"/>
          <w:color w:val="000000"/>
          <w:lang w:val="es-ES" w:eastAsia="es-ES_tradnl"/>
        </w:rPr>
        <w:t xml:space="preserve"> del desarrollo de infraestructura social </w:t>
      </w:r>
      <w:proofErr w:type="spellStart"/>
      <w:r w:rsidRPr="00BD0031">
        <w:rPr>
          <w:rFonts w:eastAsia="Times New Roman" w:cs="Arial"/>
          <w:color w:val="000000"/>
          <w:lang w:val="es-ES" w:eastAsia="es-ES_tradnl"/>
        </w:rPr>
        <w:t>básica</w:t>
      </w:r>
      <w:proofErr w:type="spellEnd"/>
      <w:r w:rsidRPr="00BD0031">
        <w:rPr>
          <w:rFonts w:eastAsia="Times New Roman" w:cs="Arial"/>
          <w:color w:val="000000"/>
          <w:lang w:val="es-ES" w:eastAsia="es-ES_tradnl"/>
        </w:rPr>
        <w:t xml:space="preserve"> y actividad productiva</w:t>
      </w:r>
      <w:r w:rsidRPr="00BD0031">
        <w:rPr>
          <w:rFonts w:eastAsia="Times New Roman" w:cs="Arial"/>
          <w:color w:val="000000"/>
          <w:vertAlign w:val="superscript"/>
          <w:lang w:val="es-ES" w:eastAsia="es-ES_tradnl"/>
        </w:rPr>
        <w:footnoteReference w:id="7"/>
      </w:r>
      <w:r w:rsidRPr="00BD0031">
        <w:rPr>
          <w:rFonts w:eastAsia="Times New Roman" w:cs="Arial"/>
          <w:color w:val="000000"/>
          <w:lang w:val="es-ES" w:eastAsia="es-ES_tradnl"/>
        </w:rPr>
        <w:t xml:space="preserve">. </w:t>
      </w:r>
    </w:p>
    <w:p w14:paraId="1186C3DC" w14:textId="77777777" w:rsidR="00BD0031" w:rsidRPr="00BD0031" w:rsidRDefault="00BD0031" w:rsidP="00BD0031">
      <w:pPr>
        <w:spacing w:line="360" w:lineRule="auto"/>
        <w:rPr>
          <w:rFonts w:eastAsia="Times New Roman" w:cs="Arial"/>
          <w:color w:val="000000"/>
          <w:lang w:val="es-ES" w:eastAsia="es-ES_tradnl"/>
        </w:rPr>
      </w:pPr>
    </w:p>
    <w:p w14:paraId="7A148FE2"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El PET también contribuye al bienestar de hombres y mujeres que enfrentan una reducción de sus ingresos, y de la población afectada por emergencias, tales como la que actualmente atraviesa el país derivada del COVID-19, como ya ha quedado antes expresado, mediante apoyos económicos temporales por su participación en proyectos de beneficio familiar o comunitario, otorgando un apoyo económico consistente en jornales equivalentes al 99% de un salario mínimo general diario vigente</w:t>
      </w:r>
      <w:r w:rsidRPr="00BD0031">
        <w:rPr>
          <w:rFonts w:eastAsia="Times New Roman" w:cs="Arial"/>
          <w:color w:val="000000"/>
          <w:vertAlign w:val="superscript"/>
          <w:lang w:val="es-ES" w:eastAsia="es-ES_tradnl"/>
        </w:rPr>
        <w:footnoteReference w:id="8"/>
      </w:r>
      <w:r w:rsidRPr="00BD0031">
        <w:rPr>
          <w:rFonts w:eastAsia="Times New Roman" w:cs="Arial"/>
          <w:color w:val="000000"/>
          <w:lang w:val="es-ES" w:eastAsia="es-ES_tradnl"/>
        </w:rPr>
        <w:t xml:space="preserve">. </w:t>
      </w:r>
    </w:p>
    <w:p w14:paraId="01E0BD74" w14:textId="77777777" w:rsidR="00BD0031" w:rsidRPr="00BD0031" w:rsidRDefault="00BD0031" w:rsidP="00BD0031">
      <w:pPr>
        <w:spacing w:line="360" w:lineRule="auto"/>
        <w:rPr>
          <w:rFonts w:eastAsia="Times New Roman" w:cs="Arial"/>
          <w:color w:val="000000"/>
          <w:lang w:val="es-ES" w:eastAsia="es-ES_tradnl"/>
        </w:rPr>
      </w:pPr>
    </w:p>
    <w:p w14:paraId="25D0B16E"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En Coahuila, prevalece el trabajo en equipo, que ha redituado en excelentes resultados, no sólo por apoyar a los beneficiarios sino porque ha beneficiado a la ciudadanía, toda vez que los empleos temporales se han traducido en espacios públicos más limpios; se trata de un ganar </w:t>
      </w:r>
      <w:proofErr w:type="spellStart"/>
      <w:r w:rsidRPr="00BD0031">
        <w:rPr>
          <w:rFonts w:eastAsia="Times New Roman" w:cs="Arial"/>
          <w:color w:val="000000"/>
          <w:lang w:val="es-ES" w:eastAsia="es-ES_tradnl"/>
        </w:rPr>
        <w:t>ganar</w:t>
      </w:r>
      <w:proofErr w:type="spellEnd"/>
      <w:r w:rsidRPr="00BD0031">
        <w:rPr>
          <w:rFonts w:eastAsia="Times New Roman" w:cs="Arial"/>
          <w:color w:val="000000"/>
          <w:lang w:val="es-ES" w:eastAsia="es-ES_tradnl"/>
        </w:rPr>
        <w:t>.</w:t>
      </w:r>
    </w:p>
    <w:p w14:paraId="52339BD5" w14:textId="77777777" w:rsidR="00BD0031" w:rsidRPr="00BD0031" w:rsidRDefault="00BD0031" w:rsidP="00BD0031">
      <w:pPr>
        <w:spacing w:line="360" w:lineRule="auto"/>
        <w:rPr>
          <w:rFonts w:eastAsia="Times New Roman" w:cs="Arial"/>
          <w:color w:val="000000"/>
          <w:lang w:val="es-ES" w:eastAsia="es-ES_tradnl"/>
        </w:rPr>
      </w:pPr>
    </w:p>
    <w:p w14:paraId="20EE272D"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Dado lo antes expuesto resulta de vital importancia unir esfuerzos con la finalidad de mitigar los efectos que han derivado de esta pandemia, y poner especial atención en aquellas políticas </w:t>
      </w:r>
      <w:proofErr w:type="spellStart"/>
      <w:r w:rsidRPr="00BD0031">
        <w:rPr>
          <w:rFonts w:eastAsia="Times New Roman" w:cs="Arial"/>
          <w:color w:val="000000"/>
          <w:lang w:val="es-ES" w:eastAsia="es-ES_tradnl"/>
        </w:rPr>
        <w:t>publicas</w:t>
      </w:r>
      <w:proofErr w:type="spellEnd"/>
      <w:r w:rsidRPr="00BD0031">
        <w:rPr>
          <w:rFonts w:eastAsia="Times New Roman" w:cs="Arial"/>
          <w:color w:val="000000"/>
          <w:lang w:val="es-ES" w:eastAsia="es-ES_tradnl"/>
        </w:rPr>
        <w:t xml:space="preserve"> e instrumentos que tengan por objeto coadyuvar con el ingreso de los Mexicanos, de los Coahuilenses afectados, pues tengo la convicción de que una intervención a tiempo, que permita proveer a la ciudadanía más necesitada de soluciones temporales, puede mitigar los desafortunados efectos que ya han quedado descritos en el presente exhorto. </w:t>
      </w:r>
    </w:p>
    <w:p w14:paraId="6B61B94B" w14:textId="77777777" w:rsidR="00BD0031" w:rsidRPr="00BD0031" w:rsidRDefault="00BD0031" w:rsidP="00BD0031">
      <w:pPr>
        <w:spacing w:line="360" w:lineRule="auto"/>
        <w:rPr>
          <w:rFonts w:eastAsia="Times New Roman" w:cs="Arial"/>
          <w:color w:val="000000"/>
          <w:lang w:val="es-ES" w:eastAsia="es-ES_tradnl"/>
        </w:rPr>
      </w:pPr>
    </w:p>
    <w:p w14:paraId="1F0E6B2F"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 xml:space="preserve">Además de lo anterior y de conformidad con datos de la Encuesta Nacional de Ingresos y Gastos de los Hogares 2020, realizada por el INEGI, En sólo dos meses y como consecuencia del COVID-19, Coahuila ha sufrido la </w:t>
      </w:r>
      <w:proofErr w:type="spellStart"/>
      <w:r w:rsidRPr="00BD0031">
        <w:rPr>
          <w:rFonts w:eastAsia="Times New Roman" w:cs="Arial"/>
          <w:color w:val="000000"/>
          <w:lang w:val="es-ES" w:eastAsia="es-ES_tradnl"/>
        </w:rPr>
        <w:t>perdida</w:t>
      </w:r>
      <w:proofErr w:type="spellEnd"/>
      <w:r w:rsidRPr="00BD0031">
        <w:rPr>
          <w:rFonts w:eastAsia="Times New Roman" w:cs="Arial"/>
          <w:color w:val="000000"/>
          <w:lang w:val="es-ES" w:eastAsia="es-ES_tradnl"/>
        </w:rPr>
        <w:t xml:space="preserve"> de más de 40,000 empleos, lo cual resulta evidente que ha impactado en el ingreso de las respectivas familias</w:t>
      </w:r>
      <w:r w:rsidRPr="00BD0031">
        <w:rPr>
          <w:rFonts w:eastAsia="Times New Roman" w:cs="Arial"/>
          <w:color w:val="000000"/>
          <w:vertAlign w:val="superscript"/>
          <w:lang w:val="es-ES" w:eastAsia="es-ES_tradnl"/>
        </w:rPr>
        <w:footnoteReference w:id="9"/>
      </w:r>
      <w:r w:rsidRPr="00BD0031">
        <w:rPr>
          <w:rFonts w:eastAsia="Times New Roman" w:cs="Arial"/>
          <w:color w:val="000000"/>
          <w:lang w:val="es-ES" w:eastAsia="es-ES_tradnl"/>
        </w:rPr>
        <w:t>; de igual forma, no se omite mencionar y resaltar la situación que vive la empresa Altos Hornos de México, la cual ha sido y será uno de los pilares más importantes que sostienen a la economía de la región centro y de la región carbonífera de Coahuila, pues mientras esta no resuelva, miles de familias continúan vulneradas.</w:t>
      </w:r>
    </w:p>
    <w:p w14:paraId="0732A426" w14:textId="77777777" w:rsidR="00BD0031" w:rsidRPr="00BD0031" w:rsidRDefault="00BD0031" w:rsidP="00BD0031">
      <w:pPr>
        <w:spacing w:line="360" w:lineRule="auto"/>
        <w:rPr>
          <w:rFonts w:eastAsia="Times New Roman" w:cs="Arial"/>
          <w:color w:val="000000"/>
          <w:lang w:val="es-ES" w:eastAsia="es-ES_tradnl"/>
        </w:rPr>
      </w:pPr>
    </w:p>
    <w:p w14:paraId="3CCFF084" w14:textId="77777777" w:rsidR="00BD0031" w:rsidRPr="00BD0031" w:rsidRDefault="00BD0031" w:rsidP="00BD0031">
      <w:pPr>
        <w:spacing w:line="360" w:lineRule="auto"/>
        <w:rPr>
          <w:rFonts w:eastAsia="Times New Roman" w:cs="Arial"/>
          <w:color w:val="000000"/>
          <w:lang w:val="es-ES" w:eastAsia="es-ES_tradnl"/>
        </w:rPr>
      </w:pPr>
      <w:r w:rsidRPr="00BD0031">
        <w:rPr>
          <w:rFonts w:eastAsia="Times New Roman" w:cs="Arial"/>
          <w:color w:val="000000"/>
          <w:lang w:val="es-ES" w:eastAsia="es-ES_tradnl"/>
        </w:rPr>
        <w:t>Dicho lo anterior, considero de trascendental invitarle y exhortarle de la manera más respetuosa a revisar las asignaciones presupuestales destinadas a nuestro estado de Coahuila en relación con el PET, destinando una mayor cantidad de recursos al mismo, toda vez que en atención a la situación que aqueja a nuestro estado, misma que ha quedado antes expuesta, representa un instrumento que contribuye al bienestar de los Coahuilenses que enfrentan una reducción en sus ingresos.</w:t>
      </w:r>
    </w:p>
    <w:p w14:paraId="104ABFF6" w14:textId="77777777" w:rsidR="00BD0031" w:rsidRPr="00BD0031" w:rsidRDefault="00BD0031" w:rsidP="00BD0031">
      <w:pPr>
        <w:spacing w:line="360" w:lineRule="auto"/>
        <w:rPr>
          <w:rFonts w:eastAsia="Times New Roman" w:cs="Arial"/>
          <w:color w:val="000000"/>
          <w:lang w:val="es-ES" w:eastAsia="es-ES_tradnl"/>
        </w:rPr>
      </w:pPr>
    </w:p>
    <w:p w14:paraId="1EB30933" w14:textId="77777777" w:rsidR="00BD0031" w:rsidRPr="00BD0031" w:rsidRDefault="00BD0031" w:rsidP="00BD0031">
      <w:pPr>
        <w:spacing w:line="360" w:lineRule="auto"/>
        <w:rPr>
          <w:rFonts w:eastAsia="Arial" w:cs="Arial"/>
          <w:lang w:val="es-ES" w:eastAsia="es-ES_tradnl"/>
        </w:rPr>
      </w:pPr>
      <w:r w:rsidRPr="00BD0031">
        <w:rPr>
          <w:rFonts w:eastAsia="Times New Roman" w:cs="Arial"/>
          <w:color w:val="000000"/>
          <w:lang w:val="es-ES" w:eastAsia="es-ES_tradnl"/>
        </w:rPr>
        <w:t>Por último, considerando la importancia del tema, e</w:t>
      </w:r>
      <w:r w:rsidRPr="00BD0031">
        <w:rPr>
          <w:rFonts w:eastAsia="Times New Roman" w:cs="Arial"/>
          <w:lang w:val="es-ES" w:eastAsia="es-ES_tradnl"/>
        </w:rPr>
        <w:t xml:space="preserve">n el ejercicio de las facultades que me confieren los </w:t>
      </w:r>
      <w:proofErr w:type="spellStart"/>
      <w:r w:rsidRPr="00BD0031">
        <w:rPr>
          <w:rFonts w:eastAsia="Times New Roman" w:cs="Arial"/>
          <w:lang w:val="es-ES" w:eastAsia="es-ES_tradnl"/>
        </w:rPr>
        <w:t>Artículos</w:t>
      </w:r>
      <w:proofErr w:type="spellEnd"/>
      <w:r w:rsidRPr="00BD0031">
        <w:rPr>
          <w:rFonts w:eastAsia="Times New Roman" w:cs="Arial"/>
          <w:lang w:val="es-ES" w:eastAsia="es-ES_tradnl"/>
        </w:rPr>
        <w:t xml:space="preserve"> 21 </w:t>
      </w:r>
      <w:proofErr w:type="spellStart"/>
      <w:r w:rsidRPr="00BD0031">
        <w:rPr>
          <w:rFonts w:eastAsia="Times New Roman" w:cs="Arial"/>
          <w:lang w:val="es-ES" w:eastAsia="es-ES_tradnl"/>
        </w:rPr>
        <w:t>Fracción</w:t>
      </w:r>
      <w:proofErr w:type="spellEnd"/>
      <w:r w:rsidRPr="00BD0031">
        <w:rPr>
          <w:rFonts w:eastAsia="Times New Roman" w:cs="Arial"/>
          <w:lang w:val="es-ES" w:eastAsia="es-ES_tradnl"/>
        </w:rPr>
        <w:t xml:space="preserve"> VI, 179, 180, 181, 182 y </w:t>
      </w:r>
      <w:proofErr w:type="spellStart"/>
      <w:r w:rsidRPr="00BD0031">
        <w:rPr>
          <w:rFonts w:eastAsia="Times New Roman" w:cs="Arial"/>
          <w:lang w:val="es-ES" w:eastAsia="es-ES_tradnl"/>
        </w:rPr>
        <w:t>demás</w:t>
      </w:r>
      <w:proofErr w:type="spellEnd"/>
      <w:r w:rsidRPr="00BD0031">
        <w:rPr>
          <w:rFonts w:eastAsia="Times New Roman" w:cs="Arial"/>
          <w:lang w:val="es-ES" w:eastAsia="es-ES_tradnl"/>
        </w:rPr>
        <w:t xml:space="preserve"> aplicables de la Ley </w:t>
      </w:r>
      <w:proofErr w:type="spellStart"/>
      <w:r w:rsidRPr="00BD0031">
        <w:rPr>
          <w:rFonts w:eastAsia="Times New Roman" w:cs="Arial"/>
          <w:lang w:val="es-ES" w:eastAsia="es-ES_tradnl"/>
        </w:rPr>
        <w:t>Orgánica</w:t>
      </w:r>
      <w:proofErr w:type="spellEnd"/>
      <w:r w:rsidRPr="00BD0031">
        <w:rPr>
          <w:rFonts w:eastAsia="Times New Roman" w:cs="Arial"/>
          <w:lang w:val="es-ES" w:eastAsia="es-ES_tradnl"/>
        </w:rPr>
        <w:t xml:space="preserve"> del Congreso del Estado Independiente, Libre y Soberano de Coahuila de Zaragoza, presento ante esta </w:t>
      </w:r>
      <w:r w:rsidRPr="00BD0031">
        <w:rPr>
          <w:rFonts w:eastAsia="Times New Roman" w:cs="Arial"/>
          <w:b/>
          <w:bCs/>
          <w:i/>
          <w:iCs/>
          <w:lang w:val="es-ES" w:eastAsia="es-ES_tradnl"/>
        </w:rPr>
        <w:t>Diputación Permanente</w:t>
      </w:r>
      <w:r w:rsidRPr="00BD0031">
        <w:rPr>
          <w:rFonts w:eastAsia="Times New Roman" w:cs="Arial"/>
          <w:lang w:val="es-ES" w:eastAsia="es-ES_tradnl"/>
        </w:rPr>
        <w:t xml:space="preserve"> del</w:t>
      </w:r>
      <w:r w:rsidRPr="00BD0031">
        <w:rPr>
          <w:rFonts w:eastAsia="Times New Roman" w:cs="Arial"/>
          <w:b/>
          <w:bCs/>
          <w:i/>
          <w:iCs/>
          <w:lang w:val="es-ES" w:eastAsia="es-ES_tradnl"/>
        </w:rPr>
        <w:t xml:space="preserve"> Congreso del Estado de Coahuila de Zaragoza,</w:t>
      </w:r>
      <w:r w:rsidRPr="00BD0031">
        <w:rPr>
          <w:rFonts w:eastAsia="Times New Roman" w:cs="Arial"/>
          <w:lang w:val="es-ES" w:eastAsia="es-ES_tradnl"/>
        </w:rPr>
        <w:t xml:space="preserve"> solicitando que sea tramitado de </w:t>
      </w:r>
      <w:r w:rsidRPr="00BD0031">
        <w:rPr>
          <w:rFonts w:eastAsia="Times New Roman" w:cs="Arial"/>
          <w:b/>
          <w:bCs/>
          <w:lang w:val="es-ES" w:eastAsia="es-ES_tradnl"/>
        </w:rPr>
        <w:t>urgente y obvia</w:t>
      </w:r>
      <w:r w:rsidRPr="00BD0031">
        <w:rPr>
          <w:rFonts w:eastAsia="Times New Roman" w:cs="Arial"/>
          <w:lang w:val="es-ES" w:eastAsia="es-ES_tradnl"/>
        </w:rPr>
        <w:t xml:space="preserve"> resolución, el</w:t>
      </w:r>
      <w:r w:rsidRPr="00BD0031">
        <w:rPr>
          <w:rFonts w:eastAsia="Arial" w:cs="Arial"/>
          <w:lang w:val="es-ES" w:eastAsia="es-ES_tradnl"/>
        </w:rPr>
        <w:t xml:space="preserve"> siguiente:</w:t>
      </w:r>
    </w:p>
    <w:p w14:paraId="5574B248" w14:textId="77777777" w:rsidR="00BD0031" w:rsidRPr="00BD0031" w:rsidRDefault="00BD0031" w:rsidP="00BD0031">
      <w:pPr>
        <w:spacing w:line="360" w:lineRule="auto"/>
        <w:rPr>
          <w:rFonts w:eastAsia="Times New Roman" w:cs="Arial"/>
          <w:lang w:val="es-ES" w:eastAsia="es-ES_tradnl"/>
        </w:rPr>
      </w:pPr>
    </w:p>
    <w:p w14:paraId="78E85C4E" w14:textId="77777777" w:rsidR="00BD0031" w:rsidRPr="00BD0031" w:rsidRDefault="00BD0031" w:rsidP="00BD0031">
      <w:pPr>
        <w:spacing w:line="360" w:lineRule="auto"/>
        <w:jc w:val="center"/>
        <w:rPr>
          <w:rFonts w:eastAsia="Times New Roman" w:cs="Arial"/>
          <w:b/>
          <w:bCs/>
          <w:lang w:val="es-ES" w:eastAsia="es-ES_tradnl"/>
        </w:rPr>
      </w:pPr>
      <w:r w:rsidRPr="00BD0031">
        <w:rPr>
          <w:rFonts w:eastAsia="Times New Roman" w:cs="Arial"/>
          <w:b/>
          <w:bCs/>
          <w:lang w:val="es-ES" w:eastAsia="es-ES_tradnl"/>
        </w:rPr>
        <w:t>PUNTO DE ACUERDO</w:t>
      </w:r>
    </w:p>
    <w:p w14:paraId="052A089C" w14:textId="77777777" w:rsidR="00BD0031" w:rsidRPr="00BD0031" w:rsidRDefault="00BD0031" w:rsidP="00BD0031">
      <w:pPr>
        <w:spacing w:line="360" w:lineRule="auto"/>
        <w:rPr>
          <w:rFonts w:eastAsia="Times New Roman" w:cs="Arial"/>
          <w:lang w:val="es-ES" w:eastAsia="es-ES_tradnl"/>
        </w:rPr>
      </w:pPr>
    </w:p>
    <w:p w14:paraId="38990E48" w14:textId="77777777" w:rsidR="00BD0031" w:rsidRPr="00BD0031" w:rsidRDefault="00BD0031" w:rsidP="00BD0031">
      <w:pPr>
        <w:spacing w:line="360" w:lineRule="auto"/>
        <w:rPr>
          <w:rFonts w:eastAsia="Times New Roman" w:cs="Arial"/>
          <w:b/>
          <w:bCs/>
          <w:color w:val="000000"/>
          <w:lang w:val="es-ES" w:eastAsia="es-ES_tradnl"/>
        </w:rPr>
      </w:pPr>
      <w:r w:rsidRPr="00BD0031">
        <w:rPr>
          <w:rFonts w:eastAsia="Times New Roman" w:cs="Arial"/>
          <w:b/>
          <w:bCs/>
          <w:lang w:val="es-ES" w:eastAsia="es-ES_tradnl"/>
        </w:rPr>
        <w:lastRenderedPageBreak/>
        <w:t xml:space="preserve">ÚNICO. - </w:t>
      </w:r>
      <w:r w:rsidRPr="00BD0031">
        <w:rPr>
          <w:rFonts w:eastAsia="Times New Roman" w:cs="Arial"/>
          <w:b/>
          <w:bCs/>
          <w:color w:val="000000"/>
          <w:lang w:val="es-ES" w:eastAsia="es-ES_tradnl"/>
        </w:rPr>
        <w:t>SE EXHORTA AL EJECUTIVO FEDERAL A TRAVÉS DE LA SECRETARÍA RESPECTIVA, PARA QUE EN LOS SUBSECUENTES EJERCICIOS FISCALES ASIGNE MAYOR PRESUPUESTO QUE EL QUE SE DESTINABA EN EJERCICIOS FISCALES PREVIOS AL ESTADO DE COAHUILA, CON EL OBJETIVO DE ROBUSTECER EL PROGRAMA DE EMPLEO TEMPORAL.</w:t>
      </w:r>
    </w:p>
    <w:p w14:paraId="62C5B02E" w14:textId="77777777" w:rsidR="00BD0031" w:rsidRPr="00BD0031" w:rsidRDefault="00BD0031" w:rsidP="00BD0031">
      <w:pPr>
        <w:spacing w:line="360" w:lineRule="auto"/>
        <w:rPr>
          <w:rFonts w:eastAsia="Times New Roman" w:cs="Arial"/>
          <w:lang w:val="es-ES" w:eastAsia="es-ES_tradnl"/>
        </w:rPr>
      </w:pPr>
    </w:p>
    <w:p w14:paraId="5504AE40" w14:textId="77777777" w:rsidR="00BD0031" w:rsidRPr="00BD0031" w:rsidRDefault="00BD0031" w:rsidP="00BD0031">
      <w:pPr>
        <w:spacing w:line="360" w:lineRule="auto"/>
        <w:jc w:val="center"/>
        <w:rPr>
          <w:rFonts w:eastAsia="Times New Roman" w:cs="Arial"/>
          <w:b/>
          <w:bCs/>
          <w:lang w:val="es-ES" w:eastAsia="es-ES_tradnl"/>
        </w:rPr>
      </w:pPr>
      <w:r w:rsidRPr="00BD0031">
        <w:rPr>
          <w:rFonts w:eastAsia="Times New Roman" w:cs="Arial"/>
          <w:b/>
          <w:bCs/>
          <w:lang w:val="es-ES" w:eastAsia="es-ES_tradnl"/>
        </w:rPr>
        <w:t>ATENTAMENTE</w:t>
      </w:r>
    </w:p>
    <w:p w14:paraId="2F9DA96A" w14:textId="77777777" w:rsidR="00BD0031" w:rsidRPr="00BD0031" w:rsidRDefault="00BD0031" w:rsidP="00BD0031">
      <w:pPr>
        <w:spacing w:line="360" w:lineRule="auto"/>
        <w:jc w:val="center"/>
        <w:rPr>
          <w:rFonts w:eastAsia="Times New Roman" w:cs="Arial"/>
          <w:b/>
          <w:bCs/>
          <w:lang w:val="es-ES" w:eastAsia="es-ES_tradnl"/>
        </w:rPr>
      </w:pPr>
      <w:r w:rsidRPr="00BD0031">
        <w:rPr>
          <w:rFonts w:eastAsia="Times New Roman" w:cs="Arial"/>
          <w:b/>
          <w:bCs/>
          <w:lang w:val="es-ES" w:eastAsia="es-ES_tradnl"/>
        </w:rPr>
        <w:br/>
        <w:t>Saltillo, Coahuila de Zaragoza, 17 de agosto del 2021</w:t>
      </w:r>
    </w:p>
    <w:p w14:paraId="4E790B05" w14:textId="77777777" w:rsidR="00BD0031" w:rsidRPr="00BD0031" w:rsidRDefault="00BD0031" w:rsidP="00BD0031">
      <w:pPr>
        <w:spacing w:line="360" w:lineRule="auto"/>
        <w:rPr>
          <w:rFonts w:eastAsia="Times New Roman" w:cs="Arial"/>
          <w:b/>
          <w:bCs/>
          <w:lang w:val="es-ES" w:eastAsia="es-ES_tradnl"/>
        </w:rPr>
      </w:pPr>
    </w:p>
    <w:p w14:paraId="14A88B8C" w14:textId="77777777" w:rsidR="00BD0031" w:rsidRPr="00BD0031" w:rsidRDefault="00BD0031" w:rsidP="00BD0031">
      <w:pPr>
        <w:spacing w:line="360" w:lineRule="auto"/>
        <w:jc w:val="center"/>
        <w:rPr>
          <w:rFonts w:eastAsia="Times New Roman" w:cs="Arial"/>
          <w:b/>
          <w:bCs/>
          <w:lang w:val="es-ES" w:eastAsia="es-ES_tradnl"/>
        </w:rPr>
      </w:pPr>
    </w:p>
    <w:p w14:paraId="20FE2D56" w14:textId="77777777" w:rsidR="00BD0031" w:rsidRPr="00BD0031" w:rsidRDefault="00BD0031" w:rsidP="00BD0031">
      <w:pPr>
        <w:spacing w:line="360" w:lineRule="auto"/>
        <w:jc w:val="center"/>
        <w:rPr>
          <w:rFonts w:eastAsia="Times New Roman" w:cs="Arial"/>
          <w:b/>
          <w:bCs/>
          <w:lang w:val="es-ES" w:eastAsia="es-ES_tradnl"/>
        </w:rPr>
      </w:pPr>
      <w:r w:rsidRPr="00BD0031">
        <w:rPr>
          <w:rFonts w:eastAsia="Times New Roman" w:cs="Arial"/>
          <w:b/>
          <w:bCs/>
          <w:lang w:val="es-ES" w:eastAsia="es-ES_tradnl"/>
        </w:rPr>
        <w:t>DIP. MARÍA GUADALUPE OYERVIDES VALDEZ</w:t>
      </w:r>
      <w:r w:rsidRPr="00BD0031">
        <w:rPr>
          <w:rFonts w:eastAsia="Times New Roman" w:cs="Arial"/>
          <w:b/>
          <w:bCs/>
          <w:lang w:val="es-ES" w:eastAsia="es-ES_tradnl"/>
        </w:rPr>
        <w:br/>
        <w:t>DEL GRUPO PARLAMENTARIO “MIGUEL RAMOS ARIZPE”, DEL PARTIDO REVOLUCIONARIO INSTITUCIONAL.</w:t>
      </w:r>
    </w:p>
    <w:p w14:paraId="521E0DEA" w14:textId="77777777" w:rsidR="00BD0031" w:rsidRPr="00BD0031" w:rsidRDefault="00BD0031" w:rsidP="00BD0031">
      <w:pPr>
        <w:spacing w:line="360" w:lineRule="auto"/>
        <w:rPr>
          <w:rFonts w:eastAsia="Times New Roman" w:cs="Arial"/>
          <w:b/>
          <w:bCs/>
          <w:lang w:val="es-ES" w:eastAsia="es-ES_tradnl"/>
        </w:rPr>
      </w:pPr>
    </w:p>
    <w:p w14:paraId="6608A365" w14:textId="77777777" w:rsidR="00BD0031" w:rsidRPr="00BD0031" w:rsidRDefault="00BD0031" w:rsidP="00BD0031">
      <w:pPr>
        <w:spacing w:line="360" w:lineRule="auto"/>
        <w:rPr>
          <w:rFonts w:eastAsia="Times New Roman" w:cs="Arial"/>
          <w:b/>
          <w:bCs/>
          <w:lang w:val="es-ES" w:eastAsia="es-ES_tradnl"/>
        </w:rPr>
      </w:pPr>
    </w:p>
    <w:p w14:paraId="74714E47" w14:textId="77777777" w:rsidR="00BD0031" w:rsidRPr="00BD0031" w:rsidRDefault="00BD0031" w:rsidP="00BD0031">
      <w:pPr>
        <w:spacing w:line="360" w:lineRule="auto"/>
        <w:rPr>
          <w:rFonts w:eastAsia="Times New Roman" w:cs="Arial"/>
          <w:b/>
          <w:bCs/>
          <w:lang w:val="es-ES" w:eastAsia="es-ES_tradnl"/>
        </w:rPr>
      </w:pPr>
    </w:p>
    <w:p w14:paraId="39D4EBE9" w14:textId="77777777" w:rsidR="00BD0031" w:rsidRPr="00BD0031" w:rsidRDefault="00BD0031" w:rsidP="00BD0031">
      <w:pPr>
        <w:spacing w:line="360" w:lineRule="auto"/>
        <w:rPr>
          <w:rFonts w:eastAsia="Times New Roman" w:cs="Arial"/>
          <w:b/>
          <w:bCs/>
          <w:lang w:val="es-ES" w:eastAsia="es-ES_tradnl"/>
        </w:rPr>
      </w:pPr>
    </w:p>
    <w:p w14:paraId="386B15B3" w14:textId="77777777" w:rsidR="00BD0031" w:rsidRPr="00BD0031" w:rsidRDefault="00BD0031" w:rsidP="00BD0031">
      <w:pPr>
        <w:spacing w:line="360" w:lineRule="auto"/>
        <w:rPr>
          <w:rFonts w:eastAsia="Times New Roman" w:cs="Arial"/>
          <w:b/>
          <w:lang w:val="es-ES" w:eastAsia="es-ES_tradnl"/>
        </w:rPr>
      </w:pPr>
    </w:p>
    <w:p w14:paraId="7F2C3583" w14:textId="77777777" w:rsidR="00BD0031" w:rsidRPr="00BD0031" w:rsidRDefault="00BD0031" w:rsidP="00BD0031">
      <w:pPr>
        <w:spacing w:line="360" w:lineRule="auto"/>
        <w:rPr>
          <w:rFonts w:eastAsia="Times New Roman" w:cs="Arial"/>
          <w:b/>
          <w:lang w:val="es-ES" w:eastAsia="es-ES_tradnl"/>
        </w:rPr>
      </w:pPr>
    </w:p>
    <w:p w14:paraId="5E0DD95A" w14:textId="77777777" w:rsidR="00BD0031" w:rsidRPr="00BD0031" w:rsidRDefault="00BD0031" w:rsidP="00BD0031">
      <w:pPr>
        <w:spacing w:line="360" w:lineRule="auto"/>
        <w:rPr>
          <w:rFonts w:eastAsia="Times New Roman" w:cs="Arial"/>
          <w:b/>
          <w:lang w:val="es-ES" w:eastAsia="es-ES_tradnl"/>
        </w:rPr>
      </w:pPr>
    </w:p>
    <w:p w14:paraId="545827C9" w14:textId="77777777" w:rsidR="00BD0031" w:rsidRPr="00BD0031" w:rsidRDefault="00BD0031" w:rsidP="00BD0031">
      <w:pPr>
        <w:spacing w:line="360" w:lineRule="auto"/>
        <w:rPr>
          <w:rFonts w:eastAsia="Times New Roman" w:cs="Arial"/>
          <w:b/>
          <w:lang w:val="es-ES" w:eastAsia="es-ES_tradnl"/>
        </w:rPr>
      </w:pPr>
    </w:p>
    <w:p w14:paraId="54FB3EE8" w14:textId="7136C01E" w:rsidR="00BD0031" w:rsidRDefault="00BD0031" w:rsidP="00BD0031">
      <w:pPr>
        <w:spacing w:line="360" w:lineRule="auto"/>
        <w:rPr>
          <w:rFonts w:eastAsia="Times New Roman" w:cs="Arial"/>
          <w:b/>
          <w:lang w:val="es-ES" w:eastAsia="es-ES_tradnl"/>
        </w:rPr>
      </w:pPr>
    </w:p>
    <w:p w14:paraId="5C7542C5" w14:textId="198F73C8" w:rsidR="00BD0031" w:rsidRDefault="00BD0031" w:rsidP="00BD0031">
      <w:pPr>
        <w:spacing w:line="360" w:lineRule="auto"/>
        <w:rPr>
          <w:rFonts w:eastAsia="Times New Roman" w:cs="Arial"/>
          <w:b/>
          <w:lang w:val="es-ES" w:eastAsia="es-ES_tradnl"/>
        </w:rPr>
      </w:pPr>
    </w:p>
    <w:p w14:paraId="2F598EEF" w14:textId="19CD210C" w:rsidR="00BD0031" w:rsidRDefault="00BD0031" w:rsidP="00BD0031">
      <w:pPr>
        <w:spacing w:line="360" w:lineRule="auto"/>
        <w:rPr>
          <w:rFonts w:eastAsia="Times New Roman" w:cs="Arial"/>
          <w:b/>
          <w:lang w:val="es-ES" w:eastAsia="es-ES_tradnl"/>
        </w:rPr>
      </w:pPr>
    </w:p>
    <w:p w14:paraId="6D798201" w14:textId="697D467D" w:rsidR="00BD0031" w:rsidRDefault="00BD0031" w:rsidP="00BD0031">
      <w:pPr>
        <w:spacing w:line="360" w:lineRule="auto"/>
        <w:rPr>
          <w:rFonts w:eastAsia="Times New Roman" w:cs="Arial"/>
          <w:b/>
          <w:lang w:val="es-ES" w:eastAsia="es-ES_tradnl"/>
        </w:rPr>
      </w:pPr>
    </w:p>
    <w:p w14:paraId="0606196F" w14:textId="330A59A4" w:rsidR="00BD0031" w:rsidRDefault="00BD0031" w:rsidP="00BD0031">
      <w:pPr>
        <w:spacing w:line="360" w:lineRule="auto"/>
        <w:rPr>
          <w:rFonts w:eastAsia="Times New Roman" w:cs="Arial"/>
          <w:b/>
          <w:lang w:val="es-ES" w:eastAsia="es-ES_tradnl"/>
        </w:rPr>
      </w:pPr>
    </w:p>
    <w:p w14:paraId="2F1DC9C3" w14:textId="77777777" w:rsidR="00BD0031" w:rsidRPr="00BD0031" w:rsidRDefault="00BD0031" w:rsidP="00BD0031">
      <w:pPr>
        <w:spacing w:line="360" w:lineRule="auto"/>
        <w:rPr>
          <w:rFonts w:eastAsia="Times New Roman" w:cs="Arial"/>
          <w:b/>
          <w:lang w:val="es-ES" w:eastAsia="es-ES_tradnl"/>
        </w:rPr>
      </w:pPr>
    </w:p>
    <w:p w14:paraId="45A931E8" w14:textId="77777777" w:rsidR="00BD0031" w:rsidRPr="00BD0031" w:rsidRDefault="00BD0031" w:rsidP="00BD0031">
      <w:pPr>
        <w:spacing w:line="360" w:lineRule="auto"/>
        <w:jc w:val="center"/>
        <w:rPr>
          <w:rFonts w:eastAsia="Times New Roman" w:cs="Arial"/>
          <w:b/>
          <w:sz w:val="22"/>
          <w:szCs w:val="22"/>
          <w:lang w:val="es-ES" w:eastAsia="es-ES_tradnl"/>
        </w:rPr>
      </w:pPr>
      <w:r w:rsidRPr="00BD0031">
        <w:rPr>
          <w:rFonts w:eastAsia="Times New Roman" w:cs="Arial"/>
          <w:b/>
          <w:sz w:val="22"/>
          <w:szCs w:val="22"/>
          <w:lang w:val="es-ES" w:eastAsia="es-ES_tradnl"/>
        </w:rPr>
        <w:lastRenderedPageBreak/>
        <w:t>CON EL AVAL DE LAS DEMÁS DIPUTADAS Y LOS DIPUTADOS INTEGRANTES DEL GRUPO PARLAMENTARIO “MIGUEL RAMOS ARIZPE”,</w:t>
      </w:r>
    </w:p>
    <w:p w14:paraId="06EC7324" w14:textId="77777777" w:rsidR="00BD0031" w:rsidRPr="00BD0031" w:rsidRDefault="00BD0031" w:rsidP="00BD0031">
      <w:pPr>
        <w:spacing w:line="360" w:lineRule="auto"/>
        <w:jc w:val="center"/>
        <w:rPr>
          <w:rFonts w:eastAsia="Times New Roman" w:cs="Arial"/>
          <w:b/>
          <w:sz w:val="22"/>
          <w:szCs w:val="22"/>
          <w:lang w:val="es-ES" w:eastAsia="es-ES_tradnl"/>
        </w:rPr>
      </w:pPr>
      <w:r w:rsidRPr="00BD0031">
        <w:rPr>
          <w:rFonts w:eastAsia="Times New Roman" w:cs="Arial"/>
          <w:b/>
          <w:sz w:val="22"/>
          <w:szCs w:val="22"/>
          <w:lang w:val="es-ES" w:eastAsia="es-ES_tradnl"/>
        </w:rPr>
        <w:t>DEL PARTIDO REVOLUCIONARIO INSTITUCIONAL.</w:t>
      </w:r>
    </w:p>
    <w:tbl>
      <w:tblPr>
        <w:tblStyle w:val="Tablaconcuadrcula"/>
        <w:tblW w:w="8931" w:type="dxa"/>
        <w:tblInd w:w="-5" w:type="dxa"/>
        <w:tblLook w:val="04A0" w:firstRow="1" w:lastRow="0" w:firstColumn="1" w:lastColumn="0" w:noHBand="0" w:noVBand="1"/>
      </w:tblPr>
      <w:tblGrid>
        <w:gridCol w:w="4111"/>
        <w:gridCol w:w="567"/>
        <w:gridCol w:w="4253"/>
      </w:tblGrid>
      <w:tr w:rsidR="00BD0031" w:rsidRPr="00BD0031" w14:paraId="2B0068B1" w14:textId="77777777" w:rsidTr="00444A66">
        <w:tc>
          <w:tcPr>
            <w:tcW w:w="4111" w:type="dxa"/>
          </w:tcPr>
          <w:p w14:paraId="6F19CD83" w14:textId="77777777" w:rsidR="00BD0031" w:rsidRPr="00BD0031" w:rsidRDefault="00BD0031" w:rsidP="00BD0031">
            <w:pPr>
              <w:tabs>
                <w:tab w:val="left" w:pos="5056"/>
              </w:tabs>
              <w:rPr>
                <w:rFonts w:cs="Arial"/>
                <w:b/>
                <w:sz w:val="22"/>
                <w:szCs w:val="22"/>
                <w:lang w:val="es-ES" w:eastAsia="es-ES_tradnl"/>
              </w:rPr>
            </w:pPr>
          </w:p>
          <w:p w14:paraId="4BEE10E7" w14:textId="77777777" w:rsidR="00BD0031" w:rsidRPr="00BD0031" w:rsidRDefault="00BD0031" w:rsidP="00BD0031">
            <w:pPr>
              <w:tabs>
                <w:tab w:val="left" w:pos="5056"/>
              </w:tabs>
              <w:rPr>
                <w:rFonts w:cs="Arial"/>
                <w:b/>
                <w:sz w:val="22"/>
                <w:szCs w:val="22"/>
                <w:lang w:val="es-ES" w:eastAsia="es-ES_tradnl"/>
              </w:rPr>
            </w:pPr>
          </w:p>
        </w:tc>
        <w:tc>
          <w:tcPr>
            <w:tcW w:w="567" w:type="dxa"/>
          </w:tcPr>
          <w:p w14:paraId="070B4091" w14:textId="77777777" w:rsidR="00BD0031" w:rsidRPr="00BD0031" w:rsidRDefault="00BD0031" w:rsidP="00BD0031">
            <w:pPr>
              <w:tabs>
                <w:tab w:val="left" w:pos="5056"/>
              </w:tabs>
              <w:rPr>
                <w:rFonts w:cs="Arial"/>
                <w:b/>
                <w:sz w:val="22"/>
                <w:szCs w:val="22"/>
                <w:lang w:val="es-ES" w:eastAsia="es-ES_tradnl"/>
              </w:rPr>
            </w:pPr>
          </w:p>
        </w:tc>
        <w:tc>
          <w:tcPr>
            <w:tcW w:w="4253" w:type="dxa"/>
          </w:tcPr>
          <w:p w14:paraId="55B8BB90" w14:textId="77777777" w:rsidR="00BD0031" w:rsidRPr="00BD0031" w:rsidRDefault="00BD0031" w:rsidP="00BD0031">
            <w:pPr>
              <w:tabs>
                <w:tab w:val="left" w:pos="5056"/>
              </w:tabs>
              <w:rPr>
                <w:rFonts w:cs="Arial"/>
                <w:b/>
                <w:sz w:val="22"/>
                <w:szCs w:val="22"/>
                <w:lang w:val="es-ES" w:eastAsia="es-ES_tradnl"/>
              </w:rPr>
            </w:pPr>
          </w:p>
        </w:tc>
      </w:tr>
      <w:tr w:rsidR="00BD0031" w:rsidRPr="00BD0031" w14:paraId="3E3C9B83" w14:textId="77777777" w:rsidTr="00444A66">
        <w:tc>
          <w:tcPr>
            <w:tcW w:w="4111" w:type="dxa"/>
          </w:tcPr>
          <w:p w14:paraId="49BD1EEC"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MARÍA EUGENIA GUADALUPE CALDERÓN AMEZCUA</w:t>
            </w:r>
          </w:p>
        </w:tc>
        <w:tc>
          <w:tcPr>
            <w:tcW w:w="567" w:type="dxa"/>
          </w:tcPr>
          <w:p w14:paraId="77582EA7" w14:textId="77777777" w:rsidR="00BD0031" w:rsidRPr="00BD0031" w:rsidRDefault="00BD0031" w:rsidP="00BD0031">
            <w:pPr>
              <w:tabs>
                <w:tab w:val="left" w:pos="5056"/>
              </w:tabs>
              <w:rPr>
                <w:rFonts w:cs="Arial"/>
                <w:b/>
                <w:sz w:val="22"/>
                <w:szCs w:val="22"/>
                <w:lang w:val="es-ES" w:eastAsia="es-ES_tradnl"/>
              </w:rPr>
            </w:pPr>
          </w:p>
        </w:tc>
        <w:tc>
          <w:tcPr>
            <w:tcW w:w="4253" w:type="dxa"/>
          </w:tcPr>
          <w:p w14:paraId="0D02C497"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DIP. MARÍA ESPERANZA CHAPA GARCÍA</w:t>
            </w:r>
          </w:p>
        </w:tc>
      </w:tr>
      <w:tr w:rsidR="00BD0031" w:rsidRPr="00BD0031" w14:paraId="148D7FD3" w14:textId="77777777" w:rsidTr="00444A66">
        <w:tc>
          <w:tcPr>
            <w:tcW w:w="4111" w:type="dxa"/>
          </w:tcPr>
          <w:p w14:paraId="3626D572" w14:textId="77777777" w:rsidR="00BD0031" w:rsidRPr="00BD0031" w:rsidRDefault="00BD0031" w:rsidP="00BD0031">
            <w:pPr>
              <w:tabs>
                <w:tab w:val="left" w:pos="5056"/>
              </w:tabs>
              <w:rPr>
                <w:rFonts w:cs="Arial"/>
                <w:b/>
                <w:sz w:val="22"/>
                <w:szCs w:val="22"/>
                <w:lang w:val="es-ES" w:eastAsia="es-ES_tradnl"/>
              </w:rPr>
            </w:pPr>
          </w:p>
          <w:p w14:paraId="0AD73CA0" w14:textId="77777777" w:rsidR="00BD0031" w:rsidRPr="00BD0031" w:rsidRDefault="00BD0031" w:rsidP="00BD0031">
            <w:pPr>
              <w:tabs>
                <w:tab w:val="left" w:pos="5056"/>
              </w:tabs>
              <w:rPr>
                <w:rFonts w:cs="Arial"/>
                <w:b/>
                <w:sz w:val="22"/>
                <w:szCs w:val="22"/>
                <w:lang w:val="es-ES" w:eastAsia="es-ES_tradnl"/>
              </w:rPr>
            </w:pPr>
          </w:p>
        </w:tc>
        <w:tc>
          <w:tcPr>
            <w:tcW w:w="567" w:type="dxa"/>
          </w:tcPr>
          <w:p w14:paraId="7E3D812A" w14:textId="77777777" w:rsidR="00BD0031" w:rsidRPr="00BD0031" w:rsidRDefault="00BD0031" w:rsidP="00BD0031">
            <w:pPr>
              <w:tabs>
                <w:tab w:val="left" w:pos="5056"/>
              </w:tabs>
              <w:rPr>
                <w:rFonts w:cs="Arial"/>
                <w:b/>
                <w:sz w:val="22"/>
                <w:szCs w:val="22"/>
                <w:lang w:val="es-ES" w:eastAsia="es-ES_tradnl"/>
              </w:rPr>
            </w:pPr>
          </w:p>
        </w:tc>
        <w:tc>
          <w:tcPr>
            <w:tcW w:w="4253" w:type="dxa"/>
          </w:tcPr>
          <w:p w14:paraId="18912D8F" w14:textId="77777777" w:rsidR="00BD0031" w:rsidRPr="00BD0031" w:rsidRDefault="00BD0031" w:rsidP="00BD0031">
            <w:pPr>
              <w:tabs>
                <w:tab w:val="left" w:pos="5056"/>
              </w:tabs>
              <w:rPr>
                <w:rFonts w:cs="Arial"/>
                <w:b/>
                <w:sz w:val="22"/>
                <w:szCs w:val="22"/>
                <w:lang w:val="es-ES" w:eastAsia="es-ES_tradnl"/>
              </w:rPr>
            </w:pPr>
          </w:p>
        </w:tc>
      </w:tr>
      <w:tr w:rsidR="00BD0031" w:rsidRPr="00BD0031" w14:paraId="6D73AF40" w14:textId="77777777" w:rsidTr="00444A66">
        <w:tc>
          <w:tcPr>
            <w:tcW w:w="4111" w:type="dxa"/>
          </w:tcPr>
          <w:p w14:paraId="136D6FF6"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JESÚS MARÍA MONTEMAYOR GARZA</w:t>
            </w:r>
          </w:p>
        </w:tc>
        <w:tc>
          <w:tcPr>
            <w:tcW w:w="567" w:type="dxa"/>
          </w:tcPr>
          <w:p w14:paraId="686CED95" w14:textId="77777777" w:rsidR="00BD0031" w:rsidRPr="00BD0031" w:rsidRDefault="00BD0031" w:rsidP="00BD0031">
            <w:pPr>
              <w:tabs>
                <w:tab w:val="left" w:pos="5056"/>
              </w:tabs>
              <w:rPr>
                <w:rFonts w:cs="Arial"/>
                <w:b/>
                <w:sz w:val="22"/>
                <w:szCs w:val="22"/>
                <w:lang w:val="es-ES" w:eastAsia="es-ES_tradnl"/>
              </w:rPr>
            </w:pPr>
          </w:p>
        </w:tc>
        <w:tc>
          <w:tcPr>
            <w:tcW w:w="4253" w:type="dxa"/>
          </w:tcPr>
          <w:p w14:paraId="35E35654"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JORGE ANTONIO ABDALA SERNA</w:t>
            </w:r>
            <w:r w:rsidRPr="00BD0031">
              <w:rPr>
                <w:rFonts w:cs="Arial"/>
                <w:b/>
                <w:noProof/>
                <w:sz w:val="22"/>
                <w:szCs w:val="22"/>
                <w:lang w:val="es-ES" w:eastAsia="es-ES_tradnl"/>
              </w:rPr>
              <w:t xml:space="preserve"> </w:t>
            </w:r>
          </w:p>
        </w:tc>
      </w:tr>
      <w:tr w:rsidR="00BD0031" w:rsidRPr="00BD0031" w14:paraId="2DBCF69C" w14:textId="77777777" w:rsidTr="00444A66">
        <w:tc>
          <w:tcPr>
            <w:tcW w:w="4111" w:type="dxa"/>
          </w:tcPr>
          <w:p w14:paraId="0A17292F" w14:textId="77777777" w:rsidR="00BD0031" w:rsidRPr="00BD0031" w:rsidRDefault="00BD0031" w:rsidP="00BD0031">
            <w:pPr>
              <w:tabs>
                <w:tab w:val="left" w:pos="5056"/>
              </w:tabs>
              <w:rPr>
                <w:rFonts w:cs="Arial"/>
                <w:b/>
                <w:sz w:val="22"/>
                <w:szCs w:val="22"/>
                <w:lang w:val="es-ES" w:eastAsia="es-ES_tradnl"/>
              </w:rPr>
            </w:pPr>
          </w:p>
          <w:p w14:paraId="35939829" w14:textId="77777777" w:rsidR="00BD0031" w:rsidRPr="00BD0031" w:rsidRDefault="00BD0031" w:rsidP="00BD0031">
            <w:pPr>
              <w:tabs>
                <w:tab w:val="left" w:pos="5056"/>
              </w:tabs>
              <w:rPr>
                <w:rFonts w:cs="Arial"/>
                <w:b/>
                <w:sz w:val="22"/>
                <w:szCs w:val="22"/>
                <w:lang w:val="es-ES" w:eastAsia="es-ES_tradnl"/>
              </w:rPr>
            </w:pPr>
          </w:p>
        </w:tc>
        <w:tc>
          <w:tcPr>
            <w:tcW w:w="567" w:type="dxa"/>
          </w:tcPr>
          <w:p w14:paraId="7A413D8C" w14:textId="77777777" w:rsidR="00BD0031" w:rsidRPr="00BD0031" w:rsidRDefault="00BD0031" w:rsidP="00BD0031">
            <w:pPr>
              <w:tabs>
                <w:tab w:val="left" w:pos="5056"/>
              </w:tabs>
              <w:rPr>
                <w:rFonts w:cs="Arial"/>
                <w:b/>
                <w:sz w:val="22"/>
                <w:szCs w:val="22"/>
                <w:lang w:val="es-ES" w:eastAsia="es-ES_tradnl"/>
              </w:rPr>
            </w:pPr>
          </w:p>
        </w:tc>
        <w:tc>
          <w:tcPr>
            <w:tcW w:w="4253" w:type="dxa"/>
          </w:tcPr>
          <w:p w14:paraId="33E33033" w14:textId="77777777" w:rsidR="00BD0031" w:rsidRPr="00BD0031" w:rsidRDefault="00BD0031" w:rsidP="00BD0031">
            <w:pPr>
              <w:tabs>
                <w:tab w:val="left" w:pos="5056"/>
              </w:tabs>
              <w:rPr>
                <w:rFonts w:cs="Arial"/>
                <w:b/>
                <w:sz w:val="22"/>
                <w:szCs w:val="22"/>
                <w:lang w:val="es-ES" w:eastAsia="es-ES_tradnl"/>
              </w:rPr>
            </w:pPr>
          </w:p>
        </w:tc>
      </w:tr>
      <w:tr w:rsidR="00BD0031" w:rsidRPr="00BD0031" w14:paraId="1F574608" w14:textId="77777777" w:rsidTr="00444A66">
        <w:tc>
          <w:tcPr>
            <w:tcW w:w="4111" w:type="dxa"/>
          </w:tcPr>
          <w:p w14:paraId="454D8F98"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DIP.  RICARDO LÓPEZ CAMPOS</w:t>
            </w:r>
          </w:p>
        </w:tc>
        <w:tc>
          <w:tcPr>
            <w:tcW w:w="567" w:type="dxa"/>
          </w:tcPr>
          <w:p w14:paraId="4B8A9AA7" w14:textId="77777777" w:rsidR="00BD0031" w:rsidRPr="00BD0031" w:rsidRDefault="00BD0031" w:rsidP="00BD0031">
            <w:pPr>
              <w:tabs>
                <w:tab w:val="left" w:pos="5056"/>
              </w:tabs>
              <w:rPr>
                <w:rFonts w:cs="Arial"/>
                <w:b/>
                <w:sz w:val="22"/>
                <w:szCs w:val="22"/>
                <w:lang w:val="es-ES" w:eastAsia="es-ES_tradnl"/>
              </w:rPr>
            </w:pPr>
          </w:p>
        </w:tc>
        <w:tc>
          <w:tcPr>
            <w:tcW w:w="4253" w:type="dxa"/>
          </w:tcPr>
          <w:p w14:paraId="1F5BC9BE"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RAÚL ONOFRE CONTRERAS</w:t>
            </w:r>
          </w:p>
        </w:tc>
      </w:tr>
      <w:tr w:rsidR="00BD0031" w:rsidRPr="00BD0031" w14:paraId="7A28CEC2" w14:textId="77777777" w:rsidTr="00444A66">
        <w:tc>
          <w:tcPr>
            <w:tcW w:w="4111" w:type="dxa"/>
          </w:tcPr>
          <w:p w14:paraId="722669BC" w14:textId="77777777" w:rsidR="00BD0031" w:rsidRPr="00BD0031" w:rsidRDefault="00BD0031" w:rsidP="00BD0031">
            <w:pPr>
              <w:tabs>
                <w:tab w:val="left" w:pos="4678"/>
              </w:tabs>
              <w:rPr>
                <w:rFonts w:cs="Arial"/>
                <w:b/>
                <w:sz w:val="22"/>
                <w:szCs w:val="22"/>
                <w:lang w:val="es-ES" w:eastAsia="es-ES_tradnl"/>
              </w:rPr>
            </w:pPr>
          </w:p>
          <w:p w14:paraId="46B3406A" w14:textId="77777777" w:rsidR="00BD0031" w:rsidRPr="00BD0031" w:rsidRDefault="00BD0031" w:rsidP="00BD0031">
            <w:pPr>
              <w:tabs>
                <w:tab w:val="left" w:pos="4678"/>
              </w:tabs>
              <w:rPr>
                <w:rFonts w:cs="Arial"/>
                <w:b/>
                <w:sz w:val="22"/>
                <w:szCs w:val="22"/>
                <w:lang w:val="es-ES" w:eastAsia="es-ES_tradnl"/>
              </w:rPr>
            </w:pPr>
          </w:p>
        </w:tc>
        <w:tc>
          <w:tcPr>
            <w:tcW w:w="567" w:type="dxa"/>
          </w:tcPr>
          <w:p w14:paraId="65BB0ABB" w14:textId="77777777" w:rsidR="00BD0031" w:rsidRPr="00BD0031" w:rsidRDefault="00BD0031" w:rsidP="00BD0031">
            <w:pPr>
              <w:tabs>
                <w:tab w:val="left" w:pos="5056"/>
              </w:tabs>
              <w:rPr>
                <w:rFonts w:cs="Arial"/>
                <w:b/>
                <w:sz w:val="22"/>
                <w:szCs w:val="22"/>
                <w:lang w:val="es-ES" w:eastAsia="es-ES_tradnl"/>
              </w:rPr>
            </w:pPr>
          </w:p>
        </w:tc>
        <w:tc>
          <w:tcPr>
            <w:tcW w:w="4253" w:type="dxa"/>
          </w:tcPr>
          <w:p w14:paraId="53979B2C" w14:textId="77777777" w:rsidR="00BD0031" w:rsidRPr="00BD0031" w:rsidRDefault="00BD0031" w:rsidP="00BD0031">
            <w:pPr>
              <w:tabs>
                <w:tab w:val="left" w:pos="5056"/>
              </w:tabs>
              <w:rPr>
                <w:rFonts w:cs="Arial"/>
                <w:b/>
                <w:sz w:val="22"/>
                <w:szCs w:val="22"/>
                <w:lang w:val="es-ES" w:eastAsia="es-ES_tradnl"/>
              </w:rPr>
            </w:pPr>
          </w:p>
        </w:tc>
      </w:tr>
      <w:tr w:rsidR="00BD0031" w:rsidRPr="00BD0031" w14:paraId="5DEB1ABE" w14:textId="77777777" w:rsidTr="00444A66">
        <w:tc>
          <w:tcPr>
            <w:tcW w:w="4111" w:type="dxa"/>
          </w:tcPr>
          <w:p w14:paraId="0A90D846" w14:textId="77777777" w:rsidR="00BD0031" w:rsidRPr="00BD0031" w:rsidRDefault="00BD0031" w:rsidP="00BD0031">
            <w:pPr>
              <w:tabs>
                <w:tab w:val="left" w:pos="4678"/>
              </w:tabs>
              <w:rPr>
                <w:rFonts w:cs="Arial"/>
                <w:b/>
                <w:sz w:val="22"/>
                <w:szCs w:val="22"/>
                <w:lang w:val="es-ES" w:eastAsia="es-ES_tradnl"/>
              </w:rPr>
            </w:pPr>
            <w:r w:rsidRPr="00BD0031">
              <w:rPr>
                <w:rFonts w:cs="Arial"/>
                <w:b/>
                <w:sz w:val="22"/>
                <w:szCs w:val="22"/>
                <w:lang w:val="es-ES" w:eastAsia="es-ES_tradnl"/>
              </w:rPr>
              <w:t>DIP. OLIVIA MARTÍNEZ LEYVA</w:t>
            </w:r>
          </w:p>
        </w:tc>
        <w:tc>
          <w:tcPr>
            <w:tcW w:w="567" w:type="dxa"/>
          </w:tcPr>
          <w:p w14:paraId="71C5A934" w14:textId="77777777" w:rsidR="00BD0031" w:rsidRPr="00BD0031" w:rsidRDefault="00BD0031" w:rsidP="00BD0031">
            <w:pPr>
              <w:tabs>
                <w:tab w:val="left" w:pos="5056"/>
              </w:tabs>
              <w:rPr>
                <w:rFonts w:cs="Arial"/>
                <w:b/>
                <w:sz w:val="22"/>
                <w:szCs w:val="22"/>
                <w:lang w:val="es-ES" w:eastAsia="es-ES_tradnl"/>
              </w:rPr>
            </w:pPr>
          </w:p>
        </w:tc>
        <w:tc>
          <w:tcPr>
            <w:tcW w:w="4253" w:type="dxa"/>
          </w:tcPr>
          <w:p w14:paraId="46F91D70"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EDUARDO OLMOS CASTRO</w:t>
            </w:r>
          </w:p>
        </w:tc>
      </w:tr>
      <w:tr w:rsidR="00BD0031" w:rsidRPr="00BD0031" w14:paraId="0751D9F2" w14:textId="77777777" w:rsidTr="00444A66">
        <w:tc>
          <w:tcPr>
            <w:tcW w:w="4111" w:type="dxa"/>
          </w:tcPr>
          <w:p w14:paraId="1F6DC8B0" w14:textId="77777777" w:rsidR="00BD0031" w:rsidRPr="00BD0031" w:rsidRDefault="00BD0031" w:rsidP="00BD0031">
            <w:pPr>
              <w:tabs>
                <w:tab w:val="left" w:pos="4678"/>
              </w:tabs>
              <w:rPr>
                <w:rFonts w:cs="Arial"/>
                <w:b/>
                <w:sz w:val="22"/>
                <w:szCs w:val="22"/>
                <w:lang w:val="es-ES" w:eastAsia="es-ES_tradnl"/>
              </w:rPr>
            </w:pPr>
          </w:p>
          <w:p w14:paraId="51B8BD5C" w14:textId="77777777" w:rsidR="00BD0031" w:rsidRPr="00BD0031" w:rsidRDefault="00BD0031" w:rsidP="00BD0031">
            <w:pPr>
              <w:tabs>
                <w:tab w:val="left" w:pos="4678"/>
              </w:tabs>
              <w:rPr>
                <w:rFonts w:cs="Arial"/>
                <w:b/>
                <w:sz w:val="22"/>
                <w:szCs w:val="22"/>
                <w:lang w:val="es-ES" w:eastAsia="es-ES_tradnl"/>
              </w:rPr>
            </w:pPr>
          </w:p>
        </w:tc>
        <w:tc>
          <w:tcPr>
            <w:tcW w:w="567" w:type="dxa"/>
          </w:tcPr>
          <w:p w14:paraId="37455FD1" w14:textId="77777777" w:rsidR="00BD0031" w:rsidRPr="00BD0031" w:rsidRDefault="00BD0031" w:rsidP="00BD0031">
            <w:pPr>
              <w:tabs>
                <w:tab w:val="left" w:pos="5056"/>
              </w:tabs>
              <w:rPr>
                <w:rFonts w:cs="Arial"/>
                <w:b/>
                <w:sz w:val="22"/>
                <w:szCs w:val="22"/>
                <w:lang w:val="es-ES" w:eastAsia="es-ES_tradnl"/>
              </w:rPr>
            </w:pPr>
          </w:p>
        </w:tc>
        <w:tc>
          <w:tcPr>
            <w:tcW w:w="4253" w:type="dxa"/>
          </w:tcPr>
          <w:p w14:paraId="7B79B641" w14:textId="77777777" w:rsidR="00BD0031" w:rsidRPr="00BD0031" w:rsidRDefault="00BD0031" w:rsidP="00BD0031">
            <w:pPr>
              <w:tabs>
                <w:tab w:val="left" w:pos="5056"/>
              </w:tabs>
              <w:rPr>
                <w:rFonts w:cs="Arial"/>
                <w:b/>
                <w:sz w:val="22"/>
                <w:szCs w:val="22"/>
                <w:lang w:val="es-ES" w:eastAsia="es-ES_tradnl"/>
              </w:rPr>
            </w:pPr>
          </w:p>
        </w:tc>
      </w:tr>
      <w:tr w:rsidR="00BD0031" w:rsidRPr="00BD0031" w14:paraId="651D7381" w14:textId="77777777" w:rsidTr="00444A66">
        <w:tc>
          <w:tcPr>
            <w:tcW w:w="4111" w:type="dxa"/>
          </w:tcPr>
          <w:p w14:paraId="6A22D5FA"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MARIO CEPEDA RAMÍREZ</w:t>
            </w:r>
          </w:p>
        </w:tc>
        <w:tc>
          <w:tcPr>
            <w:tcW w:w="567" w:type="dxa"/>
          </w:tcPr>
          <w:p w14:paraId="5577D972" w14:textId="77777777" w:rsidR="00BD0031" w:rsidRPr="00BD0031" w:rsidRDefault="00BD0031" w:rsidP="00BD0031">
            <w:pPr>
              <w:tabs>
                <w:tab w:val="left" w:pos="5056"/>
              </w:tabs>
              <w:rPr>
                <w:rFonts w:cs="Arial"/>
                <w:b/>
                <w:sz w:val="22"/>
                <w:szCs w:val="22"/>
                <w:lang w:val="es-ES" w:eastAsia="es-ES_tradnl"/>
              </w:rPr>
            </w:pPr>
          </w:p>
        </w:tc>
        <w:tc>
          <w:tcPr>
            <w:tcW w:w="4253" w:type="dxa"/>
          </w:tcPr>
          <w:p w14:paraId="71DDCD64"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HÉCTOR HUGO DÁVILA PRADO</w:t>
            </w:r>
          </w:p>
        </w:tc>
      </w:tr>
      <w:tr w:rsidR="00BD0031" w:rsidRPr="00BD0031" w14:paraId="6398956F" w14:textId="77777777" w:rsidTr="00444A66">
        <w:tc>
          <w:tcPr>
            <w:tcW w:w="4111" w:type="dxa"/>
          </w:tcPr>
          <w:p w14:paraId="35E51792" w14:textId="77777777" w:rsidR="00BD0031" w:rsidRPr="00BD0031" w:rsidRDefault="00BD0031" w:rsidP="00BD0031">
            <w:pPr>
              <w:tabs>
                <w:tab w:val="left" w:pos="4678"/>
              </w:tabs>
              <w:rPr>
                <w:rFonts w:cs="Arial"/>
                <w:b/>
                <w:sz w:val="22"/>
                <w:szCs w:val="22"/>
                <w:lang w:val="es-ES" w:eastAsia="es-ES_tradnl"/>
              </w:rPr>
            </w:pPr>
          </w:p>
          <w:p w14:paraId="30C6119C" w14:textId="77777777" w:rsidR="00BD0031" w:rsidRPr="00BD0031" w:rsidRDefault="00BD0031" w:rsidP="00BD0031">
            <w:pPr>
              <w:tabs>
                <w:tab w:val="left" w:pos="4678"/>
              </w:tabs>
              <w:rPr>
                <w:rFonts w:cs="Arial"/>
                <w:b/>
                <w:sz w:val="22"/>
                <w:szCs w:val="22"/>
                <w:lang w:val="es-ES" w:eastAsia="es-ES_tradnl"/>
              </w:rPr>
            </w:pPr>
          </w:p>
        </w:tc>
        <w:tc>
          <w:tcPr>
            <w:tcW w:w="567" w:type="dxa"/>
          </w:tcPr>
          <w:p w14:paraId="399E51C8" w14:textId="77777777" w:rsidR="00BD0031" w:rsidRPr="00BD0031" w:rsidRDefault="00BD0031" w:rsidP="00BD0031">
            <w:pPr>
              <w:tabs>
                <w:tab w:val="left" w:pos="5056"/>
              </w:tabs>
              <w:rPr>
                <w:rFonts w:cs="Arial"/>
                <w:b/>
                <w:sz w:val="22"/>
                <w:szCs w:val="22"/>
                <w:lang w:val="es-ES" w:eastAsia="es-ES_tradnl"/>
              </w:rPr>
            </w:pPr>
          </w:p>
        </w:tc>
        <w:tc>
          <w:tcPr>
            <w:tcW w:w="4253" w:type="dxa"/>
          </w:tcPr>
          <w:p w14:paraId="09B443C5" w14:textId="77777777" w:rsidR="00BD0031" w:rsidRPr="00BD0031" w:rsidRDefault="00BD0031" w:rsidP="00BD0031">
            <w:pPr>
              <w:tabs>
                <w:tab w:val="left" w:pos="5056"/>
              </w:tabs>
              <w:rPr>
                <w:rFonts w:cs="Arial"/>
                <w:b/>
                <w:sz w:val="22"/>
                <w:szCs w:val="22"/>
                <w:lang w:val="es-ES" w:eastAsia="es-ES_tradnl"/>
              </w:rPr>
            </w:pPr>
          </w:p>
        </w:tc>
      </w:tr>
      <w:tr w:rsidR="00BD0031" w:rsidRPr="00BD0031" w14:paraId="3DF5C71E" w14:textId="77777777" w:rsidTr="00444A66">
        <w:tc>
          <w:tcPr>
            <w:tcW w:w="4111" w:type="dxa"/>
          </w:tcPr>
          <w:p w14:paraId="6FA9BE5B" w14:textId="77777777" w:rsidR="00BD0031" w:rsidRPr="00BD0031" w:rsidRDefault="00BD0031" w:rsidP="00BD0031">
            <w:pPr>
              <w:tabs>
                <w:tab w:val="left" w:pos="4678"/>
              </w:tabs>
              <w:rPr>
                <w:rFonts w:cs="Arial"/>
                <w:b/>
                <w:sz w:val="22"/>
                <w:szCs w:val="22"/>
                <w:lang w:val="es-ES" w:eastAsia="es-ES_tradnl"/>
              </w:rPr>
            </w:pPr>
            <w:r w:rsidRPr="00BD0031">
              <w:rPr>
                <w:rFonts w:cs="Arial"/>
                <w:b/>
                <w:sz w:val="22"/>
                <w:szCs w:val="22"/>
                <w:lang w:val="es-ES" w:eastAsia="es-ES_tradnl"/>
              </w:rPr>
              <w:t>DIP. EDNA ILEANA DÁVALOS ELIZONDO</w:t>
            </w:r>
          </w:p>
        </w:tc>
        <w:tc>
          <w:tcPr>
            <w:tcW w:w="567" w:type="dxa"/>
          </w:tcPr>
          <w:p w14:paraId="5DF88CA3" w14:textId="77777777" w:rsidR="00BD0031" w:rsidRPr="00BD0031" w:rsidRDefault="00BD0031" w:rsidP="00BD0031">
            <w:pPr>
              <w:tabs>
                <w:tab w:val="left" w:pos="5056"/>
              </w:tabs>
              <w:rPr>
                <w:rFonts w:cs="Arial"/>
                <w:b/>
                <w:sz w:val="22"/>
                <w:szCs w:val="22"/>
                <w:lang w:val="es-ES" w:eastAsia="es-ES_tradnl"/>
              </w:rPr>
            </w:pPr>
          </w:p>
        </w:tc>
        <w:tc>
          <w:tcPr>
            <w:tcW w:w="4253" w:type="dxa"/>
          </w:tcPr>
          <w:p w14:paraId="2338327E"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LUZ ELENA GUADALUPE MORALES NÚÑEZ</w:t>
            </w:r>
          </w:p>
        </w:tc>
      </w:tr>
      <w:tr w:rsidR="00BD0031" w:rsidRPr="00BD0031" w14:paraId="21C2746F" w14:textId="77777777" w:rsidTr="00444A66">
        <w:tc>
          <w:tcPr>
            <w:tcW w:w="4111" w:type="dxa"/>
          </w:tcPr>
          <w:p w14:paraId="18E49E58" w14:textId="77777777" w:rsidR="00BD0031" w:rsidRPr="00BD0031" w:rsidRDefault="00BD0031" w:rsidP="00BD0031">
            <w:pPr>
              <w:tabs>
                <w:tab w:val="left" w:pos="4678"/>
              </w:tabs>
              <w:rPr>
                <w:rFonts w:cs="Arial"/>
                <w:b/>
                <w:sz w:val="22"/>
                <w:szCs w:val="22"/>
                <w:lang w:val="es-ES" w:eastAsia="es-ES_tradnl"/>
              </w:rPr>
            </w:pPr>
          </w:p>
          <w:p w14:paraId="159B64A5" w14:textId="77777777" w:rsidR="00BD0031" w:rsidRPr="00BD0031" w:rsidRDefault="00BD0031" w:rsidP="00BD0031">
            <w:pPr>
              <w:tabs>
                <w:tab w:val="left" w:pos="4678"/>
              </w:tabs>
              <w:rPr>
                <w:rFonts w:cs="Arial"/>
                <w:b/>
                <w:sz w:val="22"/>
                <w:szCs w:val="22"/>
                <w:lang w:val="es-ES" w:eastAsia="es-ES_tradnl"/>
              </w:rPr>
            </w:pPr>
          </w:p>
        </w:tc>
        <w:tc>
          <w:tcPr>
            <w:tcW w:w="567" w:type="dxa"/>
          </w:tcPr>
          <w:p w14:paraId="0570DD25" w14:textId="77777777" w:rsidR="00BD0031" w:rsidRPr="00BD0031" w:rsidRDefault="00BD0031" w:rsidP="00BD0031">
            <w:pPr>
              <w:tabs>
                <w:tab w:val="left" w:pos="5056"/>
              </w:tabs>
              <w:rPr>
                <w:rFonts w:cs="Arial"/>
                <w:b/>
                <w:sz w:val="22"/>
                <w:szCs w:val="22"/>
                <w:lang w:val="es-ES" w:eastAsia="es-ES_tradnl"/>
              </w:rPr>
            </w:pPr>
          </w:p>
        </w:tc>
        <w:tc>
          <w:tcPr>
            <w:tcW w:w="4253" w:type="dxa"/>
          </w:tcPr>
          <w:p w14:paraId="55E087B1" w14:textId="77777777" w:rsidR="00BD0031" w:rsidRPr="00BD0031" w:rsidRDefault="00BD0031" w:rsidP="00BD0031">
            <w:pPr>
              <w:tabs>
                <w:tab w:val="left" w:pos="5056"/>
              </w:tabs>
              <w:rPr>
                <w:rFonts w:cs="Arial"/>
                <w:b/>
                <w:sz w:val="22"/>
                <w:szCs w:val="22"/>
                <w:lang w:val="es-ES" w:eastAsia="es-ES_tradnl"/>
              </w:rPr>
            </w:pPr>
          </w:p>
        </w:tc>
      </w:tr>
      <w:tr w:rsidR="00BD0031" w:rsidRPr="00BD0031" w14:paraId="759194D7" w14:textId="77777777" w:rsidTr="00444A66">
        <w:tc>
          <w:tcPr>
            <w:tcW w:w="4111" w:type="dxa"/>
          </w:tcPr>
          <w:p w14:paraId="3BF985B7" w14:textId="77777777" w:rsidR="00BD0031" w:rsidRPr="00BD0031" w:rsidRDefault="00BD0031" w:rsidP="00BD0031">
            <w:pPr>
              <w:tabs>
                <w:tab w:val="left" w:pos="4678"/>
              </w:tabs>
              <w:rPr>
                <w:rFonts w:cs="Arial"/>
                <w:b/>
                <w:sz w:val="22"/>
                <w:szCs w:val="22"/>
                <w:lang w:val="es-ES" w:eastAsia="es-ES_tradnl"/>
              </w:rPr>
            </w:pPr>
            <w:r w:rsidRPr="00BD0031">
              <w:rPr>
                <w:rFonts w:cs="Arial"/>
                <w:b/>
                <w:sz w:val="22"/>
                <w:szCs w:val="22"/>
                <w:lang w:val="es-ES" w:eastAsia="es-ES_tradnl"/>
              </w:rPr>
              <w:t xml:space="preserve">DIP. </w:t>
            </w:r>
            <w:r w:rsidRPr="00BD0031">
              <w:rPr>
                <w:rFonts w:cs="Arial"/>
                <w:b/>
                <w:snapToGrid w:val="0"/>
                <w:sz w:val="22"/>
                <w:szCs w:val="22"/>
                <w:lang w:val="es-ES" w:eastAsia="es-ES_tradnl"/>
              </w:rPr>
              <w:t>MARÍA BÁRBARA CEPEDA BOHERINGER</w:t>
            </w:r>
          </w:p>
        </w:tc>
        <w:tc>
          <w:tcPr>
            <w:tcW w:w="567" w:type="dxa"/>
          </w:tcPr>
          <w:p w14:paraId="6E8B8A94" w14:textId="77777777" w:rsidR="00BD0031" w:rsidRPr="00BD0031" w:rsidRDefault="00BD0031" w:rsidP="00BD0031">
            <w:pPr>
              <w:tabs>
                <w:tab w:val="left" w:pos="5056"/>
              </w:tabs>
              <w:rPr>
                <w:rFonts w:cs="Arial"/>
                <w:b/>
                <w:sz w:val="22"/>
                <w:szCs w:val="22"/>
                <w:lang w:val="es-ES" w:eastAsia="es-ES_tradnl"/>
              </w:rPr>
            </w:pPr>
          </w:p>
        </w:tc>
        <w:tc>
          <w:tcPr>
            <w:tcW w:w="4253" w:type="dxa"/>
          </w:tcPr>
          <w:p w14:paraId="7A504C71" w14:textId="77777777" w:rsidR="00BD0031" w:rsidRPr="00BD0031" w:rsidRDefault="00BD0031" w:rsidP="00BD0031">
            <w:pPr>
              <w:tabs>
                <w:tab w:val="left" w:pos="5056"/>
              </w:tabs>
              <w:rPr>
                <w:rFonts w:cs="Arial"/>
                <w:b/>
                <w:sz w:val="22"/>
                <w:szCs w:val="22"/>
                <w:lang w:val="es-ES" w:eastAsia="es-ES_tradnl"/>
              </w:rPr>
            </w:pPr>
            <w:r w:rsidRPr="00BD0031">
              <w:rPr>
                <w:rFonts w:cs="Arial"/>
                <w:b/>
                <w:sz w:val="22"/>
                <w:szCs w:val="22"/>
                <w:lang w:val="es-ES" w:eastAsia="es-ES_tradnl"/>
              </w:rPr>
              <w:t>DIP. MARTHA LOERA ARÁMBULA</w:t>
            </w:r>
          </w:p>
        </w:tc>
      </w:tr>
      <w:tr w:rsidR="00BD0031" w:rsidRPr="00BD0031" w14:paraId="66A0B1DC" w14:textId="77777777" w:rsidTr="00444A66">
        <w:trPr>
          <w:trHeight w:val="477"/>
        </w:trPr>
        <w:tc>
          <w:tcPr>
            <w:tcW w:w="8931" w:type="dxa"/>
            <w:gridSpan w:val="3"/>
          </w:tcPr>
          <w:p w14:paraId="6D07FDCE" w14:textId="77777777" w:rsidR="00BD0031" w:rsidRPr="00BD0031" w:rsidRDefault="00BD0031" w:rsidP="00BD0031">
            <w:pPr>
              <w:rPr>
                <w:rFonts w:cs="Arial"/>
                <w:sz w:val="22"/>
                <w:szCs w:val="22"/>
                <w:lang w:val="es-ES"/>
              </w:rPr>
            </w:pPr>
          </w:p>
        </w:tc>
      </w:tr>
      <w:tr w:rsidR="00BD0031" w:rsidRPr="00BD0031" w14:paraId="0DCF6EF7" w14:textId="77777777" w:rsidTr="00444A66">
        <w:trPr>
          <w:trHeight w:val="254"/>
        </w:trPr>
        <w:tc>
          <w:tcPr>
            <w:tcW w:w="8931" w:type="dxa"/>
            <w:gridSpan w:val="3"/>
          </w:tcPr>
          <w:p w14:paraId="3DD41FA9" w14:textId="77777777" w:rsidR="00BD0031" w:rsidRPr="00BD0031" w:rsidRDefault="00BD0031" w:rsidP="00BD0031">
            <w:pPr>
              <w:jc w:val="center"/>
              <w:rPr>
                <w:rFonts w:cs="Arial"/>
                <w:b/>
                <w:sz w:val="22"/>
                <w:szCs w:val="22"/>
                <w:lang w:val="es-ES"/>
              </w:rPr>
            </w:pPr>
            <w:r w:rsidRPr="00BD0031">
              <w:rPr>
                <w:rFonts w:cs="Arial"/>
                <w:b/>
                <w:sz w:val="22"/>
                <w:szCs w:val="22"/>
                <w:lang w:val="es-ES"/>
              </w:rPr>
              <w:t>DIP. ÁLVARO MOREIRA VALDÈS</w:t>
            </w:r>
          </w:p>
        </w:tc>
      </w:tr>
    </w:tbl>
    <w:p w14:paraId="69E0A1AA" w14:textId="77777777" w:rsidR="00BD0031" w:rsidRPr="00BD0031" w:rsidRDefault="00BD0031" w:rsidP="00BD0031">
      <w:pPr>
        <w:spacing w:line="360" w:lineRule="auto"/>
        <w:rPr>
          <w:rFonts w:eastAsia="Times New Roman" w:cs="Arial"/>
          <w:color w:val="000000"/>
          <w:lang w:val="es-ES" w:eastAsia="es-ES_tradnl"/>
        </w:rPr>
      </w:pPr>
    </w:p>
    <w:p w14:paraId="48F8A08B" w14:textId="5D8F22E5" w:rsidR="00BD0031" w:rsidRDefault="00BD0031" w:rsidP="00F906BA">
      <w:pPr>
        <w:rPr>
          <w:lang w:val="es-ES"/>
        </w:rPr>
      </w:pPr>
    </w:p>
    <w:p w14:paraId="573A83D5" w14:textId="7AE057A5" w:rsidR="00BD0031" w:rsidRDefault="00BD0031" w:rsidP="00F906BA">
      <w:pPr>
        <w:rPr>
          <w:lang w:val="es-ES"/>
        </w:rPr>
      </w:pPr>
    </w:p>
    <w:p w14:paraId="1635C387" w14:textId="77777777" w:rsidR="00206D17" w:rsidRDefault="00206D17">
      <w:pPr>
        <w:spacing w:after="160" w:line="259" w:lineRule="auto"/>
        <w:jc w:val="left"/>
        <w:rPr>
          <w:lang w:val="es-ES"/>
        </w:rPr>
        <w:sectPr w:rsidR="00206D17" w:rsidSect="007D0402">
          <w:footnotePr>
            <w:numRestart w:val="eachSect"/>
          </w:footnotePr>
          <w:pgSz w:w="12242" w:h="15842" w:code="1"/>
          <w:pgMar w:top="1418" w:right="1418" w:bottom="1418" w:left="1418" w:header="567" w:footer="567" w:gutter="0"/>
          <w:cols w:space="708"/>
          <w:docGrid w:linePitch="360"/>
        </w:sectPr>
      </w:pPr>
    </w:p>
    <w:p w14:paraId="0B8F49E8" w14:textId="603CC3F0" w:rsidR="00BD0031" w:rsidRDefault="00BD0031">
      <w:pPr>
        <w:spacing w:after="160" w:line="259" w:lineRule="auto"/>
        <w:jc w:val="left"/>
        <w:rPr>
          <w:lang w:val="es-ES"/>
        </w:rPr>
      </w:pPr>
    </w:p>
    <w:p w14:paraId="3CD71DF3" w14:textId="77777777" w:rsidR="00BD0031" w:rsidRPr="00BD0031" w:rsidRDefault="00BD0031" w:rsidP="00BD0031">
      <w:pPr>
        <w:spacing w:line="276" w:lineRule="auto"/>
        <w:rPr>
          <w:rFonts w:ascii="Times New Roman" w:eastAsia="Times New Roman" w:hAnsi="Times New Roman" w:cs="Times New Roman"/>
          <w:b/>
          <w:bCs/>
          <w:color w:val="000000"/>
          <w:sz w:val="26"/>
          <w:szCs w:val="26"/>
          <w:lang w:eastAsia="es-MX"/>
        </w:rPr>
      </w:pPr>
      <w:r w:rsidRPr="00BD0031">
        <w:rPr>
          <w:rFonts w:eastAsia="Times New Roman" w:cs="Arial"/>
          <w:b/>
          <w:color w:val="000000"/>
          <w:sz w:val="26"/>
          <w:szCs w:val="26"/>
          <w:lang w:eastAsia="es-MX"/>
        </w:rPr>
        <w:t xml:space="preserve">PROPOSICIÓN CON PUNTO DE ACUERDO QUE PRESENTA EL DIPUTADO ÁLVARO MOREIRA VALDÉS,  CONJUNTAMENTE CON LAS DIPUTADAS Y LOS DIPUTADOS DEL GRUPO PARLAMENTARIO </w:t>
      </w:r>
      <w:r w:rsidRPr="00BD0031">
        <w:rPr>
          <w:rFonts w:eastAsia="Times New Roman" w:cs="Arial"/>
          <w:b/>
          <w:snapToGrid w:val="0"/>
          <w:color w:val="000000"/>
          <w:sz w:val="26"/>
          <w:szCs w:val="26"/>
          <w:lang w:eastAsia="es-MX"/>
        </w:rPr>
        <w:t>"MIGUEL RAMOS ARÍZPE"</w:t>
      </w:r>
      <w:r w:rsidRPr="00BD0031">
        <w:rPr>
          <w:rFonts w:eastAsia="Times New Roman" w:cs="Arial"/>
          <w:b/>
          <w:color w:val="000000"/>
          <w:sz w:val="26"/>
          <w:szCs w:val="26"/>
          <w:lang w:eastAsia="es-MX"/>
        </w:rPr>
        <w:t xml:space="preserve">, DEL PARTIDO REVOLUCIONARIO INSTITUCIONAL, </w:t>
      </w:r>
      <w:r w:rsidRPr="00BD0031">
        <w:rPr>
          <w:rFonts w:eastAsia="Times New Roman" w:cs="Arial"/>
          <w:b/>
          <w:bCs/>
          <w:color w:val="000000"/>
          <w:sz w:val="26"/>
          <w:szCs w:val="26"/>
          <w:lang w:eastAsia="es-MX"/>
        </w:rPr>
        <w:t xml:space="preserve">CON EL OBJETO DE </w:t>
      </w:r>
      <w:r w:rsidRPr="00BD0031">
        <w:rPr>
          <w:rFonts w:eastAsia="Times New Roman" w:cs="Arial"/>
          <w:b/>
          <w:bCs/>
          <w:sz w:val="26"/>
          <w:szCs w:val="26"/>
          <w:lang w:eastAsia="es-MX"/>
        </w:rPr>
        <w:t xml:space="preserve">EXHORTAR </w:t>
      </w:r>
      <w:r w:rsidRPr="00BD0031">
        <w:rPr>
          <w:rFonts w:eastAsia="Times New Roman" w:cs="Arial"/>
          <w:color w:val="31443F"/>
          <w:sz w:val="26"/>
          <w:szCs w:val="26"/>
          <w:shd w:val="clear" w:color="auto" w:fill="FFFFFF"/>
          <w:lang w:eastAsia="es-MX"/>
        </w:rPr>
        <w:t xml:space="preserve"> </w:t>
      </w:r>
      <w:r w:rsidRPr="00BD0031">
        <w:rPr>
          <w:rFonts w:eastAsia="Times New Roman" w:cs="Arial"/>
          <w:b/>
          <w:bCs/>
          <w:color w:val="000000"/>
          <w:sz w:val="26"/>
          <w:szCs w:val="26"/>
          <w:lang w:eastAsia="es-MX"/>
        </w:rPr>
        <w:t xml:space="preserve">AL TITULAR DEL EJECUTIVO FEDERAL PARA QUE, A TRAVÉS DE LA SECRETARÍA DE HACIENDA Y CRÉDITO PÚBLICO, </w:t>
      </w:r>
      <w:r w:rsidRPr="00BD0031">
        <w:rPr>
          <w:rFonts w:eastAsia="Times New Roman" w:cs="Arial"/>
          <w:b/>
          <w:bCs/>
          <w:color w:val="000000"/>
          <w:sz w:val="26"/>
          <w:szCs w:val="26"/>
          <w:shd w:val="clear" w:color="auto" w:fill="FFFFFF"/>
          <w:lang w:eastAsia="es-MX"/>
        </w:rPr>
        <w:t>REALICE LAS ACCIONES QUE SEAN NECESARIAS PARA FORTALECER LA ECONOMÍA DE LAS ENTIDADES FEDERATIVAS, EN PARTICULAR LA DEL ESTADO DE COAHUILA DE ZARAGOZA, RESTITUYENDO AL EFECTO LOS PROGRAMAS FEDERALES QUE GENERABAN DESARROLLO ECONÓMICO REGIONAL, Y REGRESANDO A LOS ESTADOS Y MUNICIPIOS LOS RECURSOS FISCALES QUE SE HAN RECORTADO DE MANERA UNILATERAL.</w:t>
      </w:r>
    </w:p>
    <w:p w14:paraId="23A4C660" w14:textId="77777777" w:rsidR="00BD0031" w:rsidRPr="00BD0031" w:rsidRDefault="00BD0031" w:rsidP="00BD0031">
      <w:pPr>
        <w:spacing w:line="276" w:lineRule="auto"/>
        <w:ind w:right="50"/>
        <w:rPr>
          <w:rFonts w:eastAsia="Times New Roman" w:cs="Arial"/>
          <w:b/>
          <w:bCs/>
          <w:color w:val="000000"/>
          <w:sz w:val="26"/>
          <w:szCs w:val="26"/>
          <w:lang w:eastAsia="es-MX"/>
        </w:rPr>
      </w:pPr>
    </w:p>
    <w:p w14:paraId="035B22DA" w14:textId="77777777" w:rsidR="00BD0031" w:rsidRPr="00BD0031" w:rsidRDefault="00BD0031" w:rsidP="00BD0031">
      <w:pPr>
        <w:spacing w:line="276" w:lineRule="auto"/>
        <w:rPr>
          <w:rFonts w:eastAsia="Times New Roman" w:cs="Arial"/>
          <w:b/>
          <w:color w:val="000000"/>
          <w:sz w:val="26"/>
          <w:szCs w:val="26"/>
          <w:lang w:eastAsia="es-MX"/>
        </w:rPr>
      </w:pPr>
      <w:r w:rsidRPr="00BD0031">
        <w:rPr>
          <w:rFonts w:eastAsia="Times New Roman" w:cs="Arial"/>
          <w:b/>
          <w:color w:val="000000"/>
          <w:sz w:val="26"/>
          <w:szCs w:val="26"/>
          <w:lang w:eastAsia="es-MX"/>
        </w:rPr>
        <w:t>H. DIPUTACIÓN PERMANENTE DEL CONGRESO DEL ESTADO</w:t>
      </w:r>
    </w:p>
    <w:p w14:paraId="5A54ADBB" w14:textId="77777777" w:rsidR="00BD0031" w:rsidRPr="00BD0031" w:rsidRDefault="00BD0031" w:rsidP="00BD0031">
      <w:pPr>
        <w:spacing w:line="276" w:lineRule="auto"/>
        <w:rPr>
          <w:rFonts w:eastAsia="Times New Roman" w:cs="Arial"/>
          <w:b/>
          <w:color w:val="000000"/>
          <w:sz w:val="26"/>
          <w:szCs w:val="26"/>
          <w:lang w:eastAsia="es-MX"/>
        </w:rPr>
      </w:pPr>
      <w:r w:rsidRPr="00BD0031">
        <w:rPr>
          <w:rFonts w:eastAsia="Times New Roman" w:cs="Arial"/>
          <w:b/>
          <w:color w:val="000000"/>
          <w:sz w:val="26"/>
          <w:szCs w:val="26"/>
          <w:lang w:eastAsia="es-MX"/>
        </w:rPr>
        <w:t>DE COAHUILA DE ZARAGOZA.</w:t>
      </w:r>
    </w:p>
    <w:p w14:paraId="7D99C309" w14:textId="77777777" w:rsidR="00BD0031" w:rsidRPr="00BD0031" w:rsidRDefault="00BD0031" w:rsidP="00BD0031">
      <w:pPr>
        <w:spacing w:line="276" w:lineRule="auto"/>
        <w:rPr>
          <w:rFonts w:eastAsia="Times New Roman" w:cs="Arial"/>
          <w:b/>
          <w:color w:val="000000"/>
          <w:sz w:val="26"/>
          <w:szCs w:val="26"/>
          <w:lang w:eastAsia="es-MX"/>
        </w:rPr>
      </w:pPr>
      <w:r w:rsidRPr="00BD0031">
        <w:rPr>
          <w:rFonts w:eastAsia="Times New Roman" w:cs="Arial"/>
          <w:b/>
          <w:color w:val="000000"/>
          <w:sz w:val="26"/>
          <w:szCs w:val="26"/>
          <w:lang w:eastAsia="es-MX"/>
        </w:rPr>
        <w:t>P R E S E N T E.-</w:t>
      </w:r>
    </w:p>
    <w:p w14:paraId="0EDC23E3" w14:textId="77777777" w:rsidR="00BD0031" w:rsidRPr="00BD0031" w:rsidRDefault="00BD0031" w:rsidP="00BD0031">
      <w:pPr>
        <w:spacing w:line="276" w:lineRule="auto"/>
        <w:rPr>
          <w:rFonts w:eastAsia="Times New Roman" w:cs="Arial"/>
          <w:b/>
          <w:color w:val="000000"/>
          <w:sz w:val="26"/>
          <w:szCs w:val="26"/>
          <w:lang w:eastAsia="es-MX"/>
        </w:rPr>
      </w:pPr>
    </w:p>
    <w:p w14:paraId="2E59796F" w14:textId="77777777" w:rsidR="00BD0031" w:rsidRPr="00BD0031" w:rsidRDefault="00BD0031" w:rsidP="00BD0031">
      <w:pPr>
        <w:spacing w:line="276" w:lineRule="auto"/>
        <w:rPr>
          <w:rFonts w:eastAsia="Times New Roman" w:cs="Arial"/>
          <w:color w:val="000000"/>
          <w:sz w:val="26"/>
          <w:szCs w:val="26"/>
          <w:lang w:eastAsia="es-MX"/>
        </w:rPr>
      </w:pPr>
      <w:r w:rsidRPr="00BD0031">
        <w:rPr>
          <w:rFonts w:eastAsia="Times New Roman" w:cs="Arial"/>
          <w:bCs/>
          <w:color w:val="000000"/>
          <w:sz w:val="26"/>
          <w:szCs w:val="26"/>
          <w:lang w:eastAsia="es-MX"/>
        </w:rPr>
        <w:t xml:space="preserve">El suscrito </w:t>
      </w:r>
      <w:r w:rsidRPr="00BD0031">
        <w:rPr>
          <w:rFonts w:eastAsia="Times New Roman" w:cs="Arial"/>
          <w:b/>
          <w:color w:val="000000"/>
          <w:sz w:val="26"/>
          <w:szCs w:val="26"/>
          <w:lang w:eastAsia="es-MX"/>
        </w:rPr>
        <w:t>Diputado Álvaro Moreira Valdés</w:t>
      </w:r>
      <w:r w:rsidRPr="00BD0031">
        <w:rPr>
          <w:rFonts w:eastAsia="Times New Roman" w:cs="Arial"/>
          <w:bCs/>
          <w:color w:val="000000"/>
          <w:sz w:val="26"/>
          <w:szCs w:val="26"/>
          <w:lang w:eastAsia="es-MX"/>
        </w:rPr>
        <w:t xml:space="preserve">, conjuntamente con las Diputadas y Diputados integrantes del Grupo Parlamentario “Miguel Ramos Arizpe”, del Partido Revolucionario Institucional, </w:t>
      </w:r>
      <w:r w:rsidRPr="00BD0031">
        <w:rPr>
          <w:rFonts w:eastAsia="Times New Roman" w:cs="Arial"/>
          <w:color w:val="000000"/>
          <w:sz w:val="26"/>
          <w:szCs w:val="26"/>
          <w:lang w:eastAsia="es-MX"/>
        </w:rPr>
        <w:t xml:space="preserve">con fundamento en lo dispuesto por los artículos 21 fracción VI, 179, 180, 181, 182 y demás relativos de la Ley Orgánica del Congreso del Estado Independiente, Libre y Soberano de Coahuila de Zaragoza, </w:t>
      </w:r>
      <w:r w:rsidRPr="00BD0031">
        <w:rPr>
          <w:rFonts w:eastAsia="Times New Roman" w:cs="Arial"/>
          <w:sz w:val="26"/>
          <w:szCs w:val="26"/>
          <w:lang w:eastAsia="es-MX"/>
        </w:rPr>
        <w:t>así como los artículos 16 fracción IV, 45 fracción IV, V y VI del Reglamento Interior y de Prácticas Parlamentarias del Congreso del Estado Independiente, Libre y Soberano de Coahuila de Zaragoza</w:t>
      </w:r>
      <w:r w:rsidRPr="00BD0031">
        <w:rPr>
          <w:rFonts w:eastAsia="Times New Roman" w:cs="Arial"/>
          <w:color w:val="000000"/>
          <w:sz w:val="26"/>
          <w:szCs w:val="26"/>
          <w:lang w:eastAsia="es-MX"/>
        </w:rPr>
        <w:t xml:space="preserve">, nos permitimos presentar a esta Soberanía, la presente Proposición con </w:t>
      </w:r>
      <w:r w:rsidRPr="00BD0031">
        <w:rPr>
          <w:rFonts w:eastAsia="Times New Roman" w:cs="Arial"/>
          <w:b/>
          <w:bCs/>
          <w:color w:val="000000"/>
          <w:sz w:val="26"/>
          <w:szCs w:val="26"/>
          <w:lang w:eastAsia="es-MX"/>
        </w:rPr>
        <w:t>Punto de Acuerdo</w:t>
      </w:r>
      <w:r w:rsidRPr="00BD0031">
        <w:rPr>
          <w:rFonts w:eastAsia="Times New Roman" w:cs="Arial"/>
          <w:color w:val="000000"/>
          <w:sz w:val="26"/>
          <w:szCs w:val="26"/>
          <w:lang w:eastAsia="es-MX"/>
        </w:rPr>
        <w:t xml:space="preserve">, solicitando sea considerada de </w:t>
      </w:r>
      <w:r w:rsidRPr="00BD0031">
        <w:rPr>
          <w:rFonts w:eastAsia="Times New Roman" w:cs="Arial"/>
          <w:b/>
          <w:bCs/>
          <w:color w:val="000000"/>
          <w:sz w:val="26"/>
          <w:szCs w:val="26"/>
          <w:lang w:eastAsia="es-MX"/>
        </w:rPr>
        <w:t xml:space="preserve">urgente y obvia resolución </w:t>
      </w:r>
      <w:r w:rsidRPr="00BD0031">
        <w:rPr>
          <w:rFonts w:eastAsia="Times New Roman" w:cs="Arial"/>
          <w:color w:val="000000"/>
          <w:sz w:val="26"/>
          <w:szCs w:val="26"/>
          <w:lang w:eastAsia="es-MX"/>
        </w:rPr>
        <w:t>en base a las siguientes:</w:t>
      </w:r>
    </w:p>
    <w:p w14:paraId="3994531E" w14:textId="77777777" w:rsidR="00BD0031" w:rsidRPr="00BD0031" w:rsidRDefault="00BD0031" w:rsidP="00BD0031">
      <w:pPr>
        <w:spacing w:line="276" w:lineRule="auto"/>
        <w:rPr>
          <w:rFonts w:eastAsia="Times New Roman" w:cs="Arial"/>
          <w:color w:val="000000"/>
          <w:sz w:val="26"/>
          <w:szCs w:val="26"/>
          <w:lang w:eastAsia="es-MX"/>
        </w:rPr>
      </w:pPr>
    </w:p>
    <w:p w14:paraId="0A457DCB" w14:textId="77777777" w:rsidR="00BD0031" w:rsidRPr="00BD0031" w:rsidRDefault="00BD0031" w:rsidP="00BD0031">
      <w:pPr>
        <w:spacing w:line="276" w:lineRule="auto"/>
        <w:jc w:val="center"/>
        <w:rPr>
          <w:rFonts w:eastAsia="Times New Roman" w:cs="Arial"/>
          <w:b/>
          <w:color w:val="000000"/>
          <w:sz w:val="26"/>
          <w:szCs w:val="26"/>
          <w:lang w:eastAsia="es-MX"/>
        </w:rPr>
      </w:pPr>
      <w:r w:rsidRPr="00BD0031">
        <w:rPr>
          <w:rFonts w:eastAsia="Times New Roman" w:cs="Arial"/>
          <w:b/>
          <w:color w:val="000000"/>
          <w:sz w:val="26"/>
          <w:szCs w:val="26"/>
          <w:lang w:eastAsia="es-MX"/>
        </w:rPr>
        <w:t>CONSIDERACIONES</w:t>
      </w:r>
    </w:p>
    <w:p w14:paraId="26F78AB2" w14:textId="77777777" w:rsidR="00BD0031" w:rsidRPr="00BD0031" w:rsidRDefault="00BD0031" w:rsidP="00BD0031">
      <w:pPr>
        <w:spacing w:line="276" w:lineRule="auto"/>
        <w:jc w:val="center"/>
        <w:rPr>
          <w:rFonts w:eastAsia="Times New Roman" w:cs="Arial"/>
          <w:b/>
          <w:color w:val="000000"/>
          <w:sz w:val="26"/>
          <w:szCs w:val="26"/>
          <w:lang w:eastAsia="es-MX"/>
        </w:rPr>
      </w:pPr>
    </w:p>
    <w:p w14:paraId="0190A01E" w14:textId="77777777" w:rsidR="00BD0031" w:rsidRPr="00BD0031" w:rsidRDefault="00BD0031" w:rsidP="00BD0031">
      <w:pPr>
        <w:spacing w:line="276" w:lineRule="auto"/>
        <w:rPr>
          <w:rFonts w:eastAsia="Times New Roman" w:cs="Arial"/>
          <w:sz w:val="26"/>
          <w:szCs w:val="26"/>
          <w:lang w:eastAsia="es-MX"/>
        </w:rPr>
      </w:pPr>
      <w:r w:rsidRPr="00BD0031">
        <w:rPr>
          <w:rFonts w:eastAsia="Times New Roman" w:cs="Arial"/>
          <w:sz w:val="26"/>
          <w:szCs w:val="26"/>
          <w:lang w:eastAsia="es-MX"/>
        </w:rPr>
        <w:lastRenderedPageBreak/>
        <w:t>La pandemia de Covid-19 produjo un importante impacto a la estabilidad financiera en todo el mundo y, por tanto, también de nuestro país. Estos efectos trascendieron el 2020 y hoy se han recrudecido por el actual incremento en el número de contagios y defunciones, generando nuevos retos para la salud pública, así como para la economía en su conjunto, pues se presentan como el principal factor de riesgo que podría llevar a que se prolonguen las medidas de distanciamiento social o se apliquen medidas más estrictas que dificulten la recuperación económica y social de los países.</w:t>
      </w:r>
    </w:p>
    <w:p w14:paraId="245B3D06" w14:textId="77777777" w:rsidR="00BD0031" w:rsidRPr="00BD0031" w:rsidRDefault="00BD0031" w:rsidP="00BD0031">
      <w:pPr>
        <w:spacing w:line="276" w:lineRule="auto"/>
        <w:rPr>
          <w:rFonts w:eastAsia="Times New Roman" w:cs="Arial"/>
          <w:sz w:val="26"/>
          <w:szCs w:val="26"/>
          <w:lang w:eastAsia="es-MX"/>
        </w:rPr>
      </w:pPr>
    </w:p>
    <w:p w14:paraId="5B40C368"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 xml:space="preserve">En el caso de México, este gran reto se </w:t>
      </w:r>
      <w:proofErr w:type="spellStart"/>
      <w:r w:rsidRPr="00BD0031">
        <w:rPr>
          <w:rFonts w:eastAsia="Times New Roman" w:cs="Arial"/>
          <w:sz w:val="26"/>
          <w:szCs w:val="26"/>
          <w:lang w:eastAsia="es-ES_tradnl"/>
        </w:rPr>
        <w:t>enturba</w:t>
      </w:r>
      <w:proofErr w:type="spellEnd"/>
      <w:r w:rsidRPr="00BD0031">
        <w:rPr>
          <w:rFonts w:eastAsia="Times New Roman" w:cs="Arial"/>
          <w:sz w:val="26"/>
          <w:szCs w:val="26"/>
          <w:lang w:eastAsia="es-ES_tradnl"/>
        </w:rPr>
        <w:t xml:space="preserve"> además por el adverso escenario financiero que enfrentan las entidades federativas ante los recortes y desajustes presupuestales que constantemente ha aplicado la Federación.</w:t>
      </w:r>
    </w:p>
    <w:p w14:paraId="5E9542E9" w14:textId="77777777" w:rsidR="00BD0031" w:rsidRPr="00BD0031" w:rsidRDefault="00BD0031" w:rsidP="00BD0031">
      <w:pPr>
        <w:spacing w:line="276" w:lineRule="auto"/>
        <w:rPr>
          <w:rFonts w:eastAsia="Times New Roman" w:cs="Arial"/>
          <w:sz w:val="26"/>
          <w:szCs w:val="26"/>
          <w:lang w:eastAsia="es-ES_tradnl"/>
        </w:rPr>
      </w:pPr>
    </w:p>
    <w:p w14:paraId="1F34C9CD"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El Centro de Estudios de las Finanzas Públicas (CEFP) concluye en sus investigaciones que para el cierre del ejercicio fiscal 2020, el Gasto Federalizado a nivel nacional pagado presentó una reducción de 87 mil 225.7 millones de pesos en comparación al monto pagado durante el año 2019.</w:t>
      </w:r>
      <w:r w:rsidRPr="00BD0031">
        <w:rPr>
          <w:rFonts w:eastAsia="Times New Roman" w:cs="Arial"/>
          <w:sz w:val="26"/>
          <w:szCs w:val="26"/>
          <w:vertAlign w:val="superscript"/>
          <w:lang w:eastAsia="es-ES_tradnl"/>
        </w:rPr>
        <w:footnoteReference w:id="10"/>
      </w:r>
      <w:r w:rsidRPr="00BD0031">
        <w:rPr>
          <w:rFonts w:eastAsia="Times New Roman" w:cs="Arial"/>
          <w:sz w:val="26"/>
          <w:szCs w:val="26"/>
          <w:lang w:eastAsia="es-ES_tradnl"/>
        </w:rPr>
        <w:t xml:space="preserve"> </w:t>
      </w:r>
    </w:p>
    <w:p w14:paraId="472E7931" w14:textId="77777777" w:rsidR="00BD0031" w:rsidRPr="00BD0031" w:rsidRDefault="00BD0031" w:rsidP="00BD0031">
      <w:pPr>
        <w:spacing w:line="276" w:lineRule="auto"/>
        <w:rPr>
          <w:rFonts w:eastAsia="Times New Roman" w:cs="Arial"/>
          <w:sz w:val="26"/>
          <w:szCs w:val="26"/>
          <w:lang w:eastAsia="es-ES_tradnl"/>
        </w:rPr>
      </w:pPr>
    </w:p>
    <w:p w14:paraId="5CEC1DB9" w14:textId="77777777" w:rsidR="00BD0031" w:rsidRPr="00BD0031" w:rsidRDefault="00BD0031" w:rsidP="00BD0031">
      <w:pPr>
        <w:spacing w:line="276" w:lineRule="auto"/>
        <w:rPr>
          <w:rFonts w:eastAsia="Times New Roman" w:cs="Arial"/>
          <w:color w:val="000000"/>
          <w:sz w:val="26"/>
          <w:szCs w:val="26"/>
          <w:shd w:val="clear" w:color="auto" w:fill="FFFFFF"/>
          <w:lang w:eastAsia="es-MX"/>
        </w:rPr>
      </w:pPr>
      <w:r w:rsidRPr="00BD0031">
        <w:rPr>
          <w:rFonts w:eastAsia="Times New Roman" w:cs="Arial"/>
          <w:color w:val="000000"/>
          <w:sz w:val="26"/>
          <w:szCs w:val="26"/>
          <w:shd w:val="clear" w:color="auto" w:fill="FFFFFF"/>
          <w:lang w:eastAsia="es-MX"/>
        </w:rPr>
        <w:t>Aunado a esta situación, es de destacar los datos desalentadores que a nivel nacional arrojan los indicadores de bienestar de los habitantes en el tema de la pobreza. Durante el periodo 2018-2020, 3.8 millones de mexicanos han caído en situación de pobreza, de acuerdo a la última medición realizada por el CONEVAL.</w:t>
      </w:r>
    </w:p>
    <w:p w14:paraId="693D22A3" w14:textId="77777777" w:rsidR="00BD0031" w:rsidRPr="00BD0031" w:rsidRDefault="00BD0031" w:rsidP="00BD0031">
      <w:pPr>
        <w:spacing w:line="276" w:lineRule="auto"/>
        <w:rPr>
          <w:rFonts w:eastAsia="Times New Roman" w:cs="Arial"/>
          <w:color w:val="000000"/>
          <w:sz w:val="26"/>
          <w:szCs w:val="26"/>
          <w:shd w:val="clear" w:color="auto" w:fill="FFFFFF"/>
          <w:lang w:eastAsia="es-MX"/>
        </w:rPr>
      </w:pPr>
    </w:p>
    <w:p w14:paraId="6966BEA6" w14:textId="77777777" w:rsidR="00BD0031" w:rsidRPr="00BD0031" w:rsidRDefault="00BD0031" w:rsidP="00BD0031">
      <w:pPr>
        <w:spacing w:line="276" w:lineRule="auto"/>
        <w:rPr>
          <w:rFonts w:eastAsia="Times New Roman" w:cs="Arial"/>
          <w:color w:val="000000"/>
          <w:sz w:val="26"/>
          <w:szCs w:val="26"/>
          <w:shd w:val="clear" w:color="auto" w:fill="FFFFFF"/>
          <w:lang w:eastAsia="es-MX"/>
        </w:rPr>
      </w:pPr>
      <w:r w:rsidRPr="00BD0031">
        <w:rPr>
          <w:rFonts w:eastAsia="Times New Roman" w:cs="Arial"/>
          <w:color w:val="000000"/>
          <w:sz w:val="26"/>
          <w:szCs w:val="26"/>
          <w:lang w:eastAsia="es-ES_tradnl"/>
        </w:rPr>
        <w:t xml:space="preserve">Recordemos que los rubros que </w:t>
      </w:r>
      <w:r w:rsidRPr="00BD0031">
        <w:rPr>
          <w:rFonts w:eastAsia="Times New Roman" w:cs="Arial"/>
          <w:color w:val="000000"/>
          <w:sz w:val="26"/>
          <w:szCs w:val="26"/>
          <w:shd w:val="clear" w:color="auto" w:fill="FFFFFF"/>
          <w:lang w:eastAsia="es-MX"/>
        </w:rPr>
        <w:t>la Federación ha dejado de entregar a estados y municipios son para que éstos ofrezcan servicios de educación básica, de salud, de infraestructura y para la coordinación intergubernamental en materia de seguridad pública. Recursos que de tajo el gobierno federal determinó disminuir y los pocos que quedaron, por causas que no se explican, no llegan en tiempo a las entidades.</w:t>
      </w:r>
    </w:p>
    <w:p w14:paraId="25ACD4AD" w14:textId="77777777" w:rsidR="00BD0031" w:rsidRPr="00BD0031" w:rsidRDefault="00BD0031" w:rsidP="00BD0031">
      <w:pPr>
        <w:spacing w:line="276" w:lineRule="auto"/>
        <w:rPr>
          <w:rFonts w:eastAsia="Times New Roman" w:cs="Arial"/>
          <w:color w:val="000000"/>
          <w:sz w:val="26"/>
          <w:szCs w:val="26"/>
          <w:shd w:val="clear" w:color="auto" w:fill="FFFFFF"/>
          <w:lang w:eastAsia="es-MX"/>
        </w:rPr>
      </w:pPr>
    </w:p>
    <w:p w14:paraId="7267B9AD"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lastRenderedPageBreak/>
        <w:t>Para el caso particular del Estado de Coahuila de Zaragoza, de acuerdo con cifras oficiales de este mismo instituto, para el año 2020 se presentó una marcada reducción en sus ingresos por concepto de Gasto Federalizado equivalentes a $2,168.2 millones de pesos en términos nominales, es decir, -8.1 puntos porcentuales en términos reales. Cabe hacer mención que en este apartado se incluye el Ramo 28 Participaciones, Ramo 33 Aportaciones Federales, recursos derivados de los Convenios de Descentralización y Reasignación, los de Protección Social en Salud y los del Ramo 23 Provisiones Salariales y Económicas.</w:t>
      </w:r>
    </w:p>
    <w:p w14:paraId="104B10F8" w14:textId="77777777" w:rsidR="00BD0031" w:rsidRPr="00BD0031" w:rsidRDefault="00BD0031" w:rsidP="00BD0031">
      <w:pPr>
        <w:spacing w:line="276" w:lineRule="auto"/>
        <w:rPr>
          <w:rFonts w:eastAsia="Times New Roman" w:cs="Arial"/>
          <w:color w:val="000000"/>
          <w:sz w:val="26"/>
          <w:szCs w:val="26"/>
          <w:shd w:val="clear" w:color="auto" w:fill="FFFFFF"/>
          <w:lang w:eastAsia="es-MX"/>
        </w:rPr>
      </w:pPr>
    </w:p>
    <w:p w14:paraId="2AD6BBF5" w14:textId="77777777" w:rsidR="00BD0031" w:rsidRPr="00BD0031" w:rsidRDefault="00BD0031" w:rsidP="00BD0031">
      <w:pPr>
        <w:spacing w:line="276" w:lineRule="auto"/>
        <w:rPr>
          <w:rFonts w:eastAsia="Times New Roman" w:cs="Arial"/>
          <w:color w:val="000000"/>
          <w:sz w:val="26"/>
          <w:szCs w:val="26"/>
          <w:shd w:val="clear" w:color="auto" w:fill="FFFFFF"/>
          <w:lang w:eastAsia="es-MX"/>
        </w:rPr>
      </w:pPr>
      <w:r w:rsidRPr="00BD0031">
        <w:rPr>
          <w:rFonts w:eastAsia="Times New Roman" w:cs="Arial"/>
          <w:color w:val="000000"/>
          <w:sz w:val="26"/>
          <w:szCs w:val="26"/>
          <w:shd w:val="clear" w:color="auto" w:fill="FFFFFF"/>
          <w:lang w:eastAsia="es-MX"/>
        </w:rPr>
        <w:t>Por ello es de reconocer la importante labor que al respecto está realizando el Gobernador de Coahuila, Miguel Ángel Riquelme Solís, quien a pesar de los recortes y desajustes causados por la Federación, ha logrado que nuestro Estado avance, coadyuvando al desarrollo integral de las familias y reduciendo considerablemente el rezago social de servicios primarios, vivienda, salud y educación; acciones que colocan al Estado como la segunda entidad con menos rezago a nivel nacional.</w:t>
      </w:r>
      <w:r w:rsidRPr="00BD0031">
        <w:rPr>
          <w:rFonts w:eastAsia="Times New Roman" w:cs="Arial"/>
          <w:color w:val="000000"/>
          <w:sz w:val="26"/>
          <w:szCs w:val="26"/>
          <w:shd w:val="clear" w:color="auto" w:fill="FFFFFF"/>
          <w:vertAlign w:val="superscript"/>
          <w:lang w:eastAsia="es-MX"/>
        </w:rPr>
        <w:footnoteReference w:id="11"/>
      </w:r>
    </w:p>
    <w:p w14:paraId="0AF572E2" w14:textId="77777777" w:rsidR="00BD0031" w:rsidRPr="00BD0031" w:rsidRDefault="00BD0031" w:rsidP="00BD0031">
      <w:pPr>
        <w:spacing w:line="276" w:lineRule="auto"/>
        <w:rPr>
          <w:rFonts w:eastAsia="Times New Roman" w:cs="Arial"/>
          <w:sz w:val="26"/>
          <w:szCs w:val="26"/>
          <w:lang w:eastAsia="es-ES_tradnl"/>
        </w:rPr>
      </w:pPr>
    </w:p>
    <w:p w14:paraId="05450985" w14:textId="77777777" w:rsidR="00BD0031" w:rsidRPr="00BD0031" w:rsidRDefault="00BD0031" w:rsidP="00BD0031">
      <w:pPr>
        <w:spacing w:line="276" w:lineRule="auto"/>
        <w:rPr>
          <w:rFonts w:eastAsia="Times New Roman" w:cs="Arial"/>
          <w:sz w:val="26"/>
          <w:szCs w:val="26"/>
          <w:lang w:eastAsia="es-ES_tradnl"/>
        </w:rPr>
      </w:pPr>
      <w:proofErr w:type="gramStart"/>
      <w:r w:rsidRPr="00BD0031">
        <w:rPr>
          <w:rFonts w:eastAsia="Times New Roman" w:cs="Arial"/>
          <w:sz w:val="26"/>
          <w:szCs w:val="26"/>
          <w:lang w:eastAsia="es-ES_tradnl"/>
        </w:rPr>
        <w:t>Pero</w:t>
      </w:r>
      <w:proofErr w:type="gramEnd"/>
      <w:r w:rsidRPr="00BD0031">
        <w:rPr>
          <w:rFonts w:eastAsia="Times New Roman" w:cs="Arial"/>
          <w:sz w:val="26"/>
          <w:szCs w:val="26"/>
          <w:lang w:eastAsia="es-ES_tradnl"/>
        </w:rPr>
        <w:t xml:space="preserve"> aunque Coahuila siga avanzando, no podemos desprendernos del panorama general del que se tiñe nuestro país. Desde el inicio de la administración actual del Presidente Andrés Manuel López Obrador, los 45 programas vinculados a la erradicación de la pobreza que se venían implementando, han ido desapareciendo o han experimentado una reducción en sus presupuestos.</w:t>
      </w:r>
    </w:p>
    <w:p w14:paraId="448AD662" w14:textId="77777777" w:rsidR="00BD0031" w:rsidRPr="00BD0031" w:rsidRDefault="00BD0031" w:rsidP="00BD0031">
      <w:pPr>
        <w:spacing w:line="276" w:lineRule="auto"/>
        <w:rPr>
          <w:rFonts w:eastAsia="Times New Roman" w:cs="Arial"/>
          <w:sz w:val="26"/>
          <w:szCs w:val="26"/>
          <w:lang w:eastAsia="es-ES_tradnl"/>
        </w:rPr>
      </w:pPr>
    </w:p>
    <w:p w14:paraId="1D4F47BE"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 xml:space="preserve">Algunos de los que han desaparecido pese a que diversos estudios revelaban su contribución al combate de la pobreza son: Apoyo a la Vivienda, Atención a Jornaleros Agrícolas, Empleo Temporal, Comedores Comunitarios, Apoyo a la Comercialización, Formación de Recursos Humanos basada en Competencias, entre muchos otros. Además, se vio reducido el presupuesto destinado a programas que aún se conservan como es el caso de Apoyos a la Cultura, </w:t>
      </w:r>
      <w:r w:rsidRPr="00BD0031">
        <w:rPr>
          <w:rFonts w:eastAsia="Times New Roman" w:cs="Arial"/>
          <w:sz w:val="26"/>
          <w:szCs w:val="26"/>
          <w:lang w:eastAsia="es-ES_tradnl"/>
        </w:rPr>
        <w:lastRenderedPageBreak/>
        <w:t xml:space="preserve">Conservación para el Desarrollo Sostenible y Agua Potable, Drenaje y Tratamiento. </w:t>
      </w:r>
    </w:p>
    <w:p w14:paraId="05800B36" w14:textId="77777777" w:rsidR="00BD0031" w:rsidRPr="00BD0031" w:rsidRDefault="00BD0031" w:rsidP="00BD0031">
      <w:pPr>
        <w:spacing w:line="276" w:lineRule="auto"/>
        <w:rPr>
          <w:rFonts w:eastAsia="Times New Roman" w:cs="Arial"/>
          <w:sz w:val="26"/>
          <w:szCs w:val="26"/>
          <w:lang w:eastAsia="es-ES_tradnl"/>
        </w:rPr>
      </w:pPr>
    </w:p>
    <w:p w14:paraId="1C3AB929"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Todas estas acciones en conjunto con el débil manejo de la pandemia, han generado que a nivel nacional la pobreza siga aumentando. Desafortunadamente, en este aspecto los programas implementados por el Gobierno Federal no han contribuido de forma contundente a generar mayor bienestar a los mexicanos.</w:t>
      </w:r>
    </w:p>
    <w:p w14:paraId="13DE299F" w14:textId="77777777" w:rsidR="00BD0031" w:rsidRPr="00BD0031" w:rsidRDefault="00BD0031" w:rsidP="00BD0031">
      <w:pPr>
        <w:spacing w:line="276" w:lineRule="auto"/>
        <w:rPr>
          <w:rFonts w:eastAsia="Times New Roman" w:cs="Arial"/>
          <w:sz w:val="26"/>
          <w:szCs w:val="26"/>
          <w:lang w:eastAsia="es-ES_tradnl"/>
        </w:rPr>
      </w:pPr>
    </w:p>
    <w:p w14:paraId="4CEF766D"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Desde inicios de este año (febrero) lo predijo el Consejo Nacional de Evaluación Política de Desarrollo Social (CONEVAL): pese a los programas sociales impulsados por el Gobierno Federal, los impactos económicos derivados de la crisis sanitaria podrían contribuir a que en México siga aumentando los niveles de pobreza. Esta institución señaló claramente que los programas del gobierno del Presidente López Obrador “se han enfocado en transferencias directas más que en acciones de prevención, mitigación y atención de los riesgos que enfrentan las personas en las distintas etapas del curso de su vida”.</w:t>
      </w:r>
      <w:r w:rsidRPr="00BD0031">
        <w:rPr>
          <w:rFonts w:eastAsia="Times New Roman" w:cs="Arial"/>
          <w:sz w:val="26"/>
          <w:szCs w:val="26"/>
          <w:vertAlign w:val="superscript"/>
          <w:lang w:eastAsia="es-ES_tradnl"/>
        </w:rPr>
        <w:footnoteReference w:id="12"/>
      </w:r>
      <w:r w:rsidRPr="00BD0031">
        <w:rPr>
          <w:rFonts w:eastAsia="Times New Roman" w:cs="Arial"/>
          <w:sz w:val="26"/>
          <w:szCs w:val="26"/>
          <w:lang w:eastAsia="es-ES_tradnl"/>
        </w:rPr>
        <w:t xml:space="preserve"> Estos análisis cobran fuerza con base en los resultados que arrojó el último informe de medición de pobreza en México 2020. </w:t>
      </w:r>
    </w:p>
    <w:p w14:paraId="199F203F" w14:textId="77777777" w:rsidR="00BD0031" w:rsidRPr="00BD0031" w:rsidRDefault="00BD0031" w:rsidP="00BD0031">
      <w:pPr>
        <w:spacing w:line="276" w:lineRule="auto"/>
        <w:rPr>
          <w:rFonts w:eastAsia="Times New Roman" w:cs="Arial"/>
          <w:sz w:val="26"/>
          <w:szCs w:val="26"/>
          <w:lang w:eastAsia="es-ES_tradnl"/>
        </w:rPr>
      </w:pPr>
    </w:p>
    <w:p w14:paraId="08A4D2E7"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Rectificar es de sabios. No es tiempo de descartar la evidencia y mucho menos de difamar y desprestigiar a una institución como el CONEVAL que lleva más de 17 años contribuyendo a empujar a los gobiernos hacia una cultura de la evaluación orientada a resultados.</w:t>
      </w:r>
    </w:p>
    <w:p w14:paraId="363B9C5E" w14:textId="77777777" w:rsidR="00BD0031" w:rsidRPr="00BD0031" w:rsidRDefault="00BD0031" w:rsidP="00BD0031">
      <w:pPr>
        <w:spacing w:line="276" w:lineRule="auto"/>
        <w:rPr>
          <w:rFonts w:eastAsia="Times New Roman" w:cs="Arial"/>
          <w:sz w:val="26"/>
          <w:szCs w:val="26"/>
          <w:lang w:eastAsia="es-ES_tradnl"/>
        </w:rPr>
      </w:pPr>
    </w:p>
    <w:p w14:paraId="27EAA1AF"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 xml:space="preserve">Es claro que el Gobierno Federal debe recapitular, analizar y, en su caso, enmendar las decisiones políticas que en muchos casos de forma unilateral y arbitraria deshicieron de un plumazo programas y acciones que por años fortalecieron la economía nacional y de los hogares mexicanos. </w:t>
      </w:r>
    </w:p>
    <w:p w14:paraId="6F4980C0" w14:textId="77777777" w:rsidR="00BD0031" w:rsidRPr="00BD0031" w:rsidRDefault="00BD0031" w:rsidP="00BD0031">
      <w:pPr>
        <w:spacing w:line="276" w:lineRule="auto"/>
        <w:rPr>
          <w:rFonts w:eastAsia="Times New Roman" w:cs="Arial"/>
          <w:sz w:val="26"/>
          <w:szCs w:val="26"/>
          <w:lang w:eastAsia="es-ES_tradnl"/>
        </w:rPr>
      </w:pPr>
    </w:p>
    <w:p w14:paraId="71DD3F35" w14:textId="77777777" w:rsidR="00BD0031" w:rsidRPr="00BD0031" w:rsidRDefault="00BD0031" w:rsidP="00BD0031">
      <w:pPr>
        <w:spacing w:line="276" w:lineRule="auto"/>
        <w:rPr>
          <w:rFonts w:eastAsia="Times New Roman" w:cs="Arial"/>
          <w:sz w:val="26"/>
          <w:szCs w:val="26"/>
          <w:lang w:eastAsia="es-ES_tradnl"/>
        </w:rPr>
      </w:pPr>
      <w:r w:rsidRPr="00BD0031">
        <w:rPr>
          <w:rFonts w:eastAsia="Times New Roman" w:cs="Arial"/>
          <w:sz w:val="26"/>
          <w:szCs w:val="26"/>
          <w:lang w:eastAsia="es-ES_tradnl"/>
        </w:rPr>
        <w:t xml:space="preserve">A la par, deben asegurar que las transferencias y participaciones federales se entreguen a los estados y municipios conforme a la Ley de Coordinación Fiscal, a </w:t>
      </w:r>
      <w:r w:rsidRPr="00BD0031">
        <w:rPr>
          <w:rFonts w:eastAsia="Times New Roman" w:cs="Arial"/>
          <w:sz w:val="26"/>
          <w:szCs w:val="26"/>
          <w:lang w:eastAsia="es-ES_tradnl"/>
        </w:rPr>
        <w:lastRenderedPageBreak/>
        <w:t>fin de que cuenten con los recursos necesarios para hacer frente a los retos actuales y, en coordinación, logremos avanzar en el combate a la pobreza.</w:t>
      </w:r>
    </w:p>
    <w:p w14:paraId="4FCEBF07" w14:textId="77777777" w:rsidR="00BD0031" w:rsidRPr="00BD0031" w:rsidRDefault="00BD0031" w:rsidP="00BD0031">
      <w:pPr>
        <w:spacing w:line="276" w:lineRule="auto"/>
        <w:rPr>
          <w:rFonts w:eastAsia="Times New Roman" w:cs="Arial"/>
          <w:color w:val="002060"/>
          <w:sz w:val="26"/>
          <w:szCs w:val="26"/>
          <w:lang w:eastAsia="es-ES_tradnl"/>
        </w:rPr>
      </w:pPr>
    </w:p>
    <w:p w14:paraId="4983433D" w14:textId="77777777" w:rsidR="00BD0031" w:rsidRPr="00BD0031" w:rsidRDefault="00BD0031" w:rsidP="00BD0031">
      <w:pPr>
        <w:spacing w:line="276" w:lineRule="auto"/>
        <w:rPr>
          <w:rFonts w:eastAsia="Times New Roman" w:cs="Arial"/>
          <w:color w:val="000000"/>
          <w:sz w:val="26"/>
          <w:szCs w:val="26"/>
          <w:lang w:eastAsia="es-MX"/>
        </w:rPr>
      </w:pPr>
      <w:r w:rsidRPr="00BD0031">
        <w:rPr>
          <w:rFonts w:eastAsia="Times New Roman" w:cs="Arial"/>
          <w:color w:val="000000"/>
          <w:sz w:val="26"/>
          <w:szCs w:val="26"/>
          <w:lang w:eastAsia="es-MX"/>
        </w:rPr>
        <w:t xml:space="preserve">Por lo anteriormente expuesto y fundado, se presenta ante esta Diputación Permanente del Congreso del Estado, solicitando sea tramitado como de </w:t>
      </w:r>
      <w:r w:rsidRPr="00BD0031">
        <w:rPr>
          <w:rFonts w:eastAsia="Times New Roman" w:cs="Arial"/>
          <w:b/>
          <w:color w:val="000000"/>
          <w:sz w:val="26"/>
          <w:szCs w:val="26"/>
          <w:lang w:eastAsia="es-MX"/>
        </w:rPr>
        <w:t>urgente y obvia resolución</w:t>
      </w:r>
      <w:r w:rsidRPr="00BD0031">
        <w:rPr>
          <w:rFonts w:eastAsia="Times New Roman" w:cs="Arial"/>
          <w:color w:val="000000"/>
          <w:sz w:val="26"/>
          <w:szCs w:val="26"/>
          <w:lang w:eastAsia="es-MX"/>
        </w:rPr>
        <w:t xml:space="preserve"> el siguiente:</w:t>
      </w:r>
    </w:p>
    <w:p w14:paraId="4BB750E1" w14:textId="77777777" w:rsidR="00BD0031" w:rsidRPr="00BD0031" w:rsidRDefault="00BD0031" w:rsidP="00BD0031">
      <w:pPr>
        <w:spacing w:line="276" w:lineRule="auto"/>
        <w:rPr>
          <w:rFonts w:eastAsia="Times New Roman" w:cs="Arial"/>
          <w:b/>
          <w:color w:val="000000"/>
          <w:sz w:val="26"/>
          <w:szCs w:val="26"/>
          <w:lang w:eastAsia="es-MX"/>
        </w:rPr>
      </w:pPr>
    </w:p>
    <w:p w14:paraId="52A699C9" w14:textId="77777777" w:rsidR="00BD0031" w:rsidRPr="00BD0031" w:rsidRDefault="00BD0031" w:rsidP="00BD0031">
      <w:pPr>
        <w:spacing w:line="276" w:lineRule="auto"/>
        <w:ind w:right="50"/>
        <w:jc w:val="center"/>
        <w:rPr>
          <w:rFonts w:eastAsia="Times New Roman" w:cs="Arial"/>
          <w:b/>
          <w:bCs/>
          <w:color w:val="000000"/>
          <w:sz w:val="26"/>
          <w:szCs w:val="26"/>
          <w:lang w:eastAsia="es-MX"/>
        </w:rPr>
      </w:pPr>
      <w:r w:rsidRPr="00BD0031">
        <w:rPr>
          <w:rFonts w:eastAsia="Times New Roman" w:cs="Arial"/>
          <w:b/>
          <w:bCs/>
          <w:color w:val="000000"/>
          <w:sz w:val="26"/>
          <w:szCs w:val="26"/>
          <w:lang w:eastAsia="es-MX"/>
        </w:rPr>
        <w:t>PUNTO DE ACUERDO</w:t>
      </w:r>
    </w:p>
    <w:p w14:paraId="5C6689E3" w14:textId="77777777" w:rsidR="00BD0031" w:rsidRPr="00BD0031" w:rsidRDefault="00BD0031" w:rsidP="00BD0031">
      <w:pPr>
        <w:spacing w:line="276" w:lineRule="auto"/>
        <w:ind w:right="50"/>
        <w:rPr>
          <w:rFonts w:eastAsia="Times New Roman" w:cs="Arial"/>
          <w:b/>
          <w:bCs/>
          <w:color w:val="000000"/>
          <w:sz w:val="26"/>
          <w:szCs w:val="26"/>
          <w:lang w:eastAsia="es-MX"/>
        </w:rPr>
      </w:pPr>
    </w:p>
    <w:p w14:paraId="64C4A972" w14:textId="77777777" w:rsidR="00BD0031" w:rsidRPr="00BD0031" w:rsidRDefault="00BD0031" w:rsidP="00BD0031">
      <w:pPr>
        <w:spacing w:line="276" w:lineRule="auto"/>
        <w:rPr>
          <w:rFonts w:eastAsia="Times New Roman" w:cs="Arial"/>
          <w:sz w:val="26"/>
          <w:szCs w:val="26"/>
          <w:lang w:eastAsia="es-MX"/>
        </w:rPr>
      </w:pPr>
      <w:proofErr w:type="gramStart"/>
      <w:r w:rsidRPr="00BD0031">
        <w:rPr>
          <w:rFonts w:eastAsia="Times New Roman" w:cs="Arial"/>
          <w:b/>
          <w:bCs/>
          <w:color w:val="000000"/>
          <w:sz w:val="26"/>
          <w:szCs w:val="26"/>
          <w:lang w:eastAsia="es-MX"/>
        </w:rPr>
        <w:t>ÚNICO.-</w:t>
      </w:r>
      <w:proofErr w:type="gramEnd"/>
      <w:r w:rsidRPr="00BD0031">
        <w:rPr>
          <w:rFonts w:eastAsia="Times New Roman" w:cs="Arial"/>
          <w:b/>
          <w:bCs/>
          <w:color w:val="000000"/>
          <w:sz w:val="26"/>
          <w:szCs w:val="26"/>
          <w:lang w:eastAsia="es-MX"/>
        </w:rPr>
        <w:t xml:space="preserve"> </w:t>
      </w:r>
      <w:r w:rsidRPr="00BD0031">
        <w:rPr>
          <w:rFonts w:eastAsia="Times New Roman" w:cs="Arial"/>
          <w:color w:val="000000"/>
          <w:sz w:val="26"/>
          <w:szCs w:val="26"/>
          <w:lang w:eastAsia="es-MX"/>
        </w:rPr>
        <w:t xml:space="preserve">Se exhorta al Titular del Ejecutivo Federal para que, a través de la Secretaría de Hacienda y Crédito Público, </w:t>
      </w:r>
      <w:r w:rsidRPr="00BD0031">
        <w:rPr>
          <w:rFonts w:eastAsia="Times New Roman" w:cs="Arial"/>
          <w:color w:val="000000"/>
          <w:sz w:val="26"/>
          <w:szCs w:val="26"/>
          <w:shd w:val="clear" w:color="auto" w:fill="FFFFFF"/>
          <w:lang w:eastAsia="es-MX"/>
        </w:rPr>
        <w:t>realice las acciones que sean necesarias para fortalecer la economía de las entidades federativas, en particular la del Estado de Coahuila de Zaragoza, restituyendo al efecto los programas federales que generaban desarrollo económico regional, y regresando a los estados y municipios los recursos fiscales que se han recortado de manera unilateral.</w:t>
      </w:r>
    </w:p>
    <w:p w14:paraId="67A56E67" w14:textId="77777777" w:rsidR="00BD0031" w:rsidRPr="00BD0031" w:rsidRDefault="00BD0031" w:rsidP="00BD0031">
      <w:pPr>
        <w:spacing w:line="276" w:lineRule="auto"/>
        <w:rPr>
          <w:rFonts w:eastAsia="Times New Roman" w:cs="Arial"/>
          <w:b/>
          <w:bCs/>
          <w:color w:val="000000"/>
          <w:sz w:val="26"/>
          <w:szCs w:val="26"/>
          <w:lang w:eastAsia="es-MX"/>
        </w:rPr>
      </w:pPr>
    </w:p>
    <w:p w14:paraId="50894626" w14:textId="77777777" w:rsidR="00BD0031" w:rsidRPr="00BD0031" w:rsidRDefault="00BD0031" w:rsidP="00BD0031">
      <w:pPr>
        <w:rPr>
          <w:rFonts w:eastAsia="Times New Roman" w:cs="Arial"/>
          <w:color w:val="000000"/>
          <w:sz w:val="26"/>
          <w:szCs w:val="26"/>
          <w:lang w:eastAsia="es-MX"/>
        </w:rPr>
      </w:pPr>
    </w:p>
    <w:p w14:paraId="3D550CC0" w14:textId="77777777" w:rsidR="00BD0031" w:rsidRPr="00BD0031" w:rsidRDefault="00BD0031" w:rsidP="00BD0031">
      <w:pPr>
        <w:jc w:val="center"/>
        <w:rPr>
          <w:rFonts w:eastAsia="Times New Roman" w:cs="Arial"/>
          <w:b/>
          <w:bCs/>
          <w:color w:val="000000"/>
          <w:sz w:val="26"/>
          <w:szCs w:val="26"/>
          <w:lang w:eastAsia="es-MX"/>
        </w:rPr>
      </w:pPr>
      <w:r w:rsidRPr="00BD0031">
        <w:rPr>
          <w:rFonts w:eastAsia="Times New Roman" w:cs="Arial"/>
          <w:b/>
          <w:bCs/>
          <w:color w:val="000000"/>
          <w:sz w:val="26"/>
          <w:szCs w:val="26"/>
          <w:lang w:eastAsia="es-MX"/>
        </w:rPr>
        <w:t>A T E N T A M E N T E</w:t>
      </w:r>
    </w:p>
    <w:p w14:paraId="02D6FFA4" w14:textId="77777777" w:rsidR="00BD0031" w:rsidRPr="00BD0031" w:rsidRDefault="00BD0031" w:rsidP="00BD0031">
      <w:pPr>
        <w:jc w:val="center"/>
        <w:rPr>
          <w:rFonts w:eastAsia="Times New Roman" w:cs="Arial"/>
          <w:b/>
          <w:bCs/>
          <w:color w:val="000000"/>
          <w:sz w:val="26"/>
          <w:szCs w:val="26"/>
          <w:lang w:eastAsia="es-MX"/>
        </w:rPr>
      </w:pPr>
      <w:r w:rsidRPr="00BD0031">
        <w:rPr>
          <w:rFonts w:eastAsia="Times New Roman" w:cs="Arial"/>
          <w:b/>
          <w:bCs/>
          <w:color w:val="000000"/>
          <w:sz w:val="26"/>
          <w:szCs w:val="26"/>
          <w:lang w:eastAsia="es-MX"/>
        </w:rPr>
        <w:t>Saltillo, Coahuila de Zaragoza, 17 de agosto de 2021</w:t>
      </w:r>
    </w:p>
    <w:p w14:paraId="0D19DA8C" w14:textId="77777777" w:rsidR="00BD0031" w:rsidRPr="00BD0031" w:rsidRDefault="00BD0031" w:rsidP="00BD0031">
      <w:pPr>
        <w:rPr>
          <w:rFonts w:eastAsia="Times New Roman" w:cs="Arial"/>
          <w:color w:val="000000"/>
          <w:sz w:val="26"/>
          <w:szCs w:val="26"/>
          <w:lang w:eastAsia="es-MX"/>
        </w:rPr>
      </w:pPr>
    </w:p>
    <w:p w14:paraId="33E1E788" w14:textId="77777777" w:rsidR="00BD0031" w:rsidRPr="00BD0031" w:rsidRDefault="00BD0031" w:rsidP="00BD0031">
      <w:pPr>
        <w:jc w:val="center"/>
        <w:rPr>
          <w:rFonts w:eastAsia="Times New Roman" w:cs="Arial"/>
          <w:b/>
          <w:sz w:val="26"/>
          <w:szCs w:val="26"/>
          <w:lang w:eastAsia="es-MX"/>
        </w:rPr>
      </w:pPr>
      <w:r w:rsidRPr="00BD0031">
        <w:rPr>
          <w:rFonts w:eastAsia="Times New Roman" w:cs="Arial"/>
          <w:b/>
          <w:sz w:val="26"/>
          <w:szCs w:val="26"/>
          <w:lang w:eastAsia="es-MX"/>
        </w:rPr>
        <w:t xml:space="preserve">DEL GRUPO PARLAMENTARIO “MIGUEL RAMOS ARIZPE”, </w:t>
      </w:r>
    </w:p>
    <w:p w14:paraId="7C7C1F7D" w14:textId="77777777" w:rsidR="00BD0031" w:rsidRPr="00BD0031" w:rsidRDefault="00BD0031" w:rsidP="00BD0031">
      <w:pPr>
        <w:tabs>
          <w:tab w:val="left" w:pos="5056"/>
        </w:tabs>
        <w:jc w:val="center"/>
        <w:rPr>
          <w:rFonts w:eastAsia="Times New Roman" w:cs="Arial"/>
          <w:b/>
          <w:sz w:val="26"/>
          <w:szCs w:val="26"/>
          <w:lang w:eastAsia="es-MX"/>
        </w:rPr>
      </w:pPr>
      <w:r w:rsidRPr="00BD0031">
        <w:rPr>
          <w:rFonts w:eastAsia="Times New Roman" w:cs="Arial"/>
          <w:b/>
          <w:sz w:val="26"/>
          <w:szCs w:val="26"/>
          <w:lang w:eastAsia="es-MX"/>
        </w:rPr>
        <w:t>DEL PARTIDO REVOLUCIONARIO INSTITUCIONAL</w:t>
      </w:r>
    </w:p>
    <w:p w14:paraId="40D10039" w14:textId="77777777" w:rsidR="00BD0031" w:rsidRPr="00BD0031" w:rsidRDefault="00BD0031" w:rsidP="00BD0031">
      <w:pPr>
        <w:tabs>
          <w:tab w:val="left" w:pos="5056"/>
        </w:tabs>
        <w:jc w:val="center"/>
        <w:rPr>
          <w:rFonts w:eastAsia="Times New Roman" w:cs="Arial"/>
          <w:b/>
          <w:sz w:val="26"/>
          <w:szCs w:val="26"/>
          <w:lang w:eastAsia="es-MX"/>
        </w:rPr>
      </w:pPr>
    </w:p>
    <w:p w14:paraId="2D026C0A" w14:textId="77777777" w:rsidR="00BD0031" w:rsidRPr="00BD0031" w:rsidRDefault="00BD0031" w:rsidP="00BD0031">
      <w:pPr>
        <w:tabs>
          <w:tab w:val="left" w:pos="5056"/>
        </w:tabs>
        <w:jc w:val="center"/>
        <w:rPr>
          <w:rFonts w:eastAsia="Times New Roman" w:cs="Arial"/>
          <w:b/>
          <w:sz w:val="26"/>
          <w:szCs w:val="26"/>
          <w:lang w:eastAsia="es-MX"/>
        </w:rPr>
      </w:pPr>
    </w:p>
    <w:p w14:paraId="50F79399" w14:textId="77777777" w:rsidR="00BD0031" w:rsidRPr="00BD0031" w:rsidRDefault="00BD0031" w:rsidP="00BD0031">
      <w:pPr>
        <w:tabs>
          <w:tab w:val="left" w:pos="5056"/>
        </w:tabs>
        <w:jc w:val="center"/>
        <w:rPr>
          <w:rFonts w:eastAsia="Times New Roman" w:cs="Arial"/>
          <w:b/>
          <w:sz w:val="26"/>
          <w:szCs w:val="26"/>
          <w:lang w:eastAsia="es-MX"/>
        </w:rPr>
      </w:pPr>
    </w:p>
    <w:p w14:paraId="44E637DD" w14:textId="77777777" w:rsidR="00BD0031" w:rsidRPr="00BD0031" w:rsidRDefault="00BD0031" w:rsidP="00BD0031">
      <w:pPr>
        <w:jc w:val="center"/>
        <w:rPr>
          <w:rFonts w:eastAsia="Calibri" w:cs="Arial"/>
          <w:b/>
          <w:color w:val="000000"/>
          <w:sz w:val="26"/>
          <w:szCs w:val="26"/>
        </w:rPr>
      </w:pPr>
    </w:p>
    <w:p w14:paraId="4EF9E69C" w14:textId="77777777" w:rsidR="00BD0031" w:rsidRPr="00BD0031" w:rsidRDefault="00BD0031" w:rsidP="00BD0031">
      <w:pPr>
        <w:jc w:val="center"/>
        <w:rPr>
          <w:rFonts w:eastAsia="Calibri" w:cs="Arial"/>
          <w:b/>
          <w:sz w:val="26"/>
          <w:szCs w:val="26"/>
        </w:rPr>
      </w:pPr>
      <w:r w:rsidRPr="00BD0031">
        <w:rPr>
          <w:rFonts w:eastAsia="Calibri" w:cs="Arial"/>
          <w:b/>
          <w:sz w:val="26"/>
          <w:szCs w:val="26"/>
        </w:rPr>
        <w:t>DIP. ÁLVARO MOREIRA VALDÉS</w:t>
      </w:r>
    </w:p>
    <w:p w14:paraId="6410D9E4" w14:textId="77777777" w:rsidR="00BD0031" w:rsidRPr="00BD0031" w:rsidRDefault="00BD0031" w:rsidP="00BD0031">
      <w:pPr>
        <w:spacing w:line="276" w:lineRule="auto"/>
        <w:jc w:val="center"/>
        <w:rPr>
          <w:rFonts w:eastAsia="Calibri" w:cs="Arial"/>
          <w:b/>
          <w:sz w:val="26"/>
          <w:szCs w:val="26"/>
        </w:rPr>
      </w:pPr>
    </w:p>
    <w:p w14:paraId="7583FD41" w14:textId="77777777" w:rsidR="00BD0031" w:rsidRPr="00BD0031" w:rsidRDefault="00BD0031" w:rsidP="00BD0031">
      <w:pPr>
        <w:spacing w:line="276" w:lineRule="auto"/>
        <w:jc w:val="center"/>
        <w:rPr>
          <w:rFonts w:eastAsia="Calibri" w:cs="Arial"/>
          <w:b/>
          <w:sz w:val="28"/>
          <w:szCs w:val="28"/>
        </w:rPr>
      </w:pPr>
    </w:p>
    <w:p w14:paraId="6397A95C" w14:textId="77777777" w:rsidR="00BD0031" w:rsidRPr="00BD0031" w:rsidRDefault="00BD0031" w:rsidP="00BD0031">
      <w:pPr>
        <w:spacing w:line="276" w:lineRule="auto"/>
        <w:jc w:val="center"/>
        <w:rPr>
          <w:rFonts w:eastAsia="Calibri" w:cs="Arial"/>
          <w:b/>
          <w:sz w:val="28"/>
          <w:szCs w:val="28"/>
        </w:rPr>
      </w:pPr>
    </w:p>
    <w:p w14:paraId="4C492D46" w14:textId="77777777" w:rsidR="00BD0031" w:rsidRPr="00BD0031" w:rsidRDefault="00BD0031" w:rsidP="00BD0031">
      <w:pPr>
        <w:spacing w:line="276" w:lineRule="auto"/>
        <w:jc w:val="center"/>
        <w:rPr>
          <w:rFonts w:eastAsia="Calibri" w:cs="Arial"/>
          <w:b/>
          <w:sz w:val="28"/>
          <w:szCs w:val="28"/>
        </w:rPr>
      </w:pPr>
    </w:p>
    <w:p w14:paraId="2E5AC420" w14:textId="77777777" w:rsidR="00BD0031" w:rsidRPr="00BD0031" w:rsidRDefault="00BD0031" w:rsidP="00BD0031">
      <w:pPr>
        <w:spacing w:line="276" w:lineRule="auto"/>
        <w:jc w:val="center"/>
        <w:rPr>
          <w:rFonts w:eastAsia="Calibri" w:cs="Arial"/>
          <w:b/>
          <w:sz w:val="28"/>
          <w:szCs w:val="28"/>
        </w:rPr>
      </w:pPr>
    </w:p>
    <w:p w14:paraId="6B22D677" w14:textId="77777777" w:rsidR="00BD0031" w:rsidRPr="00BD0031" w:rsidRDefault="00BD0031" w:rsidP="00BD0031">
      <w:pPr>
        <w:spacing w:line="276" w:lineRule="auto"/>
        <w:jc w:val="center"/>
        <w:rPr>
          <w:rFonts w:eastAsia="Calibri" w:cs="Arial"/>
          <w:b/>
          <w:sz w:val="28"/>
          <w:szCs w:val="28"/>
        </w:rPr>
      </w:pPr>
    </w:p>
    <w:p w14:paraId="328A8114" w14:textId="77777777" w:rsidR="00BD0031" w:rsidRPr="00BD0031" w:rsidRDefault="00BD0031" w:rsidP="00BD0031">
      <w:pPr>
        <w:spacing w:line="276" w:lineRule="auto"/>
        <w:jc w:val="center"/>
        <w:rPr>
          <w:rFonts w:eastAsia="Calibri" w:cs="Arial"/>
          <w:b/>
          <w:sz w:val="28"/>
          <w:szCs w:val="28"/>
        </w:rPr>
      </w:pPr>
    </w:p>
    <w:p w14:paraId="06869AD6" w14:textId="77777777" w:rsidR="00BD0031" w:rsidRPr="00BD0031" w:rsidRDefault="00BD0031" w:rsidP="00BD0031">
      <w:pPr>
        <w:spacing w:line="276" w:lineRule="auto"/>
        <w:jc w:val="center"/>
        <w:rPr>
          <w:rFonts w:eastAsia="Calibri" w:cs="Arial"/>
          <w:b/>
          <w:sz w:val="28"/>
          <w:szCs w:val="28"/>
        </w:rPr>
      </w:pPr>
    </w:p>
    <w:p w14:paraId="74EEAA8D" w14:textId="77777777" w:rsidR="00BD0031" w:rsidRPr="00BD0031" w:rsidRDefault="00BD0031" w:rsidP="00BD0031">
      <w:pPr>
        <w:jc w:val="center"/>
        <w:rPr>
          <w:rFonts w:eastAsia="Calibri" w:cs="Arial"/>
          <w:b/>
          <w:sz w:val="22"/>
          <w:szCs w:val="22"/>
        </w:rPr>
      </w:pPr>
      <w:r w:rsidRPr="00BD0031">
        <w:rPr>
          <w:rFonts w:eastAsia="Calibri" w:cs="Arial"/>
          <w:b/>
          <w:sz w:val="22"/>
          <w:szCs w:val="22"/>
        </w:rPr>
        <w:t>CONJUNTAMENTE CON LAS DEMAS DIPUTADAS Y LOS DIPUTADOS INTEGRANTES DEL GRUPO PARLAMENTARIO “MIGUEL RAMOS ARIZPE”, DEL PARTIDO REVOLUCIONARIO INSTITUCIONAL.</w:t>
      </w:r>
    </w:p>
    <w:p w14:paraId="0311E6E0" w14:textId="77777777" w:rsidR="00BD0031" w:rsidRPr="00BD0031" w:rsidRDefault="00BD0031" w:rsidP="00BD0031">
      <w:pPr>
        <w:jc w:val="center"/>
        <w:rPr>
          <w:rFonts w:eastAsia="Calibri" w:cs="Arial"/>
          <w:b/>
          <w:sz w:val="22"/>
          <w:szCs w:val="22"/>
        </w:rPr>
      </w:pPr>
    </w:p>
    <w:p w14:paraId="60D2D865" w14:textId="77777777" w:rsidR="00BD0031" w:rsidRPr="00BD0031" w:rsidRDefault="00BD0031" w:rsidP="00BD0031">
      <w:pPr>
        <w:jc w:val="center"/>
        <w:rPr>
          <w:rFonts w:eastAsia="Calibri" w:cs="Arial"/>
          <w:b/>
          <w:sz w:val="22"/>
          <w:szCs w:val="22"/>
        </w:rPr>
      </w:pPr>
    </w:p>
    <w:tbl>
      <w:tblPr>
        <w:tblStyle w:val="Tablaconcuadrcula13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BD0031" w:rsidRPr="00BD0031" w14:paraId="6077667D" w14:textId="77777777" w:rsidTr="00444A66">
        <w:tc>
          <w:tcPr>
            <w:tcW w:w="4366" w:type="dxa"/>
          </w:tcPr>
          <w:p w14:paraId="13C47D4D"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850" w:type="dxa"/>
          </w:tcPr>
          <w:p w14:paraId="7407BEF2" w14:textId="77777777" w:rsidR="00BD0031" w:rsidRPr="00BD0031" w:rsidRDefault="00BD0031" w:rsidP="00BD0031">
            <w:pPr>
              <w:tabs>
                <w:tab w:val="center" w:pos="4419"/>
                <w:tab w:val="left" w:pos="5056"/>
                <w:tab w:val="right" w:pos="8838"/>
              </w:tabs>
              <w:jc w:val="center"/>
              <w:rPr>
                <w:rFonts w:eastAsia="Times New Roman" w:cs="Arial"/>
                <w:b/>
                <w:sz w:val="20"/>
                <w:szCs w:val="20"/>
                <w:lang w:eastAsia="es-MX"/>
              </w:rPr>
            </w:pPr>
          </w:p>
        </w:tc>
        <w:tc>
          <w:tcPr>
            <w:tcW w:w="4423" w:type="dxa"/>
          </w:tcPr>
          <w:p w14:paraId="68355128" w14:textId="77777777" w:rsidR="00BD0031" w:rsidRPr="00BD0031" w:rsidRDefault="00BD0031" w:rsidP="00BD0031">
            <w:pPr>
              <w:tabs>
                <w:tab w:val="center" w:pos="4419"/>
                <w:tab w:val="left" w:pos="5056"/>
                <w:tab w:val="right" w:pos="8838"/>
              </w:tabs>
              <w:jc w:val="center"/>
              <w:rPr>
                <w:rFonts w:eastAsia="Times New Roman" w:cs="Arial"/>
                <w:b/>
                <w:sz w:val="20"/>
                <w:szCs w:val="20"/>
                <w:lang w:eastAsia="es-MX"/>
              </w:rPr>
            </w:pPr>
          </w:p>
        </w:tc>
      </w:tr>
      <w:tr w:rsidR="00BD0031" w:rsidRPr="00BD0031" w14:paraId="13B1035B" w14:textId="77777777" w:rsidTr="00444A66">
        <w:tc>
          <w:tcPr>
            <w:tcW w:w="4366" w:type="dxa"/>
          </w:tcPr>
          <w:p w14:paraId="5FA3A605"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MARÍA EUGENIA GUADALUPE CALDERÓN AMEZCUA</w:t>
            </w:r>
          </w:p>
        </w:tc>
        <w:tc>
          <w:tcPr>
            <w:tcW w:w="850" w:type="dxa"/>
          </w:tcPr>
          <w:p w14:paraId="2424FB24"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39C34814"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DIP. MARÍA ESPERANZA CHAPA GARCÍA</w:t>
            </w:r>
          </w:p>
        </w:tc>
      </w:tr>
      <w:tr w:rsidR="00BD0031" w:rsidRPr="00BD0031" w14:paraId="4322DD50" w14:textId="77777777" w:rsidTr="00444A66">
        <w:tc>
          <w:tcPr>
            <w:tcW w:w="4366" w:type="dxa"/>
          </w:tcPr>
          <w:p w14:paraId="08DA769B"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p w14:paraId="4004C2CB"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p w14:paraId="11B1BF37"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p w14:paraId="6B014FCF"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850" w:type="dxa"/>
          </w:tcPr>
          <w:p w14:paraId="2C5FA632"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6C779883"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r>
      <w:tr w:rsidR="00BD0031" w:rsidRPr="00BD0031" w14:paraId="5A68F540" w14:textId="77777777" w:rsidTr="00444A66">
        <w:tc>
          <w:tcPr>
            <w:tcW w:w="4366" w:type="dxa"/>
          </w:tcPr>
          <w:p w14:paraId="2B912C7E"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JESÚS MARÍA MONTEMAYOR GARZA</w:t>
            </w:r>
          </w:p>
        </w:tc>
        <w:tc>
          <w:tcPr>
            <w:tcW w:w="850" w:type="dxa"/>
          </w:tcPr>
          <w:p w14:paraId="7B649CDC"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5DE2A1E0"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DIP. JORGE ANTONIO ABDALA SERNA</w:t>
            </w:r>
          </w:p>
        </w:tc>
      </w:tr>
      <w:tr w:rsidR="00BD0031" w:rsidRPr="00BD0031" w14:paraId="135BBB8A" w14:textId="77777777" w:rsidTr="00444A66">
        <w:tc>
          <w:tcPr>
            <w:tcW w:w="4366" w:type="dxa"/>
          </w:tcPr>
          <w:p w14:paraId="07958127"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p w14:paraId="0D887409"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p w14:paraId="46D83FF5"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p w14:paraId="711A66CE"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850" w:type="dxa"/>
          </w:tcPr>
          <w:p w14:paraId="1CE6CDA5"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5D6C007E"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r>
      <w:tr w:rsidR="00BD0031" w:rsidRPr="00BD0031" w14:paraId="4A33CD81" w14:textId="77777777" w:rsidTr="00444A66">
        <w:tc>
          <w:tcPr>
            <w:tcW w:w="4366" w:type="dxa"/>
          </w:tcPr>
          <w:p w14:paraId="413667D6"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MARÍA GUADALUPE OYERVIDES VALDÉZ</w:t>
            </w:r>
          </w:p>
        </w:tc>
        <w:tc>
          <w:tcPr>
            <w:tcW w:w="850" w:type="dxa"/>
          </w:tcPr>
          <w:p w14:paraId="5F3A5A40"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5CA53D76"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DIP.  RICARDO LÓPEZ CAMPOS</w:t>
            </w:r>
          </w:p>
        </w:tc>
      </w:tr>
      <w:tr w:rsidR="00BD0031" w:rsidRPr="00BD0031" w14:paraId="033C36BB" w14:textId="77777777" w:rsidTr="00444A66">
        <w:tc>
          <w:tcPr>
            <w:tcW w:w="4366" w:type="dxa"/>
          </w:tcPr>
          <w:p w14:paraId="405FAE72"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31B42A6D"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67CC575C"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2540545E"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tc>
        <w:tc>
          <w:tcPr>
            <w:tcW w:w="850" w:type="dxa"/>
          </w:tcPr>
          <w:p w14:paraId="2FF15BDD"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595DEC39"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r>
      <w:tr w:rsidR="00BD0031" w:rsidRPr="00BD0031" w14:paraId="1A6EB284" w14:textId="77777777" w:rsidTr="00444A66">
        <w:tc>
          <w:tcPr>
            <w:tcW w:w="4366" w:type="dxa"/>
          </w:tcPr>
          <w:p w14:paraId="380C4640"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RAÚL ONOFRE CONTRERAS</w:t>
            </w:r>
          </w:p>
        </w:tc>
        <w:tc>
          <w:tcPr>
            <w:tcW w:w="850" w:type="dxa"/>
          </w:tcPr>
          <w:p w14:paraId="49EFE66F"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1368115C"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DIP. OLIVIA MARTÍNEZ LEYVA</w:t>
            </w:r>
          </w:p>
        </w:tc>
      </w:tr>
      <w:tr w:rsidR="00BD0031" w:rsidRPr="00BD0031" w14:paraId="2C7FA54E" w14:textId="77777777" w:rsidTr="00444A66">
        <w:trPr>
          <w:trHeight w:val="635"/>
        </w:trPr>
        <w:tc>
          <w:tcPr>
            <w:tcW w:w="4366" w:type="dxa"/>
          </w:tcPr>
          <w:p w14:paraId="23C33F5B"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146251E4"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1AEC446A"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75094CE7"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tc>
        <w:tc>
          <w:tcPr>
            <w:tcW w:w="850" w:type="dxa"/>
          </w:tcPr>
          <w:p w14:paraId="00D8352E"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017CD18C"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r>
      <w:tr w:rsidR="00BD0031" w:rsidRPr="00BD0031" w14:paraId="5F24289C" w14:textId="77777777" w:rsidTr="00444A66">
        <w:tc>
          <w:tcPr>
            <w:tcW w:w="4366" w:type="dxa"/>
          </w:tcPr>
          <w:p w14:paraId="37F55E37"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EDUARDO OLMOS CASTRO</w:t>
            </w:r>
          </w:p>
        </w:tc>
        <w:tc>
          <w:tcPr>
            <w:tcW w:w="850" w:type="dxa"/>
          </w:tcPr>
          <w:p w14:paraId="5B2C2A00"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48542534"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MARIO CEPEDA RAMÍREZ</w:t>
            </w:r>
          </w:p>
        </w:tc>
      </w:tr>
      <w:tr w:rsidR="00BD0031" w:rsidRPr="00BD0031" w14:paraId="7E8EA32E" w14:textId="77777777" w:rsidTr="00444A66">
        <w:tc>
          <w:tcPr>
            <w:tcW w:w="4366" w:type="dxa"/>
          </w:tcPr>
          <w:p w14:paraId="0936D805"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1809E826"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4F1BB359"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74BC4A5A"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tc>
        <w:tc>
          <w:tcPr>
            <w:tcW w:w="850" w:type="dxa"/>
          </w:tcPr>
          <w:p w14:paraId="767D438C"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3E953E95"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r>
      <w:tr w:rsidR="00BD0031" w:rsidRPr="00BD0031" w14:paraId="280E654B" w14:textId="77777777" w:rsidTr="00444A66">
        <w:tc>
          <w:tcPr>
            <w:tcW w:w="4366" w:type="dxa"/>
          </w:tcPr>
          <w:p w14:paraId="41171FBC"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HECTOR HUGO DÁVILA PRADO</w:t>
            </w:r>
          </w:p>
        </w:tc>
        <w:tc>
          <w:tcPr>
            <w:tcW w:w="850" w:type="dxa"/>
          </w:tcPr>
          <w:p w14:paraId="2F294B3C"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5E3811C4"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DIP. EDNA ILEANA DÁVALOS ELIZONDO</w:t>
            </w:r>
          </w:p>
        </w:tc>
      </w:tr>
      <w:tr w:rsidR="00BD0031" w:rsidRPr="00BD0031" w14:paraId="7517D07B" w14:textId="77777777" w:rsidTr="00444A66">
        <w:tc>
          <w:tcPr>
            <w:tcW w:w="4366" w:type="dxa"/>
          </w:tcPr>
          <w:p w14:paraId="4B50C6F6"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74EDA79A"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5C43AFC9"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p w14:paraId="2BBBA124"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p>
        </w:tc>
        <w:tc>
          <w:tcPr>
            <w:tcW w:w="850" w:type="dxa"/>
          </w:tcPr>
          <w:p w14:paraId="5821A3DD"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1D98418F"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r>
      <w:tr w:rsidR="00BD0031" w:rsidRPr="00BD0031" w14:paraId="2E25CA82" w14:textId="77777777" w:rsidTr="00444A66">
        <w:tc>
          <w:tcPr>
            <w:tcW w:w="4366" w:type="dxa"/>
          </w:tcPr>
          <w:p w14:paraId="2DA5EE1A" w14:textId="77777777" w:rsidR="00BD0031" w:rsidRPr="00BD0031" w:rsidRDefault="00BD0031" w:rsidP="00BD0031">
            <w:pPr>
              <w:tabs>
                <w:tab w:val="center" w:pos="4419"/>
                <w:tab w:val="left" w:pos="4678"/>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LUZ ELENA GUADALUPE MORALES NÚÑEZ</w:t>
            </w:r>
          </w:p>
        </w:tc>
        <w:tc>
          <w:tcPr>
            <w:tcW w:w="850" w:type="dxa"/>
          </w:tcPr>
          <w:p w14:paraId="51AC392E"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p>
        </w:tc>
        <w:tc>
          <w:tcPr>
            <w:tcW w:w="4423" w:type="dxa"/>
          </w:tcPr>
          <w:p w14:paraId="571A7C77" w14:textId="77777777" w:rsidR="00BD0031" w:rsidRPr="00BD0031" w:rsidRDefault="00BD0031" w:rsidP="00BD0031">
            <w:pPr>
              <w:tabs>
                <w:tab w:val="center" w:pos="4419"/>
                <w:tab w:val="left" w:pos="5056"/>
                <w:tab w:val="right" w:pos="8838"/>
              </w:tabs>
              <w:rPr>
                <w:rFonts w:eastAsia="Times New Roman" w:cs="Arial"/>
                <w:b/>
                <w:sz w:val="20"/>
                <w:szCs w:val="20"/>
                <w:lang w:eastAsia="es-MX"/>
              </w:rPr>
            </w:pPr>
            <w:r w:rsidRPr="00BD0031">
              <w:rPr>
                <w:rFonts w:eastAsia="Times New Roman" w:cs="Arial"/>
                <w:b/>
                <w:sz w:val="20"/>
                <w:szCs w:val="20"/>
                <w:lang w:eastAsia="es-MX"/>
              </w:rPr>
              <w:t xml:space="preserve">DIP. </w:t>
            </w:r>
            <w:r w:rsidRPr="00BD0031">
              <w:rPr>
                <w:rFonts w:eastAsia="Times New Roman" w:cs="Arial"/>
                <w:b/>
                <w:snapToGrid w:val="0"/>
                <w:sz w:val="20"/>
                <w:szCs w:val="20"/>
                <w:lang w:eastAsia="es-MX"/>
              </w:rPr>
              <w:t>MARÍA BARBARA CEPEDA BOHERINGER</w:t>
            </w:r>
          </w:p>
        </w:tc>
      </w:tr>
      <w:tr w:rsidR="00BD0031" w:rsidRPr="00BD0031" w14:paraId="6C167446" w14:textId="77777777" w:rsidTr="00444A66">
        <w:trPr>
          <w:trHeight w:val="477"/>
        </w:trPr>
        <w:tc>
          <w:tcPr>
            <w:tcW w:w="9639" w:type="dxa"/>
            <w:gridSpan w:val="3"/>
          </w:tcPr>
          <w:p w14:paraId="7AD69891" w14:textId="77777777" w:rsidR="00BD0031" w:rsidRPr="00BD0031" w:rsidRDefault="00BD0031" w:rsidP="00BD0031">
            <w:pPr>
              <w:tabs>
                <w:tab w:val="center" w:pos="4419"/>
                <w:tab w:val="right" w:pos="8838"/>
              </w:tabs>
              <w:rPr>
                <w:rFonts w:eastAsia="Calibri" w:cs="Arial"/>
                <w:sz w:val="20"/>
                <w:szCs w:val="20"/>
                <w:lang w:eastAsia="es-ES"/>
              </w:rPr>
            </w:pPr>
          </w:p>
          <w:p w14:paraId="15A7ED7C" w14:textId="77777777" w:rsidR="00BD0031" w:rsidRPr="00BD0031" w:rsidRDefault="00BD0031" w:rsidP="00BD0031">
            <w:pPr>
              <w:tabs>
                <w:tab w:val="center" w:pos="4419"/>
                <w:tab w:val="right" w:pos="8838"/>
              </w:tabs>
              <w:rPr>
                <w:rFonts w:eastAsia="Calibri" w:cs="Arial"/>
                <w:sz w:val="20"/>
                <w:szCs w:val="20"/>
                <w:lang w:eastAsia="es-ES"/>
              </w:rPr>
            </w:pPr>
          </w:p>
          <w:p w14:paraId="664E7CCB" w14:textId="77777777" w:rsidR="00BD0031" w:rsidRPr="00BD0031" w:rsidRDefault="00BD0031" w:rsidP="00BD0031">
            <w:pPr>
              <w:tabs>
                <w:tab w:val="center" w:pos="4419"/>
                <w:tab w:val="right" w:pos="8838"/>
              </w:tabs>
              <w:rPr>
                <w:rFonts w:eastAsia="Calibri" w:cs="Arial"/>
                <w:sz w:val="20"/>
                <w:szCs w:val="20"/>
                <w:lang w:eastAsia="es-ES"/>
              </w:rPr>
            </w:pPr>
          </w:p>
        </w:tc>
      </w:tr>
      <w:tr w:rsidR="00BD0031" w:rsidRPr="00BD0031" w14:paraId="6BD9DD19" w14:textId="77777777" w:rsidTr="00444A66">
        <w:trPr>
          <w:trHeight w:val="254"/>
        </w:trPr>
        <w:tc>
          <w:tcPr>
            <w:tcW w:w="9639" w:type="dxa"/>
            <w:gridSpan w:val="3"/>
          </w:tcPr>
          <w:p w14:paraId="34779D4A" w14:textId="77777777" w:rsidR="00BD0031" w:rsidRPr="00BD0031" w:rsidRDefault="00BD0031" w:rsidP="00BD0031">
            <w:pPr>
              <w:tabs>
                <w:tab w:val="center" w:pos="4419"/>
                <w:tab w:val="right" w:pos="8838"/>
              </w:tabs>
              <w:jc w:val="center"/>
              <w:rPr>
                <w:rFonts w:eastAsia="Calibri" w:cs="Arial"/>
                <w:b/>
                <w:sz w:val="20"/>
                <w:szCs w:val="20"/>
                <w:lang w:eastAsia="es-ES"/>
              </w:rPr>
            </w:pPr>
            <w:r w:rsidRPr="00BD0031">
              <w:rPr>
                <w:rFonts w:eastAsia="Calibri" w:cs="Arial"/>
                <w:b/>
                <w:sz w:val="20"/>
                <w:szCs w:val="20"/>
                <w:lang w:eastAsia="es-ES"/>
              </w:rPr>
              <w:t>DIP. MARTHA LOERA ARÁMBULA</w:t>
            </w:r>
          </w:p>
        </w:tc>
      </w:tr>
    </w:tbl>
    <w:p w14:paraId="2003F149" w14:textId="77777777" w:rsidR="00BD0031" w:rsidRPr="00BD0031" w:rsidRDefault="00BD0031" w:rsidP="00BD0031">
      <w:pPr>
        <w:rPr>
          <w:rFonts w:eastAsia="Times New Roman" w:cs="Arial"/>
          <w:color w:val="000000"/>
          <w:sz w:val="28"/>
          <w:szCs w:val="28"/>
          <w:lang w:eastAsia="es-MX"/>
        </w:rPr>
      </w:pPr>
    </w:p>
    <w:p w14:paraId="524C31E5" w14:textId="77777777" w:rsidR="00BD0031" w:rsidRPr="00BD0031" w:rsidRDefault="00BD0031" w:rsidP="00BD0031">
      <w:pPr>
        <w:spacing w:line="276" w:lineRule="auto"/>
        <w:rPr>
          <w:rFonts w:eastAsia="Times New Roman" w:cs="Arial"/>
          <w:color w:val="000000"/>
          <w:lang w:eastAsia="es-MX"/>
        </w:rPr>
      </w:pPr>
    </w:p>
    <w:p w14:paraId="3CAAF627" w14:textId="77777777" w:rsidR="00206D17" w:rsidRDefault="00206D17">
      <w:pPr>
        <w:spacing w:after="160" w:line="259" w:lineRule="auto"/>
        <w:jc w:val="left"/>
        <w:rPr>
          <w:lang w:val="es-ES"/>
        </w:rPr>
        <w:sectPr w:rsidR="00206D17" w:rsidSect="007D0402">
          <w:footnotePr>
            <w:numRestart w:val="eachSect"/>
          </w:footnotePr>
          <w:pgSz w:w="12242" w:h="15842" w:code="1"/>
          <w:pgMar w:top="1418" w:right="1418" w:bottom="1418" w:left="1418" w:header="567" w:footer="567" w:gutter="0"/>
          <w:cols w:space="708"/>
          <w:docGrid w:linePitch="360"/>
        </w:sectPr>
      </w:pPr>
    </w:p>
    <w:p w14:paraId="5D968C32" w14:textId="7A2D733D" w:rsidR="00BD0031" w:rsidRDefault="00BD0031">
      <w:pPr>
        <w:spacing w:after="160" w:line="259" w:lineRule="auto"/>
        <w:jc w:val="left"/>
        <w:rPr>
          <w:lang w:val="es-ES"/>
        </w:rPr>
      </w:pPr>
    </w:p>
    <w:p w14:paraId="7D135AD9" w14:textId="77777777" w:rsidR="00BD0031" w:rsidRPr="00BD0031" w:rsidRDefault="00BD0031" w:rsidP="00BD0031">
      <w:pPr>
        <w:ind w:right="50"/>
        <w:rPr>
          <w:rFonts w:eastAsia="Times New Roman" w:cs="Arial"/>
          <w:b/>
          <w:bCs/>
          <w:lang w:eastAsia="es-MX"/>
        </w:rPr>
      </w:pPr>
      <w:r w:rsidRPr="00BD0031">
        <w:rPr>
          <w:rFonts w:eastAsia="Times New Roman" w:cs="Arial"/>
          <w:b/>
          <w:lang w:eastAsia="es-MX"/>
        </w:rPr>
        <w:t xml:space="preserve">PROPOSICIÓN CON PUNTO DE ACUERDO QUE PRESENTA LA DIPUTADA MARTHA LOERA ARÁMBULA, CONJUNTAMENTE CON LAS DIPUTADAS Y LOS DIPUTADOS DEL GRUPO PARLAMENTARIO </w:t>
      </w:r>
      <w:r w:rsidRPr="00BD0031">
        <w:rPr>
          <w:rFonts w:eastAsia="Times New Roman" w:cs="Arial"/>
          <w:b/>
          <w:snapToGrid w:val="0"/>
          <w:lang w:eastAsia="es-MX"/>
        </w:rPr>
        <w:t>"MIGUEL RAMOS ARIZPE"</w:t>
      </w:r>
      <w:r w:rsidRPr="00BD0031">
        <w:rPr>
          <w:rFonts w:eastAsia="Times New Roman" w:cs="Arial"/>
          <w:b/>
          <w:lang w:eastAsia="es-MX"/>
        </w:rPr>
        <w:t xml:space="preserve">, DEL PARTIDO REVOLUCIONARIO INSTITUCIONAL, </w:t>
      </w:r>
      <w:r w:rsidRPr="00BD0031">
        <w:rPr>
          <w:rFonts w:eastAsia="Times New Roman" w:cs="Arial"/>
          <w:b/>
          <w:bCs/>
          <w:lang w:eastAsia="es-MX"/>
        </w:rPr>
        <w:t>CON EL OBJETO DE EXHORTAR RESPETUOSAMENTE AL TITULAR DEL EJECUTIVO FEDERAL A QUE CONFORME A SUS ATRIBUCIONES Y COMPETENCIAS, IMPLEMENTE LAS MEDIDAS NECESARIAS PARA INCREMENTAR EL PRESUPUESTO DESTINADO A LAS ENTIDADES FEDERATIVAS, ASÍ COMO EVITAR NUEVOS RECORTES EN EL PRESUPUESTO DE EGRESOS 2022.</w:t>
      </w:r>
    </w:p>
    <w:p w14:paraId="6A912307" w14:textId="77777777" w:rsidR="00BD0031" w:rsidRPr="00BD0031" w:rsidRDefault="00BD0031" w:rsidP="00BD0031">
      <w:pPr>
        <w:ind w:right="50"/>
        <w:rPr>
          <w:rFonts w:eastAsia="Times New Roman" w:cs="Arial"/>
          <w:b/>
          <w:bCs/>
          <w:lang w:eastAsia="es-ES"/>
        </w:rPr>
      </w:pPr>
    </w:p>
    <w:p w14:paraId="5CF9A878" w14:textId="77777777" w:rsidR="00BD0031" w:rsidRPr="00BD0031" w:rsidRDefault="00BD0031" w:rsidP="00BD0031">
      <w:pPr>
        <w:spacing w:line="276" w:lineRule="auto"/>
        <w:rPr>
          <w:rFonts w:eastAsia="Times New Roman" w:cs="Arial"/>
          <w:b/>
          <w:lang w:eastAsia="es-MX"/>
        </w:rPr>
      </w:pPr>
      <w:r w:rsidRPr="00BD0031">
        <w:rPr>
          <w:rFonts w:eastAsia="Times New Roman" w:cs="Arial"/>
          <w:b/>
          <w:lang w:eastAsia="es-MX"/>
        </w:rPr>
        <w:t>DIPUTACIÓN PERMANENTE DEL CONGRESO DEL ESTADO</w:t>
      </w:r>
    </w:p>
    <w:p w14:paraId="70C0F721" w14:textId="77777777" w:rsidR="00BD0031" w:rsidRPr="00BD0031" w:rsidRDefault="00BD0031" w:rsidP="00BD0031">
      <w:pPr>
        <w:spacing w:line="276" w:lineRule="auto"/>
        <w:rPr>
          <w:rFonts w:eastAsia="Times New Roman" w:cs="Arial"/>
          <w:b/>
          <w:lang w:eastAsia="es-MX"/>
        </w:rPr>
      </w:pPr>
      <w:r w:rsidRPr="00BD0031">
        <w:rPr>
          <w:rFonts w:eastAsia="Times New Roman" w:cs="Arial"/>
          <w:b/>
          <w:lang w:eastAsia="es-MX"/>
        </w:rPr>
        <w:t>DE COAHUILA DE ZARAGOZA.</w:t>
      </w:r>
    </w:p>
    <w:p w14:paraId="35D5B0A3" w14:textId="77777777" w:rsidR="00BD0031" w:rsidRPr="00BD0031" w:rsidRDefault="00BD0031" w:rsidP="00BD0031">
      <w:pPr>
        <w:spacing w:line="276" w:lineRule="auto"/>
        <w:rPr>
          <w:rFonts w:eastAsia="Times New Roman" w:cs="Arial"/>
          <w:b/>
          <w:lang w:eastAsia="es-MX"/>
        </w:rPr>
      </w:pPr>
      <w:r w:rsidRPr="00BD0031">
        <w:rPr>
          <w:rFonts w:eastAsia="Times New Roman" w:cs="Arial"/>
          <w:b/>
          <w:lang w:eastAsia="es-MX"/>
        </w:rPr>
        <w:t>P R E S E N T E.-</w:t>
      </w:r>
    </w:p>
    <w:p w14:paraId="61E63C99" w14:textId="77777777" w:rsidR="00BD0031" w:rsidRPr="00BD0031" w:rsidRDefault="00BD0031" w:rsidP="00BD0031">
      <w:pPr>
        <w:spacing w:line="276" w:lineRule="auto"/>
        <w:rPr>
          <w:rFonts w:eastAsia="Times New Roman" w:cs="Arial"/>
          <w:b/>
          <w:lang w:eastAsia="es-MX"/>
        </w:rPr>
      </w:pPr>
    </w:p>
    <w:p w14:paraId="58AF9C30" w14:textId="77777777" w:rsidR="00BD0031" w:rsidRPr="00BD0031" w:rsidRDefault="00BD0031" w:rsidP="00BD0031">
      <w:pPr>
        <w:rPr>
          <w:rFonts w:eastAsia="Times New Roman" w:cs="Arial"/>
          <w:lang w:eastAsia="es-ES"/>
        </w:rPr>
      </w:pPr>
      <w:r w:rsidRPr="00BD0031">
        <w:rPr>
          <w:rFonts w:eastAsia="Times New Roman" w:cs="Arial"/>
          <w:bCs/>
          <w:lang w:eastAsia="es-ES"/>
        </w:rPr>
        <w:t xml:space="preserve">La suscrita, conjuntamente con las Diputadas y los Diputados integrantes del Grupo Parlamentario “Miguel Ramos Arizpe”, del Partido Revolucionario Institucional, </w:t>
      </w:r>
      <w:r w:rsidRPr="00BD0031">
        <w:rPr>
          <w:rFonts w:eastAsia="Times New Roman" w:cs="Arial"/>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BD0031">
        <w:rPr>
          <w:rFonts w:eastAsia="Times New Roman" w:cs="Arial"/>
          <w:b/>
          <w:bCs/>
          <w:lang w:eastAsia="es-ES"/>
        </w:rPr>
        <w:t>Punto de Acuerdo</w:t>
      </w:r>
      <w:r w:rsidRPr="00BD0031">
        <w:rPr>
          <w:rFonts w:eastAsia="Times New Roman" w:cs="Arial"/>
          <w:lang w:eastAsia="es-ES"/>
        </w:rPr>
        <w:t xml:space="preserve">, solicitando sea considerada de </w:t>
      </w:r>
      <w:r w:rsidRPr="00BD0031">
        <w:rPr>
          <w:rFonts w:eastAsia="Times New Roman" w:cs="Arial"/>
          <w:b/>
          <w:bCs/>
          <w:lang w:eastAsia="es-ES"/>
        </w:rPr>
        <w:t xml:space="preserve">urgente y obvia resolución </w:t>
      </w:r>
      <w:r w:rsidRPr="00BD0031">
        <w:rPr>
          <w:rFonts w:eastAsia="Times New Roman" w:cs="Arial"/>
          <w:lang w:eastAsia="es-ES"/>
        </w:rPr>
        <w:t>en base a las siguientes:</w:t>
      </w:r>
    </w:p>
    <w:p w14:paraId="6407B8C6" w14:textId="77777777" w:rsidR="00BD0031" w:rsidRPr="00BD0031" w:rsidRDefault="00BD0031" w:rsidP="00BD0031">
      <w:pPr>
        <w:rPr>
          <w:rFonts w:eastAsia="Times New Roman" w:cs="Arial"/>
          <w:lang w:eastAsia="es-ES"/>
        </w:rPr>
      </w:pPr>
    </w:p>
    <w:p w14:paraId="17486DE2" w14:textId="77777777" w:rsidR="00BD0031" w:rsidRPr="00BD0031" w:rsidRDefault="00BD0031" w:rsidP="00BD0031">
      <w:pPr>
        <w:spacing w:line="276" w:lineRule="auto"/>
        <w:jc w:val="center"/>
        <w:rPr>
          <w:rFonts w:eastAsia="Times New Roman" w:cs="Arial"/>
          <w:b/>
          <w:lang w:eastAsia="es-MX"/>
        </w:rPr>
      </w:pPr>
      <w:r w:rsidRPr="00BD0031">
        <w:rPr>
          <w:rFonts w:eastAsia="Times New Roman" w:cs="Arial"/>
          <w:b/>
          <w:lang w:eastAsia="es-MX"/>
        </w:rPr>
        <w:t>CONSIDERACIONES</w:t>
      </w:r>
    </w:p>
    <w:p w14:paraId="50AC246F" w14:textId="77777777" w:rsidR="00BD0031" w:rsidRPr="00BD0031" w:rsidRDefault="00BD0031" w:rsidP="00BD0031">
      <w:pPr>
        <w:spacing w:line="276" w:lineRule="auto"/>
        <w:jc w:val="center"/>
        <w:rPr>
          <w:rFonts w:eastAsia="Times New Roman" w:cs="Arial"/>
          <w:b/>
          <w:lang w:eastAsia="es-MX"/>
        </w:rPr>
      </w:pPr>
    </w:p>
    <w:p w14:paraId="76FE8C0A" w14:textId="77777777" w:rsidR="00BD0031" w:rsidRPr="00BD0031" w:rsidRDefault="00BD0031" w:rsidP="00BD0031">
      <w:pPr>
        <w:spacing w:before="120" w:after="120" w:line="23" w:lineRule="atLeast"/>
        <w:rPr>
          <w:rFonts w:eastAsia="Times New Roman" w:cs="Arial"/>
          <w:lang w:eastAsia="es-ES"/>
        </w:rPr>
      </w:pPr>
      <w:r w:rsidRPr="00BD0031">
        <w:rPr>
          <w:rFonts w:eastAsia="Times New Roman" w:cs="Arial"/>
          <w:lang w:eastAsia="es-ES"/>
        </w:rPr>
        <w:t>El Sistema Nacional de Coordinación Fiscal en México, es uno de los instrumentos mediante el cual se ejerce el federalismo mexicano, entendido como el conjunto de acciones de tipo hacendario basadas en las relaciones entre la federación, los estados y los municipios, cuyo objetivo general es asegurar la equidad del sistema tributario hacia los contribuyentes de todo el país, simplificar el sistema tributario nacional y fortalecer económicamente las finanzas estatales y municipales, a fin de alcanzar y sustentar el desarrollo económico nacional.</w:t>
      </w:r>
      <w:r w:rsidRPr="00BD0031">
        <w:rPr>
          <w:rFonts w:eastAsia="Times New Roman" w:cs="Arial"/>
          <w:vertAlign w:val="superscript"/>
          <w:lang w:eastAsia="es-ES"/>
        </w:rPr>
        <w:footnoteReference w:id="13"/>
      </w:r>
    </w:p>
    <w:p w14:paraId="1E4F540C" w14:textId="77777777" w:rsidR="00BD0031" w:rsidRPr="00BD0031" w:rsidRDefault="00BD0031" w:rsidP="00BD0031">
      <w:pPr>
        <w:spacing w:before="120" w:after="120" w:line="23" w:lineRule="atLeast"/>
        <w:rPr>
          <w:rFonts w:eastAsia="Times New Roman" w:cs="Arial"/>
          <w:lang w:eastAsia="es-ES"/>
        </w:rPr>
      </w:pPr>
      <w:r w:rsidRPr="00BD0031">
        <w:rPr>
          <w:rFonts w:eastAsia="Times New Roman" w:cs="Arial"/>
          <w:lang w:eastAsia="es-ES"/>
        </w:rPr>
        <w:t xml:space="preserve">El sistema de coordinación fiscal fue pensado como un mecanismo de apoyo mutuo entre los tres niveles de gobierno, en donde la recaudación fiscal que se hace en las entidades federativas se envíe a la federación y ésta, como entidad coordinadora, reparta de </w:t>
      </w:r>
      <w:r w:rsidRPr="00BD0031">
        <w:rPr>
          <w:rFonts w:eastAsia="Times New Roman" w:cs="Arial"/>
          <w:lang w:eastAsia="es-ES"/>
        </w:rPr>
        <w:lastRenderedPageBreak/>
        <w:t xml:space="preserve">manera equitativa y proporcional los recursos a través del presupuesto de aportaciones y participaciones federales para las entidades. </w:t>
      </w:r>
    </w:p>
    <w:p w14:paraId="6457FFF0" w14:textId="77777777" w:rsidR="00BD0031" w:rsidRPr="00BD0031" w:rsidRDefault="00BD0031" w:rsidP="00BD0031">
      <w:pPr>
        <w:spacing w:before="120" w:after="120" w:line="23" w:lineRule="atLeast"/>
        <w:rPr>
          <w:rFonts w:eastAsia="Times New Roman" w:cs="Arial"/>
          <w:lang w:eastAsia="es-ES"/>
        </w:rPr>
      </w:pPr>
      <w:r w:rsidRPr="00BD0031">
        <w:rPr>
          <w:rFonts w:eastAsia="Times New Roman" w:cs="Arial"/>
          <w:lang w:eastAsia="es-ES"/>
        </w:rPr>
        <w:t>No obstante, en los últimos años desde el Gobierno Federal se han impulsado diversos recortes al presupuesto de los estados bajo un discurso de supuesta “austeridad republicana”. De acuerdo con Forbes, los 31 estados y la Ciudad de México recibieron en 2020 del gobierno federal 150 mil 844 millones 200 mil pesos menos de lo que tenían calendarizados para ese año; es decir, obtuvieron menos dinero para complementar sus gastos en educación, salud, infraestructura, seguridad y pensiones. El medio especializado en temas económicos ha sostenido que los estados más afectados por los recortes han sido los gobernados por la oposición.</w:t>
      </w:r>
      <w:r w:rsidRPr="00BD0031">
        <w:rPr>
          <w:rFonts w:eastAsia="Times New Roman" w:cs="Arial"/>
          <w:vertAlign w:val="superscript"/>
          <w:lang w:eastAsia="es-ES"/>
        </w:rPr>
        <w:footnoteReference w:id="14"/>
      </w:r>
      <w:r w:rsidRPr="00BD0031">
        <w:rPr>
          <w:rFonts w:eastAsia="Times New Roman" w:cs="Arial"/>
          <w:lang w:eastAsia="es-ES"/>
        </w:rPr>
        <w:t xml:space="preserve"> </w:t>
      </w:r>
    </w:p>
    <w:p w14:paraId="1F028124" w14:textId="77777777" w:rsidR="00BD0031" w:rsidRPr="00BD0031" w:rsidRDefault="00BD0031" w:rsidP="00BD0031">
      <w:pPr>
        <w:spacing w:before="120" w:after="120" w:line="23" w:lineRule="atLeast"/>
        <w:rPr>
          <w:rFonts w:eastAsia="Times New Roman" w:cs="Arial"/>
          <w:lang w:eastAsia="es-ES"/>
        </w:rPr>
      </w:pPr>
      <w:r w:rsidRPr="00BD0031">
        <w:rPr>
          <w:rFonts w:eastAsia="Times New Roman" w:cs="Arial"/>
          <w:lang w:eastAsia="es-ES"/>
        </w:rPr>
        <w:t>Como ya lo habíamos abordado en un punto de  acuerdo anterior, el Gobierno Federal ha retenido alrededor de 400 millones de pesos para la entidad, según datos sostenidos por el Secretario de Finanzas del Estado de Coahuila, Blas José Flores.</w:t>
      </w:r>
      <w:r w:rsidRPr="00BD0031">
        <w:rPr>
          <w:rFonts w:eastAsia="Times New Roman" w:cs="Arial"/>
          <w:vertAlign w:val="superscript"/>
          <w:lang w:eastAsia="es-ES"/>
        </w:rPr>
        <w:footnoteReference w:id="15"/>
      </w:r>
      <w:r w:rsidRPr="00BD0031">
        <w:rPr>
          <w:rFonts w:eastAsia="Times New Roman" w:cs="Arial"/>
          <w:lang w:eastAsia="es-ES"/>
        </w:rPr>
        <w:t xml:space="preserve"> La información además ha  sido corroborada por el Centro de Estudios de las Finanzas Públicas de la Cámara de Diputados, en uno de sus reportes más recientes titulado: Aportaciones Federales Calendarizadas vs Pagadas por Entidad Federativa mayo 2021.</w:t>
      </w:r>
      <w:r w:rsidRPr="00BD0031">
        <w:rPr>
          <w:rFonts w:eastAsia="Times New Roman" w:cs="Arial"/>
          <w:vertAlign w:val="superscript"/>
          <w:lang w:eastAsia="es-ES"/>
        </w:rPr>
        <w:footnoteReference w:id="16"/>
      </w:r>
      <w:r w:rsidRPr="00BD0031">
        <w:rPr>
          <w:rFonts w:eastAsia="Times New Roman" w:cs="Arial"/>
          <w:lang w:eastAsia="es-ES"/>
        </w:rPr>
        <w:t xml:space="preserve"> </w:t>
      </w:r>
    </w:p>
    <w:p w14:paraId="3E210B95" w14:textId="77777777" w:rsidR="00BD0031" w:rsidRPr="00BD0031" w:rsidRDefault="00BD0031" w:rsidP="00BD0031">
      <w:pPr>
        <w:spacing w:before="120" w:after="120" w:line="23" w:lineRule="atLeast"/>
        <w:rPr>
          <w:rFonts w:eastAsia="Times New Roman" w:cs="Arial"/>
          <w:lang w:eastAsia="es-ES"/>
        </w:rPr>
      </w:pPr>
      <w:r w:rsidRPr="00BD0031">
        <w:rPr>
          <w:rFonts w:eastAsia="Times New Roman" w:cs="Arial"/>
          <w:lang w:eastAsia="es-ES"/>
        </w:rPr>
        <w:t>De la misma forma, el Gobernador del Estado, el Ing. Miguel Ángel Riquelme Solís, ha anunciado que durante este año el Gobierno Federal le ha quitado a Coahuila alrededor de 3 mil millones de pesos de presupuesto, por lo que el Estado ha tenido que hacer frente y buscar recursos para sacar adelante los proyectos programados y no detener el desarrollo de la entidad.</w:t>
      </w:r>
      <w:r w:rsidRPr="00BD0031">
        <w:rPr>
          <w:rFonts w:eastAsia="Times New Roman" w:cs="Arial"/>
          <w:vertAlign w:val="superscript"/>
          <w:lang w:eastAsia="es-ES"/>
        </w:rPr>
        <w:footnoteReference w:id="17"/>
      </w:r>
    </w:p>
    <w:p w14:paraId="14C6343D" w14:textId="77777777" w:rsidR="00BD0031" w:rsidRPr="00BD0031" w:rsidRDefault="00BD0031" w:rsidP="00BD0031">
      <w:pPr>
        <w:spacing w:before="120" w:after="120" w:line="23" w:lineRule="atLeast"/>
        <w:rPr>
          <w:rFonts w:eastAsia="Times New Roman" w:cs="Arial"/>
          <w:lang w:eastAsia="es-ES"/>
        </w:rPr>
      </w:pPr>
      <w:r w:rsidRPr="00BD0031">
        <w:rPr>
          <w:rFonts w:eastAsia="Times New Roman" w:cs="Arial"/>
          <w:lang w:eastAsia="es-ES"/>
        </w:rPr>
        <w:t xml:space="preserve">Desde esta tribuna nos solidarizamos con el Gobernador del Estado y reconocemos su trabajo y esfuerzo que, pese a los recortes de la Federación, continúa consolidando a nuestra entidad como una de las más desarrolladas del país. Pero al mismo tiempo, queremos hacer un atento llamado al Gobierno Federal para que entregue de manera inmediata los recursos que se le deben a nuestro Estado y se dejen de hacer recortes que puedan complicar la atención y la prestación de servicios a la ciudadanía. </w:t>
      </w:r>
    </w:p>
    <w:p w14:paraId="12CECB39" w14:textId="77777777" w:rsidR="00BD0031" w:rsidRPr="00BD0031" w:rsidRDefault="00BD0031" w:rsidP="00BD0031">
      <w:pPr>
        <w:spacing w:before="120" w:after="120" w:line="23" w:lineRule="atLeast"/>
        <w:rPr>
          <w:rFonts w:eastAsia="Times New Roman" w:cs="Arial"/>
          <w:lang w:eastAsia="es-ES"/>
        </w:rPr>
      </w:pPr>
      <w:r w:rsidRPr="00BD0031">
        <w:rPr>
          <w:rFonts w:eastAsia="Times New Roman" w:cs="Arial"/>
          <w:lang w:eastAsia="es-ES"/>
        </w:rPr>
        <w:t>Una repartición de recursos justa, equitativa y proporcional a lo que aporta cada entidad, resulta indispensable en estos momentos de crisis derivados de la pandemia, por lo que urge que la Federación deje de hacer recortes injustificados a las entidades federativas.</w:t>
      </w:r>
    </w:p>
    <w:p w14:paraId="225712FD" w14:textId="77777777" w:rsidR="00BD0031" w:rsidRPr="00BD0031" w:rsidRDefault="00BD0031" w:rsidP="00BD0031">
      <w:pPr>
        <w:spacing w:before="120" w:after="120" w:line="23" w:lineRule="atLeast"/>
        <w:rPr>
          <w:rFonts w:eastAsia="Times New Roman" w:cs="Arial"/>
          <w:lang w:eastAsia="es-ES"/>
        </w:rPr>
      </w:pPr>
      <w:r w:rsidRPr="00BD0031">
        <w:rPr>
          <w:rFonts w:eastAsia="Times New Roman" w:cs="Arial"/>
          <w:lang w:eastAsia="es-ES"/>
        </w:rPr>
        <w:lastRenderedPageBreak/>
        <w:t xml:space="preserve">Por lo anteriormente expuesto y fundado, se presenta ante esta Diputación Permanente del Congreso, solicitando sea tramitado como de </w:t>
      </w:r>
      <w:r w:rsidRPr="00BD0031">
        <w:rPr>
          <w:rFonts w:eastAsia="Times New Roman" w:cs="Arial"/>
          <w:b/>
          <w:lang w:eastAsia="es-ES"/>
        </w:rPr>
        <w:t>urgente y obvia resolución</w:t>
      </w:r>
      <w:r w:rsidRPr="00BD0031">
        <w:rPr>
          <w:rFonts w:eastAsia="Times New Roman" w:cs="Arial"/>
          <w:lang w:eastAsia="es-ES"/>
        </w:rPr>
        <w:t xml:space="preserve"> el siguiente:</w:t>
      </w:r>
    </w:p>
    <w:p w14:paraId="0180401E" w14:textId="77777777" w:rsidR="00BD0031" w:rsidRPr="00BD0031" w:rsidRDefault="00BD0031" w:rsidP="00BD0031">
      <w:pPr>
        <w:spacing w:before="120" w:after="120" w:line="23" w:lineRule="atLeast"/>
        <w:rPr>
          <w:rFonts w:eastAsia="Times New Roman" w:cs="Arial"/>
          <w:lang w:eastAsia="es-ES"/>
        </w:rPr>
      </w:pPr>
    </w:p>
    <w:p w14:paraId="302867F6" w14:textId="77777777" w:rsidR="00BD0031" w:rsidRPr="00BD0031" w:rsidRDefault="00BD0031" w:rsidP="00BD0031">
      <w:pPr>
        <w:ind w:right="50"/>
        <w:jc w:val="center"/>
        <w:rPr>
          <w:rFonts w:eastAsia="Times New Roman" w:cs="Arial"/>
          <w:b/>
          <w:bCs/>
          <w:lang w:eastAsia="es-ES"/>
        </w:rPr>
      </w:pPr>
      <w:r w:rsidRPr="00BD0031">
        <w:rPr>
          <w:rFonts w:eastAsia="Times New Roman" w:cs="Arial"/>
          <w:b/>
          <w:bCs/>
          <w:lang w:eastAsia="es-ES"/>
        </w:rPr>
        <w:t>PUNTO DE ACUERDO</w:t>
      </w:r>
    </w:p>
    <w:p w14:paraId="19291087" w14:textId="77777777" w:rsidR="00BD0031" w:rsidRPr="00BD0031" w:rsidRDefault="00BD0031" w:rsidP="00BD0031">
      <w:pPr>
        <w:spacing w:before="120" w:after="120"/>
        <w:rPr>
          <w:rFonts w:eastAsia="Times New Roman" w:cs="Arial"/>
          <w:b/>
          <w:bCs/>
          <w:lang w:eastAsia="es-MX"/>
        </w:rPr>
      </w:pPr>
    </w:p>
    <w:p w14:paraId="576BC6F2" w14:textId="77777777" w:rsidR="00BD0031" w:rsidRPr="00BD0031" w:rsidRDefault="00BD0031" w:rsidP="00BD0031">
      <w:pPr>
        <w:spacing w:before="120" w:after="120"/>
        <w:rPr>
          <w:rFonts w:eastAsia="Times New Roman" w:cs="Arial"/>
          <w:lang w:eastAsia="es-ES"/>
        </w:rPr>
      </w:pPr>
      <w:proofErr w:type="gramStart"/>
      <w:r w:rsidRPr="00BD0031">
        <w:rPr>
          <w:rFonts w:eastAsia="Times New Roman" w:cs="Arial"/>
          <w:b/>
          <w:lang w:eastAsia="es-ES"/>
        </w:rPr>
        <w:t>ÚNICO.-</w:t>
      </w:r>
      <w:proofErr w:type="gramEnd"/>
      <w:r w:rsidRPr="00BD0031">
        <w:rPr>
          <w:rFonts w:eastAsia="Times New Roman" w:cs="Arial"/>
          <w:lang w:eastAsia="es-ES"/>
        </w:rPr>
        <w:t xml:space="preserve"> Se exhorta al Titular del Ejecutivo Federal a que conforme a sus atribuciones y competencias, implemente las medidas necesarias para incrementar el presupuesto destinado a las entidades federativas, así como a tomar las acciones conducentes a fin de evitar nuevos recortes en los recursos consignados para los estados en el Presupuesto de Egresos 2022.</w:t>
      </w:r>
    </w:p>
    <w:p w14:paraId="5CBC2770" w14:textId="77777777" w:rsidR="00BD0031" w:rsidRPr="00BD0031" w:rsidRDefault="00BD0031" w:rsidP="00BD0031">
      <w:pPr>
        <w:spacing w:line="276" w:lineRule="auto"/>
        <w:rPr>
          <w:rFonts w:eastAsia="Times New Roman" w:cs="Arial"/>
          <w:bCs/>
          <w:lang w:eastAsia="es-MX"/>
        </w:rPr>
      </w:pPr>
    </w:p>
    <w:p w14:paraId="3941DD0A" w14:textId="77777777" w:rsidR="00BD0031" w:rsidRPr="00BD0031" w:rsidRDefault="00BD0031" w:rsidP="00BD0031">
      <w:pPr>
        <w:spacing w:line="276" w:lineRule="auto"/>
        <w:jc w:val="center"/>
        <w:rPr>
          <w:rFonts w:eastAsia="Times New Roman" w:cs="Arial"/>
          <w:bCs/>
          <w:lang w:eastAsia="es-MX"/>
        </w:rPr>
      </w:pPr>
    </w:p>
    <w:p w14:paraId="2EC98AF2" w14:textId="77777777" w:rsidR="00BD0031" w:rsidRPr="00BD0031" w:rsidRDefault="00BD0031" w:rsidP="00BD0031">
      <w:pPr>
        <w:spacing w:line="276" w:lineRule="auto"/>
        <w:jc w:val="center"/>
        <w:rPr>
          <w:rFonts w:eastAsia="Times New Roman" w:cs="Arial"/>
          <w:b/>
          <w:bCs/>
          <w:lang w:eastAsia="es-MX"/>
        </w:rPr>
      </w:pPr>
      <w:r w:rsidRPr="00BD0031">
        <w:rPr>
          <w:rFonts w:eastAsia="Times New Roman" w:cs="Arial"/>
          <w:b/>
          <w:bCs/>
          <w:lang w:eastAsia="es-MX"/>
        </w:rPr>
        <w:t>A T E N T A M E N T E</w:t>
      </w:r>
    </w:p>
    <w:p w14:paraId="04E4363E" w14:textId="77777777" w:rsidR="00BD0031" w:rsidRPr="00BD0031" w:rsidRDefault="00BD0031" w:rsidP="00BD0031">
      <w:pPr>
        <w:spacing w:line="276" w:lineRule="auto"/>
        <w:jc w:val="center"/>
        <w:rPr>
          <w:rFonts w:eastAsia="Times New Roman" w:cs="Arial"/>
          <w:b/>
          <w:bCs/>
          <w:lang w:eastAsia="es-MX"/>
        </w:rPr>
      </w:pPr>
      <w:r w:rsidRPr="00BD0031">
        <w:rPr>
          <w:rFonts w:eastAsia="Times New Roman" w:cs="Arial"/>
          <w:b/>
          <w:bCs/>
          <w:lang w:eastAsia="es-MX"/>
        </w:rPr>
        <w:t xml:space="preserve">Saltillo, Coahuila de Zaragoza, </w:t>
      </w:r>
      <w:proofErr w:type="gramStart"/>
      <w:r w:rsidRPr="00BD0031">
        <w:rPr>
          <w:rFonts w:eastAsia="Times New Roman" w:cs="Arial"/>
          <w:b/>
          <w:bCs/>
          <w:lang w:eastAsia="es-MX"/>
        </w:rPr>
        <w:t>a  17</w:t>
      </w:r>
      <w:proofErr w:type="gramEnd"/>
      <w:r w:rsidRPr="00BD0031">
        <w:rPr>
          <w:rFonts w:eastAsia="Times New Roman" w:cs="Arial"/>
          <w:b/>
          <w:bCs/>
          <w:lang w:eastAsia="es-MX"/>
        </w:rPr>
        <w:t xml:space="preserve"> de agosto de 2021</w:t>
      </w:r>
    </w:p>
    <w:p w14:paraId="42019136" w14:textId="77777777" w:rsidR="00BD0031" w:rsidRPr="00BD0031" w:rsidRDefault="00BD0031" w:rsidP="00BD0031">
      <w:pPr>
        <w:tabs>
          <w:tab w:val="left" w:pos="5056"/>
        </w:tabs>
        <w:spacing w:line="276" w:lineRule="auto"/>
        <w:jc w:val="center"/>
        <w:rPr>
          <w:rFonts w:eastAsia="Times New Roman" w:cs="Arial"/>
          <w:b/>
          <w:lang w:eastAsia="es-MX"/>
        </w:rPr>
      </w:pPr>
    </w:p>
    <w:p w14:paraId="512C904B" w14:textId="77777777" w:rsidR="00BD0031" w:rsidRPr="00BD0031" w:rsidRDefault="00BD0031" w:rsidP="00BD0031">
      <w:pPr>
        <w:tabs>
          <w:tab w:val="left" w:pos="5056"/>
        </w:tabs>
        <w:spacing w:line="276" w:lineRule="auto"/>
        <w:jc w:val="left"/>
        <w:rPr>
          <w:rFonts w:eastAsia="Times New Roman" w:cs="Arial"/>
          <w:b/>
          <w:lang w:eastAsia="es-MX"/>
        </w:rPr>
      </w:pPr>
    </w:p>
    <w:p w14:paraId="35A8789F" w14:textId="77777777" w:rsidR="00BD0031" w:rsidRPr="00BD0031" w:rsidRDefault="00BD0031" w:rsidP="00BD0031">
      <w:pPr>
        <w:tabs>
          <w:tab w:val="left" w:pos="5056"/>
        </w:tabs>
        <w:spacing w:line="276" w:lineRule="auto"/>
        <w:jc w:val="center"/>
        <w:rPr>
          <w:rFonts w:eastAsia="Times New Roman" w:cs="Arial"/>
          <w:b/>
          <w:lang w:eastAsia="es-MX"/>
        </w:rPr>
      </w:pPr>
    </w:p>
    <w:p w14:paraId="1B282A68" w14:textId="77777777" w:rsidR="00BD0031" w:rsidRPr="00BD0031" w:rsidRDefault="00BD0031" w:rsidP="00BD0031">
      <w:pPr>
        <w:tabs>
          <w:tab w:val="left" w:pos="5056"/>
        </w:tabs>
        <w:spacing w:line="276" w:lineRule="auto"/>
        <w:jc w:val="center"/>
        <w:rPr>
          <w:rFonts w:eastAsia="Times New Roman" w:cs="Arial"/>
          <w:b/>
          <w:lang w:eastAsia="es-MX"/>
        </w:rPr>
      </w:pPr>
    </w:p>
    <w:p w14:paraId="6EEF858F" w14:textId="77777777" w:rsidR="00BD0031" w:rsidRPr="00BD0031" w:rsidRDefault="00BD0031" w:rsidP="00BD0031">
      <w:pPr>
        <w:tabs>
          <w:tab w:val="left" w:pos="5056"/>
        </w:tabs>
        <w:spacing w:line="276" w:lineRule="auto"/>
        <w:jc w:val="center"/>
        <w:rPr>
          <w:rFonts w:eastAsia="Times New Roman" w:cs="Arial"/>
          <w:b/>
          <w:lang w:eastAsia="es-MX"/>
        </w:rPr>
      </w:pPr>
      <w:r w:rsidRPr="00BD0031">
        <w:rPr>
          <w:rFonts w:eastAsia="Times New Roman" w:cs="Arial"/>
          <w:b/>
          <w:lang w:eastAsia="es-MX"/>
        </w:rPr>
        <w:t>DIP.  MARTHA LOERA ARÁMBULA</w:t>
      </w:r>
    </w:p>
    <w:p w14:paraId="75E3BE79" w14:textId="77777777" w:rsidR="00BD0031" w:rsidRPr="00BD0031" w:rsidRDefault="00BD0031" w:rsidP="00BD0031">
      <w:pPr>
        <w:spacing w:line="276" w:lineRule="auto"/>
        <w:jc w:val="center"/>
        <w:rPr>
          <w:rFonts w:eastAsia="Times New Roman" w:cs="Arial"/>
          <w:b/>
          <w:lang w:eastAsia="es-MX"/>
        </w:rPr>
      </w:pPr>
      <w:r w:rsidRPr="00BD0031">
        <w:rPr>
          <w:rFonts w:eastAsia="Times New Roman" w:cs="Arial"/>
          <w:b/>
          <w:lang w:eastAsia="es-MX"/>
        </w:rPr>
        <w:t xml:space="preserve">DEL GRUPO PARLAMENTARIO “MIGUEL RAMOS ARIZPE”, </w:t>
      </w:r>
    </w:p>
    <w:p w14:paraId="3D0F2E27" w14:textId="77777777" w:rsidR="00BD0031" w:rsidRPr="00BD0031" w:rsidRDefault="00BD0031" w:rsidP="00BD0031">
      <w:pPr>
        <w:tabs>
          <w:tab w:val="left" w:pos="5056"/>
        </w:tabs>
        <w:spacing w:line="276" w:lineRule="auto"/>
        <w:jc w:val="center"/>
        <w:rPr>
          <w:rFonts w:eastAsia="Times New Roman" w:cs="Arial"/>
          <w:b/>
          <w:lang w:eastAsia="es-MX"/>
        </w:rPr>
      </w:pPr>
      <w:r w:rsidRPr="00BD0031">
        <w:rPr>
          <w:rFonts w:eastAsia="Times New Roman" w:cs="Arial"/>
          <w:b/>
          <w:lang w:eastAsia="es-MX"/>
        </w:rPr>
        <w:t>DEL PARTIDO REVOLUCIONARIO INSTITUCIONAL</w:t>
      </w:r>
    </w:p>
    <w:p w14:paraId="0A6A744C" w14:textId="77777777" w:rsidR="00BD0031" w:rsidRPr="00BD0031" w:rsidRDefault="00BD0031" w:rsidP="00BD0031">
      <w:pPr>
        <w:tabs>
          <w:tab w:val="left" w:pos="5056"/>
        </w:tabs>
        <w:spacing w:line="276" w:lineRule="auto"/>
        <w:jc w:val="center"/>
        <w:rPr>
          <w:rFonts w:eastAsia="Times New Roman" w:cs="Arial"/>
          <w:b/>
          <w:lang w:eastAsia="es-MX"/>
        </w:rPr>
      </w:pPr>
    </w:p>
    <w:p w14:paraId="30FC5131" w14:textId="77777777" w:rsidR="00BD0031" w:rsidRPr="00BD0031" w:rsidRDefault="00BD0031" w:rsidP="00BD0031">
      <w:pPr>
        <w:tabs>
          <w:tab w:val="left" w:pos="5056"/>
        </w:tabs>
        <w:spacing w:line="276" w:lineRule="auto"/>
        <w:jc w:val="center"/>
        <w:rPr>
          <w:rFonts w:eastAsia="Times New Roman" w:cs="Arial"/>
          <w:b/>
          <w:sz w:val="26"/>
          <w:szCs w:val="26"/>
          <w:lang w:eastAsia="es-MX"/>
        </w:rPr>
      </w:pPr>
    </w:p>
    <w:p w14:paraId="5AC38683" w14:textId="77777777" w:rsidR="00BD0031" w:rsidRPr="00BD0031" w:rsidRDefault="00BD0031" w:rsidP="00BD0031">
      <w:pPr>
        <w:tabs>
          <w:tab w:val="left" w:pos="5056"/>
        </w:tabs>
        <w:spacing w:line="276" w:lineRule="auto"/>
        <w:jc w:val="center"/>
        <w:rPr>
          <w:rFonts w:eastAsia="Times New Roman" w:cs="Arial"/>
          <w:b/>
          <w:szCs w:val="28"/>
          <w:lang w:eastAsia="es-MX"/>
        </w:rPr>
      </w:pPr>
    </w:p>
    <w:p w14:paraId="1A0C34E5" w14:textId="77777777" w:rsidR="00BD0031" w:rsidRPr="00BD0031" w:rsidRDefault="00BD0031" w:rsidP="00BD0031">
      <w:pPr>
        <w:rPr>
          <w:rFonts w:eastAsia="Calibri" w:cs="Arial"/>
          <w:b/>
        </w:rPr>
      </w:pPr>
    </w:p>
    <w:p w14:paraId="6155FED8" w14:textId="77777777" w:rsidR="00BD0031" w:rsidRPr="00BD0031" w:rsidRDefault="00BD0031" w:rsidP="00BD0031">
      <w:pPr>
        <w:rPr>
          <w:rFonts w:eastAsia="Calibri" w:cs="Arial"/>
          <w:b/>
        </w:rPr>
      </w:pPr>
    </w:p>
    <w:p w14:paraId="3B1E9383" w14:textId="77777777" w:rsidR="00BD0031" w:rsidRPr="00BD0031" w:rsidRDefault="00BD0031" w:rsidP="00BD0031">
      <w:pPr>
        <w:rPr>
          <w:rFonts w:eastAsia="Calibri" w:cs="Arial"/>
          <w:b/>
        </w:rPr>
      </w:pPr>
    </w:p>
    <w:p w14:paraId="1F0DE9C6" w14:textId="77777777" w:rsidR="00BD0031" w:rsidRPr="00BD0031" w:rsidRDefault="00BD0031" w:rsidP="00BD0031">
      <w:pPr>
        <w:rPr>
          <w:rFonts w:eastAsia="Calibri" w:cs="Arial"/>
          <w:b/>
        </w:rPr>
      </w:pPr>
    </w:p>
    <w:p w14:paraId="73CE1AF5" w14:textId="77777777" w:rsidR="00BD0031" w:rsidRPr="00BD0031" w:rsidRDefault="00BD0031" w:rsidP="00BD0031">
      <w:pPr>
        <w:rPr>
          <w:rFonts w:eastAsia="Calibri" w:cs="Arial"/>
          <w:b/>
        </w:rPr>
      </w:pPr>
    </w:p>
    <w:p w14:paraId="44ED1487" w14:textId="77777777" w:rsidR="00BD0031" w:rsidRPr="00BD0031" w:rsidRDefault="00BD0031" w:rsidP="00BD0031">
      <w:pPr>
        <w:rPr>
          <w:rFonts w:eastAsia="Calibri" w:cs="Arial"/>
          <w:b/>
        </w:rPr>
      </w:pPr>
    </w:p>
    <w:p w14:paraId="56394BB2" w14:textId="77777777" w:rsidR="00BD0031" w:rsidRPr="00BD0031" w:rsidRDefault="00BD0031" w:rsidP="00BD0031">
      <w:pPr>
        <w:rPr>
          <w:rFonts w:eastAsia="Calibri" w:cs="Arial"/>
          <w:b/>
        </w:rPr>
      </w:pPr>
    </w:p>
    <w:p w14:paraId="6F19BE88" w14:textId="77777777" w:rsidR="00BD0031" w:rsidRPr="00BD0031" w:rsidRDefault="00BD0031" w:rsidP="00BD0031">
      <w:pPr>
        <w:rPr>
          <w:rFonts w:eastAsia="Calibri" w:cs="Arial"/>
          <w:b/>
        </w:rPr>
      </w:pPr>
    </w:p>
    <w:p w14:paraId="49AF6390" w14:textId="77777777" w:rsidR="00BD0031" w:rsidRPr="00BD0031" w:rsidRDefault="00BD0031" w:rsidP="00BD0031">
      <w:pPr>
        <w:rPr>
          <w:rFonts w:eastAsia="Calibri" w:cs="Arial"/>
          <w:b/>
        </w:rPr>
      </w:pPr>
    </w:p>
    <w:p w14:paraId="688B6466" w14:textId="77777777" w:rsidR="00BD0031" w:rsidRPr="00BD0031" w:rsidRDefault="00BD0031" w:rsidP="00BD0031">
      <w:pPr>
        <w:rPr>
          <w:rFonts w:eastAsia="Calibri" w:cs="Arial"/>
          <w:b/>
        </w:rPr>
      </w:pPr>
    </w:p>
    <w:p w14:paraId="46979C22" w14:textId="77777777" w:rsidR="00BD0031" w:rsidRPr="00BD0031" w:rsidRDefault="00BD0031" w:rsidP="00BD0031">
      <w:pPr>
        <w:rPr>
          <w:rFonts w:eastAsia="Calibri" w:cs="Arial"/>
          <w:b/>
        </w:rPr>
      </w:pPr>
    </w:p>
    <w:p w14:paraId="414DA097" w14:textId="77777777" w:rsidR="00BD0031" w:rsidRPr="00BD0031" w:rsidRDefault="00BD0031" w:rsidP="00BD0031">
      <w:pPr>
        <w:rPr>
          <w:rFonts w:eastAsia="Calibri" w:cs="Arial"/>
          <w:b/>
        </w:rPr>
      </w:pPr>
    </w:p>
    <w:p w14:paraId="5579C160" w14:textId="77777777" w:rsidR="00BD0031" w:rsidRPr="00BD0031" w:rsidRDefault="00BD0031" w:rsidP="00BD0031">
      <w:pPr>
        <w:rPr>
          <w:rFonts w:eastAsia="Calibri" w:cs="Arial"/>
          <w:b/>
        </w:rPr>
      </w:pPr>
      <w:r w:rsidRPr="00BD0031">
        <w:rPr>
          <w:rFonts w:eastAsia="Calibri" w:cs="Arial"/>
          <w:b/>
        </w:rPr>
        <w:lastRenderedPageBreak/>
        <w:t>CONJUNTAMENTE CON LAS DEMAS DIPUTADAS Y LOS DIPUTADOS INTEGRANTES DELGRUPO PARLAMENTARIO “MIGUEL RAMOS ARIZPE”,</w:t>
      </w:r>
    </w:p>
    <w:p w14:paraId="3AFC5020" w14:textId="77777777" w:rsidR="00BD0031" w:rsidRPr="00BD0031" w:rsidRDefault="00BD0031" w:rsidP="00BD0031">
      <w:pPr>
        <w:jc w:val="center"/>
        <w:rPr>
          <w:rFonts w:eastAsia="Calibri" w:cs="Arial"/>
          <w:b/>
        </w:rPr>
      </w:pPr>
      <w:r w:rsidRPr="00BD0031">
        <w:rPr>
          <w:rFonts w:eastAsia="Calibri" w:cs="Arial"/>
          <w:b/>
        </w:rPr>
        <w:t>DEL PARTIDO REVOLUCIONARIO INSTITUCIONAL.</w:t>
      </w:r>
    </w:p>
    <w:p w14:paraId="7C9AA3B4" w14:textId="77777777" w:rsidR="00BD0031" w:rsidRPr="00BD0031" w:rsidRDefault="00BD0031" w:rsidP="00BD0031">
      <w:pPr>
        <w:jc w:val="center"/>
        <w:rPr>
          <w:rFonts w:ascii="Calibri" w:eastAsia="Calibri" w:hAnsi="Calibri" w:cs="Times New Roman"/>
          <w:b/>
          <w:sz w:val="22"/>
          <w:szCs w:val="22"/>
        </w:rPr>
      </w:pPr>
    </w:p>
    <w:tbl>
      <w:tblPr>
        <w:tblStyle w:val="Tablaconcuadrcula13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BD0031" w:rsidRPr="00BD0031" w14:paraId="3D0FDC00" w14:textId="77777777" w:rsidTr="00444A66">
        <w:trPr>
          <w:jc w:val="center"/>
        </w:trPr>
        <w:tc>
          <w:tcPr>
            <w:tcW w:w="4536" w:type="dxa"/>
          </w:tcPr>
          <w:p w14:paraId="02DEDA4D" w14:textId="77777777" w:rsidR="00BD0031" w:rsidRPr="00BD0031" w:rsidRDefault="00BD0031" w:rsidP="00BD0031">
            <w:pPr>
              <w:tabs>
                <w:tab w:val="center" w:pos="4419"/>
                <w:tab w:val="left" w:pos="5056"/>
                <w:tab w:val="right" w:pos="8838"/>
              </w:tabs>
              <w:jc w:val="center"/>
              <w:rPr>
                <w:rFonts w:eastAsia="Times New Roman" w:cs="Arial"/>
                <w:b/>
                <w:sz w:val="18"/>
                <w:szCs w:val="20"/>
                <w:lang w:eastAsia="es-ES"/>
              </w:rPr>
            </w:pPr>
          </w:p>
          <w:p w14:paraId="3A695EBD"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567" w:type="dxa"/>
          </w:tcPr>
          <w:p w14:paraId="77645D4A"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605BCE8D" w14:textId="77777777" w:rsidR="00BD0031" w:rsidRPr="00BD0031" w:rsidRDefault="00BD0031" w:rsidP="00BD0031">
            <w:pPr>
              <w:tabs>
                <w:tab w:val="center" w:pos="4419"/>
                <w:tab w:val="right" w:pos="8838"/>
              </w:tabs>
              <w:rPr>
                <w:rFonts w:ascii="Calibri" w:eastAsia="Calibri" w:hAnsi="Calibri" w:cs="Times New Roman"/>
                <w:b/>
                <w:sz w:val="18"/>
                <w:szCs w:val="20"/>
              </w:rPr>
            </w:pPr>
          </w:p>
        </w:tc>
      </w:tr>
      <w:tr w:rsidR="00BD0031" w:rsidRPr="00BD0031" w14:paraId="491640A2" w14:textId="77777777" w:rsidTr="00444A66">
        <w:trPr>
          <w:jc w:val="center"/>
        </w:trPr>
        <w:tc>
          <w:tcPr>
            <w:tcW w:w="4536" w:type="dxa"/>
          </w:tcPr>
          <w:p w14:paraId="2477D19B" w14:textId="77777777" w:rsidR="00BD0031" w:rsidRPr="00BD0031" w:rsidRDefault="00BD0031" w:rsidP="00BD0031">
            <w:pPr>
              <w:tabs>
                <w:tab w:val="center" w:pos="4419"/>
                <w:tab w:val="right" w:pos="8838"/>
              </w:tabs>
              <w:rPr>
                <w:rFonts w:ascii="Calibri" w:eastAsia="Calibri" w:hAnsi="Calibri" w:cs="Times New Roman"/>
                <w:b/>
                <w:sz w:val="18"/>
                <w:szCs w:val="20"/>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MARÍA EUGENIA GUADALUPE CALDERÓN AMEZCUA</w:t>
            </w:r>
          </w:p>
        </w:tc>
        <w:tc>
          <w:tcPr>
            <w:tcW w:w="567" w:type="dxa"/>
          </w:tcPr>
          <w:p w14:paraId="23B0E67A"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54868E84" w14:textId="77777777" w:rsidR="00BD0031" w:rsidRPr="00BD0031" w:rsidRDefault="00BD0031" w:rsidP="00BD0031">
            <w:pPr>
              <w:tabs>
                <w:tab w:val="center" w:pos="4419"/>
                <w:tab w:val="right" w:pos="8838"/>
              </w:tabs>
              <w:rPr>
                <w:rFonts w:ascii="Calibri" w:eastAsia="Calibri" w:hAnsi="Calibri" w:cs="Times New Roman"/>
                <w:b/>
                <w:sz w:val="18"/>
                <w:szCs w:val="20"/>
              </w:rPr>
            </w:pPr>
            <w:r w:rsidRPr="00BD0031">
              <w:rPr>
                <w:rFonts w:eastAsia="Times New Roman" w:cs="Arial"/>
                <w:b/>
                <w:sz w:val="18"/>
                <w:szCs w:val="20"/>
                <w:lang w:eastAsia="es-ES"/>
              </w:rPr>
              <w:t>DIP. MARÍA ESPERANZA CHAPA GARCÍA</w:t>
            </w:r>
          </w:p>
        </w:tc>
      </w:tr>
      <w:tr w:rsidR="00BD0031" w:rsidRPr="00BD0031" w14:paraId="5BA74D7F" w14:textId="77777777" w:rsidTr="00444A66">
        <w:trPr>
          <w:jc w:val="center"/>
        </w:trPr>
        <w:tc>
          <w:tcPr>
            <w:tcW w:w="4536" w:type="dxa"/>
          </w:tcPr>
          <w:p w14:paraId="75BA6928" w14:textId="77777777" w:rsidR="00BD0031" w:rsidRPr="00BD0031" w:rsidRDefault="00BD0031" w:rsidP="00BD0031">
            <w:pPr>
              <w:tabs>
                <w:tab w:val="center" w:pos="4419"/>
                <w:tab w:val="left" w:pos="5056"/>
                <w:tab w:val="right" w:pos="8838"/>
              </w:tabs>
              <w:rPr>
                <w:rFonts w:eastAsia="Times New Roman" w:cs="Arial"/>
                <w:b/>
                <w:sz w:val="18"/>
                <w:szCs w:val="20"/>
                <w:lang w:eastAsia="es-ES"/>
              </w:rPr>
            </w:pPr>
          </w:p>
          <w:p w14:paraId="0B61095D" w14:textId="77777777" w:rsidR="00BD0031" w:rsidRPr="00BD0031" w:rsidRDefault="00BD0031" w:rsidP="00BD0031">
            <w:pPr>
              <w:tabs>
                <w:tab w:val="center" w:pos="4419"/>
                <w:tab w:val="left" w:pos="5056"/>
                <w:tab w:val="right" w:pos="8838"/>
              </w:tabs>
              <w:rPr>
                <w:rFonts w:eastAsia="Times New Roman" w:cs="Arial"/>
                <w:b/>
                <w:sz w:val="18"/>
                <w:szCs w:val="20"/>
                <w:lang w:eastAsia="es-ES"/>
              </w:rPr>
            </w:pPr>
          </w:p>
          <w:p w14:paraId="24B0E291"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567" w:type="dxa"/>
          </w:tcPr>
          <w:p w14:paraId="30F0ADD7"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1C49F0CB" w14:textId="77777777" w:rsidR="00BD0031" w:rsidRPr="00BD0031" w:rsidRDefault="00BD0031" w:rsidP="00BD0031">
            <w:pPr>
              <w:tabs>
                <w:tab w:val="center" w:pos="4419"/>
                <w:tab w:val="right" w:pos="8838"/>
              </w:tabs>
              <w:rPr>
                <w:rFonts w:ascii="Calibri" w:eastAsia="Calibri" w:hAnsi="Calibri" w:cs="Times New Roman"/>
                <w:b/>
                <w:sz w:val="18"/>
                <w:szCs w:val="20"/>
              </w:rPr>
            </w:pPr>
          </w:p>
        </w:tc>
      </w:tr>
      <w:tr w:rsidR="00BD0031" w:rsidRPr="00BD0031" w14:paraId="07F891C0" w14:textId="77777777" w:rsidTr="00444A66">
        <w:trPr>
          <w:jc w:val="center"/>
        </w:trPr>
        <w:tc>
          <w:tcPr>
            <w:tcW w:w="4536" w:type="dxa"/>
          </w:tcPr>
          <w:p w14:paraId="3C54F25B" w14:textId="77777777" w:rsidR="00BD0031" w:rsidRPr="00BD0031" w:rsidRDefault="00BD0031" w:rsidP="00BD0031">
            <w:pPr>
              <w:tabs>
                <w:tab w:val="center" w:pos="4419"/>
                <w:tab w:val="right" w:pos="8838"/>
              </w:tabs>
              <w:rPr>
                <w:rFonts w:ascii="Calibri" w:eastAsia="Calibri" w:hAnsi="Calibri" w:cs="Times New Roman"/>
                <w:b/>
                <w:sz w:val="18"/>
                <w:szCs w:val="20"/>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JESÚS MARÍA MONTEMAYOR GARZA</w:t>
            </w:r>
          </w:p>
        </w:tc>
        <w:tc>
          <w:tcPr>
            <w:tcW w:w="567" w:type="dxa"/>
          </w:tcPr>
          <w:p w14:paraId="21E25225"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02761B0E" w14:textId="77777777" w:rsidR="00BD0031" w:rsidRPr="00BD0031" w:rsidRDefault="00BD0031" w:rsidP="00BD0031">
            <w:pPr>
              <w:tabs>
                <w:tab w:val="center" w:pos="4419"/>
                <w:tab w:val="right" w:pos="8838"/>
              </w:tabs>
              <w:rPr>
                <w:rFonts w:ascii="Calibri" w:eastAsia="Calibri" w:hAnsi="Calibri" w:cs="Times New Roman"/>
                <w:b/>
                <w:sz w:val="18"/>
                <w:szCs w:val="20"/>
              </w:rPr>
            </w:pPr>
            <w:r w:rsidRPr="00BD0031">
              <w:rPr>
                <w:rFonts w:eastAsia="Times New Roman" w:cs="Arial"/>
                <w:b/>
                <w:sz w:val="18"/>
                <w:szCs w:val="20"/>
                <w:lang w:eastAsia="es-ES"/>
              </w:rPr>
              <w:t xml:space="preserve">DIP. </w:t>
            </w:r>
            <w:r w:rsidRPr="00BD0031">
              <w:rPr>
                <w:rFonts w:eastAsia="Times New Roman" w:cs="Times New Roman"/>
                <w:b/>
                <w:sz w:val="18"/>
                <w:szCs w:val="20"/>
                <w:lang w:eastAsia="es-ES"/>
              </w:rPr>
              <w:t>JORGE ANTONIO ABDALA SERNA</w:t>
            </w:r>
          </w:p>
        </w:tc>
      </w:tr>
      <w:tr w:rsidR="00BD0031" w:rsidRPr="00BD0031" w14:paraId="2882895D" w14:textId="77777777" w:rsidTr="00444A66">
        <w:trPr>
          <w:jc w:val="center"/>
        </w:trPr>
        <w:tc>
          <w:tcPr>
            <w:tcW w:w="4536" w:type="dxa"/>
          </w:tcPr>
          <w:p w14:paraId="65FC25ED" w14:textId="77777777" w:rsidR="00BD0031" w:rsidRPr="00BD0031" w:rsidRDefault="00BD0031" w:rsidP="00BD0031">
            <w:pPr>
              <w:tabs>
                <w:tab w:val="center" w:pos="4419"/>
                <w:tab w:val="left" w:pos="5056"/>
                <w:tab w:val="right" w:pos="8838"/>
              </w:tabs>
              <w:rPr>
                <w:rFonts w:eastAsia="Times New Roman" w:cs="Arial"/>
                <w:b/>
                <w:sz w:val="18"/>
                <w:szCs w:val="20"/>
                <w:lang w:eastAsia="es-ES"/>
              </w:rPr>
            </w:pPr>
          </w:p>
          <w:p w14:paraId="1547E842" w14:textId="77777777" w:rsidR="00BD0031" w:rsidRPr="00BD0031" w:rsidRDefault="00BD0031" w:rsidP="00BD0031">
            <w:pPr>
              <w:tabs>
                <w:tab w:val="center" w:pos="4419"/>
                <w:tab w:val="left" w:pos="5056"/>
                <w:tab w:val="right" w:pos="8838"/>
              </w:tabs>
              <w:rPr>
                <w:rFonts w:eastAsia="Times New Roman" w:cs="Arial"/>
                <w:b/>
                <w:sz w:val="18"/>
                <w:szCs w:val="20"/>
                <w:lang w:eastAsia="es-ES"/>
              </w:rPr>
            </w:pPr>
          </w:p>
          <w:p w14:paraId="02A5D724"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567" w:type="dxa"/>
          </w:tcPr>
          <w:p w14:paraId="2F3B252B"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0B0DB918" w14:textId="77777777" w:rsidR="00BD0031" w:rsidRPr="00BD0031" w:rsidRDefault="00BD0031" w:rsidP="00BD0031">
            <w:pPr>
              <w:tabs>
                <w:tab w:val="center" w:pos="4419"/>
                <w:tab w:val="right" w:pos="8838"/>
              </w:tabs>
              <w:rPr>
                <w:rFonts w:ascii="Calibri" w:eastAsia="Calibri" w:hAnsi="Calibri" w:cs="Times New Roman"/>
                <w:b/>
                <w:sz w:val="18"/>
                <w:szCs w:val="20"/>
              </w:rPr>
            </w:pPr>
          </w:p>
        </w:tc>
      </w:tr>
      <w:tr w:rsidR="00BD0031" w:rsidRPr="00BD0031" w14:paraId="769699BC" w14:textId="77777777" w:rsidTr="00444A66">
        <w:trPr>
          <w:jc w:val="center"/>
        </w:trPr>
        <w:tc>
          <w:tcPr>
            <w:tcW w:w="4536" w:type="dxa"/>
          </w:tcPr>
          <w:p w14:paraId="32DC7EBE" w14:textId="77777777" w:rsidR="00BD0031" w:rsidRPr="00BD0031" w:rsidRDefault="00BD0031" w:rsidP="00BD0031">
            <w:pPr>
              <w:tabs>
                <w:tab w:val="center" w:pos="4419"/>
                <w:tab w:val="right" w:pos="8838"/>
              </w:tabs>
              <w:rPr>
                <w:rFonts w:ascii="Calibri" w:eastAsia="Calibri" w:hAnsi="Calibri" w:cs="Times New Roman"/>
                <w:b/>
                <w:sz w:val="18"/>
                <w:szCs w:val="20"/>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MARÍA GUADALUPE OYERVIDES VALDÉZ</w:t>
            </w:r>
          </w:p>
        </w:tc>
        <w:tc>
          <w:tcPr>
            <w:tcW w:w="567" w:type="dxa"/>
          </w:tcPr>
          <w:p w14:paraId="4FF6FD37"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515CF7AD" w14:textId="77777777" w:rsidR="00BD0031" w:rsidRPr="00BD0031" w:rsidRDefault="00BD0031" w:rsidP="00BD0031">
            <w:pPr>
              <w:tabs>
                <w:tab w:val="center" w:pos="4419"/>
                <w:tab w:val="right" w:pos="8838"/>
              </w:tabs>
              <w:rPr>
                <w:rFonts w:ascii="Calibri" w:eastAsia="Calibri" w:hAnsi="Calibri" w:cs="Times New Roman"/>
                <w:b/>
                <w:sz w:val="18"/>
                <w:szCs w:val="20"/>
              </w:rPr>
            </w:pPr>
            <w:r w:rsidRPr="00BD0031">
              <w:rPr>
                <w:rFonts w:eastAsia="Times New Roman" w:cs="Arial"/>
                <w:b/>
                <w:sz w:val="18"/>
                <w:szCs w:val="20"/>
                <w:lang w:eastAsia="es-ES"/>
              </w:rPr>
              <w:t>DIP.  RICARDO LÓPEZ CAMPOS</w:t>
            </w:r>
          </w:p>
        </w:tc>
      </w:tr>
      <w:tr w:rsidR="00BD0031" w:rsidRPr="00BD0031" w14:paraId="05FA9264" w14:textId="77777777" w:rsidTr="00444A66">
        <w:trPr>
          <w:jc w:val="center"/>
        </w:trPr>
        <w:tc>
          <w:tcPr>
            <w:tcW w:w="4536" w:type="dxa"/>
          </w:tcPr>
          <w:p w14:paraId="0A94C519"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p w14:paraId="085A170B"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p w14:paraId="0332B500"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567" w:type="dxa"/>
          </w:tcPr>
          <w:p w14:paraId="4B5676B9"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4F157A1D" w14:textId="77777777" w:rsidR="00BD0031" w:rsidRPr="00BD0031" w:rsidRDefault="00BD0031" w:rsidP="00BD0031">
            <w:pPr>
              <w:tabs>
                <w:tab w:val="center" w:pos="4419"/>
                <w:tab w:val="right" w:pos="8838"/>
              </w:tabs>
              <w:rPr>
                <w:rFonts w:ascii="Calibri" w:eastAsia="Calibri" w:hAnsi="Calibri" w:cs="Times New Roman"/>
                <w:b/>
                <w:sz w:val="18"/>
                <w:szCs w:val="20"/>
              </w:rPr>
            </w:pPr>
          </w:p>
        </w:tc>
      </w:tr>
      <w:tr w:rsidR="00BD0031" w:rsidRPr="00BD0031" w14:paraId="609A5313" w14:textId="77777777" w:rsidTr="00444A66">
        <w:trPr>
          <w:jc w:val="center"/>
        </w:trPr>
        <w:tc>
          <w:tcPr>
            <w:tcW w:w="4536" w:type="dxa"/>
          </w:tcPr>
          <w:p w14:paraId="78CEB05C" w14:textId="77777777" w:rsidR="00BD0031" w:rsidRPr="00BD0031" w:rsidRDefault="00BD0031" w:rsidP="00BD0031">
            <w:pPr>
              <w:tabs>
                <w:tab w:val="center" w:pos="4419"/>
                <w:tab w:val="right" w:pos="8838"/>
              </w:tabs>
              <w:rPr>
                <w:rFonts w:ascii="Calibri" w:eastAsia="Calibri" w:hAnsi="Calibri" w:cs="Times New Roman"/>
                <w:b/>
                <w:sz w:val="18"/>
                <w:szCs w:val="20"/>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RAÚL ONOFRE CONTRERAS</w:t>
            </w:r>
          </w:p>
        </w:tc>
        <w:tc>
          <w:tcPr>
            <w:tcW w:w="567" w:type="dxa"/>
          </w:tcPr>
          <w:p w14:paraId="2C50B5CE"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2F5B6765" w14:textId="77777777" w:rsidR="00BD0031" w:rsidRPr="00BD0031" w:rsidRDefault="00BD0031" w:rsidP="00BD0031">
            <w:pPr>
              <w:tabs>
                <w:tab w:val="center" w:pos="4419"/>
                <w:tab w:val="right" w:pos="8838"/>
              </w:tabs>
              <w:rPr>
                <w:rFonts w:ascii="Calibri" w:eastAsia="Calibri" w:hAnsi="Calibri" w:cs="Times New Roman"/>
                <w:b/>
                <w:sz w:val="18"/>
                <w:szCs w:val="20"/>
              </w:rPr>
            </w:pPr>
            <w:r w:rsidRPr="00BD0031">
              <w:rPr>
                <w:rFonts w:eastAsia="Times New Roman" w:cs="Arial"/>
                <w:b/>
                <w:sz w:val="18"/>
                <w:szCs w:val="20"/>
                <w:lang w:eastAsia="es-ES"/>
              </w:rPr>
              <w:t>DIP. OLIVIA MARTÍNEZ LEYVA</w:t>
            </w:r>
          </w:p>
        </w:tc>
      </w:tr>
      <w:tr w:rsidR="00BD0031" w:rsidRPr="00BD0031" w14:paraId="65D32440" w14:textId="77777777" w:rsidTr="00444A66">
        <w:trPr>
          <w:jc w:val="center"/>
        </w:trPr>
        <w:tc>
          <w:tcPr>
            <w:tcW w:w="4536" w:type="dxa"/>
          </w:tcPr>
          <w:p w14:paraId="1B71E163"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p w14:paraId="7AE05280"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p w14:paraId="0AC9F9E8" w14:textId="77777777" w:rsidR="00BD0031" w:rsidRPr="00BD0031" w:rsidRDefault="00BD0031" w:rsidP="00BD0031">
            <w:pPr>
              <w:tabs>
                <w:tab w:val="center" w:pos="4419"/>
                <w:tab w:val="right" w:pos="8838"/>
              </w:tabs>
              <w:rPr>
                <w:rFonts w:eastAsia="Times New Roman" w:cs="Arial"/>
                <w:b/>
                <w:sz w:val="18"/>
                <w:szCs w:val="20"/>
                <w:lang w:eastAsia="es-ES"/>
              </w:rPr>
            </w:pPr>
          </w:p>
        </w:tc>
        <w:tc>
          <w:tcPr>
            <w:tcW w:w="567" w:type="dxa"/>
          </w:tcPr>
          <w:p w14:paraId="0184E113"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61BB3452" w14:textId="77777777" w:rsidR="00BD0031" w:rsidRPr="00BD0031" w:rsidRDefault="00BD0031" w:rsidP="00BD0031">
            <w:pPr>
              <w:tabs>
                <w:tab w:val="center" w:pos="4419"/>
                <w:tab w:val="right" w:pos="8838"/>
              </w:tabs>
              <w:rPr>
                <w:rFonts w:eastAsia="Times New Roman" w:cs="Arial"/>
                <w:b/>
                <w:sz w:val="18"/>
                <w:szCs w:val="20"/>
                <w:lang w:eastAsia="es-ES"/>
              </w:rPr>
            </w:pPr>
          </w:p>
        </w:tc>
      </w:tr>
      <w:tr w:rsidR="00BD0031" w:rsidRPr="00BD0031" w14:paraId="62EC9E31" w14:textId="77777777" w:rsidTr="00444A66">
        <w:trPr>
          <w:jc w:val="center"/>
        </w:trPr>
        <w:tc>
          <w:tcPr>
            <w:tcW w:w="4536" w:type="dxa"/>
          </w:tcPr>
          <w:p w14:paraId="70229738"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EDUARDO OLMOS CASTRO</w:t>
            </w:r>
          </w:p>
        </w:tc>
        <w:tc>
          <w:tcPr>
            <w:tcW w:w="567" w:type="dxa"/>
          </w:tcPr>
          <w:p w14:paraId="7A1035BA"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5AEA2079" w14:textId="77777777" w:rsidR="00BD0031" w:rsidRPr="00BD0031" w:rsidRDefault="00BD0031" w:rsidP="00BD0031">
            <w:pPr>
              <w:tabs>
                <w:tab w:val="center" w:pos="4419"/>
                <w:tab w:val="right" w:pos="8838"/>
              </w:tabs>
              <w:rPr>
                <w:rFonts w:eastAsia="Times New Roman" w:cs="Arial"/>
                <w:b/>
                <w:sz w:val="18"/>
                <w:szCs w:val="20"/>
                <w:lang w:eastAsia="es-ES"/>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MARIO CEPEDA RAMÍREZ</w:t>
            </w:r>
          </w:p>
        </w:tc>
      </w:tr>
      <w:tr w:rsidR="00BD0031" w:rsidRPr="00BD0031" w14:paraId="77180F92" w14:textId="77777777" w:rsidTr="00444A66">
        <w:trPr>
          <w:jc w:val="center"/>
        </w:trPr>
        <w:tc>
          <w:tcPr>
            <w:tcW w:w="4536" w:type="dxa"/>
          </w:tcPr>
          <w:p w14:paraId="2A7DAEA5"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p w14:paraId="32A1B88C"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p w14:paraId="0131AD14"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tc>
        <w:tc>
          <w:tcPr>
            <w:tcW w:w="567" w:type="dxa"/>
          </w:tcPr>
          <w:p w14:paraId="69C9800D"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72425DDE" w14:textId="77777777" w:rsidR="00BD0031" w:rsidRPr="00BD0031" w:rsidRDefault="00BD0031" w:rsidP="00BD0031">
            <w:pPr>
              <w:tabs>
                <w:tab w:val="center" w:pos="4419"/>
                <w:tab w:val="right" w:pos="8838"/>
              </w:tabs>
              <w:rPr>
                <w:rFonts w:eastAsia="Times New Roman" w:cs="Arial"/>
                <w:b/>
                <w:sz w:val="18"/>
                <w:szCs w:val="20"/>
                <w:lang w:eastAsia="es-ES"/>
              </w:rPr>
            </w:pPr>
          </w:p>
        </w:tc>
      </w:tr>
      <w:tr w:rsidR="00BD0031" w:rsidRPr="00BD0031" w14:paraId="2E1F9754" w14:textId="77777777" w:rsidTr="00444A66">
        <w:trPr>
          <w:jc w:val="center"/>
        </w:trPr>
        <w:tc>
          <w:tcPr>
            <w:tcW w:w="4536" w:type="dxa"/>
          </w:tcPr>
          <w:p w14:paraId="711A530A"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HECTOR HUGO DÁVILA PRADO</w:t>
            </w:r>
          </w:p>
        </w:tc>
        <w:tc>
          <w:tcPr>
            <w:tcW w:w="567" w:type="dxa"/>
          </w:tcPr>
          <w:p w14:paraId="19F0A258"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3F90B940" w14:textId="77777777" w:rsidR="00BD0031" w:rsidRPr="00BD0031" w:rsidRDefault="00BD0031" w:rsidP="00BD0031">
            <w:pPr>
              <w:tabs>
                <w:tab w:val="center" w:pos="4419"/>
                <w:tab w:val="right" w:pos="8838"/>
              </w:tabs>
              <w:rPr>
                <w:rFonts w:eastAsia="Times New Roman" w:cs="Arial"/>
                <w:b/>
                <w:sz w:val="18"/>
                <w:szCs w:val="20"/>
                <w:lang w:eastAsia="es-ES"/>
              </w:rPr>
            </w:pPr>
            <w:r w:rsidRPr="00BD0031">
              <w:rPr>
                <w:rFonts w:eastAsia="Times New Roman" w:cs="Arial"/>
                <w:b/>
                <w:sz w:val="18"/>
                <w:szCs w:val="20"/>
                <w:lang w:eastAsia="es-ES"/>
              </w:rPr>
              <w:t>DIP. EDNA ILEANA DÁVALOS ELIZONDO</w:t>
            </w:r>
          </w:p>
        </w:tc>
      </w:tr>
      <w:tr w:rsidR="00BD0031" w:rsidRPr="00BD0031" w14:paraId="391E7BF4" w14:textId="77777777" w:rsidTr="00444A66">
        <w:trPr>
          <w:jc w:val="center"/>
        </w:trPr>
        <w:tc>
          <w:tcPr>
            <w:tcW w:w="4536" w:type="dxa"/>
          </w:tcPr>
          <w:p w14:paraId="0CFD4B82"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p w14:paraId="6C467378"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p w14:paraId="65C8BA1A"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p>
        </w:tc>
        <w:tc>
          <w:tcPr>
            <w:tcW w:w="567" w:type="dxa"/>
          </w:tcPr>
          <w:p w14:paraId="60986CDB"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5294FF99" w14:textId="77777777" w:rsidR="00BD0031" w:rsidRPr="00BD0031" w:rsidRDefault="00BD0031" w:rsidP="00BD0031">
            <w:pPr>
              <w:tabs>
                <w:tab w:val="center" w:pos="4419"/>
                <w:tab w:val="right" w:pos="8838"/>
              </w:tabs>
              <w:rPr>
                <w:rFonts w:eastAsia="Times New Roman" w:cs="Arial"/>
                <w:b/>
                <w:sz w:val="18"/>
                <w:szCs w:val="20"/>
                <w:lang w:eastAsia="es-ES"/>
              </w:rPr>
            </w:pPr>
          </w:p>
        </w:tc>
      </w:tr>
      <w:tr w:rsidR="00BD0031" w:rsidRPr="00BD0031" w14:paraId="317F815E" w14:textId="77777777" w:rsidTr="00444A66">
        <w:trPr>
          <w:jc w:val="center"/>
        </w:trPr>
        <w:tc>
          <w:tcPr>
            <w:tcW w:w="4536" w:type="dxa"/>
          </w:tcPr>
          <w:p w14:paraId="618624A4" w14:textId="77777777" w:rsidR="00BD0031" w:rsidRPr="00BD0031" w:rsidRDefault="00BD0031" w:rsidP="00BD0031">
            <w:pPr>
              <w:tabs>
                <w:tab w:val="center" w:pos="4419"/>
                <w:tab w:val="left" w:pos="4678"/>
                <w:tab w:val="right" w:pos="8838"/>
              </w:tabs>
              <w:rPr>
                <w:rFonts w:eastAsia="Times New Roman" w:cs="Arial"/>
                <w:b/>
                <w:sz w:val="18"/>
                <w:szCs w:val="20"/>
                <w:lang w:eastAsia="es-ES"/>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LUZ ELENA GUADALUPE MORALES NÚÑEZ</w:t>
            </w:r>
          </w:p>
        </w:tc>
        <w:tc>
          <w:tcPr>
            <w:tcW w:w="567" w:type="dxa"/>
          </w:tcPr>
          <w:p w14:paraId="7238A215" w14:textId="77777777" w:rsidR="00BD0031" w:rsidRPr="00BD0031" w:rsidRDefault="00BD0031" w:rsidP="00BD0031">
            <w:pPr>
              <w:tabs>
                <w:tab w:val="center" w:pos="4419"/>
                <w:tab w:val="right" w:pos="8838"/>
              </w:tabs>
              <w:rPr>
                <w:rFonts w:ascii="Calibri" w:eastAsia="Calibri" w:hAnsi="Calibri" w:cs="Times New Roman"/>
                <w:b/>
                <w:sz w:val="18"/>
                <w:szCs w:val="20"/>
              </w:rPr>
            </w:pPr>
          </w:p>
        </w:tc>
        <w:tc>
          <w:tcPr>
            <w:tcW w:w="4292" w:type="dxa"/>
          </w:tcPr>
          <w:p w14:paraId="01AEFF29" w14:textId="77777777" w:rsidR="00BD0031" w:rsidRPr="00BD0031" w:rsidRDefault="00BD0031" w:rsidP="00BD0031">
            <w:pPr>
              <w:tabs>
                <w:tab w:val="center" w:pos="4419"/>
                <w:tab w:val="right" w:pos="8838"/>
              </w:tabs>
              <w:rPr>
                <w:rFonts w:eastAsia="Times New Roman" w:cs="Arial"/>
                <w:b/>
                <w:sz w:val="18"/>
                <w:szCs w:val="20"/>
                <w:lang w:eastAsia="es-ES"/>
              </w:rPr>
            </w:pPr>
            <w:r w:rsidRPr="00BD0031">
              <w:rPr>
                <w:rFonts w:eastAsia="Times New Roman" w:cs="Arial"/>
                <w:b/>
                <w:sz w:val="18"/>
                <w:szCs w:val="20"/>
                <w:lang w:eastAsia="es-ES"/>
              </w:rPr>
              <w:t xml:space="preserve">DIP. </w:t>
            </w:r>
            <w:r w:rsidRPr="00BD0031">
              <w:rPr>
                <w:rFonts w:eastAsia="Times New Roman" w:cs="Arial"/>
                <w:b/>
                <w:snapToGrid w:val="0"/>
                <w:sz w:val="18"/>
                <w:szCs w:val="20"/>
                <w:lang w:eastAsia="es-ES"/>
              </w:rPr>
              <w:t>MARÍA BARBARA CEPEDA BOHERINGER</w:t>
            </w:r>
          </w:p>
        </w:tc>
      </w:tr>
      <w:tr w:rsidR="00BD0031" w:rsidRPr="00BD0031" w14:paraId="281F8A36" w14:textId="77777777" w:rsidTr="00444A66">
        <w:trPr>
          <w:jc w:val="center"/>
        </w:trPr>
        <w:tc>
          <w:tcPr>
            <w:tcW w:w="9395" w:type="dxa"/>
            <w:gridSpan w:val="3"/>
          </w:tcPr>
          <w:p w14:paraId="0392B2D8" w14:textId="77777777" w:rsidR="00BD0031" w:rsidRPr="00BD0031" w:rsidRDefault="00BD0031" w:rsidP="00BD0031">
            <w:pPr>
              <w:tabs>
                <w:tab w:val="center" w:pos="4419"/>
                <w:tab w:val="right" w:pos="8838"/>
              </w:tabs>
              <w:rPr>
                <w:rFonts w:eastAsia="Times New Roman" w:cs="Times New Roman"/>
                <w:sz w:val="18"/>
                <w:szCs w:val="20"/>
                <w:lang w:eastAsia="es-ES"/>
              </w:rPr>
            </w:pPr>
          </w:p>
          <w:p w14:paraId="2DE3BBB9" w14:textId="77777777" w:rsidR="00BD0031" w:rsidRPr="00BD0031" w:rsidRDefault="00BD0031" w:rsidP="00BD0031">
            <w:pPr>
              <w:tabs>
                <w:tab w:val="center" w:pos="4419"/>
                <w:tab w:val="right" w:pos="8838"/>
              </w:tabs>
              <w:rPr>
                <w:rFonts w:eastAsia="Times New Roman" w:cs="Times New Roman"/>
                <w:sz w:val="18"/>
                <w:szCs w:val="20"/>
                <w:lang w:eastAsia="es-ES"/>
              </w:rPr>
            </w:pPr>
          </w:p>
          <w:p w14:paraId="14A564FA" w14:textId="77777777" w:rsidR="00BD0031" w:rsidRPr="00BD0031" w:rsidRDefault="00BD0031" w:rsidP="00BD0031">
            <w:pPr>
              <w:tabs>
                <w:tab w:val="center" w:pos="4419"/>
                <w:tab w:val="right" w:pos="8838"/>
              </w:tabs>
              <w:rPr>
                <w:rFonts w:eastAsia="Times New Roman" w:cs="Arial"/>
                <w:b/>
                <w:sz w:val="18"/>
                <w:szCs w:val="20"/>
                <w:lang w:eastAsia="es-ES"/>
              </w:rPr>
            </w:pPr>
          </w:p>
        </w:tc>
      </w:tr>
      <w:tr w:rsidR="00BD0031" w:rsidRPr="00BD0031" w14:paraId="4B3C9729" w14:textId="77777777" w:rsidTr="00444A66">
        <w:trPr>
          <w:jc w:val="center"/>
        </w:trPr>
        <w:tc>
          <w:tcPr>
            <w:tcW w:w="9395" w:type="dxa"/>
            <w:gridSpan w:val="3"/>
          </w:tcPr>
          <w:p w14:paraId="5D0606B8" w14:textId="77777777" w:rsidR="00BD0031" w:rsidRPr="00BD0031" w:rsidRDefault="00BD0031" w:rsidP="00BD0031">
            <w:pPr>
              <w:tabs>
                <w:tab w:val="center" w:pos="4419"/>
                <w:tab w:val="right" w:pos="8838"/>
              </w:tabs>
              <w:jc w:val="center"/>
              <w:rPr>
                <w:rFonts w:eastAsia="Times New Roman" w:cs="Arial"/>
                <w:b/>
                <w:sz w:val="18"/>
                <w:szCs w:val="20"/>
                <w:lang w:eastAsia="es-ES"/>
              </w:rPr>
            </w:pPr>
            <w:r w:rsidRPr="00BD0031">
              <w:rPr>
                <w:rFonts w:eastAsia="Times New Roman" w:cs="Arial"/>
                <w:b/>
                <w:sz w:val="18"/>
                <w:szCs w:val="20"/>
                <w:lang w:eastAsia="es-ES"/>
              </w:rPr>
              <w:t>DIP. ÁLVARO MOREIRA VALDÉS</w:t>
            </w:r>
          </w:p>
        </w:tc>
      </w:tr>
    </w:tbl>
    <w:p w14:paraId="6E7FE352" w14:textId="68E26257" w:rsidR="00BD0031" w:rsidRDefault="00BD0031" w:rsidP="00BD0031">
      <w:pPr>
        <w:rPr>
          <w:rFonts w:ascii="Calibri" w:eastAsia="Calibri" w:hAnsi="Calibri" w:cs="Times New Roman"/>
          <w:b/>
          <w:sz w:val="22"/>
          <w:szCs w:val="22"/>
        </w:rPr>
      </w:pPr>
    </w:p>
    <w:p w14:paraId="4FE383E3" w14:textId="664784F6" w:rsidR="00BD0031" w:rsidRDefault="00BD0031" w:rsidP="00BD0031">
      <w:pPr>
        <w:rPr>
          <w:rFonts w:ascii="Calibri" w:eastAsia="Calibri" w:hAnsi="Calibri" w:cs="Times New Roman"/>
          <w:b/>
          <w:sz w:val="22"/>
          <w:szCs w:val="22"/>
        </w:rPr>
      </w:pPr>
    </w:p>
    <w:p w14:paraId="60C4C7FA" w14:textId="7838B043" w:rsidR="00BD0031" w:rsidRDefault="00BD0031" w:rsidP="00BD0031">
      <w:pPr>
        <w:rPr>
          <w:rFonts w:ascii="Calibri" w:eastAsia="Calibri" w:hAnsi="Calibri" w:cs="Times New Roman"/>
          <w:b/>
          <w:sz w:val="22"/>
          <w:szCs w:val="22"/>
        </w:rPr>
      </w:pPr>
    </w:p>
    <w:p w14:paraId="31CEF081" w14:textId="6AED4992" w:rsidR="00BD0031" w:rsidRDefault="00BD0031" w:rsidP="00BD0031">
      <w:pPr>
        <w:rPr>
          <w:rFonts w:ascii="Calibri" w:eastAsia="Calibri" w:hAnsi="Calibri" w:cs="Times New Roman"/>
          <w:b/>
          <w:sz w:val="22"/>
          <w:szCs w:val="22"/>
        </w:rPr>
      </w:pPr>
    </w:p>
    <w:p w14:paraId="303F0382" w14:textId="77777777" w:rsidR="00206D17" w:rsidRDefault="00206D17">
      <w:pPr>
        <w:spacing w:after="160" w:line="259" w:lineRule="auto"/>
        <w:jc w:val="left"/>
        <w:rPr>
          <w:rFonts w:ascii="Calibri" w:eastAsia="Calibri" w:hAnsi="Calibri" w:cs="Times New Roman"/>
          <w:b/>
          <w:sz w:val="22"/>
          <w:szCs w:val="22"/>
        </w:rPr>
        <w:sectPr w:rsidR="00206D17" w:rsidSect="007D0402">
          <w:footnotePr>
            <w:numRestart w:val="eachSect"/>
          </w:footnotePr>
          <w:pgSz w:w="12242" w:h="15842" w:code="1"/>
          <w:pgMar w:top="1418" w:right="1418" w:bottom="1418" w:left="1418" w:header="567" w:footer="567" w:gutter="0"/>
          <w:cols w:space="708"/>
          <w:docGrid w:linePitch="360"/>
        </w:sectPr>
      </w:pPr>
    </w:p>
    <w:p w14:paraId="2C2C5589" w14:textId="3F751BE4" w:rsidR="00BD0031" w:rsidRDefault="00BD0031">
      <w:pPr>
        <w:spacing w:after="160" w:line="259" w:lineRule="auto"/>
        <w:jc w:val="left"/>
        <w:rPr>
          <w:rFonts w:ascii="Calibri" w:eastAsia="Calibri" w:hAnsi="Calibri" w:cs="Times New Roman"/>
          <w:b/>
          <w:sz w:val="22"/>
          <w:szCs w:val="22"/>
        </w:rPr>
      </w:pPr>
    </w:p>
    <w:p w14:paraId="5711CC07" w14:textId="77777777" w:rsidR="005F033B" w:rsidRPr="005F033B" w:rsidRDefault="005F033B" w:rsidP="005F033B">
      <w:pPr>
        <w:rPr>
          <w:rFonts w:eastAsia="Times New Roman" w:cs="Arial"/>
          <w:b/>
          <w:bCs/>
          <w:sz w:val="28"/>
          <w:szCs w:val="28"/>
          <w:lang w:val="es-ES" w:eastAsia="es-MX"/>
        </w:rPr>
      </w:pPr>
      <w:r w:rsidRPr="005F033B">
        <w:rPr>
          <w:rFonts w:eastAsia="Times New Roman" w:cs="Arial"/>
          <w:b/>
          <w:bCs/>
          <w:sz w:val="28"/>
          <w:szCs w:val="28"/>
          <w:lang w:val="es-ES" w:eastAsia="es-MX"/>
        </w:rPr>
        <w:t>PROPOSICIÓN CON PUNTO DE ACUERDO QUE PRESENTAN LAS DIPUTADAS Y DIPUTADOS INTEGRANTES DEL GRUPO PARLAMENTARIO movimiento de regeneración nacional DEL PARTIDO morena, POR CONDUCTO DE LIZBETH OGAZON NAVA PARA QUE DE MANERA RESPETUOSA SE ENVÍE ATENTO EXHORTO A LA SECRETARIA DE RELACIONES EXTERIORES CON EL FIN DE QUE EN MEDIDA DE SUS POSIBILIDADES SE PRONUNCIE MEXICO A FAVOR DE RECIBIR EN NUESTRO PAIS A MUJERES, MENORES Y PERSONAS LGBTIQ+ AFGANOS EN SITUACIÓN DE PELIGRO.</w:t>
      </w:r>
    </w:p>
    <w:p w14:paraId="60CD188F" w14:textId="77777777" w:rsidR="005F033B" w:rsidRPr="005F033B" w:rsidRDefault="005F033B" w:rsidP="005F033B">
      <w:pPr>
        <w:autoSpaceDE w:val="0"/>
        <w:autoSpaceDN w:val="0"/>
        <w:adjustRightInd w:val="0"/>
        <w:spacing w:line="276" w:lineRule="auto"/>
        <w:rPr>
          <w:rFonts w:eastAsia="Times New Roman" w:cs="Arial"/>
          <w:b/>
          <w:bCs/>
          <w:sz w:val="28"/>
          <w:szCs w:val="28"/>
          <w:lang w:val="es-ES" w:eastAsia="es-MX"/>
        </w:rPr>
      </w:pPr>
    </w:p>
    <w:p w14:paraId="373414FE" w14:textId="77777777" w:rsidR="005F033B" w:rsidRPr="005F033B" w:rsidRDefault="005F033B" w:rsidP="005F033B">
      <w:pPr>
        <w:autoSpaceDE w:val="0"/>
        <w:autoSpaceDN w:val="0"/>
        <w:adjustRightInd w:val="0"/>
        <w:rPr>
          <w:rFonts w:eastAsia="Times New Roman" w:cs="Arial"/>
          <w:sz w:val="32"/>
          <w:szCs w:val="32"/>
          <w:lang w:val="es-ES" w:eastAsia="es-MX"/>
        </w:rPr>
      </w:pPr>
    </w:p>
    <w:p w14:paraId="64163574" w14:textId="77777777" w:rsidR="005F033B" w:rsidRPr="005F033B" w:rsidRDefault="005F033B" w:rsidP="005F033B">
      <w:pPr>
        <w:autoSpaceDE w:val="0"/>
        <w:autoSpaceDN w:val="0"/>
        <w:adjustRightInd w:val="0"/>
        <w:spacing w:line="360" w:lineRule="auto"/>
        <w:rPr>
          <w:rFonts w:eastAsia="Cambria" w:cs="Arial"/>
          <w:color w:val="000000"/>
          <w:sz w:val="28"/>
          <w:szCs w:val="28"/>
        </w:rPr>
      </w:pPr>
      <w:r w:rsidRPr="005F033B">
        <w:rPr>
          <w:rFonts w:eastAsia="Cambria" w:cs="Arial"/>
          <w:b/>
          <w:bCs/>
          <w:color w:val="000000"/>
          <w:sz w:val="28"/>
          <w:szCs w:val="28"/>
        </w:rPr>
        <w:t xml:space="preserve">H. PLENO DEL CONGRESO DEL ESTADO </w:t>
      </w:r>
    </w:p>
    <w:p w14:paraId="430D9388" w14:textId="77777777" w:rsidR="005F033B" w:rsidRPr="005F033B" w:rsidRDefault="005F033B" w:rsidP="005F033B">
      <w:pPr>
        <w:autoSpaceDE w:val="0"/>
        <w:autoSpaceDN w:val="0"/>
        <w:adjustRightInd w:val="0"/>
        <w:spacing w:line="360" w:lineRule="auto"/>
        <w:jc w:val="left"/>
        <w:rPr>
          <w:rFonts w:eastAsia="Cambria" w:cs="Arial"/>
          <w:color w:val="000000"/>
          <w:sz w:val="28"/>
          <w:szCs w:val="28"/>
        </w:rPr>
      </w:pPr>
      <w:r w:rsidRPr="005F033B">
        <w:rPr>
          <w:rFonts w:eastAsia="Cambria" w:cs="Arial"/>
          <w:b/>
          <w:bCs/>
          <w:color w:val="000000"/>
          <w:sz w:val="28"/>
          <w:szCs w:val="28"/>
        </w:rPr>
        <w:t xml:space="preserve">DE COAHUILA DE ZARAGOZA </w:t>
      </w:r>
    </w:p>
    <w:p w14:paraId="7AE1B3ED" w14:textId="77777777" w:rsidR="005F033B" w:rsidRPr="005F033B" w:rsidRDefault="005F033B" w:rsidP="005F033B">
      <w:pPr>
        <w:autoSpaceDE w:val="0"/>
        <w:autoSpaceDN w:val="0"/>
        <w:adjustRightInd w:val="0"/>
        <w:spacing w:line="360" w:lineRule="auto"/>
        <w:jc w:val="left"/>
        <w:rPr>
          <w:rFonts w:eastAsia="Cambria" w:cs="Arial"/>
          <w:b/>
          <w:bCs/>
          <w:color w:val="000000"/>
          <w:sz w:val="28"/>
          <w:szCs w:val="28"/>
        </w:rPr>
      </w:pPr>
      <w:r w:rsidRPr="005F033B">
        <w:rPr>
          <w:rFonts w:eastAsia="Cambria" w:cs="Arial"/>
          <w:b/>
          <w:bCs/>
          <w:color w:val="000000"/>
          <w:sz w:val="28"/>
          <w:szCs w:val="28"/>
        </w:rPr>
        <w:t xml:space="preserve">P R E S E N T E.- </w:t>
      </w:r>
    </w:p>
    <w:p w14:paraId="3FC07E0A" w14:textId="77777777" w:rsidR="005F033B" w:rsidRPr="005F033B" w:rsidRDefault="005F033B" w:rsidP="005F033B">
      <w:pPr>
        <w:autoSpaceDE w:val="0"/>
        <w:autoSpaceDN w:val="0"/>
        <w:adjustRightInd w:val="0"/>
        <w:spacing w:line="360" w:lineRule="auto"/>
        <w:jc w:val="left"/>
        <w:rPr>
          <w:rFonts w:eastAsia="Cambria" w:cs="Arial"/>
          <w:color w:val="000000"/>
          <w:sz w:val="28"/>
          <w:szCs w:val="28"/>
        </w:rPr>
      </w:pPr>
    </w:p>
    <w:p w14:paraId="56B011AF" w14:textId="4A065591" w:rsidR="005F033B" w:rsidRPr="005F033B" w:rsidRDefault="005F033B" w:rsidP="005F033B">
      <w:pPr>
        <w:autoSpaceDE w:val="0"/>
        <w:autoSpaceDN w:val="0"/>
        <w:adjustRightInd w:val="0"/>
        <w:spacing w:line="360" w:lineRule="auto"/>
        <w:rPr>
          <w:rFonts w:eastAsia="Cambria" w:cs="Arial"/>
          <w:color w:val="000000"/>
          <w:sz w:val="28"/>
          <w:szCs w:val="28"/>
        </w:rPr>
      </w:pPr>
      <w:r w:rsidRPr="005F033B">
        <w:rPr>
          <w:rFonts w:eastAsia="Cambria" w:cs="Arial"/>
          <w:color w:val="000000"/>
          <w:sz w:val="28"/>
          <w:szCs w:val="28"/>
        </w:rPr>
        <w:t xml:space="preserve">La diputada Lizbeth </w:t>
      </w:r>
      <w:proofErr w:type="spellStart"/>
      <w:r w:rsidRPr="005F033B">
        <w:rPr>
          <w:rFonts w:eastAsia="Cambria" w:cs="Arial"/>
          <w:color w:val="000000"/>
          <w:sz w:val="28"/>
          <w:szCs w:val="28"/>
        </w:rPr>
        <w:t>Ogazón</w:t>
      </w:r>
      <w:proofErr w:type="spellEnd"/>
      <w:r w:rsidRPr="005F033B">
        <w:rPr>
          <w:rFonts w:eastAsia="Cambria" w:cs="Arial"/>
          <w:color w:val="000000"/>
          <w:sz w:val="28"/>
          <w:szCs w:val="28"/>
        </w:rPr>
        <w:t xml:space="preserve"> Nava, conjuntamente con las demás Diputadas y Diputados integrantes del Grupo Parlamentario movimiento de </w:t>
      </w:r>
      <w:r w:rsidRPr="005F033B">
        <w:rPr>
          <w:rFonts w:eastAsia="Cambria" w:cs="Arial"/>
          <w:sz w:val="28"/>
          <w:szCs w:val="28"/>
        </w:rPr>
        <w:t>regeneración nacional, del Partido morena, con fundamento en lo dispuesto por los artículos 21 fracción VI, 179, 180, 181, 182 y demás relativos de la Ley Orgánica del Congreso del Estado Independiente, Libre y Soberano de Coahuila de Zaragoza, nos permitimos presentar ante est</w:t>
      </w:r>
      <w:r>
        <w:rPr>
          <w:rFonts w:eastAsia="Cambria" w:cs="Arial"/>
          <w:sz w:val="28"/>
          <w:szCs w:val="28"/>
        </w:rPr>
        <w:t xml:space="preserve">a </w:t>
      </w:r>
      <w:r w:rsidRPr="005F033B">
        <w:rPr>
          <w:rFonts w:eastAsia="Cambria" w:cs="Arial"/>
          <w:sz w:val="28"/>
          <w:szCs w:val="28"/>
        </w:rPr>
        <w:t xml:space="preserve">H. </w:t>
      </w:r>
      <w:r>
        <w:rPr>
          <w:rFonts w:eastAsia="Cambria" w:cs="Arial"/>
          <w:sz w:val="28"/>
          <w:szCs w:val="28"/>
        </w:rPr>
        <w:t>Diputación Permanente</w:t>
      </w:r>
      <w:r w:rsidRPr="005F033B">
        <w:rPr>
          <w:rFonts w:eastAsia="Cambria" w:cs="Arial"/>
          <w:sz w:val="28"/>
          <w:szCs w:val="28"/>
        </w:rPr>
        <w:t xml:space="preserve"> del Congreso del Estado, la presente Proposición </w:t>
      </w:r>
      <w:r w:rsidRPr="005F033B">
        <w:rPr>
          <w:rFonts w:eastAsia="Cambria" w:cs="Arial"/>
          <w:color w:val="000000"/>
          <w:sz w:val="28"/>
          <w:szCs w:val="28"/>
        </w:rPr>
        <w:t xml:space="preserve">con Punto de Acuerdo, solicitando que la misma sea considerada de </w:t>
      </w:r>
      <w:r w:rsidRPr="005F033B">
        <w:rPr>
          <w:rFonts w:eastAsia="Cambria" w:cs="Arial"/>
          <w:b/>
          <w:bCs/>
          <w:color w:val="000000"/>
          <w:sz w:val="28"/>
          <w:szCs w:val="28"/>
        </w:rPr>
        <w:t xml:space="preserve">urgente y obvia resolución </w:t>
      </w:r>
      <w:r w:rsidRPr="005F033B">
        <w:rPr>
          <w:rFonts w:eastAsia="Cambria" w:cs="Arial"/>
          <w:color w:val="000000"/>
          <w:sz w:val="28"/>
          <w:szCs w:val="28"/>
        </w:rPr>
        <w:t xml:space="preserve">en base a las siguientes: </w:t>
      </w:r>
    </w:p>
    <w:p w14:paraId="3BA34E6D" w14:textId="77777777" w:rsidR="005F033B" w:rsidRPr="005F033B" w:rsidRDefault="005F033B" w:rsidP="005F033B">
      <w:pPr>
        <w:autoSpaceDE w:val="0"/>
        <w:autoSpaceDN w:val="0"/>
        <w:adjustRightInd w:val="0"/>
        <w:spacing w:line="360" w:lineRule="auto"/>
        <w:rPr>
          <w:rFonts w:eastAsia="Cambria" w:cs="Arial"/>
          <w:color w:val="000000"/>
          <w:sz w:val="28"/>
          <w:szCs w:val="28"/>
        </w:rPr>
      </w:pPr>
    </w:p>
    <w:p w14:paraId="03047C00" w14:textId="77777777" w:rsidR="005F033B" w:rsidRPr="005F033B" w:rsidRDefault="005F033B" w:rsidP="005F033B">
      <w:pPr>
        <w:autoSpaceDE w:val="0"/>
        <w:autoSpaceDN w:val="0"/>
        <w:adjustRightInd w:val="0"/>
        <w:spacing w:line="360" w:lineRule="auto"/>
        <w:jc w:val="center"/>
        <w:rPr>
          <w:rFonts w:eastAsia="Cambria" w:cs="Arial"/>
          <w:b/>
          <w:color w:val="000000"/>
          <w:sz w:val="28"/>
          <w:szCs w:val="28"/>
        </w:rPr>
      </w:pPr>
      <w:r w:rsidRPr="005F033B">
        <w:rPr>
          <w:rFonts w:eastAsia="Cambria" w:cs="Arial"/>
          <w:b/>
          <w:color w:val="000000"/>
          <w:sz w:val="28"/>
          <w:szCs w:val="28"/>
        </w:rPr>
        <w:t>C O N S I D E R A C I O N E S</w:t>
      </w:r>
    </w:p>
    <w:p w14:paraId="5E15BBA7" w14:textId="77777777" w:rsidR="005F033B" w:rsidRPr="005F033B" w:rsidRDefault="005F033B" w:rsidP="005F033B">
      <w:pPr>
        <w:spacing w:line="360" w:lineRule="auto"/>
        <w:rPr>
          <w:rFonts w:eastAsia="Times New Roman" w:cs="Arial"/>
          <w:bCs/>
          <w:sz w:val="28"/>
          <w:szCs w:val="28"/>
          <w:lang w:val="es-ES" w:eastAsia="es-MX"/>
        </w:rPr>
      </w:pPr>
      <w:r w:rsidRPr="005F033B">
        <w:rPr>
          <w:rFonts w:eastAsia="Times New Roman" w:cs="Arial"/>
          <w:bCs/>
          <w:sz w:val="28"/>
          <w:szCs w:val="28"/>
          <w:lang w:val="es-ES" w:eastAsia="es-MX"/>
        </w:rPr>
        <w:lastRenderedPageBreak/>
        <w:t>Cerca de 20 millones de personas en el mundo eran refugiadas. Se trata de personas que buscan protección en otro país, ya que temen ser perseguidos por motivos de raza, religión, género, nacionalidad, grupo social, opinión política, violencia familiar o discriminación por su preferencia sexual.</w:t>
      </w:r>
      <w:r w:rsidRPr="005F033B">
        <w:rPr>
          <w:rFonts w:eastAsia="Times New Roman" w:cs="Arial"/>
          <w:bCs/>
          <w:sz w:val="28"/>
          <w:szCs w:val="28"/>
          <w:vertAlign w:val="superscript"/>
          <w:lang w:val="es-ES" w:eastAsia="es-MX"/>
        </w:rPr>
        <w:footnoteReference w:id="18"/>
      </w:r>
    </w:p>
    <w:p w14:paraId="02CCE398" w14:textId="77777777" w:rsidR="005F033B" w:rsidRPr="005F033B" w:rsidRDefault="005F033B" w:rsidP="005F033B">
      <w:pPr>
        <w:spacing w:line="360" w:lineRule="auto"/>
        <w:rPr>
          <w:rFonts w:eastAsia="Times New Roman" w:cs="Arial"/>
          <w:bCs/>
          <w:sz w:val="28"/>
          <w:szCs w:val="28"/>
          <w:lang w:val="es-ES" w:eastAsia="es-MX"/>
        </w:rPr>
      </w:pPr>
    </w:p>
    <w:p w14:paraId="0943F43F" w14:textId="77777777" w:rsidR="005F033B" w:rsidRPr="005F033B" w:rsidRDefault="005F033B" w:rsidP="005F033B">
      <w:pPr>
        <w:spacing w:line="360" w:lineRule="auto"/>
        <w:rPr>
          <w:rFonts w:eastAsia="Times New Roman" w:cs="Arial"/>
          <w:sz w:val="28"/>
          <w:szCs w:val="28"/>
          <w:lang w:val="es-ES" w:eastAsia="es-MX"/>
        </w:rPr>
      </w:pPr>
      <w:r w:rsidRPr="005F033B">
        <w:rPr>
          <w:rFonts w:eastAsia="Times New Roman" w:cs="Arial"/>
          <w:sz w:val="28"/>
          <w:szCs w:val="28"/>
          <w:lang w:val="es-ES" w:eastAsia="es-MX"/>
        </w:rPr>
        <w:t>Se dice que México ha sido país de acogida, en el contexto de que ha sido receptor de población extranjera solicitante de protección humanitaria. La tradición mexicana de brindar protección a quienes se han visto forzados a abandonar sus países de origen tiene una larga historia, que se ha ido nutriendo de las experiencias pasadas; donde distintos colectivos, que huían de situaciones de persecución, conflictos armados, violencia política y social en sus países de origen, han encontrado en México un nuevo espacio para reiniciar sus vidas. No siempre se contó con los instrumentos jurídicos adecuados para el reconocimiento de la población solicitante de la condición de refugiado, ni con las acciones específicas para la integración de éstos a la sociedad mexicana. En lugar de ello, era la voluntad política de los gobernantes, que de acuerdo con las coyunturas y los intereses geopolíticos facilitaban la llegada y la recepción de poblaciones que buscaban “refugio” en México.</w:t>
      </w:r>
      <w:r w:rsidRPr="005F033B">
        <w:rPr>
          <w:rFonts w:eastAsia="Times New Roman" w:cs="Arial"/>
          <w:sz w:val="28"/>
          <w:szCs w:val="28"/>
          <w:vertAlign w:val="superscript"/>
          <w:lang w:val="es-ES" w:eastAsia="es-MX"/>
        </w:rPr>
        <w:footnoteReference w:id="19"/>
      </w:r>
    </w:p>
    <w:p w14:paraId="0EFDC6F2" w14:textId="77777777" w:rsidR="005F033B" w:rsidRPr="005F033B" w:rsidRDefault="005F033B" w:rsidP="005F033B">
      <w:pPr>
        <w:spacing w:line="360" w:lineRule="auto"/>
        <w:rPr>
          <w:rFonts w:eastAsia="Times New Roman" w:cs="Arial"/>
          <w:bCs/>
          <w:sz w:val="28"/>
          <w:szCs w:val="28"/>
          <w:lang w:val="es-ES" w:eastAsia="es-MX"/>
        </w:rPr>
      </w:pPr>
    </w:p>
    <w:p w14:paraId="38C5E2E9" w14:textId="77777777" w:rsidR="005F033B" w:rsidRPr="005F033B" w:rsidRDefault="005F033B" w:rsidP="005F033B">
      <w:pPr>
        <w:spacing w:after="300" w:line="360" w:lineRule="auto"/>
        <w:rPr>
          <w:rFonts w:eastAsia="Times New Roman" w:cs="Arial"/>
          <w:color w:val="000000"/>
          <w:sz w:val="28"/>
          <w:szCs w:val="28"/>
          <w:lang w:eastAsia="es-MX"/>
        </w:rPr>
      </w:pPr>
      <w:r w:rsidRPr="005F033B">
        <w:rPr>
          <w:rFonts w:eastAsia="Times New Roman" w:cs="Arial"/>
          <w:color w:val="000000"/>
          <w:sz w:val="28"/>
          <w:szCs w:val="28"/>
          <w:lang w:eastAsia="es-MX"/>
        </w:rPr>
        <w:t xml:space="preserve">Hemos tenido flujos de refugiados en diferentes etapas de nuestra historia reciente. México dio asilo a alrededor de 25 mil españoles, judíos, entre </w:t>
      </w:r>
      <w:r w:rsidRPr="005F033B">
        <w:rPr>
          <w:rFonts w:eastAsia="Times New Roman" w:cs="Arial"/>
          <w:color w:val="000000"/>
          <w:sz w:val="28"/>
          <w:szCs w:val="28"/>
          <w:lang w:eastAsia="es-MX"/>
        </w:rPr>
        <w:lastRenderedPageBreak/>
        <w:t>otros, en el contexto de la Segunda Guerra Mundial y de la Guerra Civil Española. Siguieron los americanos del Cono Sur, víctimas de la represión de las dictaduras militares de esa región, que encontraron en México un lugar en donde pudieron rehacer sus vidas. En la década de los 80, por los conflictos armados internos de Centroamérica, y particularmente de Guatemala, México fue país de refugio de más de 45 mil personas.</w:t>
      </w:r>
    </w:p>
    <w:p w14:paraId="1A9EC74C" w14:textId="77777777" w:rsidR="005F033B" w:rsidRPr="005F033B" w:rsidRDefault="005F033B" w:rsidP="005F033B">
      <w:pPr>
        <w:spacing w:after="300" w:line="360" w:lineRule="auto"/>
        <w:rPr>
          <w:rFonts w:eastAsia="Times New Roman" w:cs="Arial"/>
          <w:color w:val="000000"/>
          <w:sz w:val="28"/>
          <w:szCs w:val="28"/>
          <w:lang w:eastAsia="es-MX"/>
        </w:rPr>
      </w:pPr>
      <w:r w:rsidRPr="005F033B">
        <w:rPr>
          <w:rFonts w:eastAsia="Times New Roman" w:cs="Arial"/>
          <w:color w:val="000000"/>
          <w:sz w:val="28"/>
          <w:szCs w:val="28"/>
          <w:lang w:eastAsia="es-MX"/>
        </w:rPr>
        <w:t xml:space="preserve">El refugiado se va de su país lo hace por temores fundados de persecución; y no porque esté huyendo de la justicia, por haber cometido un delito común, sino porque es perseguido por su raza, religión, convicciones, pertenencia a un grupo social determinado, o por violencia generalizada, conflictos armados o violaciones masivas de derechos humanos. Y es por eso que cuando se </w:t>
      </w:r>
      <w:proofErr w:type="gramStart"/>
      <w:r w:rsidRPr="005F033B">
        <w:rPr>
          <w:rFonts w:eastAsia="Times New Roman" w:cs="Arial"/>
          <w:color w:val="000000"/>
          <w:sz w:val="28"/>
          <w:szCs w:val="28"/>
          <w:lang w:eastAsia="es-MX"/>
        </w:rPr>
        <w:t>va,  sin</w:t>
      </w:r>
      <w:proofErr w:type="gramEnd"/>
      <w:r w:rsidRPr="005F033B">
        <w:rPr>
          <w:rFonts w:eastAsia="Times New Roman" w:cs="Arial"/>
          <w:color w:val="000000"/>
          <w:sz w:val="28"/>
          <w:szCs w:val="28"/>
          <w:lang w:eastAsia="es-MX"/>
        </w:rPr>
        <w:t xml:space="preserve"> papeles, ruega no ser devuelto a su lugar de residencia habitual. El país receptor tiene que tener autoridades con la sensibilidad suficiente para reconocerlo. El reconocimiento de la condición de refugiado es una obligación del Estado y un derecho del refugiado.</w:t>
      </w:r>
      <w:r w:rsidRPr="005F033B">
        <w:rPr>
          <w:rFonts w:eastAsia="Times New Roman" w:cs="Arial"/>
          <w:color w:val="000000"/>
          <w:sz w:val="28"/>
          <w:szCs w:val="28"/>
          <w:vertAlign w:val="superscript"/>
          <w:lang w:eastAsia="es-MX"/>
        </w:rPr>
        <w:footnoteReference w:id="20"/>
      </w:r>
    </w:p>
    <w:p w14:paraId="585064B5" w14:textId="77777777" w:rsidR="005F033B" w:rsidRPr="005F033B" w:rsidRDefault="005F033B" w:rsidP="005F033B">
      <w:pPr>
        <w:spacing w:after="300" w:line="360" w:lineRule="auto"/>
        <w:rPr>
          <w:rFonts w:eastAsia="Times New Roman" w:cs="Arial"/>
          <w:color w:val="000000"/>
          <w:sz w:val="28"/>
          <w:szCs w:val="28"/>
          <w:lang w:eastAsia="es-MX"/>
        </w:rPr>
      </w:pPr>
      <w:r w:rsidRPr="005F033B">
        <w:rPr>
          <w:rFonts w:eastAsia="Times New Roman" w:cs="Arial"/>
          <w:color w:val="000000"/>
          <w:sz w:val="28"/>
          <w:szCs w:val="28"/>
          <w:lang w:eastAsia="es-MX"/>
        </w:rPr>
        <w:t>La aportación que han dado todos los refugiados en México no solo ha aportado a nuestros usos y costumbres sino también a la ciencia, el arte, la producción editorial, la gastronomía y los medios de comunicación.</w:t>
      </w:r>
    </w:p>
    <w:p w14:paraId="1F345324" w14:textId="3E88815F" w:rsidR="005F033B" w:rsidRPr="005F033B" w:rsidRDefault="005F033B" w:rsidP="005F033B">
      <w:pPr>
        <w:spacing w:after="300" w:line="360" w:lineRule="auto"/>
        <w:rPr>
          <w:rFonts w:eastAsia="Times New Roman" w:cs="Arial"/>
          <w:sz w:val="27"/>
          <w:szCs w:val="27"/>
          <w:shd w:val="clear" w:color="auto" w:fill="FFFFFF"/>
          <w:lang w:eastAsia="es-MX"/>
        </w:rPr>
      </w:pPr>
      <w:r w:rsidRPr="005F033B">
        <w:rPr>
          <w:rFonts w:eastAsia="Times New Roman" w:cs="Arial"/>
          <w:color w:val="000000"/>
          <w:sz w:val="28"/>
          <w:szCs w:val="28"/>
          <w:lang w:eastAsia="es-MX"/>
        </w:rPr>
        <w:t xml:space="preserve">Hoy, vemos en las </w:t>
      </w:r>
      <w:r w:rsidRPr="005F033B">
        <w:rPr>
          <w:rFonts w:eastAsia="Times New Roman" w:cs="Arial"/>
          <w:sz w:val="28"/>
          <w:szCs w:val="28"/>
          <w:lang w:eastAsia="es-MX"/>
        </w:rPr>
        <w:t xml:space="preserve">noticias la situación de Afganistán, y si algo nos ha enseñado la historia es que </w:t>
      </w:r>
      <w:r w:rsidRPr="005F033B">
        <w:rPr>
          <w:rFonts w:eastAsia="Times New Roman" w:cs="Arial"/>
          <w:sz w:val="27"/>
          <w:szCs w:val="27"/>
          <w:shd w:val="clear" w:color="auto" w:fill="FFFFFF"/>
          <w:lang w:eastAsia="es-MX"/>
        </w:rPr>
        <w:t xml:space="preserve">el atrincheramiento político y militar siempre lo </w:t>
      </w:r>
      <w:r w:rsidRPr="005F033B">
        <w:rPr>
          <w:rFonts w:eastAsia="Times New Roman" w:cs="Arial"/>
          <w:sz w:val="27"/>
          <w:szCs w:val="27"/>
          <w:shd w:val="clear" w:color="auto" w:fill="FFFFFF"/>
          <w:lang w:eastAsia="es-MX"/>
        </w:rPr>
        <w:lastRenderedPageBreak/>
        <w:t>pagan las personas más vulnerables; las vías de la violencia y los ataques deliberados contra la población civil, especialmente contra mujeres, niños y minorías, deben ser rechazadas y es por ello que nosotros, México, deberíamos pronunciarnos sobre la protección de estos.</w:t>
      </w:r>
    </w:p>
    <w:p w14:paraId="35664852" w14:textId="77777777" w:rsidR="005F033B" w:rsidRPr="005F033B" w:rsidRDefault="005F033B" w:rsidP="005F033B">
      <w:pPr>
        <w:spacing w:before="100" w:beforeAutospacing="1" w:after="300" w:afterAutospacing="1" w:line="360" w:lineRule="auto"/>
        <w:rPr>
          <w:rFonts w:eastAsia="Times New Roman" w:cs="Arial"/>
          <w:color w:val="000000"/>
          <w:sz w:val="28"/>
          <w:szCs w:val="28"/>
          <w:lang w:eastAsia="es-MX"/>
        </w:rPr>
      </w:pPr>
      <w:r w:rsidRPr="005F033B">
        <w:rPr>
          <w:rFonts w:eastAsia="Times New Roman" w:cs="Arial"/>
          <w:color w:val="000000"/>
          <w:sz w:val="28"/>
          <w:szCs w:val="28"/>
          <w:lang w:eastAsia="es-MX"/>
        </w:rPr>
        <w:t>No existe un indicador más preciso, en el ámbito de los derechos humanos, que la política de asilo y refugio, para clasificar los genuinos sentimientos de un pueblo, es momento de que México demuestre que es un país solidario y dispuesto a enriquecerse con más cultura.</w:t>
      </w:r>
    </w:p>
    <w:p w14:paraId="2FF14D21" w14:textId="77777777" w:rsidR="005F033B" w:rsidRPr="005F033B" w:rsidRDefault="005F033B" w:rsidP="005F033B">
      <w:pPr>
        <w:spacing w:line="360" w:lineRule="auto"/>
        <w:rPr>
          <w:rFonts w:eastAsia="Times New Roman" w:cs="Arial"/>
          <w:bCs/>
          <w:sz w:val="28"/>
          <w:szCs w:val="28"/>
          <w:lang w:val="es-ES" w:eastAsia="es-MX"/>
        </w:rPr>
      </w:pPr>
    </w:p>
    <w:p w14:paraId="5728AE93" w14:textId="480A071A" w:rsidR="005F033B" w:rsidRPr="005F033B" w:rsidRDefault="005F033B" w:rsidP="005F033B">
      <w:pPr>
        <w:autoSpaceDE w:val="0"/>
        <w:autoSpaceDN w:val="0"/>
        <w:adjustRightInd w:val="0"/>
        <w:spacing w:line="360" w:lineRule="auto"/>
        <w:rPr>
          <w:rFonts w:eastAsia="Cambria" w:cs="Arial"/>
          <w:color w:val="000000"/>
          <w:sz w:val="28"/>
          <w:szCs w:val="28"/>
        </w:rPr>
      </w:pPr>
      <w:r w:rsidRPr="005F033B">
        <w:rPr>
          <w:rFonts w:eastAsia="Cambria" w:cs="Arial"/>
          <w:color w:val="000000"/>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w:t>
      </w:r>
      <w:r w:rsidRPr="005F033B">
        <w:rPr>
          <w:rFonts w:eastAsia="Cambria" w:cs="Arial"/>
          <w:sz w:val="28"/>
          <w:szCs w:val="28"/>
        </w:rPr>
        <w:t>est</w:t>
      </w:r>
      <w:r>
        <w:rPr>
          <w:rFonts w:eastAsia="Cambria" w:cs="Arial"/>
          <w:sz w:val="28"/>
          <w:szCs w:val="28"/>
        </w:rPr>
        <w:t xml:space="preserve">a </w:t>
      </w:r>
      <w:r w:rsidRPr="005F033B">
        <w:rPr>
          <w:rFonts w:eastAsia="Cambria" w:cs="Arial"/>
          <w:sz w:val="28"/>
          <w:szCs w:val="28"/>
        </w:rPr>
        <w:t xml:space="preserve">H. </w:t>
      </w:r>
      <w:r>
        <w:rPr>
          <w:rFonts w:eastAsia="Cambria" w:cs="Arial"/>
          <w:sz w:val="28"/>
          <w:szCs w:val="28"/>
        </w:rPr>
        <w:t>Diputación Permanente</w:t>
      </w:r>
      <w:r w:rsidRPr="005F033B">
        <w:rPr>
          <w:rFonts w:eastAsia="Cambria" w:cs="Arial"/>
          <w:sz w:val="28"/>
          <w:szCs w:val="28"/>
        </w:rPr>
        <w:t xml:space="preserve"> del Congreso del Estado</w:t>
      </w:r>
      <w:r w:rsidRPr="005F033B">
        <w:rPr>
          <w:rFonts w:eastAsia="Cambria" w:cs="Arial"/>
          <w:color w:val="000000"/>
          <w:sz w:val="28"/>
          <w:szCs w:val="28"/>
        </w:rPr>
        <w:t xml:space="preserve">, solicitando que sea tramitado como de </w:t>
      </w:r>
      <w:r w:rsidRPr="005F033B">
        <w:rPr>
          <w:rFonts w:eastAsia="Cambria" w:cs="Arial"/>
          <w:b/>
          <w:bCs/>
          <w:color w:val="000000"/>
          <w:sz w:val="28"/>
          <w:szCs w:val="28"/>
        </w:rPr>
        <w:t xml:space="preserve">urgente y obvia resolución </w:t>
      </w:r>
      <w:r w:rsidRPr="005F033B">
        <w:rPr>
          <w:rFonts w:eastAsia="Cambria" w:cs="Arial"/>
          <w:color w:val="000000"/>
          <w:sz w:val="28"/>
          <w:szCs w:val="28"/>
        </w:rPr>
        <w:t>el siguiente:</w:t>
      </w:r>
    </w:p>
    <w:p w14:paraId="4EBE1119" w14:textId="77777777" w:rsidR="005F033B" w:rsidRPr="005F033B" w:rsidRDefault="005F033B" w:rsidP="005F033B">
      <w:pPr>
        <w:autoSpaceDE w:val="0"/>
        <w:autoSpaceDN w:val="0"/>
        <w:adjustRightInd w:val="0"/>
        <w:spacing w:line="360" w:lineRule="auto"/>
        <w:jc w:val="center"/>
        <w:rPr>
          <w:rFonts w:eastAsia="Cambria" w:cs="Arial"/>
          <w:color w:val="000000"/>
          <w:sz w:val="28"/>
          <w:szCs w:val="28"/>
        </w:rPr>
      </w:pPr>
    </w:p>
    <w:p w14:paraId="6CA2C1CC" w14:textId="77777777" w:rsidR="005F033B" w:rsidRPr="005F033B" w:rsidRDefault="005F033B" w:rsidP="005F033B">
      <w:pPr>
        <w:autoSpaceDE w:val="0"/>
        <w:autoSpaceDN w:val="0"/>
        <w:adjustRightInd w:val="0"/>
        <w:spacing w:line="360" w:lineRule="auto"/>
        <w:jc w:val="center"/>
        <w:rPr>
          <w:rFonts w:eastAsia="Cambria" w:cs="Arial"/>
          <w:b/>
          <w:bCs/>
          <w:color w:val="000000"/>
          <w:sz w:val="28"/>
          <w:szCs w:val="28"/>
        </w:rPr>
      </w:pPr>
      <w:r w:rsidRPr="005F033B">
        <w:rPr>
          <w:rFonts w:eastAsia="Cambria" w:cs="Arial"/>
          <w:b/>
          <w:bCs/>
          <w:color w:val="000000"/>
          <w:sz w:val="28"/>
          <w:szCs w:val="28"/>
        </w:rPr>
        <w:t>PUNTO DE ACUERDO</w:t>
      </w:r>
    </w:p>
    <w:p w14:paraId="3AF1A785" w14:textId="77777777" w:rsidR="005F033B" w:rsidRPr="005F033B" w:rsidRDefault="005F033B" w:rsidP="005F033B">
      <w:pPr>
        <w:autoSpaceDE w:val="0"/>
        <w:autoSpaceDN w:val="0"/>
        <w:adjustRightInd w:val="0"/>
        <w:spacing w:line="360" w:lineRule="auto"/>
        <w:jc w:val="center"/>
        <w:rPr>
          <w:rFonts w:eastAsia="Cambria" w:cs="Arial"/>
          <w:color w:val="000000"/>
          <w:sz w:val="28"/>
          <w:szCs w:val="28"/>
        </w:rPr>
      </w:pPr>
    </w:p>
    <w:p w14:paraId="63B46F42" w14:textId="77777777" w:rsidR="005F033B" w:rsidRPr="005F033B" w:rsidRDefault="005F033B" w:rsidP="005F033B">
      <w:pPr>
        <w:rPr>
          <w:rFonts w:eastAsia="Times New Roman" w:cs="Arial"/>
          <w:b/>
          <w:bCs/>
          <w:sz w:val="28"/>
          <w:szCs w:val="28"/>
          <w:lang w:val="es-ES" w:eastAsia="es-MX"/>
        </w:rPr>
      </w:pPr>
      <w:r w:rsidRPr="005F033B">
        <w:rPr>
          <w:rFonts w:eastAsia="Times New Roman" w:cs="Arial"/>
          <w:b/>
          <w:bCs/>
          <w:sz w:val="28"/>
          <w:szCs w:val="28"/>
          <w:lang w:val="es-ES" w:eastAsia="es-MX"/>
        </w:rPr>
        <w:t>ÚNICO. EXHORTO A LA SECRETARIA DE RELACIONES EXTERIORES CON EL FIN DE QUE EN MEDIDA DE SUS POSIBILIDADES SE PRONUNCIE MEXICO A FAVOR DE RECIBIR EN NUESTRO PAIS A MUJERES</w:t>
      </w:r>
      <w:bookmarkStart w:id="12" w:name="_GoBack"/>
      <w:bookmarkEnd w:id="12"/>
      <w:r w:rsidRPr="005F033B">
        <w:rPr>
          <w:rFonts w:eastAsia="Times New Roman" w:cs="Arial"/>
          <w:b/>
          <w:bCs/>
          <w:sz w:val="28"/>
          <w:szCs w:val="28"/>
          <w:lang w:val="es-ES" w:eastAsia="es-MX"/>
        </w:rPr>
        <w:t>, MENORES Y PERSONAS LGBTIQ+ AFGANOS EN SITUACIÓN DE PELIGRO.</w:t>
      </w:r>
    </w:p>
    <w:p w14:paraId="1C1D1DEE" w14:textId="77777777" w:rsidR="005F033B" w:rsidRPr="005F033B" w:rsidRDefault="005F033B" w:rsidP="005F033B">
      <w:pPr>
        <w:rPr>
          <w:rFonts w:eastAsia="Times New Roman" w:cs="Arial"/>
          <w:b/>
          <w:bCs/>
          <w:sz w:val="28"/>
          <w:szCs w:val="28"/>
          <w:lang w:val="es-ES" w:eastAsia="es-MX"/>
        </w:rPr>
      </w:pPr>
    </w:p>
    <w:p w14:paraId="2411FCF8" w14:textId="77777777" w:rsidR="005F033B" w:rsidRPr="005F033B" w:rsidRDefault="005F033B" w:rsidP="005F033B">
      <w:pPr>
        <w:rPr>
          <w:rFonts w:eastAsia="Times New Roman" w:cs="Arial"/>
          <w:b/>
          <w:bCs/>
          <w:sz w:val="28"/>
          <w:szCs w:val="28"/>
          <w:lang w:val="es-ES" w:eastAsia="es-MX"/>
        </w:rPr>
      </w:pPr>
    </w:p>
    <w:p w14:paraId="612270D6" w14:textId="77777777" w:rsidR="005F033B" w:rsidRPr="005F033B" w:rsidRDefault="005F033B" w:rsidP="005F033B">
      <w:pPr>
        <w:spacing w:line="360" w:lineRule="auto"/>
        <w:rPr>
          <w:rFonts w:eastAsia="Times New Roman" w:cs="Arial"/>
          <w:b/>
          <w:bCs/>
          <w:sz w:val="28"/>
          <w:szCs w:val="28"/>
          <w:lang w:val="es-ES" w:eastAsia="es-MX"/>
        </w:rPr>
      </w:pPr>
    </w:p>
    <w:p w14:paraId="014FAB2C" w14:textId="77777777" w:rsidR="005F033B" w:rsidRPr="005F033B" w:rsidRDefault="005F033B" w:rsidP="005F033B">
      <w:pPr>
        <w:spacing w:line="360" w:lineRule="auto"/>
        <w:rPr>
          <w:rFonts w:eastAsia="Times New Roman" w:cs="Arial"/>
          <w:b/>
          <w:bCs/>
          <w:sz w:val="28"/>
          <w:szCs w:val="28"/>
          <w:lang w:val="es-ES" w:eastAsia="es-MX"/>
        </w:rPr>
      </w:pPr>
    </w:p>
    <w:p w14:paraId="686659E6" w14:textId="77777777" w:rsidR="005F033B" w:rsidRPr="005F033B" w:rsidRDefault="005F033B" w:rsidP="005F033B">
      <w:pPr>
        <w:spacing w:line="360" w:lineRule="auto"/>
        <w:jc w:val="center"/>
        <w:rPr>
          <w:rFonts w:eastAsia="Times New Roman" w:cs="Arial"/>
          <w:b/>
          <w:sz w:val="28"/>
          <w:szCs w:val="28"/>
          <w:lang w:val="es-ES" w:eastAsia="es-MX"/>
        </w:rPr>
      </w:pPr>
      <w:r w:rsidRPr="005F033B">
        <w:rPr>
          <w:rFonts w:eastAsia="Times New Roman" w:cs="Arial"/>
          <w:b/>
          <w:sz w:val="28"/>
          <w:szCs w:val="28"/>
          <w:lang w:val="es-ES" w:eastAsia="es-MX"/>
        </w:rPr>
        <w:t>A T E N T A M E N T E</w:t>
      </w:r>
    </w:p>
    <w:p w14:paraId="3993BF1F" w14:textId="77777777" w:rsidR="005F033B" w:rsidRPr="005F033B" w:rsidRDefault="005F033B" w:rsidP="005F033B">
      <w:pPr>
        <w:spacing w:line="360" w:lineRule="auto"/>
        <w:jc w:val="center"/>
        <w:rPr>
          <w:rFonts w:eastAsia="Times New Roman" w:cs="Arial"/>
          <w:b/>
          <w:sz w:val="28"/>
          <w:szCs w:val="28"/>
          <w:lang w:val="es-ES" w:eastAsia="es-MX"/>
        </w:rPr>
      </w:pPr>
      <w:r w:rsidRPr="005F033B">
        <w:rPr>
          <w:rFonts w:eastAsia="Times New Roman" w:cs="Arial"/>
          <w:b/>
          <w:sz w:val="28"/>
          <w:szCs w:val="28"/>
          <w:lang w:val="es-ES" w:eastAsia="es-MX"/>
        </w:rPr>
        <w:t>Saltillo, Coahuila de Zaragoza, agosto de 2021</w:t>
      </w:r>
    </w:p>
    <w:p w14:paraId="7417E326" w14:textId="77777777" w:rsidR="005F033B" w:rsidRPr="005F033B" w:rsidRDefault="005F033B" w:rsidP="005F033B">
      <w:pPr>
        <w:spacing w:line="360" w:lineRule="auto"/>
        <w:jc w:val="center"/>
        <w:rPr>
          <w:rFonts w:eastAsia="Times New Roman" w:cs="Arial"/>
          <w:b/>
          <w:sz w:val="28"/>
          <w:szCs w:val="28"/>
          <w:lang w:val="es-ES" w:eastAsia="es-MX"/>
        </w:rPr>
      </w:pPr>
    </w:p>
    <w:p w14:paraId="53720F4E" w14:textId="77777777" w:rsidR="005F033B" w:rsidRPr="005F033B" w:rsidRDefault="005F033B" w:rsidP="005F033B">
      <w:pPr>
        <w:spacing w:line="360" w:lineRule="auto"/>
        <w:jc w:val="left"/>
        <w:rPr>
          <w:rFonts w:eastAsia="Arial" w:cs="Arial"/>
          <w:sz w:val="16"/>
          <w:szCs w:val="16"/>
          <w:lang w:val="es-ES" w:eastAsia="es-MX"/>
        </w:rPr>
      </w:pPr>
    </w:p>
    <w:p w14:paraId="59C20FC2" w14:textId="77777777" w:rsidR="005F033B" w:rsidRPr="005F033B" w:rsidRDefault="005F033B" w:rsidP="005F033B">
      <w:pPr>
        <w:spacing w:line="360" w:lineRule="auto"/>
        <w:jc w:val="left"/>
        <w:rPr>
          <w:rFonts w:eastAsia="Arial" w:cs="Arial"/>
          <w:sz w:val="16"/>
          <w:szCs w:val="16"/>
          <w:lang w:val="es-ES" w:eastAsia="es-MX"/>
        </w:rPr>
      </w:pPr>
    </w:p>
    <w:p w14:paraId="04E358F3" w14:textId="77777777" w:rsidR="005F033B" w:rsidRPr="005F033B" w:rsidRDefault="005F033B" w:rsidP="005F033B">
      <w:pPr>
        <w:spacing w:line="276" w:lineRule="auto"/>
        <w:jc w:val="center"/>
        <w:rPr>
          <w:rFonts w:eastAsia="Arial" w:cs="Arial"/>
          <w:b/>
          <w:sz w:val="28"/>
          <w:szCs w:val="28"/>
          <w:lang w:val="es-ES" w:eastAsia="es-MX"/>
        </w:rPr>
      </w:pPr>
      <w:r w:rsidRPr="005F033B">
        <w:rPr>
          <w:rFonts w:eastAsia="Arial" w:cs="Arial"/>
          <w:b/>
          <w:sz w:val="28"/>
          <w:szCs w:val="28"/>
          <w:lang w:val="es-ES" w:eastAsia="es-MX"/>
        </w:rPr>
        <w:t>CONJUNTAMENTE CON LAS DIPUTADAS Y LOS DIPUTADOS INTEGRANTES</w:t>
      </w:r>
    </w:p>
    <w:p w14:paraId="20D82318" w14:textId="77777777" w:rsidR="005F033B" w:rsidRPr="005F033B" w:rsidRDefault="005F033B" w:rsidP="005F033B">
      <w:pPr>
        <w:spacing w:line="276" w:lineRule="auto"/>
        <w:jc w:val="center"/>
        <w:rPr>
          <w:rFonts w:eastAsia="Arial" w:cs="Arial"/>
          <w:b/>
          <w:sz w:val="28"/>
          <w:szCs w:val="28"/>
          <w:lang w:val="es-ES" w:eastAsia="es-MX"/>
        </w:rPr>
      </w:pPr>
      <w:r w:rsidRPr="005F033B">
        <w:rPr>
          <w:rFonts w:eastAsia="Arial" w:cs="Arial"/>
          <w:b/>
          <w:sz w:val="28"/>
          <w:szCs w:val="28"/>
          <w:lang w:val="es-ES" w:eastAsia="es-MX"/>
        </w:rPr>
        <w:t>DEL GRUPO PARLAMENTARIO movimiento de regeneración nacional</w:t>
      </w:r>
    </w:p>
    <w:p w14:paraId="1EC707C4" w14:textId="77777777" w:rsidR="005F033B" w:rsidRPr="005F033B" w:rsidRDefault="005F033B" w:rsidP="005F033B">
      <w:pPr>
        <w:spacing w:line="276" w:lineRule="auto"/>
        <w:jc w:val="center"/>
        <w:rPr>
          <w:rFonts w:eastAsia="Arial" w:cs="Arial"/>
          <w:b/>
          <w:sz w:val="28"/>
          <w:szCs w:val="28"/>
          <w:lang w:val="es-ES" w:eastAsia="es-MX"/>
        </w:rPr>
      </w:pPr>
      <w:r w:rsidRPr="005F033B">
        <w:rPr>
          <w:rFonts w:eastAsia="Arial" w:cs="Arial"/>
          <w:b/>
          <w:sz w:val="28"/>
          <w:szCs w:val="28"/>
          <w:lang w:val="es-ES" w:eastAsia="es-MX"/>
        </w:rPr>
        <w:t>DEL PARTIDO morena.</w:t>
      </w:r>
    </w:p>
    <w:p w14:paraId="5481BEF2" w14:textId="77777777" w:rsidR="005F033B" w:rsidRPr="005F033B" w:rsidRDefault="005F033B" w:rsidP="005F033B">
      <w:pPr>
        <w:spacing w:line="276" w:lineRule="auto"/>
        <w:jc w:val="center"/>
        <w:rPr>
          <w:rFonts w:eastAsia="Arial" w:cs="Arial"/>
          <w:b/>
          <w:sz w:val="28"/>
          <w:szCs w:val="28"/>
          <w:lang w:val="es-ES" w:eastAsia="es-MX"/>
        </w:rPr>
      </w:pPr>
    </w:p>
    <w:p w14:paraId="10873477" w14:textId="77777777" w:rsidR="005F033B" w:rsidRPr="005F033B" w:rsidRDefault="005F033B" w:rsidP="005F033B">
      <w:pPr>
        <w:spacing w:line="276" w:lineRule="auto"/>
        <w:jc w:val="center"/>
        <w:rPr>
          <w:rFonts w:eastAsia="Arial" w:cs="Arial"/>
          <w:b/>
          <w:sz w:val="28"/>
          <w:szCs w:val="28"/>
          <w:lang w:val="es-ES" w:eastAsia="es-MX"/>
        </w:rPr>
      </w:pPr>
    </w:p>
    <w:p w14:paraId="2DF477F2" w14:textId="77777777" w:rsidR="005F033B" w:rsidRPr="005F033B" w:rsidRDefault="005F033B" w:rsidP="005F033B">
      <w:pPr>
        <w:spacing w:line="276" w:lineRule="auto"/>
        <w:jc w:val="center"/>
        <w:rPr>
          <w:rFonts w:eastAsia="Arial" w:cs="Arial"/>
          <w:b/>
          <w:sz w:val="28"/>
          <w:szCs w:val="28"/>
          <w:lang w:val="es-ES" w:eastAsia="es-MX"/>
        </w:rPr>
      </w:pPr>
      <w:proofErr w:type="spellStart"/>
      <w:r w:rsidRPr="005F033B">
        <w:rPr>
          <w:rFonts w:eastAsia="Arial" w:cs="Arial"/>
          <w:b/>
          <w:sz w:val="28"/>
          <w:szCs w:val="28"/>
          <w:lang w:val="es-ES" w:eastAsia="es-MX"/>
        </w:rPr>
        <w:t>Dip</w:t>
      </w:r>
      <w:proofErr w:type="spellEnd"/>
      <w:r w:rsidRPr="005F033B">
        <w:rPr>
          <w:rFonts w:eastAsia="Arial" w:cs="Arial"/>
          <w:b/>
          <w:sz w:val="28"/>
          <w:szCs w:val="28"/>
          <w:lang w:val="es-ES" w:eastAsia="es-MX"/>
        </w:rPr>
        <w:t xml:space="preserve">. Lizbeth </w:t>
      </w:r>
      <w:proofErr w:type="spellStart"/>
      <w:r w:rsidRPr="005F033B">
        <w:rPr>
          <w:rFonts w:eastAsia="Arial" w:cs="Arial"/>
          <w:b/>
          <w:sz w:val="28"/>
          <w:szCs w:val="28"/>
          <w:lang w:val="es-ES" w:eastAsia="es-MX"/>
        </w:rPr>
        <w:t>Ogazón</w:t>
      </w:r>
      <w:proofErr w:type="spellEnd"/>
      <w:r w:rsidRPr="005F033B">
        <w:rPr>
          <w:rFonts w:eastAsia="Arial" w:cs="Arial"/>
          <w:b/>
          <w:sz w:val="28"/>
          <w:szCs w:val="28"/>
          <w:lang w:val="es-ES" w:eastAsia="es-MX"/>
        </w:rPr>
        <w:t xml:space="preserve"> Nava.</w:t>
      </w:r>
    </w:p>
    <w:p w14:paraId="16AA5A08" w14:textId="77777777" w:rsidR="005F033B" w:rsidRPr="005F033B" w:rsidRDefault="005F033B" w:rsidP="005F033B">
      <w:pPr>
        <w:spacing w:line="276" w:lineRule="auto"/>
        <w:jc w:val="center"/>
        <w:rPr>
          <w:rFonts w:eastAsia="Arial" w:cs="Arial"/>
          <w:b/>
          <w:sz w:val="28"/>
          <w:szCs w:val="28"/>
          <w:lang w:val="es-ES" w:eastAsia="es-MX"/>
        </w:rPr>
      </w:pPr>
    </w:p>
    <w:p w14:paraId="204C9397" w14:textId="77777777" w:rsidR="005F033B" w:rsidRPr="005F033B" w:rsidRDefault="005F033B" w:rsidP="005F033B">
      <w:pPr>
        <w:spacing w:line="276" w:lineRule="auto"/>
        <w:jc w:val="center"/>
        <w:rPr>
          <w:rFonts w:eastAsia="Arial" w:cs="Arial"/>
          <w:b/>
          <w:sz w:val="28"/>
          <w:szCs w:val="28"/>
          <w:lang w:val="es-ES" w:eastAsia="es-MX"/>
        </w:rPr>
      </w:pPr>
    </w:p>
    <w:p w14:paraId="34C6C18D" w14:textId="77777777" w:rsidR="005F033B" w:rsidRPr="005F033B" w:rsidRDefault="005F033B" w:rsidP="005F033B">
      <w:pPr>
        <w:spacing w:line="360" w:lineRule="auto"/>
        <w:jc w:val="center"/>
        <w:rPr>
          <w:rFonts w:eastAsia="Times New Roman" w:cs="Arial"/>
          <w:b/>
          <w:sz w:val="28"/>
          <w:szCs w:val="28"/>
          <w:lang w:val="es-ES" w:eastAsia="es-MX"/>
        </w:rPr>
      </w:pPr>
      <w:proofErr w:type="spellStart"/>
      <w:r w:rsidRPr="005F033B">
        <w:rPr>
          <w:rFonts w:eastAsia="Arial" w:cs="Arial"/>
          <w:b/>
          <w:sz w:val="28"/>
          <w:szCs w:val="28"/>
          <w:lang w:val="es-ES" w:eastAsia="es-MX"/>
        </w:rPr>
        <w:t>Dip</w:t>
      </w:r>
      <w:proofErr w:type="spellEnd"/>
      <w:r w:rsidRPr="005F033B">
        <w:rPr>
          <w:rFonts w:eastAsia="Arial" w:cs="Arial"/>
          <w:b/>
          <w:sz w:val="28"/>
          <w:szCs w:val="28"/>
          <w:lang w:val="es-ES" w:eastAsia="es-MX"/>
        </w:rPr>
        <w:t xml:space="preserve">. Teresa De Jesús </w:t>
      </w:r>
      <w:proofErr w:type="spellStart"/>
      <w:r w:rsidRPr="005F033B">
        <w:rPr>
          <w:rFonts w:eastAsia="Arial" w:cs="Arial"/>
          <w:b/>
          <w:sz w:val="28"/>
          <w:szCs w:val="28"/>
          <w:lang w:val="es-ES" w:eastAsia="es-MX"/>
        </w:rPr>
        <w:t>Meraz</w:t>
      </w:r>
      <w:proofErr w:type="spellEnd"/>
      <w:r w:rsidRPr="005F033B">
        <w:rPr>
          <w:rFonts w:eastAsia="Arial" w:cs="Arial"/>
          <w:b/>
          <w:sz w:val="28"/>
          <w:szCs w:val="28"/>
          <w:lang w:val="es-ES" w:eastAsia="es-MX"/>
        </w:rPr>
        <w:t xml:space="preserve"> García</w:t>
      </w:r>
    </w:p>
    <w:p w14:paraId="47FC12D1" w14:textId="77777777" w:rsidR="005F033B" w:rsidRPr="005F033B" w:rsidRDefault="005F033B" w:rsidP="005F033B">
      <w:pPr>
        <w:spacing w:line="276" w:lineRule="auto"/>
        <w:jc w:val="center"/>
        <w:rPr>
          <w:rFonts w:eastAsia="Arial" w:cs="Arial"/>
          <w:b/>
          <w:sz w:val="28"/>
          <w:szCs w:val="28"/>
          <w:lang w:val="es-ES" w:eastAsia="es-MX"/>
        </w:rPr>
      </w:pPr>
    </w:p>
    <w:p w14:paraId="2C6AB88A" w14:textId="77777777" w:rsidR="005F033B" w:rsidRPr="005F033B" w:rsidRDefault="005F033B" w:rsidP="005F033B">
      <w:pPr>
        <w:spacing w:line="276" w:lineRule="auto"/>
        <w:jc w:val="center"/>
        <w:rPr>
          <w:rFonts w:eastAsia="Arial" w:cs="Arial"/>
          <w:b/>
          <w:sz w:val="28"/>
          <w:szCs w:val="28"/>
          <w:lang w:val="es-ES" w:eastAsia="es-MX"/>
        </w:rPr>
      </w:pPr>
      <w:proofErr w:type="spellStart"/>
      <w:r w:rsidRPr="005F033B">
        <w:rPr>
          <w:rFonts w:eastAsia="Arial" w:cs="Arial"/>
          <w:b/>
          <w:sz w:val="28"/>
          <w:szCs w:val="28"/>
          <w:lang w:val="es-ES" w:eastAsia="es-MX"/>
        </w:rPr>
        <w:t>Dip</w:t>
      </w:r>
      <w:proofErr w:type="spellEnd"/>
      <w:r w:rsidRPr="005F033B">
        <w:rPr>
          <w:rFonts w:eastAsia="Arial" w:cs="Arial"/>
          <w:b/>
          <w:sz w:val="28"/>
          <w:szCs w:val="28"/>
          <w:lang w:val="es-ES" w:eastAsia="es-MX"/>
        </w:rPr>
        <w:t>. Laura Francisca Aguilar Tabares</w:t>
      </w:r>
    </w:p>
    <w:p w14:paraId="15364D18" w14:textId="77777777" w:rsidR="005F033B" w:rsidRPr="005F033B" w:rsidRDefault="005F033B" w:rsidP="005F033B">
      <w:pPr>
        <w:spacing w:line="276" w:lineRule="auto"/>
        <w:jc w:val="center"/>
        <w:rPr>
          <w:rFonts w:eastAsia="Arial" w:cs="Arial"/>
          <w:b/>
          <w:sz w:val="28"/>
          <w:szCs w:val="28"/>
          <w:lang w:val="es-ES" w:eastAsia="es-MX"/>
        </w:rPr>
      </w:pPr>
    </w:p>
    <w:p w14:paraId="5F3845B8" w14:textId="77777777" w:rsidR="005F033B" w:rsidRPr="005F033B" w:rsidRDefault="005F033B" w:rsidP="005F033B">
      <w:pPr>
        <w:spacing w:line="276" w:lineRule="auto"/>
        <w:jc w:val="center"/>
        <w:rPr>
          <w:rFonts w:eastAsia="Arial" w:cs="Arial"/>
          <w:b/>
          <w:sz w:val="28"/>
          <w:szCs w:val="28"/>
          <w:lang w:val="es-ES" w:eastAsia="es-MX"/>
        </w:rPr>
      </w:pPr>
      <w:proofErr w:type="spellStart"/>
      <w:r w:rsidRPr="005F033B">
        <w:rPr>
          <w:rFonts w:eastAsia="Arial" w:cs="Arial"/>
          <w:b/>
          <w:sz w:val="28"/>
          <w:szCs w:val="28"/>
          <w:lang w:val="es-ES" w:eastAsia="es-MX"/>
        </w:rPr>
        <w:t>Dip</w:t>
      </w:r>
      <w:proofErr w:type="spellEnd"/>
      <w:r w:rsidRPr="005F033B">
        <w:rPr>
          <w:rFonts w:eastAsia="Arial" w:cs="Arial"/>
          <w:b/>
          <w:sz w:val="28"/>
          <w:szCs w:val="28"/>
          <w:lang w:val="es-ES" w:eastAsia="es-MX"/>
        </w:rPr>
        <w:t xml:space="preserve">. Francisco Javier Cortez Gómez </w:t>
      </w:r>
    </w:p>
    <w:p w14:paraId="0ABBD7DE" w14:textId="77777777" w:rsidR="00C06807" w:rsidRDefault="00C06807">
      <w:pPr>
        <w:spacing w:after="160" w:line="259" w:lineRule="auto"/>
        <w:jc w:val="left"/>
        <w:rPr>
          <w:rFonts w:ascii="Calibri" w:eastAsia="Calibri" w:hAnsi="Calibri" w:cs="Times New Roman"/>
          <w:b/>
          <w:sz w:val="22"/>
          <w:szCs w:val="22"/>
        </w:rPr>
      </w:pPr>
    </w:p>
    <w:p w14:paraId="64715A6E" w14:textId="77777777" w:rsidR="00BD0031" w:rsidRPr="00BD0031" w:rsidRDefault="00BD0031" w:rsidP="00BD0031">
      <w:pPr>
        <w:tabs>
          <w:tab w:val="left" w:pos="7820"/>
        </w:tabs>
        <w:rPr>
          <w:rFonts w:eastAsia="Times New Roman" w:cs="Arial"/>
          <w:bCs/>
          <w:lang w:eastAsia="es-ES"/>
        </w:rPr>
      </w:pPr>
    </w:p>
    <w:p w14:paraId="5F22ED8D" w14:textId="77777777" w:rsidR="00206D17" w:rsidRDefault="00206D17">
      <w:pPr>
        <w:spacing w:after="160" w:line="259" w:lineRule="auto"/>
        <w:jc w:val="left"/>
        <w:rPr>
          <w:rFonts w:ascii="Calibri" w:eastAsia="Calibri" w:hAnsi="Calibri" w:cs="Times New Roman"/>
          <w:b/>
          <w:sz w:val="22"/>
          <w:szCs w:val="22"/>
        </w:rPr>
        <w:sectPr w:rsidR="00206D17" w:rsidSect="007D0402">
          <w:footnotePr>
            <w:numRestart w:val="eachSect"/>
          </w:footnotePr>
          <w:pgSz w:w="12242" w:h="15842" w:code="1"/>
          <w:pgMar w:top="1418" w:right="1418" w:bottom="1418" w:left="1418" w:header="567" w:footer="567" w:gutter="0"/>
          <w:cols w:space="708"/>
          <w:docGrid w:linePitch="360"/>
        </w:sectPr>
      </w:pPr>
    </w:p>
    <w:p w14:paraId="3B185BF0" w14:textId="62CC9FFF" w:rsidR="00BD0031" w:rsidRDefault="00BD0031">
      <w:pPr>
        <w:spacing w:after="160" w:line="259" w:lineRule="auto"/>
        <w:jc w:val="left"/>
        <w:rPr>
          <w:rFonts w:ascii="Calibri" w:eastAsia="Calibri" w:hAnsi="Calibri" w:cs="Times New Roman"/>
          <w:b/>
          <w:sz w:val="22"/>
          <w:szCs w:val="22"/>
        </w:rPr>
      </w:pPr>
    </w:p>
    <w:p w14:paraId="10D0BA99" w14:textId="77777777" w:rsidR="009C1B52" w:rsidRPr="009C1B52" w:rsidRDefault="009C1B52" w:rsidP="009C1B52">
      <w:pPr>
        <w:spacing w:line="276" w:lineRule="auto"/>
        <w:rPr>
          <w:rFonts w:eastAsia="Times New Roman" w:cs="Arial"/>
          <w:b/>
          <w:sz w:val="26"/>
          <w:szCs w:val="26"/>
          <w:lang w:eastAsia="es-ES"/>
        </w:rPr>
      </w:pPr>
      <w:r w:rsidRPr="009C1B52">
        <w:rPr>
          <w:rFonts w:eastAsia="Times New Roman" w:cs="Arial"/>
          <w:b/>
          <w:sz w:val="26"/>
          <w:szCs w:val="26"/>
          <w:lang w:eastAsia="es-ES"/>
        </w:rPr>
        <w:t>PRONUNCIAMIENTO QUE PRESENTA EL DIPUTADO ÁLVARO MOREIRA VALDÉS, CONJUNTAMENTE CON LAS DEMÁS DIPUTADAS Y DIPUTADOS INTEGRANTES DEL GRUPO PARLAMENTARIO “MIGUEL RAMOS ARIZPE”, DEL PARTIDO REVOLUCIONARIO INSTITUCIONAL, EN CONMEMORACIÓN AL DÍA DEL BOMBERO.</w:t>
      </w:r>
    </w:p>
    <w:p w14:paraId="32932E7E" w14:textId="77777777" w:rsidR="009C1B52" w:rsidRPr="009C1B52" w:rsidRDefault="009C1B52" w:rsidP="009C1B52">
      <w:pPr>
        <w:spacing w:line="276" w:lineRule="auto"/>
        <w:rPr>
          <w:rFonts w:eastAsia="Times New Roman" w:cs="Arial"/>
          <w:b/>
          <w:sz w:val="26"/>
          <w:szCs w:val="26"/>
          <w:lang w:val="es-ES_tradnl" w:eastAsia="es-ES"/>
        </w:rPr>
      </w:pPr>
    </w:p>
    <w:p w14:paraId="536B5703" w14:textId="77777777" w:rsidR="009C1B52" w:rsidRPr="009C1B52" w:rsidRDefault="009C1B52" w:rsidP="009C1B52">
      <w:pPr>
        <w:spacing w:line="276" w:lineRule="auto"/>
        <w:rPr>
          <w:rFonts w:eastAsia="Times New Roman" w:cs="Arial"/>
          <w:b/>
          <w:sz w:val="26"/>
          <w:szCs w:val="26"/>
          <w:lang w:val="es-ES_tradnl" w:eastAsia="es-ES"/>
        </w:rPr>
      </w:pPr>
      <w:r w:rsidRPr="009C1B52">
        <w:rPr>
          <w:rFonts w:eastAsia="Times New Roman" w:cs="Arial"/>
          <w:b/>
          <w:sz w:val="26"/>
          <w:szCs w:val="26"/>
          <w:lang w:val="es-ES_tradnl" w:eastAsia="es-ES"/>
        </w:rPr>
        <w:t>DIPUTACIÓN PERMANENTE</w:t>
      </w:r>
      <w:r w:rsidRPr="009C1B52">
        <w:rPr>
          <w:rFonts w:eastAsia="Times New Roman" w:cs="Arial"/>
          <w:b/>
          <w:sz w:val="26"/>
          <w:szCs w:val="26"/>
          <w:lang w:eastAsia="es-ES"/>
        </w:rPr>
        <w:t xml:space="preserve"> DEL </w:t>
      </w:r>
      <w:r w:rsidRPr="009C1B52">
        <w:rPr>
          <w:rFonts w:eastAsia="Times New Roman" w:cs="Arial"/>
          <w:b/>
          <w:sz w:val="26"/>
          <w:szCs w:val="26"/>
          <w:lang w:val="es-ES_tradnl" w:eastAsia="es-ES"/>
        </w:rPr>
        <w:t>CONGRESO DEL ESTADO</w:t>
      </w:r>
    </w:p>
    <w:p w14:paraId="57F5F39E" w14:textId="77777777" w:rsidR="009C1B52" w:rsidRPr="009C1B52" w:rsidRDefault="009C1B52" w:rsidP="009C1B52">
      <w:pPr>
        <w:spacing w:line="276" w:lineRule="auto"/>
        <w:rPr>
          <w:rFonts w:eastAsia="Times New Roman" w:cs="Arial"/>
          <w:b/>
          <w:sz w:val="26"/>
          <w:szCs w:val="26"/>
          <w:lang w:val="es-ES_tradnl" w:eastAsia="es-ES"/>
        </w:rPr>
      </w:pPr>
      <w:r w:rsidRPr="009C1B52">
        <w:rPr>
          <w:rFonts w:eastAsia="Times New Roman" w:cs="Arial"/>
          <w:b/>
          <w:sz w:val="26"/>
          <w:szCs w:val="26"/>
          <w:lang w:val="es-ES_tradnl" w:eastAsia="es-ES"/>
        </w:rPr>
        <w:t>DE COAHUILA DE ZARAGOZA.</w:t>
      </w:r>
    </w:p>
    <w:p w14:paraId="118FD2F6" w14:textId="77777777" w:rsidR="009C1B52" w:rsidRPr="009C1B52" w:rsidRDefault="009C1B52" w:rsidP="009C1B52">
      <w:pPr>
        <w:spacing w:line="276" w:lineRule="auto"/>
        <w:rPr>
          <w:rFonts w:eastAsia="Times New Roman" w:cs="Arial"/>
          <w:b/>
          <w:sz w:val="26"/>
          <w:szCs w:val="26"/>
          <w:lang w:val="es-ES_tradnl" w:eastAsia="es-ES"/>
        </w:rPr>
      </w:pPr>
      <w:r w:rsidRPr="009C1B52">
        <w:rPr>
          <w:rFonts w:eastAsia="Times New Roman" w:cs="Arial"/>
          <w:b/>
          <w:sz w:val="26"/>
          <w:szCs w:val="26"/>
          <w:lang w:val="es-ES_tradnl" w:eastAsia="es-ES"/>
        </w:rPr>
        <w:t>P R E S E N T E.-</w:t>
      </w:r>
    </w:p>
    <w:p w14:paraId="559CE3AF" w14:textId="77777777" w:rsidR="009C1B52" w:rsidRPr="009C1B52" w:rsidRDefault="009C1B52" w:rsidP="009C1B52">
      <w:pPr>
        <w:rPr>
          <w:rFonts w:eastAsia="Times New Roman" w:cs="Arial"/>
          <w:color w:val="000000" w:themeColor="text1"/>
          <w:sz w:val="26"/>
          <w:szCs w:val="26"/>
          <w:lang w:eastAsia="es-MX"/>
        </w:rPr>
      </w:pPr>
    </w:p>
    <w:p w14:paraId="7ED792E0" w14:textId="77777777" w:rsidR="009C1B52" w:rsidRPr="009C1B52" w:rsidRDefault="009C1B52" w:rsidP="009C1B52">
      <w:pPr>
        <w:rPr>
          <w:rFonts w:eastAsia="Times New Roman" w:cs="Arial"/>
          <w:color w:val="000000" w:themeColor="text1"/>
          <w:sz w:val="26"/>
          <w:szCs w:val="26"/>
          <w:lang w:eastAsia="es-MX"/>
        </w:rPr>
      </w:pPr>
      <w:r w:rsidRPr="009C1B52">
        <w:rPr>
          <w:rFonts w:eastAsia="Times New Roman" w:cs="Arial"/>
          <w:color w:val="000000" w:themeColor="text1"/>
          <w:sz w:val="26"/>
          <w:szCs w:val="26"/>
          <w:lang w:eastAsia="es-MX"/>
        </w:rPr>
        <w:t>Uno de los oficios más nobles que se pueden desempeñar es el que realizan los bomberos; aquellos hombres y mujeres que tienen como labor principal el control y extinción de incendios, así como prestar ayuda en caso de siniestros.</w:t>
      </w:r>
    </w:p>
    <w:p w14:paraId="2F2AA791" w14:textId="77777777" w:rsidR="009C1B52" w:rsidRPr="009C1B52" w:rsidRDefault="009C1B52" w:rsidP="009C1B52">
      <w:pPr>
        <w:rPr>
          <w:rFonts w:eastAsia="Times New Roman" w:cs="Arial"/>
          <w:color w:val="000000" w:themeColor="text1"/>
          <w:sz w:val="26"/>
          <w:szCs w:val="26"/>
          <w:lang w:eastAsia="es-MX"/>
        </w:rPr>
      </w:pPr>
    </w:p>
    <w:p w14:paraId="126B39D3" w14:textId="77777777" w:rsidR="009C1B52" w:rsidRPr="009C1B52" w:rsidRDefault="009C1B52" w:rsidP="009C1B52">
      <w:pPr>
        <w:rPr>
          <w:rFonts w:eastAsia="Times New Roman" w:cs="Arial"/>
          <w:color w:val="000000" w:themeColor="text1"/>
          <w:sz w:val="26"/>
          <w:szCs w:val="26"/>
          <w:lang w:eastAsia="es-MX"/>
        </w:rPr>
      </w:pPr>
      <w:r w:rsidRPr="009C1B52">
        <w:rPr>
          <w:rFonts w:eastAsia="Times New Roman" w:cs="Arial"/>
          <w:color w:val="000000" w:themeColor="text1"/>
          <w:sz w:val="26"/>
          <w:szCs w:val="26"/>
          <w:lang w:eastAsia="es-MX"/>
        </w:rPr>
        <w:t xml:space="preserve">En México, de los sistemas de emergencia la actividad que realizan los cuerpos de bomberos es una de las más cercanas a la sociedad. Ellos arriesgan sus vidas para salvaguardar la de otros, pero su labor no se limita a sofocar incendios; también proporcionan apoyo en muchas otras ocasiones en las que son llamados para dar auxilio en accidentes automovilísticos, ferroviarios o aéreos, inundaciones y situaciones de rescate para personas e incluso mascotas. </w:t>
      </w:r>
    </w:p>
    <w:p w14:paraId="36960674" w14:textId="77777777" w:rsidR="009C1B52" w:rsidRPr="009C1B52" w:rsidRDefault="009C1B52" w:rsidP="009C1B52">
      <w:pPr>
        <w:rPr>
          <w:rFonts w:eastAsia="Times New Roman" w:cs="Arial"/>
          <w:color w:val="000000" w:themeColor="text1"/>
          <w:sz w:val="26"/>
          <w:szCs w:val="26"/>
          <w:lang w:eastAsia="es-MX"/>
        </w:rPr>
      </w:pPr>
    </w:p>
    <w:p w14:paraId="34826FD3" w14:textId="77777777" w:rsidR="009C1B52" w:rsidRPr="009C1B52" w:rsidRDefault="009C1B52" w:rsidP="009C1B52">
      <w:pPr>
        <w:rPr>
          <w:rFonts w:eastAsia="Times New Roman" w:cs="Arial"/>
          <w:color w:val="000000" w:themeColor="text1"/>
          <w:sz w:val="26"/>
          <w:szCs w:val="26"/>
          <w:lang w:eastAsia="es-MX"/>
        </w:rPr>
      </w:pPr>
      <w:r w:rsidRPr="009C1B52">
        <w:rPr>
          <w:rFonts w:eastAsia="Times New Roman" w:cs="Arial"/>
          <w:color w:val="000000" w:themeColor="text1"/>
          <w:sz w:val="26"/>
          <w:szCs w:val="26"/>
          <w:lang w:eastAsia="es-MX"/>
        </w:rPr>
        <w:t xml:space="preserve">Además, ellos guardan un gran sentido de solidaridad con la comunidad, brindando información y asesoría a los ciudadanos acerca de las medidas de seguridad y prevención de incendios. </w:t>
      </w:r>
    </w:p>
    <w:p w14:paraId="0B08C9C6" w14:textId="77777777" w:rsidR="009C1B52" w:rsidRPr="009C1B52" w:rsidRDefault="009C1B52" w:rsidP="009C1B52">
      <w:pPr>
        <w:rPr>
          <w:rFonts w:eastAsia="Times New Roman" w:cs="Arial"/>
          <w:color w:val="000000" w:themeColor="text1"/>
          <w:sz w:val="26"/>
          <w:szCs w:val="26"/>
          <w:lang w:eastAsia="es-MX"/>
        </w:rPr>
      </w:pPr>
    </w:p>
    <w:p w14:paraId="6B31556B" w14:textId="77777777" w:rsidR="009C1B52" w:rsidRPr="009C1B52" w:rsidRDefault="009C1B52" w:rsidP="009C1B52">
      <w:pPr>
        <w:rPr>
          <w:rFonts w:eastAsia="Times New Roman" w:cs="Arial"/>
          <w:color w:val="000000" w:themeColor="text1"/>
          <w:sz w:val="26"/>
          <w:szCs w:val="26"/>
          <w:lang w:eastAsia="es-MX"/>
        </w:rPr>
      </w:pPr>
      <w:r w:rsidRPr="009C1B52">
        <w:rPr>
          <w:rFonts w:eastAsia="Times New Roman" w:cs="Arial"/>
          <w:color w:val="000000" w:themeColor="text1"/>
          <w:sz w:val="26"/>
          <w:szCs w:val="26"/>
          <w:lang w:eastAsia="es-MX"/>
        </w:rPr>
        <w:t>De acuerdo con las estadísticas de llamadas de emergencia al número único 911, durante el periodo de enero a junio de 2021, se reportaron 521,608 incidentes reales que involucran apoyo de protección civil, lo que representa el 6.5 por ciento del total de llamadas procedentes registradas en los centros de atención.</w:t>
      </w:r>
      <w:r w:rsidRPr="009C1B52">
        <w:rPr>
          <w:rFonts w:eastAsia="Times New Roman" w:cs="Arial"/>
          <w:color w:val="000000" w:themeColor="text1"/>
          <w:sz w:val="26"/>
          <w:szCs w:val="26"/>
          <w:vertAlign w:val="superscript"/>
          <w:lang w:eastAsia="es-MX"/>
        </w:rPr>
        <w:footnoteReference w:id="21"/>
      </w:r>
      <w:r w:rsidRPr="009C1B52">
        <w:rPr>
          <w:rFonts w:eastAsia="Times New Roman" w:cs="Arial"/>
          <w:color w:val="000000" w:themeColor="text1"/>
          <w:sz w:val="26"/>
          <w:szCs w:val="26"/>
          <w:lang w:eastAsia="es-MX"/>
        </w:rPr>
        <w:t xml:space="preserve"> Estos incluyen alertas por incendios forestales, incendios en casa-habitación, fugas y derrames de sustancias químicas, entre otros.</w:t>
      </w:r>
    </w:p>
    <w:p w14:paraId="5EA6D551" w14:textId="77777777" w:rsidR="009C1B52" w:rsidRPr="009C1B52" w:rsidRDefault="009C1B52" w:rsidP="009C1B52">
      <w:pPr>
        <w:rPr>
          <w:rFonts w:eastAsia="Times New Roman" w:cs="Arial"/>
          <w:color w:val="000000" w:themeColor="text1"/>
          <w:sz w:val="26"/>
          <w:szCs w:val="26"/>
          <w:lang w:eastAsia="es-MX"/>
        </w:rPr>
      </w:pPr>
    </w:p>
    <w:p w14:paraId="4152708C" w14:textId="77777777" w:rsidR="009C1B52" w:rsidRPr="009C1B52" w:rsidRDefault="009C1B52" w:rsidP="009C1B52">
      <w:pPr>
        <w:rPr>
          <w:rFonts w:eastAsia="Times New Roman" w:cs="Arial"/>
          <w:color w:val="000000" w:themeColor="text1"/>
          <w:sz w:val="26"/>
          <w:szCs w:val="26"/>
          <w:lang w:eastAsia="es-MX"/>
        </w:rPr>
      </w:pPr>
    </w:p>
    <w:p w14:paraId="12B488D3" w14:textId="77777777" w:rsidR="009C1B52" w:rsidRPr="009C1B52" w:rsidRDefault="009C1B52" w:rsidP="009C1B52">
      <w:pPr>
        <w:rPr>
          <w:rFonts w:eastAsia="Times New Roman" w:cs="Arial"/>
          <w:color w:val="000000" w:themeColor="text1"/>
          <w:sz w:val="26"/>
          <w:szCs w:val="26"/>
          <w:lang w:eastAsia="es-MX"/>
        </w:rPr>
      </w:pPr>
      <w:r w:rsidRPr="009C1B52">
        <w:rPr>
          <w:rFonts w:eastAsia="Times New Roman" w:cs="Arial"/>
          <w:color w:val="000000" w:themeColor="text1"/>
          <w:sz w:val="26"/>
          <w:szCs w:val="26"/>
          <w:lang w:eastAsia="es-MX"/>
        </w:rPr>
        <w:lastRenderedPageBreak/>
        <w:t xml:space="preserve">Ante un llamado de alerta por incendios, los bomberos tienen solo 40 segundos para ponerse el uniforme y menos de cuatro minutos para salir de la estación. Deben tener gran destreza y habilidad, pues el equipo que utilizan pesa entre 16 y 18 kilos entre </w:t>
      </w:r>
      <w:r w:rsidRPr="009C1B52">
        <w:rPr>
          <w:rFonts w:eastAsia="Times New Roman" w:cs="Arial"/>
          <w:color w:val="000000" w:themeColor="text1"/>
          <w:sz w:val="26"/>
          <w:szCs w:val="26"/>
          <w:shd w:val="clear" w:color="auto" w:fill="FFFFFF"/>
          <w:lang w:eastAsia="es-MX"/>
        </w:rPr>
        <w:t xml:space="preserve">chaqueta, pantalón, botas, casco y equipo de respiración. </w:t>
      </w:r>
    </w:p>
    <w:p w14:paraId="32F1B196" w14:textId="77777777" w:rsidR="009C1B52" w:rsidRPr="009C1B52" w:rsidRDefault="009C1B52" w:rsidP="009C1B52">
      <w:pPr>
        <w:rPr>
          <w:rFonts w:eastAsia="Times New Roman" w:cs="Arial"/>
          <w:color w:val="000000" w:themeColor="text1"/>
          <w:sz w:val="26"/>
          <w:szCs w:val="26"/>
          <w:lang w:eastAsia="es-MX"/>
        </w:rPr>
      </w:pPr>
    </w:p>
    <w:p w14:paraId="7D36A466" w14:textId="77777777" w:rsidR="009C1B52" w:rsidRPr="009C1B52" w:rsidRDefault="009C1B52" w:rsidP="009C1B52">
      <w:pPr>
        <w:rPr>
          <w:rFonts w:eastAsia="Times New Roman" w:cs="Arial"/>
          <w:color w:val="000000" w:themeColor="text1"/>
          <w:sz w:val="26"/>
          <w:szCs w:val="26"/>
          <w:lang w:eastAsia="es-MX"/>
        </w:rPr>
      </w:pPr>
      <w:r w:rsidRPr="009C1B52">
        <w:rPr>
          <w:rFonts w:eastAsia="Times New Roman" w:cs="Arial"/>
          <w:color w:val="000000" w:themeColor="text1"/>
          <w:sz w:val="26"/>
          <w:szCs w:val="26"/>
          <w:lang w:eastAsia="es-MX"/>
        </w:rPr>
        <w:t>En Coahuila, han sido verdaderos héroes en varios siniestros que han afectado a nuestro Estado. Basta recordar los incansables esfuerzos que realizaron para combatir los incendios presentados en la Sierra de Arteaga en el mes de marzo del presente año; o la valentía con la que acudieron al rescate de los ciudadanos ante los efectos de las inundaciones que han ocurrido, ello por mencionar tan solo algunos ejemplos en los que, en el desempeño de su deber, han rescatado a los coahuilenses de situaciones de alto peligro.</w:t>
      </w:r>
    </w:p>
    <w:p w14:paraId="344DE640" w14:textId="77777777" w:rsidR="009C1B52" w:rsidRPr="009C1B52" w:rsidRDefault="009C1B52" w:rsidP="009C1B52">
      <w:pPr>
        <w:rPr>
          <w:rFonts w:eastAsia="Times New Roman" w:cs="Arial"/>
          <w:color w:val="000000" w:themeColor="text1"/>
          <w:sz w:val="26"/>
          <w:szCs w:val="26"/>
          <w:lang w:eastAsia="es-MX"/>
        </w:rPr>
      </w:pPr>
    </w:p>
    <w:p w14:paraId="2B86EF35" w14:textId="77777777" w:rsidR="009C1B52" w:rsidRPr="009C1B52" w:rsidRDefault="009C1B52" w:rsidP="009C1B52">
      <w:pPr>
        <w:rPr>
          <w:rFonts w:eastAsia="Times New Roman" w:cs="Arial"/>
          <w:color w:val="000000" w:themeColor="text1"/>
          <w:sz w:val="26"/>
          <w:szCs w:val="26"/>
          <w:lang w:eastAsia="es-MX"/>
        </w:rPr>
      </w:pPr>
      <w:r w:rsidRPr="009C1B52">
        <w:rPr>
          <w:rFonts w:eastAsia="Times New Roman" w:cs="Arial"/>
          <w:color w:val="000000" w:themeColor="text1"/>
          <w:sz w:val="26"/>
          <w:szCs w:val="26"/>
          <w:lang w:eastAsia="es-MX"/>
        </w:rPr>
        <w:t xml:space="preserve">Por ello, en el marco del Día del Bombero en México que se </w:t>
      </w:r>
      <w:proofErr w:type="spellStart"/>
      <w:r w:rsidRPr="009C1B52">
        <w:rPr>
          <w:rFonts w:eastAsia="Times New Roman" w:cs="Arial"/>
          <w:color w:val="000000" w:themeColor="text1"/>
          <w:sz w:val="26"/>
          <w:szCs w:val="26"/>
          <w:lang w:eastAsia="es-MX"/>
        </w:rPr>
        <w:t>conmemorá</w:t>
      </w:r>
      <w:proofErr w:type="spellEnd"/>
      <w:r w:rsidRPr="009C1B52">
        <w:rPr>
          <w:rFonts w:eastAsia="Times New Roman" w:cs="Arial"/>
          <w:color w:val="000000" w:themeColor="text1"/>
          <w:sz w:val="26"/>
          <w:szCs w:val="26"/>
          <w:lang w:eastAsia="es-MX"/>
        </w:rPr>
        <w:t xml:space="preserve"> el próximo 22 de agosto, es que desde esta Tribuna las diputadas y los diputados del Grupo Parlamentario “Miguel Ramos Arizpe”, del Partido Revolucionario Institucional, hacemos un reconocimiento al valor, integridad y determinación de quienes integran el Cuerpo de Bomberos en cada uno de nuestros municipios. </w:t>
      </w:r>
    </w:p>
    <w:p w14:paraId="72938271" w14:textId="77777777" w:rsidR="009C1B52" w:rsidRPr="009C1B52" w:rsidRDefault="009C1B52" w:rsidP="009C1B52">
      <w:pPr>
        <w:rPr>
          <w:rFonts w:eastAsia="Times New Roman" w:cs="Arial"/>
          <w:color w:val="000000" w:themeColor="text1"/>
          <w:sz w:val="26"/>
          <w:szCs w:val="26"/>
          <w:lang w:eastAsia="es-MX"/>
        </w:rPr>
      </w:pPr>
    </w:p>
    <w:p w14:paraId="2000201D" w14:textId="77777777" w:rsidR="009C1B52" w:rsidRPr="009C1B52" w:rsidRDefault="009C1B52" w:rsidP="009C1B52">
      <w:pPr>
        <w:rPr>
          <w:rFonts w:eastAsia="Times New Roman" w:cs="Arial"/>
          <w:color w:val="000000" w:themeColor="text1"/>
          <w:sz w:val="26"/>
          <w:szCs w:val="26"/>
          <w:lang w:eastAsia="es-MX"/>
        </w:rPr>
      </w:pPr>
      <w:r w:rsidRPr="009C1B52">
        <w:rPr>
          <w:rFonts w:eastAsia="Times New Roman" w:cs="Arial"/>
          <w:color w:val="000000" w:themeColor="text1"/>
          <w:sz w:val="26"/>
          <w:szCs w:val="26"/>
          <w:lang w:eastAsia="es-MX"/>
        </w:rPr>
        <w:t>Nuestro agradecimiento y gratitud por proteger la vida de los coahuilenses.</w:t>
      </w:r>
    </w:p>
    <w:p w14:paraId="3FDCC423" w14:textId="77777777" w:rsidR="009C1B52" w:rsidRPr="009C1B52" w:rsidRDefault="009C1B52" w:rsidP="009C1B52">
      <w:pPr>
        <w:rPr>
          <w:rFonts w:eastAsia="Times New Roman" w:cs="Arial"/>
          <w:color w:val="000000" w:themeColor="text1"/>
          <w:sz w:val="26"/>
          <w:szCs w:val="26"/>
          <w:lang w:eastAsia="es-MX"/>
        </w:rPr>
      </w:pPr>
    </w:p>
    <w:p w14:paraId="135D571F" w14:textId="77777777" w:rsidR="009C1B52" w:rsidRPr="009C1B52" w:rsidRDefault="009C1B52" w:rsidP="009C1B52">
      <w:pPr>
        <w:rPr>
          <w:rFonts w:eastAsia="Times New Roman" w:cs="Arial"/>
          <w:color w:val="000000" w:themeColor="text1"/>
          <w:sz w:val="26"/>
          <w:szCs w:val="26"/>
          <w:lang w:eastAsia="es-ES"/>
        </w:rPr>
      </w:pPr>
    </w:p>
    <w:p w14:paraId="7EE40305" w14:textId="77777777" w:rsidR="009C1B52" w:rsidRPr="009C1B52" w:rsidRDefault="009C1B52" w:rsidP="009C1B52">
      <w:pPr>
        <w:jc w:val="center"/>
        <w:rPr>
          <w:rFonts w:eastAsia="Times New Roman" w:cs="Arial"/>
          <w:b/>
          <w:bCs/>
          <w:color w:val="000000" w:themeColor="text1"/>
          <w:sz w:val="26"/>
          <w:szCs w:val="26"/>
          <w:lang w:eastAsia="es-ES"/>
        </w:rPr>
      </w:pPr>
      <w:r w:rsidRPr="009C1B52">
        <w:rPr>
          <w:rFonts w:eastAsia="Times New Roman" w:cs="Arial"/>
          <w:b/>
          <w:bCs/>
          <w:color w:val="000000" w:themeColor="text1"/>
          <w:sz w:val="26"/>
          <w:szCs w:val="26"/>
          <w:lang w:eastAsia="es-ES"/>
        </w:rPr>
        <w:t>A T E N T A M E N T E</w:t>
      </w:r>
    </w:p>
    <w:p w14:paraId="0C54D0F4" w14:textId="77777777" w:rsidR="009C1B52" w:rsidRPr="009C1B52" w:rsidRDefault="009C1B52" w:rsidP="009C1B52">
      <w:pPr>
        <w:jc w:val="center"/>
        <w:rPr>
          <w:rFonts w:eastAsia="Times New Roman" w:cs="Arial"/>
          <w:b/>
          <w:bCs/>
          <w:color w:val="000000" w:themeColor="text1"/>
          <w:sz w:val="26"/>
          <w:szCs w:val="26"/>
          <w:lang w:eastAsia="es-ES"/>
        </w:rPr>
      </w:pPr>
      <w:r w:rsidRPr="009C1B52">
        <w:rPr>
          <w:rFonts w:eastAsia="Times New Roman" w:cs="Arial"/>
          <w:b/>
          <w:bCs/>
          <w:color w:val="000000" w:themeColor="text1"/>
          <w:sz w:val="26"/>
          <w:szCs w:val="26"/>
          <w:lang w:eastAsia="es-ES"/>
        </w:rPr>
        <w:t>Saltillo, Coahuila de Zaragoza, 17 de agosto de 2021</w:t>
      </w:r>
    </w:p>
    <w:p w14:paraId="2CE0D71D" w14:textId="77777777" w:rsidR="009C1B52" w:rsidRPr="009C1B52" w:rsidRDefault="009C1B52" w:rsidP="009C1B52">
      <w:pPr>
        <w:rPr>
          <w:rFonts w:eastAsia="Times New Roman" w:cs="Arial"/>
          <w:color w:val="000000" w:themeColor="text1"/>
          <w:sz w:val="26"/>
          <w:szCs w:val="26"/>
          <w:lang w:eastAsia="es-ES"/>
        </w:rPr>
      </w:pPr>
    </w:p>
    <w:p w14:paraId="48A94F66" w14:textId="77777777" w:rsidR="009C1B52" w:rsidRPr="009C1B52" w:rsidRDefault="009C1B52" w:rsidP="009C1B52">
      <w:pPr>
        <w:jc w:val="center"/>
        <w:rPr>
          <w:rFonts w:eastAsia="Times New Roman" w:cs="Arial"/>
          <w:b/>
          <w:sz w:val="26"/>
          <w:szCs w:val="26"/>
          <w:lang w:eastAsia="es-ES"/>
        </w:rPr>
      </w:pPr>
      <w:r w:rsidRPr="009C1B52">
        <w:rPr>
          <w:rFonts w:eastAsia="Times New Roman" w:cs="Arial"/>
          <w:b/>
          <w:sz w:val="26"/>
          <w:szCs w:val="26"/>
          <w:lang w:eastAsia="es-ES"/>
        </w:rPr>
        <w:t xml:space="preserve">DEL GRUPO PARLAMENTARIO “MIGUEL RAMOS ARIZPE”, </w:t>
      </w:r>
    </w:p>
    <w:p w14:paraId="2257CA0F" w14:textId="77777777" w:rsidR="009C1B52" w:rsidRPr="009C1B52" w:rsidRDefault="009C1B52" w:rsidP="009C1B52">
      <w:pPr>
        <w:tabs>
          <w:tab w:val="left" w:pos="5056"/>
        </w:tabs>
        <w:jc w:val="center"/>
        <w:rPr>
          <w:rFonts w:eastAsia="Times New Roman" w:cs="Arial"/>
          <w:b/>
          <w:sz w:val="26"/>
          <w:szCs w:val="26"/>
          <w:lang w:eastAsia="es-ES"/>
        </w:rPr>
      </w:pPr>
      <w:r w:rsidRPr="009C1B52">
        <w:rPr>
          <w:rFonts w:eastAsia="Times New Roman" w:cs="Arial"/>
          <w:b/>
          <w:sz w:val="26"/>
          <w:szCs w:val="26"/>
          <w:lang w:eastAsia="es-ES"/>
        </w:rPr>
        <w:t>DEL PARTIDO REVOLUCIONARIO INSTITUCIONAL</w:t>
      </w:r>
    </w:p>
    <w:p w14:paraId="1CEF584D" w14:textId="77777777" w:rsidR="009C1B52" w:rsidRPr="009C1B52" w:rsidRDefault="009C1B52" w:rsidP="009C1B52">
      <w:pPr>
        <w:tabs>
          <w:tab w:val="left" w:pos="5056"/>
        </w:tabs>
        <w:jc w:val="center"/>
        <w:rPr>
          <w:rFonts w:eastAsia="Times New Roman" w:cs="Arial"/>
          <w:b/>
          <w:sz w:val="26"/>
          <w:szCs w:val="26"/>
          <w:lang w:eastAsia="es-ES"/>
        </w:rPr>
      </w:pPr>
    </w:p>
    <w:p w14:paraId="251B33F4" w14:textId="77777777" w:rsidR="009C1B52" w:rsidRPr="009C1B52" w:rsidRDefault="009C1B52" w:rsidP="009C1B52">
      <w:pPr>
        <w:tabs>
          <w:tab w:val="left" w:pos="5056"/>
        </w:tabs>
        <w:jc w:val="center"/>
        <w:rPr>
          <w:rFonts w:eastAsia="Times New Roman" w:cs="Arial"/>
          <w:b/>
          <w:sz w:val="26"/>
          <w:szCs w:val="26"/>
          <w:lang w:eastAsia="es-ES"/>
        </w:rPr>
      </w:pPr>
    </w:p>
    <w:p w14:paraId="1FA4D10A" w14:textId="77777777" w:rsidR="009C1B52" w:rsidRPr="009C1B52" w:rsidRDefault="009C1B52" w:rsidP="009C1B52">
      <w:pPr>
        <w:jc w:val="center"/>
        <w:rPr>
          <w:rFonts w:eastAsia="Calibri" w:cs="Arial"/>
          <w:b/>
          <w:color w:val="000000" w:themeColor="text1"/>
          <w:sz w:val="26"/>
          <w:szCs w:val="26"/>
        </w:rPr>
      </w:pPr>
    </w:p>
    <w:p w14:paraId="10F4255B" w14:textId="77777777" w:rsidR="009C1B52" w:rsidRPr="009C1B52" w:rsidRDefault="009C1B52" w:rsidP="009C1B52">
      <w:pPr>
        <w:jc w:val="center"/>
        <w:rPr>
          <w:rFonts w:eastAsia="Calibri" w:cs="Arial"/>
          <w:b/>
          <w:sz w:val="26"/>
          <w:szCs w:val="26"/>
        </w:rPr>
      </w:pPr>
      <w:r w:rsidRPr="009C1B52">
        <w:rPr>
          <w:rFonts w:eastAsia="Calibri" w:cs="Arial"/>
          <w:b/>
          <w:sz w:val="26"/>
          <w:szCs w:val="26"/>
        </w:rPr>
        <w:t>DIP. ÁLVARO MOREIRA VALDÉS</w:t>
      </w:r>
    </w:p>
    <w:p w14:paraId="0149DACC" w14:textId="77777777" w:rsidR="009C1B52" w:rsidRPr="009C1B52" w:rsidRDefault="009C1B52" w:rsidP="009C1B52">
      <w:pPr>
        <w:spacing w:line="276" w:lineRule="auto"/>
        <w:jc w:val="center"/>
        <w:rPr>
          <w:rFonts w:eastAsia="Calibri" w:cs="Arial"/>
          <w:b/>
          <w:sz w:val="26"/>
          <w:szCs w:val="26"/>
        </w:rPr>
      </w:pPr>
    </w:p>
    <w:p w14:paraId="095B6335" w14:textId="77777777" w:rsidR="009C1B52" w:rsidRPr="009C1B52" w:rsidRDefault="009C1B52" w:rsidP="009C1B52">
      <w:pPr>
        <w:spacing w:line="276" w:lineRule="auto"/>
        <w:jc w:val="center"/>
        <w:rPr>
          <w:rFonts w:eastAsia="Calibri" w:cs="Arial"/>
          <w:b/>
          <w:sz w:val="28"/>
          <w:szCs w:val="28"/>
        </w:rPr>
      </w:pPr>
    </w:p>
    <w:p w14:paraId="11F9AA58" w14:textId="175752FB" w:rsidR="009C1B52" w:rsidRDefault="009C1B52" w:rsidP="009C1B52">
      <w:pPr>
        <w:spacing w:line="276" w:lineRule="auto"/>
        <w:jc w:val="center"/>
        <w:rPr>
          <w:rFonts w:eastAsia="Calibri" w:cs="Arial"/>
          <w:b/>
          <w:sz w:val="28"/>
          <w:szCs w:val="28"/>
        </w:rPr>
      </w:pPr>
    </w:p>
    <w:p w14:paraId="0C171292" w14:textId="6C302508" w:rsidR="009C1B52" w:rsidRDefault="009C1B52" w:rsidP="009C1B52">
      <w:pPr>
        <w:spacing w:line="276" w:lineRule="auto"/>
        <w:jc w:val="center"/>
        <w:rPr>
          <w:rFonts w:eastAsia="Calibri" w:cs="Arial"/>
          <w:b/>
          <w:sz w:val="28"/>
          <w:szCs w:val="28"/>
        </w:rPr>
      </w:pPr>
    </w:p>
    <w:p w14:paraId="0E099461" w14:textId="208DF314" w:rsidR="009C1B52" w:rsidRDefault="009C1B52" w:rsidP="009C1B52">
      <w:pPr>
        <w:spacing w:line="276" w:lineRule="auto"/>
        <w:jc w:val="center"/>
        <w:rPr>
          <w:rFonts w:eastAsia="Calibri" w:cs="Arial"/>
          <w:b/>
          <w:sz w:val="28"/>
          <w:szCs w:val="28"/>
        </w:rPr>
      </w:pPr>
    </w:p>
    <w:p w14:paraId="00B315B2" w14:textId="7153EF74" w:rsidR="009C1B52" w:rsidRDefault="009C1B52" w:rsidP="009C1B52">
      <w:pPr>
        <w:spacing w:line="276" w:lineRule="auto"/>
        <w:jc w:val="center"/>
        <w:rPr>
          <w:rFonts w:eastAsia="Calibri" w:cs="Arial"/>
          <w:b/>
          <w:sz w:val="28"/>
          <w:szCs w:val="28"/>
        </w:rPr>
      </w:pPr>
    </w:p>
    <w:p w14:paraId="3208B8E4" w14:textId="77777777" w:rsidR="009C1B52" w:rsidRPr="009C1B52" w:rsidRDefault="009C1B52" w:rsidP="009C1B52">
      <w:pPr>
        <w:jc w:val="center"/>
        <w:rPr>
          <w:rFonts w:eastAsia="Calibri" w:cs="Arial"/>
          <w:b/>
          <w:sz w:val="22"/>
          <w:szCs w:val="22"/>
        </w:rPr>
      </w:pPr>
      <w:r w:rsidRPr="009C1B52">
        <w:rPr>
          <w:rFonts w:eastAsia="Calibri" w:cs="Arial"/>
          <w:b/>
          <w:sz w:val="22"/>
          <w:szCs w:val="22"/>
        </w:rPr>
        <w:lastRenderedPageBreak/>
        <w:t>CONJUNTAMENTE CON LAS DEMAS DIPUTADAS Y LOS DIPUTADOS INTEGRANTES DEL GRUPO PARLAMENTARIO “MIGUEL RAMOS ARIZPE”, DEL PARTIDO REVOLUCIONARIO INSTITUCIONAL.</w:t>
      </w:r>
    </w:p>
    <w:p w14:paraId="13A9C687" w14:textId="77777777" w:rsidR="009C1B52" w:rsidRPr="009C1B52" w:rsidRDefault="009C1B52" w:rsidP="009C1B52">
      <w:pPr>
        <w:jc w:val="center"/>
        <w:rPr>
          <w:rFonts w:eastAsia="Calibri" w:cs="Arial"/>
          <w:b/>
          <w:sz w:val="22"/>
          <w:szCs w:val="22"/>
        </w:rPr>
      </w:pPr>
    </w:p>
    <w:p w14:paraId="7331F402" w14:textId="77777777" w:rsidR="009C1B52" w:rsidRPr="009C1B52" w:rsidRDefault="009C1B52" w:rsidP="009C1B52">
      <w:pPr>
        <w:jc w:val="center"/>
        <w:rPr>
          <w:rFonts w:eastAsia="Calibri" w:cs="Arial"/>
          <w:b/>
          <w:sz w:val="22"/>
          <w:szCs w:val="22"/>
        </w:rPr>
      </w:pP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9C1B52" w:rsidRPr="009C1B52" w14:paraId="5BFDCD67" w14:textId="77777777" w:rsidTr="00444A66">
        <w:tc>
          <w:tcPr>
            <w:tcW w:w="4366" w:type="dxa"/>
          </w:tcPr>
          <w:p w14:paraId="5E6AD371" w14:textId="77777777" w:rsidR="009C1B52" w:rsidRPr="009C1B52" w:rsidRDefault="009C1B52" w:rsidP="009C1B52">
            <w:pPr>
              <w:tabs>
                <w:tab w:val="left" w:pos="5056"/>
              </w:tabs>
              <w:rPr>
                <w:rFonts w:cs="Arial"/>
                <w:b/>
                <w:sz w:val="20"/>
                <w:szCs w:val="20"/>
                <w:lang w:eastAsia="es-ES"/>
              </w:rPr>
            </w:pPr>
          </w:p>
        </w:tc>
        <w:tc>
          <w:tcPr>
            <w:tcW w:w="850" w:type="dxa"/>
          </w:tcPr>
          <w:p w14:paraId="433E8F0F" w14:textId="77777777" w:rsidR="009C1B52" w:rsidRPr="009C1B52" w:rsidRDefault="009C1B52" w:rsidP="009C1B52">
            <w:pPr>
              <w:tabs>
                <w:tab w:val="left" w:pos="5056"/>
              </w:tabs>
              <w:jc w:val="center"/>
              <w:rPr>
                <w:rFonts w:cs="Arial"/>
                <w:b/>
                <w:sz w:val="20"/>
                <w:szCs w:val="20"/>
                <w:lang w:eastAsia="es-ES"/>
              </w:rPr>
            </w:pPr>
          </w:p>
        </w:tc>
        <w:tc>
          <w:tcPr>
            <w:tcW w:w="4423" w:type="dxa"/>
          </w:tcPr>
          <w:p w14:paraId="520319B3" w14:textId="77777777" w:rsidR="009C1B52" w:rsidRPr="009C1B52" w:rsidRDefault="009C1B52" w:rsidP="009C1B52">
            <w:pPr>
              <w:tabs>
                <w:tab w:val="left" w:pos="5056"/>
              </w:tabs>
              <w:jc w:val="center"/>
              <w:rPr>
                <w:rFonts w:cs="Arial"/>
                <w:b/>
                <w:sz w:val="20"/>
                <w:szCs w:val="20"/>
                <w:lang w:eastAsia="es-ES"/>
              </w:rPr>
            </w:pPr>
          </w:p>
        </w:tc>
      </w:tr>
      <w:tr w:rsidR="009C1B52" w:rsidRPr="009C1B52" w14:paraId="4B0175C4" w14:textId="77777777" w:rsidTr="00444A66">
        <w:tc>
          <w:tcPr>
            <w:tcW w:w="4366" w:type="dxa"/>
          </w:tcPr>
          <w:p w14:paraId="32BDDF68" w14:textId="77777777" w:rsidR="009C1B52" w:rsidRPr="009C1B52" w:rsidRDefault="009C1B52" w:rsidP="009C1B52">
            <w:pPr>
              <w:tabs>
                <w:tab w:val="left" w:pos="5056"/>
              </w:tabs>
              <w:rPr>
                <w:rFonts w:cs="Arial"/>
                <w:b/>
                <w:sz w:val="20"/>
                <w:szCs w:val="20"/>
                <w:lang w:eastAsia="es-ES"/>
              </w:rPr>
            </w:pPr>
            <w:r w:rsidRPr="009C1B52">
              <w:rPr>
                <w:rFonts w:cs="Arial"/>
                <w:b/>
                <w:sz w:val="20"/>
                <w:szCs w:val="20"/>
                <w:lang w:eastAsia="es-ES"/>
              </w:rPr>
              <w:t xml:space="preserve">DIP. </w:t>
            </w:r>
            <w:r w:rsidRPr="009C1B52">
              <w:rPr>
                <w:rFonts w:cs="Arial"/>
                <w:b/>
                <w:snapToGrid w:val="0"/>
                <w:sz w:val="20"/>
                <w:szCs w:val="20"/>
                <w:lang w:eastAsia="es-ES"/>
              </w:rPr>
              <w:t>MARÍA EUGENIA GUADALUPE CALDERÓN AMEZCUA</w:t>
            </w:r>
          </w:p>
        </w:tc>
        <w:tc>
          <w:tcPr>
            <w:tcW w:w="850" w:type="dxa"/>
          </w:tcPr>
          <w:p w14:paraId="39305D57" w14:textId="77777777" w:rsidR="009C1B52" w:rsidRPr="009C1B52" w:rsidRDefault="009C1B52" w:rsidP="009C1B52">
            <w:pPr>
              <w:tabs>
                <w:tab w:val="left" w:pos="5056"/>
              </w:tabs>
              <w:rPr>
                <w:rFonts w:cs="Arial"/>
                <w:b/>
                <w:sz w:val="20"/>
                <w:szCs w:val="20"/>
                <w:lang w:eastAsia="es-ES"/>
              </w:rPr>
            </w:pPr>
          </w:p>
        </w:tc>
        <w:tc>
          <w:tcPr>
            <w:tcW w:w="4423" w:type="dxa"/>
          </w:tcPr>
          <w:p w14:paraId="0F79B42A" w14:textId="77777777" w:rsidR="009C1B52" w:rsidRPr="009C1B52" w:rsidRDefault="009C1B52" w:rsidP="009C1B52">
            <w:pPr>
              <w:tabs>
                <w:tab w:val="left" w:pos="5056"/>
              </w:tabs>
              <w:rPr>
                <w:rFonts w:cs="Arial"/>
                <w:b/>
                <w:sz w:val="20"/>
                <w:szCs w:val="20"/>
                <w:lang w:eastAsia="es-ES"/>
              </w:rPr>
            </w:pPr>
            <w:r w:rsidRPr="009C1B52">
              <w:rPr>
                <w:rFonts w:cs="Arial"/>
                <w:b/>
                <w:sz w:val="20"/>
                <w:szCs w:val="20"/>
                <w:lang w:eastAsia="es-ES"/>
              </w:rPr>
              <w:t>DIP. MARÍA ESPERANZA CHAPA GARCÍA</w:t>
            </w:r>
          </w:p>
        </w:tc>
      </w:tr>
      <w:tr w:rsidR="009C1B52" w:rsidRPr="009C1B52" w14:paraId="68AB7DC6" w14:textId="77777777" w:rsidTr="00444A66">
        <w:tc>
          <w:tcPr>
            <w:tcW w:w="4366" w:type="dxa"/>
          </w:tcPr>
          <w:p w14:paraId="120FB720" w14:textId="77777777" w:rsidR="009C1B52" w:rsidRPr="009C1B52" w:rsidRDefault="009C1B52" w:rsidP="009C1B52">
            <w:pPr>
              <w:tabs>
                <w:tab w:val="left" w:pos="5056"/>
              </w:tabs>
              <w:rPr>
                <w:rFonts w:cs="Arial"/>
                <w:b/>
                <w:sz w:val="20"/>
                <w:szCs w:val="20"/>
                <w:lang w:eastAsia="es-ES"/>
              </w:rPr>
            </w:pPr>
          </w:p>
          <w:p w14:paraId="7FF0EEB5" w14:textId="77777777" w:rsidR="009C1B52" w:rsidRPr="009C1B52" w:rsidRDefault="009C1B52" w:rsidP="009C1B52">
            <w:pPr>
              <w:tabs>
                <w:tab w:val="left" w:pos="5056"/>
              </w:tabs>
              <w:rPr>
                <w:rFonts w:cs="Arial"/>
                <w:b/>
                <w:sz w:val="20"/>
                <w:szCs w:val="20"/>
                <w:lang w:eastAsia="es-ES"/>
              </w:rPr>
            </w:pPr>
          </w:p>
          <w:p w14:paraId="59029CC6" w14:textId="77777777" w:rsidR="009C1B52" w:rsidRPr="009C1B52" w:rsidRDefault="009C1B52" w:rsidP="009C1B52">
            <w:pPr>
              <w:tabs>
                <w:tab w:val="left" w:pos="5056"/>
              </w:tabs>
              <w:rPr>
                <w:rFonts w:cs="Arial"/>
                <w:b/>
                <w:sz w:val="20"/>
                <w:szCs w:val="20"/>
                <w:lang w:eastAsia="es-ES"/>
              </w:rPr>
            </w:pPr>
          </w:p>
          <w:p w14:paraId="54453E0E" w14:textId="77777777" w:rsidR="009C1B52" w:rsidRPr="009C1B52" w:rsidRDefault="009C1B52" w:rsidP="009C1B52">
            <w:pPr>
              <w:tabs>
                <w:tab w:val="left" w:pos="5056"/>
              </w:tabs>
              <w:rPr>
                <w:rFonts w:cs="Arial"/>
                <w:b/>
                <w:sz w:val="20"/>
                <w:szCs w:val="20"/>
                <w:lang w:eastAsia="es-ES"/>
              </w:rPr>
            </w:pPr>
          </w:p>
        </w:tc>
        <w:tc>
          <w:tcPr>
            <w:tcW w:w="850" w:type="dxa"/>
          </w:tcPr>
          <w:p w14:paraId="7F6A8F06" w14:textId="77777777" w:rsidR="009C1B52" w:rsidRPr="009C1B52" w:rsidRDefault="009C1B52" w:rsidP="009C1B52">
            <w:pPr>
              <w:tabs>
                <w:tab w:val="left" w:pos="5056"/>
              </w:tabs>
              <w:rPr>
                <w:rFonts w:cs="Arial"/>
                <w:b/>
                <w:sz w:val="20"/>
                <w:szCs w:val="20"/>
                <w:lang w:eastAsia="es-ES"/>
              </w:rPr>
            </w:pPr>
          </w:p>
        </w:tc>
        <w:tc>
          <w:tcPr>
            <w:tcW w:w="4423" w:type="dxa"/>
          </w:tcPr>
          <w:p w14:paraId="35FDE79F" w14:textId="77777777" w:rsidR="009C1B52" w:rsidRPr="009C1B52" w:rsidRDefault="009C1B52" w:rsidP="009C1B52">
            <w:pPr>
              <w:tabs>
                <w:tab w:val="left" w:pos="5056"/>
              </w:tabs>
              <w:rPr>
                <w:rFonts w:cs="Arial"/>
                <w:b/>
                <w:sz w:val="20"/>
                <w:szCs w:val="20"/>
                <w:lang w:eastAsia="es-ES"/>
              </w:rPr>
            </w:pPr>
          </w:p>
        </w:tc>
      </w:tr>
      <w:tr w:rsidR="009C1B52" w:rsidRPr="009C1B52" w14:paraId="2A24AC53" w14:textId="77777777" w:rsidTr="00444A66">
        <w:tc>
          <w:tcPr>
            <w:tcW w:w="4366" w:type="dxa"/>
          </w:tcPr>
          <w:p w14:paraId="16050BEB" w14:textId="77777777" w:rsidR="009C1B52" w:rsidRPr="009C1B52" w:rsidRDefault="009C1B52" w:rsidP="009C1B52">
            <w:pPr>
              <w:tabs>
                <w:tab w:val="left" w:pos="5056"/>
              </w:tabs>
              <w:rPr>
                <w:rFonts w:cs="Arial"/>
                <w:b/>
                <w:sz w:val="20"/>
                <w:szCs w:val="20"/>
                <w:lang w:eastAsia="es-ES"/>
              </w:rPr>
            </w:pPr>
            <w:r w:rsidRPr="009C1B52">
              <w:rPr>
                <w:rFonts w:cs="Arial"/>
                <w:b/>
                <w:sz w:val="20"/>
                <w:szCs w:val="20"/>
                <w:lang w:eastAsia="es-ES"/>
              </w:rPr>
              <w:t xml:space="preserve">DIP. </w:t>
            </w:r>
            <w:r w:rsidRPr="009C1B52">
              <w:rPr>
                <w:rFonts w:cs="Arial"/>
                <w:b/>
                <w:snapToGrid w:val="0"/>
                <w:sz w:val="20"/>
                <w:szCs w:val="20"/>
                <w:lang w:eastAsia="es-ES"/>
              </w:rPr>
              <w:t>JESÚS MARÍA MONTEMAYOR GARZA</w:t>
            </w:r>
          </w:p>
        </w:tc>
        <w:tc>
          <w:tcPr>
            <w:tcW w:w="850" w:type="dxa"/>
          </w:tcPr>
          <w:p w14:paraId="5AA6FAEE" w14:textId="77777777" w:rsidR="009C1B52" w:rsidRPr="009C1B52" w:rsidRDefault="009C1B52" w:rsidP="009C1B52">
            <w:pPr>
              <w:tabs>
                <w:tab w:val="left" w:pos="5056"/>
              </w:tabs>
              <w:rPr>
                <w:rFonts w:cs="Arial"/>
                <w:b/>
                <w:sz w:val="20"/>
                <w:szCs w:val="20"/>
                <w:lang w:eastAsia="es-ES"/>
              </w:rPr>
            </w:pPr>
          </w:p>
        </w:tc>
        <w:tc>
          <w:tcPr>
            <w:tcW w:w="4423" w:type="dxa"/>
          </w:tcPr>
          <w:p w14:paraId="52F55E04" w14:textId="77777777" w:rsidR="009C1B52" w:rsidRPr="009C1B52" w:rsidRDefault="009C1B52" w:rsidP="009C1B52">
            <w:pPr>
              <w:tabs>
                <w:tab w:val="left" w:pos="5056"/>
              </w:tabs>
              <w:rPr>
                <w:rFonts w:cs="Arial"/>
                <w:b/>
                <w:sz w:val="20"/>
                <w:szCs w:val="20"/>
                <w:lang w:eastAsia="es-ES"/>
              </w:rPr>
            </w:pPr>
            <w:r w:rsidRPr="009C1B52">
              <w:rPr>
                <w:rFonts w:cs="Arial"/>
                <w:b/>
                <w:sz w:val="20"/>
                <w:szCs w:val="20"/>
                <w:lang w:eastAsia="es-ES"/>
              </w:rPr>
              <w:t>DIP. JORGE ANTONIO ABDALA SERNA</w:t>
            </w:r>
          </w:p>
        </w:tc>
      </w:tr>
      <w:tr w:rsidR="009C1B52" w:rsidRPr="009C1B52" w14:paraId="3C4C7807" w14:textId="77777777" w:rsidTr="00444A66">
        <w:tc>
          <w:tcPr>
            <w:tcW w:w="4366" w:type="dxa"/>
          </w:tcPr>
          <w:p w14:paraId="5BF3C311" w14:textId="77777777" w:rsidR="009C1B52" w:rsidRPr="009C1B52" w:rsidRDefault="009C1B52" w:rsidP="009C1B52">
            <w:pPr>
              <w:tabs>
                <w:tab w:val="left" w:pos="5056"/>
              </w:tabs>
              <w:rPr>
                <w:rFonts w:cs="Arial"/>
                <w:b/>
                <w:sz w:val="20"/>
                <w:szCs w:val="20"/>
                <w:lang w:eastAsia="es-ES"/>
              </w:rPr>
            </w:pPr>
          </w:p>
          <w:p w14:paraId="318F57FD" w14:textId="77777777" w:rsidR="009C1B52" w:rsidRPr="009C1B52" w:rsidRDefault="009C1B52" w:rsidP="009C1B52">
            <w:pPr>
              <w:tabs>
                <w:tab w:val="left" w:pos="5056"/>
              </w:tabs>
              <w:rPr>
                <w:rFonts w:cs="Arial"/>
                <w:b/>
                <w:sz w:val="20"/>
                <w:szCs w:val="20"/>
                <w:lang w:eastAsia="es-ES"/>
              </w:rPr>
            </w:pPr>
          </w:p>
          <w:p w14:paraId="632F6591" w14:textId="77777777" w:rsidR="009C1B52" w:rsidRPr="009C1B52" w:rsidRDefault="009C1B52" w:rsidP="009C1B52">
            <w:pPr>
              <w:tabs>
                <w:tab w:val="left" w:pos="5056"/>
              </w:tabs>
              <w:rPr>
                <w:rFonts w:cs="Arial"/>
                <w:b/>
                <w:sz w:val="20"/>
                <w:szCs w:val="20"/>
                <w:lang w:eastAsia="es-ES"/>
              </w:rPr>
            </w:pPr>
          </w:p>
          <w:p w14:paraId="2C5851A8" w14:textId="77777777" w:rsidR="009C1B52" w:rsidRPr="009C1B52" w:rsidRDefault="009C1B52" w:rsidP="009C1B52">
            <w:pPr>
              <w:tabs>
                <w:tab w:val="left" w:pos="5056"/>
              </w:tabs>
              <w:rPr>
                <w:rFonts w:cs="Arial"/>
                <w:b/>
                <w:sz w:val="20"/>
                <w:szCs w:val="20"/>
                <w:lang w:eastAsia="es-ES"/>
              </w:rPr>
            </w:pPr>
          </w:p>
        </w:tc>
        <w:tc>
          <w:tcPr>
            <w:tcW w:w="850" w:type="dxa"/>
          </w:tcPr>
          <w:p w14:paraId="534155AC" w14:textId="77777777" w:rsidR="009C1B52" w:rsidRPr="009C1B52" w:rsidRDefault="009C1B52" w:rsidP="009C1B52">
            <w:pPr>
              <w:tabs>
                <w:tab w:val="left" w:pos="5056"/>
              </w:tabs>
              <w:rPr>
                <w:rFonts w:cs="Arial"/>
                <w:b/>
                <w:sz w:val="20"/>
                <w:szCs w:val="20"/>
                <w:lang w:eastAsia="es-ES"/>
              </w:rPr>
            </w:pPr>
          </w:p>
        </w:tc>
        <w:tc>
          <w:tcPr>
            <w:tcW w:w="4423" w:type="dxa"/>
          </w:tcPr>
          <w:p w14:paraId="0C8097CE" w14:textId="77777777" w:rsidR="009C1B52" w:rsidRPr="009C1B52" w:rsidRDefault="009C1B52" w:rsidP="009C1B52">
            <w:pPr>
              <w:tabs>
                <w:tab w:val="left" w:pos="5056"/>
              </w:tabs>
              <w:rPr>
                <w:rFonts w:cs="Arial"/>
                <w:b/>
                <w:sz w:val="20"/>
                <w:szCs w:val="20"/>
                <w:lang w:eastAsia="es-ES"/>
              </w:rPr>
            </w:pPr>
          </w:p>
        </w:tc>
      </w:tr>
      <w:tr w:rsidR="009C1B52" w:rsidRPr="009C1B52" w14:paraId="208D0AC7" w14:textId="77777777" w:rsidTr="00444A66">
        <w:tc>
          <w:tcPr>
            <w:tcW w:w="4366" w:type="dxa"/>
          </w:tcPr>
          <w:p w14:paraId="5CA5753D" w14:textId="77777777" w:rsidR="009C1B52" w:rsidRPr="009C1B52" w:rsidRDefault="009C1B52" w:rsidP="009C1B52">
            <w:pPr>
              <w:tabs>
                <w:tab w:val="left" w:pos="4678"/>
              </w:tabs>
              <w:rPr>
                <w:rFonts w:cs="Arial"/>
                <w:b/>
                <w:sz w:val="20"/>
                <w:szCs w:val="20"/>
                <w:lang w:eastAsia="es-ES"/>
              </w:rPr>
            </w:pPr>
            <w:r w:rsidRPr="009C1B52">
              <w:rPr>
                <w:rFonts w:cs="Arial"/>
                <w:b/>
                <w:sz w:val="20"/>
                <w:szCs w:val="20"/>
                <w:lang w:eastAsia="es-ES"/>
              </w:rPr>
              <w:t xml:space="preserve">DIP. </w:t>
            </w:r>
            <w:r w:rsidRPr="009C1B52">
              <w:rPr>
                <w:rFonts w:cs="Arial"/>
                <w:b/>
                <w:snapToGrid w:val="0"/>
                <w:sz w:val="20"/>
                <w:szCs w:val="20"/>
                <w:lang w:eastAsia="es-ES"/>
              </w:rPr>
              <w:t>MARÍA GUADALUPE OYERVIDES VALDÉZ</w:t>
            </w:r>
          </w:p>
        </w:tc>
        <w:tc>
          <w:tcPr>
            <w:tcW w:w="850" w:type="dxa"/>
          </w:tcPr>
          <w:p w14:paraId="528F970D" w14:textId="77777777" w:rsidR="009C1B52" w:rsidRPr="009C1B52" w:rsidRDefault="009C1B52" w:rsidP="009C1B52">
            <w:pPr>
              <w:tabs>
                <w:tab w:val="left" w:pos="5056"/>
              </w:tabs>
              <w:rPr>
                <w:rFonts w:cs="Arial"/>
                <w:b/>
                <w:sz w:val="20"/>
                <w:szCs w:val="20"/>
                <w:lang w:eastAsia="es-ES"/>
              </w:rPr>
            </w:pPr>
          </w:p>
        </w:tc>
        <w:tc>
          <w:tcPr>
            <w:tcW w:w="4423" w:type="dxa"/>
          </w:tcPr>
          <w:p w14:paraId="69A2AB28" w14:textId="77777777" w:rsidR="009C1B52" w:rsidRPr="009C1B52" w:rsidRDefault="009C1B52" w:rsidP="009C1B52">
            <w:pPr>
              <w:tabs>
                <w:tab w:val="left" w:pos="5056"/>
              </w:tabs>
              <w:rPr>
                <w:rFonts w:cs="Arial"/>
                <w:b/>
                <w:sz w:val="20"/>
                <w:szCs w:val="20"/>
                <w:lang w:eastAsia="es-ES"/>
              </w:rPr>
            </w:pPr>
            <w:r w:rsidRPr="009C1B52">
              <w:rPr>
                <w:rFonts w:cs="Arial"/>
                <w:b/>
                <w:sz w:val="20"/>
                <w:szCs w:val="20"/>
                <w:lang w:eastAsia="es-ES"/>
              </w:rPr>
              <w:t>DIP.  RICARDO LÓPEZ CAMPOS</w:t>
            </w:r>
          </w:p>
        </w:tc>
      </w:tr>
      <w:tr w:rsidR="009C1B52" w:rsidRPr="009C1B52" w14:paraId="607F0C7C" w14:textId="77777777" w:rsidTr="00444A66">
        <w:tc>
          <w:tcPr>
            <w:tcW w:w="4366" w:type="dxa"/>
          </w:tcPr>
          <w:p w14:paraId="5DE347B0" w14:textId="77777777" w:rsidR="009C1B52" w:rsidRPr="009C1B52" w:rsidRDefault="009C1B52" w:rsidP="009C1B52">
            <w:pPr>
              <w:tabs>
                <w:tab w:val="left" w:pos="4678"/>
              </w:tabs>
              <w:rPr>
                <w:rFonts w:cs="Arial"/>
                <w:b/>
                <w:sz w:val="20"/>
                <w:szCs w:val="20"/>
                <w:lang w:eastAsia="es-ES"/>
              </w:rPr>
            </w:pPr>
          </w:p>
          <w:p w14:paraId="73420B25" w14:textId="77777777" w:rsidR="009C1B52" w:rsidRPr="009C1B52" w:rsidRDefault="009C1B52" w:rsidP="009C1B52">
            <w:pPr>
              <w:tabs>
                <w:tab w:val="left" w:pos="4678"/>
              </w:tabs>
              <w:rPr>
                <w:rFonts w:cs="Arial"/>
                <w:b/>
                <w:sz w:val="20"/>
                <w:szCs w:val="20"/>
                <w:lang w:eastAsia="es-ES"/>
              </w:rPr>
            </w:pPr>
          </w:p>
          <w:p w14:paraId="47B26CF9" w14:textId="77777777" w:rsidR="009C1B52" w:rsidRPr="009C1B52" w:rsidRDefault="009C1B52" w:rsidP="009C1B52">
            <w:pPr>
              <w:tabs>
                <w:tab w:val="left" w:pos="4678"/>
              </w:tabs>
              <w:rPr>
                <w:rFonts w:cs="Arial"/>
                <w:b/>
                <w:sz w:val="20"/>
                <w:szCs w:val="20"/>
                <w:lang w:eastAsia="es-ES"/>
              </w:rPr>
            </w:pPr>
          </w:p>
          <w:p w14:paraId="230B60E7" w14:textId="77777777" w:rsidR="009C1B52" w:rsidRPr="009C1B52" w:rsidRDefault="009C1B52" w:rsidP="009C1B52">
            <w:pPr>
              <w:tabs>
                <w:tab w:val="left" w:pos="4678"/>
              </w:tabs>
              <w:rPr>
                <w:rFonts w:cs="Arial"/>
                <w:b/>
                <w:sz w:val="20"/>
                <w:szCs w:val="20"/>
                <w:lang w:eastAsia="es-ES"/>
              </w:rPr>
            </w:pPr>
          </w:p>
        </w:tc>
        <w:tc>
          <w:tcPr>
            <w:tcW w:w="850" w:type="dxa"/>
          </w:tcPr>
          <w:p w14:paraId="06914C99" w14:textId="77777777" w:rsidR="009C1B52" w:rsidRPr="009C1B52" w:rsidRDefault="009C1B52" w:rsidP="009C1B52">
            <w:pPr>
              <w:tabs>
                <w:tab w:val="left" w:pos="5056"/>
              </w:tabs>
              <w:rPr>
                <w:rFonts w:cs="Arial"/>
                <w:b/>
                <w:sz w:val="20"/>
                <w:szCs w:val="20"/>
                <w:lang w:eastAsia="es-ES"/>
              </w:rPr>
            </w:pPr>
          </w:p>
        </w:tc>
        <w:tc>
          <w:tcPr>
            <w:tcW w:w="4423" w:type="dxa"/>
          </w:tcPr>
          <w:p w14:paraId="0F34326C" w14:textId="77777777" w:rsidR="009C1B52" w:rsidRPr="009C1B52" w:rsidRDefault="009C1B52" w:rsidP="009C1B52">
            <w:pPr>
              <w:tabs>
                <w:tab w:val="left" w:pos="5056"/>
              </w:tabs>
              <w:rPr>
                <w:rFonts w:cs="Arial"/>
                <w:b/>
                <w:sz w:val="20"/>
                <w:szCs w:val="20"/>
                <w:lang w:eastAsia="es-ES"/>
              </w:rPr>
            </w:pPr>
          </w:p>
        </w:tc>
      </w:tr>
      <w:tr w:rsidR="009C1B52" w:rsidRPr="009C1B52" w14:paraId="7408632D" w14:textId="77777777" w:rsidTr="00444A66">
        <w:tc>
          <w:tcPr>
            <w:tcW w:w="4366" w:type="dxa"/>
          </w:tcPr>
          <w:p w14:paraId="050ED42E" w14:textId="77777777" w:rsidR="009C1B52" w:rsidRPr="009C1B52" w:rsidRDefault="009C1B52" w:rsidP="009C1B52">
            <w:pPr>
              <w:tabs>
                <w:tab w:val="left" w:pos="4678"/>
              </w:tabs>
              <w:rPr>
                <w:rFonts w:cs="Arial"/>
                <w:b/>
                <w:sz w:val="20"/>
                <w:szCs w:val="20"/>
                <w:lang w:eastAsia="es-ES"/>
              </w:rPr>
            </w:pPr>
            <w:r w:rsidRPr="009C1B52">
              <w:rPr>
                <w:rFonts w:cs="Arial"/>
                <w:b/>
                <w:sz w:val="20"/>
                <w:szCs w:val="20"/>
                <w:lang w:eastAsia="es-ES"/>
              </w:rPr>
              <w:t xml:space="preserve">DIP. </w:t>
            </w:r>
            <w:r w:rsidRPr="009C1B52">
              <w:rPr>
                <w:rFonts w:cs="Arial"/>
                <w:b/>
                <w:snapToGrid w:val="0"/>
                <w:sz w:val="20"/>
                <w:szCs w:val="20"/>
                <w:lang w:eastAsia="es-ES"/>
              </w:rPr>
              <w:t>RAÚL ONOFRE CONTRERAS</w:t>
            </w:r>
          </w:p>
        </w:tc>
        <w:tc>
          <w:tcPr>
            <w:tcW w:w="850" w:type="dxa"/>
          </w:tcPr>
          <w:p w14:paraId="24EEA81A" w14:textId="77777777" w:rsidR="009C1B52" w:rsidRPr="009C1B52" w:rsidRDefault="009C1B52" w:rsidP="009C1B52">
            <w:pPr>
              <w:tabs>
                <w:tab w:val="left" w:pos="5056"/>
              </w:tabs>
              <w:rPr>
                <w:rFonts w:cs="Arial"/>
                <w:b/>
                <w:sz w:val="20"/>
                <w:szCs w:val="20"/>
                <w:lang w:eastAsia="es-ES"/>
              </w:rPr>
            </w:pPr>
          </w:p>
        </w:tc>
        <w:tc>
          <w:tcPr>
            <w:tcW w:w="4423" w:type="dxa"/>
          </w:tcPr>
          <w:p w14:paraId="72B3BA8B" w14:textId="77777777" w:rsidR="009C1B52" w:rsidRPr="009C1B52" w:rsidRDefault="009C1B52" w:rsidP="009C1B52">
            <w:pPr>
              <w:tabs>
                <w:tab w:val="left" w:pos="5056"/>
              </w:tabs>
              <w:rPr>
                <w:rFonts w:cs="Arial"/>
                <w:b/>
                <w:sz w:val="20"/>
                <w:szCs w:val="20"/>
                <w:lang w:eastAsia="es-ES"/>
              </w:rPr>
            </w:pPr>
            <w:r w:rsidRPr="009C1B52">
              <w:rPr>
                <w:rFonts w:cs="Arial"/>
                <w:b/>
                <w:sz w:val="20"/>
                <w:szCs w:val="20"/>
                <w:lang w:eastAsia="es-ES"/>
              </w:rPr>
              <w:t>DIP. OLIVIA MARTÍNEZ LEYVA</w:t>
            </w:r>
          </w:p>
        </w:tc>
      </w:tr>
      <w:tr w:rsidR="009C1B52" w:rsidRPr="009C1B52" w14:paraId="544CAB41" w14:textId="77777777" w:rsidTr="00444A66">
        <w:trPr>
          <w:trHeight w:val="635"/>
        </w:trPr>
        <w:tc>
          <w:tcPr>
            <w:tcW w:w="4366" w:type="dxa"/>
          </w:tcPr>
          <w:p w14:paraId="00D198C8" w14:textId="77777777" w:rsidR="009C1B52" w:rsidRPr="009C1B52" w:rsidRDefault="009C1B52" w:rsidP="009C1B52">
            <w:pPr>
              <w:tabs>
                <w:tab w:val="left" w:pos="4678"/>
              </w:tabs>
              <w:rPr>
                <w:rFonts w:cs="Arial"/>
                <w:b/>
                <w:sz w:val="20"/>
                <w:szCs w:val="20"/>
                <w:lang w:eastAsia="es-ES"/>
              </w:rPr>
            </w:pPr>
          </w:p>
          <w:p w14:paraId="03DEE5A2" w14:textId="77777777" w:rsidR="009C1B52" w:rsidRPr="009C1B52" w:rsidRDefault="009C1B52" w:rsidP="009C1B52">
            <w:pPr>
              <w:tabs>
                <w:tab w:val="left" w:pos="4678"/>
              </w:tabs>
              <w:rPr>
                <w:rFonts w:cs="Arial"/>
                <w:b/>
                <w:sz w:val="20"/>
                <w:szCs w:val="20"/>
                <w:lang w:eastAsia="es-ES"/>
              </w:rPr>
            </w:pPr>
          </w:p>
          <w:p w14:paraId="191C3B71" w14:textId="77777777" w:rsidR="009C1B52" w:rsidRPr="009C1B52" w:rsidRDefault="009C1B52" w:rsidP="009C1B52">
            <w:pPr>
              <w:tabs>
                <w:tab w:val="left" w:pos="4678"/>
              </w:tabs>
              <w:rPr>
                <w:rFonts w:cs="Arial"/>
                <w:b/>
                <w:sz w:val="20"/>
                <w:szCs w:val="20"/>
                <w:lang w:eastAsia="es-ES"/>
              </w:rPr>
            </w:pPr>
          </w:p>
          <w:p w14:paraId="6B2116E0" w14:textId="77777777" w:rsidR="009C1B52" w:rsidRPr="009C1B52" w:rsidRDefault="009C1B52" w:rsidP="009C1B52">
            <w:pPr>
              <w:tabs>
                <w:tab w:val="left" w:pos="4678"/>
              </w:tabs>
              <w:rPr>
                <w:rFonts w:cs="Arial"/>
                <w:b/>
                <w:sz w:val="20"/>
                <w:szCs w:val="20"/>
                <w:lang w:eastAsia="es-ES"/>
              </w:rPr>
            </w:pPr>
          </w:p>
        </w:tc>
        <w:tc>
          <w:tcPr>
            <w:tcW w:w="850" w:type="dxa"/>
          </w:tcPr>
          <w:p w14:paraId="6F77927A" w14:textId="77777777" w:rsidR="009C1B52" w:rsidRPr="009C1B52" w:rsidRDefault="009C1B52" w:rsidP="009C1B52">
            <w:pPr>
              <w:tabs>
                <w:tab w:val="left" w:pos="5056"/>
              </w:tabs>
              <w:rPr>
                <w:rFonts w:cs="Arial"/>
                <w:b/>
                <w:sz w:val="20"/>
                <w:szCs w:val="20"/>
                <w:lang w:eastAsia="es-ES"/>
              </w:rPr>
            </w:pPr>
          </w:p>
        </w:tc>
        <w:tc>
          <w:tcPr>
            <w:tcW w:w="4423" w:type="dxa"/>
          </w:tcPr>
          <w:p w14:paraId="593B5585" w14:textId="77777777" w:rsidR="009C1B52" w:rsidRPr="009C1B52" w:rsidRDefault="009C1B52" w:rsidP="009C1B52">
            <w:pPr>
              <w:tabs>
                <w:tab w:val="left" w:pos="5056"/>
              </w:tabs>
              <w:rPr>
                <w:rFonts w:cs="Arial"/>
                <w:b/>
                <w:sz w:val="20"/>
                <w:szCs w:val="20"/>
                <w:lang w:eastAsia="es-ES"/>
              </w:rPr>
            </w:pPr>
          </w:p>
        </w:tc>
      </w:tr>
      <w:tr w:rsidR="009C1B52" w:rsidRPr="009C1B52" w14:paraId="7D910EAF" w14:textId="77777777" w:rsidTr="00444A66">
        <w:tc>
          <w:tcPr>
            <w:tcW w:w="4366" w:type="dxa"/>
          </w:tcPr>
          <w:p w14:paraId="1C52B196" w14:textId="77777777" w:rsidR="009C1B52" w:rsidRPr="009C1B52" w:rsidRDefault="009C1B52" w:rsidP="009C1B52">
            <w:pPr>
              <w:tabs>
                <w:tab w:val="left" w:pos="4678"/>
              </w:tabs>
              <w:rPr>
                <w:rFonts w:cs="Arial"/>
                <w:b/>
                <w:sz w:val="20"/>
                <w:szCs w:val="20"/>
                <w:lang w:eastAsia="es-ES"/>
              </w:rPr>
            </w:pPr>
            <w:r w:rsidRPr="009C1B52">
              <w:rPr>
                <w:rFonts w:cs="Arial"/>
                <w:b/>
                <w:sz w:val="20"/>
                <w:szCs w:val="20"/>
                <w:lang w:eastAsia="es-ES"/>
              </w:rPr>
              <w:t xml:space="preserve">DIP. </w:t>
            </w:r>
            <w:r w:rsidRPr="009C1B52">
              <w:rPr>
                <w:rFonts w:cs="Arial"/>
                <w:b/>
                <w:snapToGrid w:val="0"/>
                <w:sz w:val="20"/>
                <w:szCs w:val="20"/>
                <w:lang w:eastAsia="es-ES"/>
              </w:rPr>
              <w:t>EDUARDO OLMOS CASTRO</w:t>
            </w:r>
          </w:p>
        </w:tc>
        <w:tc>
          <w:tcPr>
            <w:tcW w:w="850" w:type="dxa"/>
          </w:tcPr>
          <w:p w14:paraId="2B737A38" w14:textId="77777777" w:rsidR="009C1B52" w:rsidRPr="009C1B52" w:rsidRDefault="009C1B52" w:rsidP="009C1B52">
            <w:pPr>
              <w:tabs>
                <w:tab w:val="left" w:pos="5056"/>
              </w:tabs>
              <w:rPr>
                <w:rFonts w:cs="Arial"/>
                <w:b/>
                <w:sz w:val="20"/>
                <w:szCs w:val="20"/>
                <w:lang w:eastAsia="es-ES"/>
              </w:rPr>
            </w:pPr>
          </w:p>
        </w:tc>
        <w:tc>
          <w:tcPr>
            <w:tcW w:w="4423" w:type="dxa"/>
          </w:tcPr>
          <w:p w14:paraId="08248F10" w14:textId="77777777" w:rsidR="009C1B52" w:rsidRPr="009C1B52" w:rsidRDefault="009C1B52" w:rsidP="009C1B52">
            <w:pPr>
              <w:tabs>
                <w:tab w:val="left" w:pos="5056"/>
              </w:tabs>
              <w:rPr>
                <w:rFonts w:cs="Arial"/>
                <w:b/>
                <w:sz w:val="20"/>
                <w:szCs w:val="20"/>
                <w:lang w:eastAsia="es-ES"/>
              </w:rPr>
            </w:pPr>
            <w:r w:rsidRPr="009C1B52">
              <w:rPr>
                <w:rFonts w:cs="Arial"/>
                <w:b/>
                <w:sz w:val="20"/>
                <w:szCs w:val="20"/>
                <w:lang w:eastAsia="es-ES"/>
              </w:rPr>
              <w:t xml:space="preserve">DIP. </w:t>
            </w:r>
            <w:r w:rsidRPr="009C1B52">
              <w:rPr>
                <w:rFonts w:cs="Arial"/>
                <w:b/>
                <w:snapToGrid w:val="0"/>
                <w:sz w:val="20"/>
                <w:szCs w:val="20"/>
                <w:lang w:eastAsia="es-ES"/>
              </w:rPr>
              <w:t>MARIO CEPEDA RAMÍREZ</w:t>
            </w:r>
          </w:p>
        </w:tc>
      </w:tr>
      <w:tr w:rsidR="009C1B52" w:rsidRPr="009C1B52" w14:paraId="5B6328D4" w14:textId="77777777" w:rsidTr="00444A66">
        <w:tc>
          <w:tcPr>
            <w:tcW w:w="4366" w:type="dxa"/>
          </w:tcPr>
          <w:p w14:paraId="40ED406B" w14:textId="77777777" w:rsidR="009C1B52" w:rsidRPr="009C1B52" w:rsidRDefault="009C1B52" w:rsidP="009C1B52">
            <w:pPr>
              <w:tabs>
                <w:tab w:val="left" w:pos="4678"/>
              </w:tabs>
              <w:rPr>
                <w:rFonts w:cs="Arial"/>
                <w:b/>
                <w:sz w:val="20"/>
                <w:szCs w:val="20"/>
                <w:lang w:eastAsia="es-ES"/>
              </w:rPr>
            </w:pPr>
          </w:p>
          <w:p w14:paraId="68CD11A0" w14:textId="77777777" w:rsidR="009C1B52" w:rsidRPr="009C1B52" w:rsidRDefault="009C1B52" w:rsidP="009C1B52">
            <w:pPr>
              <w:tabs>
                <w:tab w:val="left" w:pos="4678"/>
              </w:tabs>
              <w:rPr>
                <w:rFonts w:cs="Arial"/>
                <w:b/>
                <w:sz w:val="20"/>
                <w:szCs w:val="20"/>
                <w:lang w:eastAsia="es-ES"/>
              </w:rPr>
            </w:pPr>
          </w:p>
          <w:p w14:paraId="1E2A0F47" w14:textId="77777777" w:rsidR="009C1B52" w:rsidRPr="009C1B52" w:rsidRDefault="009C1B52" w:rsidP="009C1B52">
            <w:pPr>
              <w:tabs>
                <w:tab w:val="left" w:pos="4678"/>
              </w:tabs>
              <w:rPr>
                <w:rFonts w:cs="Arial"/>
                <w:b/>
                <w:sz w:val="20"/>
                <w:szCs w:val="20"/>
                <w:lang w:eastAsia="es-ES"/>
              </w:rPr>
            </w:pPr>
          </w:p>
          <w:p w14:paraId="4E98DCB3" w14:textId="77777777" w:rsidR="009C1B52" w:rsidRPr="009C1B52" w:rsidRDefault="009C1B52" w:rsidP="009C1B52">
            <w:pPr>
              <w:tabs>
                <w:tab w:val="left" w:pos="4678"/>
              </w:tabs>
              <w:rPr>
                <w:rFonts w:cs="Arial"/>
                <w:b/>
                <w:sz w:val="20"/>
                <w:szCs w:val="20"/>
                <w:lang w:eastAsia="es-ES"/>
              </w:rPr>
            </w:pPr>
          </w:p>
        </w:tc>
        <w:tc>
          <w:tcPr>
            <w:tcW w:w="850" w:type="dxa"/>
          </w:tcPr>
          <w:p w14:paraId="5957AAEC" w14:textId="77777777" w:rsidR="009C1B52" w:rsidRPr="009C1B52" w:rsidRDefault="009C1B52" w:rsidP="009C1B52">
            <w:pPr>
              <w:tabs>
                <w:tab w:val="left" w:pos="5056"/>
              </w:tabs>
              <w:rPr>
                <w:rFonts w:cs="Arial"/>
                <w:b/>
                <w:sz w:val="20"/>
                <w:szCs w:val="20"/>
                <w:lang w:eastAsia="es-ES"/>
              </w:rPr>
            </w:pPr>
          </w:p>
        </w:tc>
        <w:tc>
          <w:tcPr>
            <w:tcW w:w="4423" w:type="dxa"/>
          </w:tcPr>
          <w:p w14:paraId="13450F28" w14:textId="77777777" w:rsidR="009C1B52" w:rsidRPr="009C1B52" w:rsidRDefault="009C1B52" w:rsidP="009C1B52">
            <w:pPr>
              <w:tabs>
                <w:tab w:val="left" w:pos="5056"/>
              </w:tabs>
              <w:rPr>
                <w:rFonts w:cs="Arial"/>
                <w:b/>
                <w:sz w:val="20"/>
                <w:szCs w:val="20"/>
                <w:lang w:eastAsia="es-ES"/>
              </w:rPr>
            </w:pPr>
          </w:p>
        </w:tc>
      </w:tr>
      <w:tr w:rsidR="009C1B52" w:rsidRPr="009C1B52" w14:paraId="43743B26" w14:textId="77777777" w:rsidTr="00444A66">
        <w:tc>
          <w:tcPr>
            <w:tcW w:w="4366" w:type="dxa"/>
          </w:tcPr>
          <w:p w14:paraId="062228CE" w14:textId="77777777" w:rsidR="009C1B52" w:rsidRPr="009C1B52" w:rsidRDefault="009C1B52" w:rsidP="009C1B52">
            <w:pPr>
              <w:tabs>
                <w:tab w:val="left" w:pos="4678"/>
              </w:tabs>
              <w:rPr>
                <w:rFonts w:cs="Arial"/>
                <w:b/>
                <w:sz w:val="20"/>
                <w:szCs w:val="20"/>
                <w:lang w:eastAsia="es-ES"/>
              </w:rPr>
            </w:pPr>
            <w:r w:rsidRPr="009C1B52">
              <w:rPr>
                <w:rFonts w:cs="Arial"/>
                <w:b/>
                <w:sz w:val="20"/>
                <w:szCs w:val="20"/>
                <w:lang w:eastAsia="es-ES"/>
              </w:rPr>
              <w:t xml:space="preserve">DIP. </w:t>
            </w:r>
            <w:r w:rsidRPr="009C1B52">
              <w:rPr>
                <w:rFonts w:cs="Arial"/>
                <w:b/>
                <w:snapToGrid w:val="0"/>
                <w:sz w:val="20"/>
                <w:szCs w:val="20"/>
                <w:lang w:eastAsia="es-ES"/>
              </w:rPr>
              <w:t>HECTOR HUGO DÁVILA PRADO</w:t>
            </w:r>
          </w:p>
        </w:tc>
        <w:tc>
          <w:tcPr>
            <w:tcW w:w="850" w:type="dxa"/>
          </w:tcPr>
          <w:p w14:paraId="67842DDE" w14:textId="77777777" w:rsidR="009C1B52" w:rsidRPr="009C1B52" w:rsidRDefault="009C1B52" w:rsidP="009C1B52">
            <w:pPr>
              <w:tabs>
                <w:tab w:val="left" w:pos="5056"/>
              </w:tabs>
              <w:rPr>
                <w:rFonts w:cs="Arial"/>
                <w:b/>
                <w:sz w:val="20"/>
                <w:szCs w:val="20"/>
                <w:lang w:eastAsia="es-ES"/>
              </w:rPr>
            </w:pPr>
          </w:p>
        </w:tc>
        <w:tc>
          <w:tcPr>
            <w:tcW w:w="4423" w:type="dxa"/>
          </w:tcPr>
          <w:p w14:paraId="54E07EFB" w14:textId="77777777" w:rsidR="009C1B52" w:rsidRPr="009C1B52" w:rsidRDefault="009C1B52" w:rsidP="009C1B52">
            <w:pPr>
              <w:tabs>
                <w:tab w:val="left" w:pos="5056"/>
              </w:tabs>
              <w:rPr>
                <w:rFonts w:cs="Arial"/>
                <w:b/>
                <w:sz w:val="20"/>
                <w:szCs w:val="20"/>
                <w:lang w:eastAsia="es-ES"/>
              </w:rPr>
            </w:pPr>
            <w:r w:rsidRPr="009C1B52">
              <w:rPr>
                <w:rFonts w:cs="Arial"/>
                <w:b/>
                <w:sz w:val="20"/>
                <w:szCs w:val="20"/>
                <w:lang w:eastAsia="es-ES"/>
              </w:rPr>
              <w:t>DIP. EDNA ILEANA DÁVALOS ELIZONDO</w:t>
            </w:r>
          </w:p>
        </w:tc>
      </w:tr>
      <w:tr w:rsidR="009C1B52" w:rsidRPr="009C1B52" w14:paraId="69127605" w14:textId="77777777" w:rsidTr="00444A66">
        <w:tc>
          <w:tcPr>
            <w:tcW w:w="4366" w:type="dxa"/>
          </w:tcPr>
          <w:p w14:paraId="5D0E0415" w14:textId="77777777" w:rsidR="009C1B52" w:rsidRPr="009C1B52" w:rsidRDefault="009C1B52" w:rsidP="009C1B52">
            <w:pPr>
              <w:tabs>
                <w:tab w:val="left" w:pos="4678"/>
              </w:tabs>
              <w:rPr>
                <w:rFonts w:cs="Arial"/>
                <w:b/>
                <w:sz w:val="20"/>
                <w:szCs w:val="20"/>
                <w:lang w:eastAsia="es-ES"/>
              </w:rPr>
            </w:pPr>
          </w:p>
          <w:p w14:paraId="7DBF8D51" w14:textId="77777777" w:rsidR="009C1B52" w:rsidRPr="009C1B52" w:rsidRDefault="009C1B52" w:rsidP="009C1B52">
            <w:pPr>
              <w:tabs>
                <w:tab w:val="left" w:pos="4678"/>
              </w:tabs>
              <w:rPr>
                <w:rFonts w:cs="Arial"/>
                <w:b/>
                <w:sz w:val="20"/>
                <w:szCs w:val="20"/>
                <w:lang w:eastAsia="es-ES"/>
              </w:rPr>
            </w:pPr>
          </w:p>
          <w:p w14:paraId="389D47A6" w14:textId="77777777" w:rsidR="009C1B52" w:rsidRPr="009C1B52" w:rsidRDefault="009C1B52" w:rsidP="009C1B52">
            <w:pPr>
              <w:tabs>
                <w:tab w:val="left" w:pos="4678"/>
              </w:tabs>
              <w:rPr>
                <w:rFonts w:cs="Arial"/>
                <w:b/>
                <w:sz w:val="20"/>
                <w:szCs w:val="20"/>
                <w:lang w:eastAsia="es-ES"/>
              </w:rPr>
            </w:pPr>
          </w:p>
          <w:p w14:paraId="04D28273" w14:textId="77777777" w:rsidR="009C1B52" w:rsidRPr="009C1B52" w:rsidRDefault="009C1B52" w:rsidP="009C1B52">
            <w:pPr>
              <w:tabs>
                <w:tab w:val="left" w:pos="4678"/>
              </w:tabs>
              <w:rPr>
                <w:rFonts w:cs="Arial"/>
                <w:b/>
                <w:sz w:val="20"/>
                <w:szCs w:val="20"/>
                <w:lang w:eastAsia="es-ES"/>
              </w:rPr>
            </w:pPr>
          </w:p>
        </w:tc>
        <w:tc>
          <w:tcPr>
            <w:tcW w:w="850" w:type="dxa"/>
          </w:tcPr>
          <w:p w14:paraId="1AE332C6" w14:textId="77777777" w:rsidR="009C1B52" w:rsidRPr="009C1B52" w:rsidRDefault="009C1B52" w:rsidP="009C1B52">
            <w:pPr>
              <w:tabs>
                <w:tab w:val="left" w:pos="5056"/>
              </w:tabs>
              <w:rPr>
                <w:rFonts w:cs="Arial"/>
                <w:b/>
                <w:sz w:val="20"/>
                <w:szCs w:val="20"/>
                <w:lang w:eastAsia="es-ES"/>
              </w:rPr>
            </w:pPr>
          </w:p>
        </w:tc>
        <w:tc>
          <w:tcPr>
            <w:tcW w:w="4423" w:type="dxa"/>
          </w:tcPr>
          <w:p w14:paraId="191F83DD" w14:textId="77777777" w:rsidR="009C1B52" w:rsidRPr="009C1B52" w:rsidRDefault="009C1B52" w:rsidP="009C1B52">
            <w:pPr>
              <w:tabs>
                <w:tab w:val="left" w:pos="5056"/>
              </w:tabs>
              <w:rPr>
                <w:rFonts w:cs="Arial"/>
                <w:b/>
                <w:sz w:val="20"/>
                <w:szCs w:val="20"/>
                <w:lang w:eastAsia="es-ES"/>
              </w:rPr>
            </w:pPr>
          </w:p>
        </w:tc>
      </w:tr>
      <w:tr w:rsidR="009C1B52" w:rsidRPr="009C1B52" w14:paraId="27973336" w14:textId="77777777" w:rsidTr="00444A66">
        <w:tc>
          <w:tcPr>
            <w:tcW w:w="4366" w:type="dxa"/>
          </w:tcPr>
          <w:p w14:paraId="04469BA0" w14:textId="77777777" w:rsidR="009C1B52" w:rsidRPr="009C1B52" w:rsidRDefault="009C1B52" w:rsidP="009C1B52">
            <w:pPr>
              <w:tabs>
                <w:tab w:val="left" w:pos="4678"/>
              </w:tabs>
              <w:rPr>
                <w:rFonts w:cs="Arial"/>
                <w:b/>
                <w:sz w:val="20"/>
                <w:szCs w:val="20"/>
                <w:lang w:eastAsia="es-ES"/>
              </w:rPr>
            </w:pPr>
            <w:r w:rsidRPr="009C1B52">
              <w:rPr>
                <w:rFonts w:cs="Arial"/>
                <w:b/>
                <w:sz w:val="20"/>
                <w:szCs w:val="20"/>
                <w:lang w:eastAsia="es-ES"/>
              </w:rPr>
              <w:t xml:space="preserve">DIP. </w:t>
            </w:r>
            <w:r w:rsidRPr="009C1B52">
              <w:rPr>
                <w:rFonts w:cs="Arial"/>
                <w:b/>
                <w:snapToGrid w:val="0"/>
                <w:sz w:val="20"/>
                <w:szCs w:val="20"/>
                <w:lang w:eastAsia="es-ES"/>
              </w:rPr>
              <w:t>LUZ ELENA GUADALUPE MORALES NÚÑEZ</w:t>
            </w:r>
          </w:p>
        </w:tc>
        <w:tc>
          <w:tcPr>
            <w:tcW w:w="850" w:type="dxa"/>
          </w:tcPr>
          <w:p w14:paraId="23CCFBA1" w14:textId="77777777" w:rsidR="009C1B52" w:rsidRPr="009C1B52" w:rsidRDefault="009C1B52" w:rsidP="009C1B52">
            <w:pPr>
              <w:tabs>
                <w:tab w:val="left" w:pos="5056"/>
              </w:tabs>
              <w:rPr>
                <w:rFonts w:cs="Arial"/>
                <w:b/>
                <w:sz w:val="20"/>
                <w:szCs w:val="20"/>
                <w:lang w:eastAsia="es-ES"/>
              </w:rPr>
            </w:pPr>
          </w:p>
        </w:tc>
        <w:tc>
          <w:tcPr>
            <w:tcW w:w="4423" w:type="dxa"/>
          </w:tcPr>
          <w:p w14:paraId="09DE134D" w14:textId="77777777" w:rsidR="009C1B52" w:rsidRPr="009C1B52" w:rsidRDefault="009C1B52" w:rsidP="009C1B52">
            <w:pPr>
              <w:tabs>
                <w:tab w:val="left" w:pos="5056"/>
              </w:tabs>
              <w:rPr>
                <w:rFonts w:cs="Arial"/>
                <w:b/>
                <w:sz w:val="20"/>
                <w:szCs w:val="20"/>
                <w:lang w:eastAsia="es-ES"/>
              </w:rPr>
            </w:pPr>
            <w:r w:rsidRPr="009C1B52">
              <w:rPr>
                <w:rFonts w:cs="Arial"/>
                <w:b/>
                <w:sz w:val="20"/>
                <w:szCs w:val="20"/>
                <w:lang w:eastAsia="es-ES"/>
              </w:rPr>
              <w:t xml:space="preserve">DIP. </w:t>
            </w:r>
            <w:r w:rsidRPr="009C1B52">
              <w:rPr>
                <w:rFonts w:cs="Arial"/>
                <w:b/>
                <w:snapToGrid w:val="0"/>
                <w:sz w:val="20"/>
                <w:szCs w:val="20"/>
                <w:lang w:eastAsia="es-ES"/>
              </w:rPr>
              <w:t>MARÍA BARBARA CEPEDA BOHERINGER</w:t>
            </w:r>
          </w:p>
        </w:tc>
      </w:tr>
      <w:tr w:rsidR="009C1B52" w:rsidRPr="009C1B52" w14:paraId="0F7577D3" w14:textId="77777777" w:rsidTr="00444A66">
        <w:trPr>
          <w:trHeight w:val="477"/>
        </w:trPr>
        <w:tc>
          <w:tcPr>
            <w:tcW w:w="9639" w:type="dxa"/>
            <w:gridSpan w:val="3"/>
          </w:tcPr>
          <w:p w14:paraId="6E9467F8" w14:textId="77777777" w:rsidR="009C1B52" w:rsidRPr="009C1B52" w:rsidRDefault="009C1B52" w:rsidP="009C1B52">
            <w:pPr>
              <w:rPr>
                <w:rFonts w:eastAsia="Calibri" w:cs="Arial"/>
                <w:sz w:val="20"/>
                <w:szCs w:val="20"/>
                <w:lang w:eastAsia="es-ES"/>
              </w:rPr>
            </w:pPr>
          </w:p>
          <w:p w14:paraId="4E658EA0" w14:textId="77777777" w:rsidR="009C1B52" w:rsidRPr="009C1B52" w:rsidRDefault="009C1B52" w:rsidP="009C1B52">
            <w:pPr>
              <w:rPr>
                <w:rFonts w:eastAsia="Calibri" w:cs="Arial"/>
                <w:sz w:val="20"/>
                <w:szCs w:val="20"/>
                <w:lang w:eastAsia="es-ES"/>
              </w:rPr>
            </w:pPr>
          </w:p>
          <w:p w14:paraId="291D81F1" w14:textId="77777777" w:rsidR="009C1B52" w:rsidRPr="009C1B52" w:rsidRDefault="009C1B52" w:rsidP="009C1B52">
            <w:pPr>
              <w:rPr>
                <w:rFonts w:eastAsia="Calibri" w:cs="Arial"/>
                <w:sz w:val="20"/>
                <w:szCs w:val="20"/>
                <w:lang w:eastAsia="es-ES"/>
              </w:rPr>
            </w:pPr>
          </w:p>
          <w:p w14:paraId="6C0ED104" w14:textId="77777777" w:rsidR="009C1B52" w:rsidRPr="009C1B52" w:rsidRDefault="009C1B52" w:rsidP="009C1B52">
            <w:pPr>
              <w:rPr>
                <w:rFonts w:eastAsia="Calibri" w:cs="Arial"/>
                <w:sz w:val="20"/>
                <w:szCs w:val="20"/>
                <w:lang w:eastAsia="es-ES"/>
              </w:rPr>
            </w:pPr>
          </w:p>
        </w:tc>
      </w:tr>
      <w:tr w:rsidR="009C1B52" w:rsidRPr="009C1B52" w14:paraId="326A484D" w14:textId="77777777" w:rsidTr="00444A66">
        <w:trPr>
          <w:trHeight w:val="254"/>
        </w:trPr>
        <w:tc>
          <w:tcPr>
            <w:tcW w:w="9639" w:type="dxa"/>
            <w:gridSpan w:val="3"/>
          </w:tcPr>
          <w:p w14:paraId="28828663" w14:textId="77777777" w:rsidR="009C1B52" w:rsidRPr="009C1B52" w:rsidRDefault="009C1B52" w:rsidP="009C1B52">
            <w:pPr>
              <w:jc w:val="center"/>
              <w:rPr>
                <w:rFonts w:eastAsia="Calibri" w:cs="Arial"/>
                <w:b/>
                <w:sz w:val="20"/>
                <w:szCs w:val="20"/>
                <w:lang w:eastAsia="es-ES"/>
              </w:rPr>
            </w:pPr>
            <w:r w:rsidRPr="009C1B52">
              <w:rPr>
                <w:rFonts w:eastAsia="Calibri" w:cs="Arial"/>
                <w:b/>
                <w:sz w:val="20"/>
                <w:szCs w:val="20"/>
                <w:lang w:eastAsia="es-ES"/>
              </w:rPr>
              <w:t>DIP. MARTHA LOERA ARÁMBULA</w:t>
            </w:r>
          </w:p>
        </w:tc>
      </w:tr>
    </w:tbl>
    <w:p w14:paraId="32647EA0" w14:textId="77777777" w:rsidR="009C1B52" w:rsidRPr="009C1B52" w:rsidRDefault="009C1B52" w:rsidP="009C1B52">
      <w:pPr>
        <w:rPr>
          <w:rFonts w:eastAsia="Times New Roman" w:cs="Arial"/>
          <w:color w:val="000000" w:themeColor="text1"/>
          <w:sz w:val="28"/>
          <w:szCs w:val="28"/>
          <w:lang w:eastAsia="es-ES"/>
        </w:rPr>
      </w:pPr>
    </w:p>
    <w:p w14:paraId="685DB38B" w14:textId="77777777" w:rsidR="00206D17" w:rsidRDefault="00206D17">
      <w:pPr>
        <w:spacing w:after="160" w:line="259" w:lineRule="auto"/>
        <w:jc w:val="left"/>
        <w:rPr>
          <w:rFonts w:ascii="Calibri" w:eastAsia="Calibri" w:hAnsi="Calibri" w:cs="Times New Roman"/>
          <w:b/>
          <w:sz w:val="22"/>
          <w:szCs w:val="22"/>
        </w:rPr>
        <w:sectPr w:rsidR="00206D17" w:rsidSect="007D0402">
          <w:footnotePr>
            <w:numRestart w:val="eachSect"/>
          </w:footnotePr>
          <w:pgSz w:w="12242" w:h="15842" w:code="1"/>
          <w:pgMar w:top="1418" w:right="1418" w:bottom="1418" w:left="1418" w:header="567" w:footer="567" w:gutter="0"/>
          <w:cols w:space="708"/>
          <w:docGrid w:linePitch="360"/>
        </w:sectPr>
      </w:pPr>
    </w:p>
    <w:p w14:paraId="06A27696" w14:textId="500B9B9D" w:rsidR="009C1B52" w:rsidRDefault="009C1B52">
      <w:pPr>
        <w:spacing w:after="160" w:line="259" w:lineRule="auto"/>
        <w:jc w:val="left"/>
        <w:rPr>
          <w:rFonts w:ascii="Calibri" w:eastAsia="Calibri" w:hAnsi="Calibri" w:cs="Times New Roman"/>
          <w:b/>
          <w:sz w:val="22"/>
          <w:szCs w:val="22"/>
        </w:rPr>
      </w:pPr>
    </w:p>
    <w:p w14:paraId="0A945BCB" w14:textId="77777777" w:rsidR="009C1B52" w:rsidRPr="009C1B52" w:rsidRDefault="009C1B52" w:rsidP="009C1B52">
      <w:pPr>
        <w:rPr>
          <w:rFonts w:eastAsia="Calibri" w:cs="Arial"/>
          <w:b/>
          <w:sz w:val="28"/>
          <w:szCs w:val="28"/>
        </w:rPr>
      </w:pPr>
      <w:r w:rsidRPr="009C1B52">
        <w:rPr>
          <w:rFonts w:eastAsia="Calibri" w:cs="Arial"/>
          <w:b/>
          <w:sz w:val="28"/>
          <w:szCs w:val="28"/>
        </w:rPr>
        <w:t xml:space="preserve">PRONUNCIAMIENTO QUE PRESENTA EL DIPUTADO FRANCISCO JAVIER CORTEZ GÓMEZ, CONJUNTAMENTE CON LAS DIPUTADAS INTEGRANTES DEL GRUPO PARLAMENTARIO “MOVIMIENTO REGENERACIÓN NACIONAL” DEL PARTIDO </w:t>
      </w:r>
      <w:r w:rsidRPr="009C1B52">
        <w:rPr>
          <w:rFonts w:eastAsia="Calibri" w:cs="Arial"/>
          <w:b/>
          <w:sz w:val="34"/>
          <w:szCs w:val="34"/>
        </w:rPr>
        <w:t>morena</w:t>
      </w:r>
      <w:r w:rsidRPr="009C1B52">
        <w:rPr>
          <w:rFonts w:eastAsia="Calibri" w:cs="Arial"/>
          <w:b/>
          <w:sz w:val="28"/>
          <w:szCs w:val="28"/>
        </w:rPr>
        <w:t>, DE ESTA HONORABLE SEXAGÉSIMA SEGUNDA LEGISLATURA, EN RELACIÓN CON EL ALARMANTE AUMENTO DE LOS ABUSOS QUE ELEMENTOS DE SEGURIDAD PÚBLICA Y OTROS SERVIDORES PÚBLICOS COMETEN EN PERJUICIO DIRECTO DE LA POBLACIÓN COAHUILENSE, VULNERANDO SUS DERECHOS HUMANOS.</w:t>
      </w:r>
    </w:p>
    <w:p w14:paraId="78923FFA" w14:textId="77777777" w:rsidR="009C1B52" w:rsidRPr="009C1B52" w:rsidRDefault="009C1B52" w:rsidP="009C1B52">
      <w:pPr>
        <w:rPr>
          <w:rFonts w:eastAsia="Calibri" w:cs="Arial"/>
          <w:b/>
          <w:sz w:val="28"/>
          <w:szCs w:val="28"/>
        </w:rPr>
      </w:pPr>
    </w:p>
    <w:p w14:paraId="1DAD53BB" w14:textId="77777777" w:rsidR="009C1B52" w:rsidRPr="009C1B52" w:rsidRDefault="009C1B52" w:rsidP="009C1B52">
      <w:pPr>
        <w:rPr>
          <w:rFonts w:eastAsia="Calibri" w:cs="Arial"/>
          <w:b/>
          <w:sz w:val="28"/>
          <w:szCs w:val="28"/>
        </w:rPr>
      </w:pPr>
      <w:r w:rsidRPr="009C1B52">
        <w:rPr>
          <w:rFonts w:eastAsia="Calibri" w:cs="Arial"/>
          <w:b/>
          <w:sz w:val="28"/>
          <w:szCs w:val="28"/>
        </w:rPr>
        <w:t>HONORABLE DIPUTACIÓN PERMANENTE DEL CONGRESO</w:t>
      </w:r>
    </w:p>
    <w:p w14:paraId="1D71F4CB" w14:textId="77777777" w:rsidR="009C1B52" w:rsidRPr="009C1B52" w:rsidRDefault="009C1B52" w:rsidP="009C1B52">
      <w:pPr>
        <w:rPr>
          <w:rFonts w:eastAsia="Calibri" w:cs="Arial"/>
          <w:b/>
          <w:sz w:val="28"/>
          <w:szCs w:val="28"/>
        </w:rPr>
      </w:pPr>
      <w:r w:rsidRPr="009C1B52">
        <w:rPr>
          <w:rFonts w:eastAsia="Calibri" w:cs="Arial"/>
          <w:b/>
          <w:sz w:val="28"/>
          <w:szCs w:val="28"/>
        </w:rPr>
        <w:t>DEL ESTADO DE COAHUILA DE ZARAGOZA.</w:t>
      </w:r>
    </w:p>
    <w:p w14:paraId="37C8CAA4" w14:textId="77777777" w:rsidR="009C1B52" w:rsidRPr="009C1B52" w:rsidRDefault="009C1B52" w:rsidP="009C1B52">
      <w:pPr>
        <w:rPr>
          <w:rFonts w:eastAsia="Calibri" w:cs="Arial"/>
          <w:b/>
          <w:sz w:val="28"/>
          <w:szCs w:val="28"/>
        </w:rPr>
      </w:pPr>
      <w:r w:rsidRPr="009C1B52">
        <w:rPr>
          <w:rFonts w:eastAsia="Calibri" w:cs="Arial"/>
          <w:b/>
          <w:sz w:val="28"/>
          <w:szCs w:val="28"/>
        </w:rPr>
        <w:t>PRESENTE. –</w:t>
      </w:r>
    </w:p>
    <w:p w14:paraId="2D12C694" w14:textId="77777777" w:rsidR="009C1B52" w:rsidRPr="009C1B52" w:rsidRDefault="009C1B52" w:rsidP="009C1B52">
      <w:pPr>
        <w:rPr>
          <w:rFonts w:eastAsia="Calibri" w:cs="Arial"/>
          <w:sz w:val="28"/>
          <w:szCs w:val="28"/>
        </w:rPr>
      </w:pPr>
    </w:p>
    <w:p w14:paraId="4458DCCE" w14:textId="77777777" w:rsidR="009C1B52" w:rsidRPr="009C1B52" w:rsidRDefault="009C1B52" w:rsidP="009C1B52">
      <w:pPr>
        <w:rPr>
          <w:rFonts w:eastAsia="Calibri" w:cs="Arial"/>
          <w:sz w:val="28"/>
          <w:szCs w:val="28"/>
        </w:rPr>
      </w:pPr>
      <w:r w:rsidRPr="009C1B52">
        <w:rPr>
          <w:rFonts w:eastAsia="Calibri" w:cs="Arial"/>
          <w:sz w:val="28"/>
          <w:szCs w:val="28"/>
        </w:rPr>
        <w:t>Es de dar pena ajena la costosa campaña mediática que, a base de autoelogios exagerados, protagonizan el gobernador Miguel Ángel Riquelme Solís, y el alcalde de Saltillo, Manolo Jiménez Salinas, a pesar de que muchas de sus fantásticas declaraciones acerca de que en Coahuila y su capital todo está perfecto, no son sino simples poses electoreras que están a punto de venirse abajo, por falta de sustento.</w:t>
      </w:r>
    </w:p>
    <w:p w14:paraId="201B97CA" w14:textId="77777777" w:rsidR="009C1B52" w:rsidRPr="009C1B52" w:rsidRDefault="009C1B52" w:rsidP="009C1B52">
      <w:pPr>
        <w:rPr>
          <w:rFonts w:eastAsia="Calibri" w:cs="Arial"/>
          <w:sz w:val="28"/>
          <w:szCs w:val="28"/>
        </w:rPr>
      </w:pPr>
    </w:p>
    <w:p w14:paraId="5D9AE8C3" w14:textId="77777777" w:rsidR="009C1B52" w:rsidRPr="009C1B52" w:rsidRDefault="009C1B52" w:rsidP="009C1B52">
      <w:pPr>
        <w:rPr>
          <w:rFonts w:eastAsia="Calibri" w:cs="Arial"/>
          <w:sz w:val="28"/>
          <w:szCs w:val="28"/>
        </w:rPr>
      </w:pPr>
      <w:r w:rsidRPr="009C1B52">
        <w:rPr>
          <w:rFonts w:eastAsia="Calibri" w:cs="Arial"/>
          <w:sz w:val="28"/>
          <w:szCs w:val="28"/>
        </w:rPr>
        <w:t xml:space="preserve">Es claro </w:t>
      </w:r>
      <w:proofErr w:type="gramStart"/>
      <w:r w:rsidRPr="009C1B52">
        <w:rPr>
          <w:rFonts w:eastAsia="Calibri" w:cs="Arial"/>
          <w:sz w:val="28"/>
          <w:szCs w:val="28"/>
        </w:rPr>
        <w:t>que</w:t>
      </w:r>
      <w:proofErr w:type="gramEnd"/>
      <w:r w:rsidRPr="009C1B52">
        <w:rPr>
          <w:rFonts w:eastAsia="Calibri" w:cs="Arial"/>
          <w:sz w:val="28"/>
          <w:szCs w:val="28"/>
        </w:rPr>
        <w:t xml:space="preserve"> a ambos funcionarios, como a muchos otros que comparten tan distorsionada visión, no les hace mella la histórica sentencia de Abraham Lincoln:</w:t>
      </w:r>
      <w:r w:rsidRPr="009C1B52">
        <w:rPr>
          <w:rFonts w:eastAsia="Calibri" w:cs="Arial"/>
          <w:i/>
          <w:sz w:val="28"/>
          <w:szCs w:val="28"/>
        </w:rPr>
        <w:t xml:space="preserve"> “Puedes engañar a todo el mundo algún tiempo; puedes engañar a algunos todo el tiempo; pero no puedes engañar a todo el mundo todo el tiempo”.</w:t>
      </w:r>
    </w:p>
    <w:p w14:paraId="1AE06C84" w14:textId="77777777" w:rsidR="009C1B52" w:rsidRPr="009C1B52" w:rsidRDefault="009C1B52" w:rsidP="009C1B52">
      <w:pPr>
        <w:rPr>
          <w:rFonts w:eastAsia="Calibri" w:cs="Arial"/>
          <w:sz w:val="28"/>
          <w:szCs w:val="28"/>
        </w:rPr>
      </w:pPr>
    </w:p>
    <w:p w14:paraId="2EAFB81B" w14:textId="77777777" w:rsidR="009C1B52" w:rsidRPr="009C1B52" w:rsidRDefault="009C1B52" w:rsidP="009C1B52">
      <w:pPr>
        <w:rPr>
          <w:rFonts w:eastAsia="Calibri" w:cs="Arial"/>
          <w:sz w:val="28"/>
          <w:szCs w:val="28"/>
        </w:rPr>
      </w:pPr>
      <w:r w:rsidRPr="009C1B52">
        <w:rPr>
          <w:rFonts w:eastAsia="Calibri" w:cs="Arial"/>
          <w:sz w:val="28"/>
          <w:szCs w:val="28"/>
        </w:rPr>
        <w:t xml:space="preserve">De entre los serios rezagos que presenta el viejo sistema en Coahuila, destaca un tema que ha llamado la atención de propios y extraños, debido a que parecía ser una de las fortalezas del gobierno, tanto estatal, como municipal de Saltillo, pero que resultó ser el </w:t>
      </w:r>
      <w:r w:rsidRPr="009C1B52">
        <w:rPr>
          <w:rFonts w:eastAsia="Calibri" w:cs="Arial"/>
          <w:i/>
          <w:sz w:val="28"/>
          <w:szCs w:val="28"/>
        </w:rPr>
        <w:t>“talón de Aquiles”</w:t>
      </w:r>
      <w:r w:rsidRPr="009C1B52">
        <w:rPr>
          <w:rFonts w:eastAsia="Calibri" w:cs="Arial"/>
          <w:sz w:val="28"/>
          <w:szCs w:val="28"/>
        </w:rPr>
        <w:t xml:space="preserve"> de las dos administraciones: la inseguridad pública.</w:t>
      </w:r>
    </w:p>
    <w:p w14:paraId="2636A779" w14:textId="77777777" w:rsidR="009C1B52" w:rsidRPr="009C1B52" w:rsidRDefault="009C1B52" w:rsidP="009C1B52">
      <w:pPr>
        <w:rPr>
          <w:rFonts w:eastAsia="Calibri" w:cs="Arial"/>
          <w:sz w:val="28"/>
          <w:szCs w:val="28"/>
        </w:rPr>
      </w:pPr>
    </w:p>
    <w:p w14:paraId="19C38142" w14:textId="77777777" w:rsidR="009C1B52" w:rsidRPr="009C1B52" w:rsidRDefault="009C1B52" w:rsidP="009C1B52">
      <w:pPr>
        <w:rPr>
          <w:rFonts w:eastAsia="Calibri" w:cs="Arial"/>
          <w:sz w:val="28"/>
          <w:szCs w:val="28"/>
        </w:rPr>
      </w:pPr>
      <w:r w:rsidRPr="009C1B52">
        <w:rPr>
          <w:rFonts w:eastAsia="Calibri" w:cs="Arial"/>
          <w:sz w:val="28"/>
          <w:szCs w:val="28"/>
        </w:rPr>
        <w:lastRenderedPageBreak/>
        <w:t>Para ilustrar este grave problema, que amenaza con estallar de un momento a otro, basta con mencionar unos cuantos datos y hechos:</w:t>
      </w:r>
    </w:p>
    <w:p w14:paraId="7C429292" w14:textId="77777777" w:rsidR="009C1B52" w:rsidRPr="009C1B52" w:rsidRDefault="009C1B52" w:rsidP="009C1B52">
      <w:pPr>
        <w:rPr>
          <w:rFonts w:eastAsia="Calibri" w:cs="Arial"/>
          <w:sz w:val="28"/>
          <w:szCs w:val="28"/>
        </w:rPr>
      </w:pPr>
    </w:p>
    <w:p w14:paraId="20FDE3D3" w14:textId="77777777" w:rsidR="009C1B52" w:rsidRPr="009C1B52" w:rsidRDefault="009C1B52" w:rsidP="009C1B52">
      <w:pPr>
        <w:rPr>
          <w:rFonts w:eastAsia="Calibri" w:cs="Arial"/>
          <w:sz w:val="28"/>
          <w:szCs w:val="28"/>
        </w:rPr>
      </w:pPr>
      <w:r w:rsidRPr="009C1B52">
        <w:rPr>
          <w:rFonts w:eastAsia="Calibri" w:cs="Arial"/>
          <w:sz w:val="28"/>
          <w:szCs w:val="28"/>
        </w:rPr>
        <w:t xml:space="preserve">A varias semanas de que la denunciamos desde esta tribuna, sigue a la orden del día la anarquía que se vive en más de una docena de colonias del sur-poniente de Saltillo, tras los cerros del Pueblo y del Cristo de las Galeras. Estos sectores, como muchos otros de la ciudad, son </w:t>
      </w:r>
      <w:r w:rsidRPr="009C1B52">
        <w:rPr>
          <w:rFonts w:eastAsia="Calibri" w:cs="Arial"/>
          <w:i/>
          <w:sz w:val="28"/>
          <w:szCs w:val="28"/>
        </w:rPr>
        <w:t>“tierra de nadie”</w:t>
      </w:r>
      <w:r w:rsidRPr="009C1B52">
        <w:rPr>
          <w:rFonts w:eastAsia="Calibri" w:cs="Arial"/>
          <w:sz w:val="28"/>
          <w:szCs w:val="28"/>
        </w:rPr>
        <w:t>, al ser regenteados por lideresas y caciques que operan al abrigo del Ayuntamiento de esta capital.</w:t>
      </w:r>
    </w:p>
    <w:p w14:paraId="4719E800" w14:textId="77777777" w:rsidR="009C1B52" w:rsidRPr="009C1B52" w:rsidRDefault="009C1B52" w:rsidP="009C1B52">
      <w:pPr>
        <w:rPr>
          <w:rFonts w:eastAsia="Calibri" w:cs="Arial"/>
          <w:sz w:val="28"/>
          <w:szCs w:val="28"/>
        </w:rPr>
      </w:pPr>
    </w:p>
    <w:p w14:paraId="47E61361" w14:textId="77777777" w:rsidR="009C1B52" w:rsidRPr="009C1B52" w:rsidRDefault="009C1B52" w:rsidP="009C1B52">
      <w:pPr>
        <w:rPr>
          <w:rFonts w:eastAsia="Calibri" w:cs="Arial"/>
          <w:sz w:val="28"/>
          <w:szCs w:val="28"/>
        </w:rPr>
      </w:pPr>
      <w:r w:rsidRPr="009C1B52">
        <w:rPr>
          <w:rFonts w:eastAsia="Calibri" w:cs="Arial"/>
          <w:sz w:val="28"/>
          <w:szCs w:val="28"/>
        </w:rPr>
        <w:t>La actual crisis en materia de seguridad pública es, sin duda, el motivo por el cual Saltillo acaba de ser desplazado por Piedras Negras como la ciudad más segura de Coahuila, según los reportes más recientes del INEGI, basados en estudios de percepción ciudadana.</w:t>
      </w:r>
    </w:p>
    <w:p w14:paraId="60823FBC" w14:textId="77777777" w:rsidR="009C1B52" w:rsidRPr="009C1B52" w:rsidRDefault="009C1B52" w:rsidP="009C1B52">
      <w:pPr>
        <w:rPr>
          <w:rFonts w:eastAsia="Calibri" w:cs="Arial"/>
          <w:sz w:val="28"/>
          <w:szCs w:val="28"/>
        </w:rPr>
      </w:pPr>
    </w:p>
    <w:p w14:paraId="7FD404C8" w14:textId="77777777" w:rsidR="009C1B52" w:rsidRPr="009C1B52" w:rsidRDefault="009C1B52" w:rsidP="009C1B52">
      <w:pPr>
        <w:rPr>
          <w:rFonts w:eastAsia="Calibri" w:cs="Arial"/>
          <w:sz w:val="28"/>
          <w:szCs w:val="28"/>
        </w:rPr>
      </w:pPr>
      <w:r w:rsidRPr="009C1B52">
        <w:rPr>
          <w:rFonts w:eastAsia="Calibri" w:cs="Arial"/>
          <w:sz w:val="28"/>
          <w:szCs w:val="28"/>
        </w:rPr>
        <w:t>Pero la falta de paz y tranquilidad social se extiende por toda la Entidad, pues, según datos de la Comisión de los Derechos Humanos del Estado de Coahuila, confirmados por el portavoz del Foro de Abogados de Monclova, Miguel Ángel Reyna Adam, tan solo en el pasado mes de julio, las diferentes corporaciones policiacas del Estado fueron objeto de 54 acusaciones relacionadas con violaciones a los derechos humanos.</w:t>
      </w:r>
    </w:p>
    <w:p w14:paraId="03C865AB" w14:textId="77777777" w:rsidR="009C1B52" w:rsidRPr="009C1B52" w:rsidRDefault="009C1B52" w:rsidP="009C1B52">
      <w:pPr>
        <w:rPr>
          <w:rFonts w:eastAsia="Calibri" w:cs="Arial"/>
          <w:sz w:val="28"/>
          <w:szCs w:val="28"/>
        </w:rPr>
      </w:pPr>
    </w:p>
    <w:p w14:paraId="39F11216" w14:textId="77777777" w:rsidR="009C1B52" w:rsidRPr="009C1B52" w:rsidRDefault="009C1B52" w:rsidP="009C1B52">
      <w:pPr>
        <w:rPr>
          <w:rFonts w:eastAsia="Calibri" w:cs="Arial"/>
          <w:sz w:val="28"/>
          <w:szCs w:val="28"/>
        </w:rPr>
      </w:pPr>
      <w:r w:rsidRPr="009C1B52">
        <w:rPr>
          <w:rFonts w:eastAsia="Calibri" w:cs="Arial"/>
          <w:sz w:val="28"/>
          <w:szCs w:val="28"/>
        </w:rPr>
        <w:t>Esta cifra representa el 50% del total de las quejas recibidas por dicha Comisión, a razón de 1.7 denuncias diarias, contra todas las instituciones de la Entidad, por delitos como: abuso de autoridad, detención arbitraria, tortura, allanamiento de morada, amenazas, robo y falsas acusaciones.</w:t>
      </w:r>
    </w:p>
    <w:p w14:paraId="704F9BF9" w14:textId="77777777" w:rsidR="009C1B52" w:rsidRPr="009C1B52" w:rsidRDefault="009C1B52" w:rsidP="009C1B52">
      <w:pPr>
        <w:rPr>
          <w:rFonts w:eastAsia="Calibri" w:cs="Arial"/>
          <w:sz w:val="28"/>
          <w:szCs w:val="28"/>
        </w:rPr>
      </w:pPr>
    </w:p>
    <w:p w14:paraId="391F9253" w14:textId="77777777" w:rsidR="009C1B52" w:rsidRPr="009C1B52" w:rsidRDefault="009C1B52" w:rsidP="009C1B52">
      <w:pPr>
        <w:rPr>
          <w:rFonts w:eastAsia="Calibri" w:cs="Arial"/>
          <w:sz w:val="28"/>
          <w:szCs w:val="28"/>
        </w:rPr>
      </w:pPr>
      <w:r w:rsidRPr="009C1B52">
        <w:rPr>
          <w:rFonts w:eastAsia="Calibri" w:cs="Arial"/>
          <w:sz w:val="28"/>
          <w:szCs w:val="28"/>
        </w:rPr>
        <w:t>De las 54 quejas, presentadas en Ciudad de Acuña, Piedras Negras, Torreón, Saltillo y otros municipios, como Jiménez, Monclova y San Juan de Sabinas, 16 son contra elementos de la Policía Civil, (policía estatal que la ciudadanía aún identifica como “Fuerza Coahuila”</w:t>
      </w:r>
      <w:proofErr w:type="gramStart"/>
      <w:r w:rsidRPr="009C1B52">
        <w:rPr>
          <w:rFonts w:eastAsia="Calibri" w:cs="Arial"/>
          <w:sz w:val="28"/>
          <w:szCs w:val="28"/>
        </w:rPr>
        <w:t>);seis</w:t>
      </w:r>
      <w:proofErr w:type="gramEnd"/>
      <w:r w:rsidRPr="009C1B52">
        <w:rPr>
          <w:rFonts w:eastAsia="Calibri" w:cs="Arial"/>
          <w:sz w:val="28"/>
          <w:szCs w:val="28"/>
        </w:rPr>
        <w:t xml:space="preserve"> contra policías de investigación de la Fiscalía estatal; 21 contra otras corporaciones, entre las que figuran los mandos únicos; y 11 </w:t>
      </w:r>
      <w:proofErr w:type="spellStart"/>
      <w:r w:rsidRPr="009C1B52">
        <w:rPr>
          <w:rFonts w:eastAsia="Calibri" w:cs="Arial"/>
          <w:sz w:val="28"/>
          <w:szCs w:val="28"/>
        </w:rPr>
        <w:t>contraservidores</w:t>
      </w:r>
      <w:proofErr w:type="spellEnd"/>
      <w:r w:rsidRPr="009C1B52">
        <w:rPr>
          <w:rFonts w:eastAsia="Calibri" w:cs="Arial"/>
          <w:sz w:val="28"/>
          <w:szCs w:val="28"/>
        </w:rPr>
        <w:t xml:space="preserve"> de la Secretaría de Seguridad Pública.</w:t>
      </w:r>
    </w:p>
    <w:p w14:paraId="0B3D3F2A" w14:textId="77777777" w:rsidR="009C1B52" w:rsidRPr="009C1B52" w:rsidRDefault="009C1B52" w:rsidP="009C1B52">
      <w:pPr>
        <w:rPr>
          <w:rFonts w:eastAsia="Calibri" w:cs="Arial"/>
          <w:sz w:val="28"/>
          <w:szCs w:val="28"/>
        </w:rPr>
      </w:pPr>
    </w:p>
    <w:p w14:paraId="47ACECE6" w14:textId="77777777" w:rsidR="009C1B52" w:rsidRPr="009C1B52" w:rsidRDefault="009C1B52" w:rsidP="009C1B52">
      <w:pPr>
        <w:rPr>
          <w:rFonts w:eastAsia="Calibri" w:cs="Arial"/>
          <w:sz w:val="28"/>
          <w:szCs w:val="28"/>
        </w:rPr>
      </w:pPr>
      <w:r w:rsidRPr="009C1B52">
        <w:rPr>
          <w:rFonts w:eastAsia="Calibri" w:cs="Arial"/>
          <w:sz w:val="28"/>
          <w:szCs w:val="28"/>
        </w:rPr>
        <w:lastRenderedPageBreak/>
        <w:t xml:space="preserve">Como bien expresó el abogado Miguel Ángel Reyna Adam, debido a estos preocupantes </w:t>
      </w:r>
      <w:r w:rsidRPr="009C1B52">
        <w:rPr>
          <w:rFonts w:eastAsia="Calibri" w:cs="Arial"/>
          <w:i/>
          <w:sz w:val="28"/>
          <w:szCs w:val="28"/>
        </w:rPr>
        <w:t>“ejercicios indebidos de la función pública”</w:t>
      </w:r>
      <w:r w:rsidRPr="009C1B52">
        <w:rPr>
          <w:rFonts w:eastAsia="Calibri" w:cs="Arial"/>
          <w:sz w:val="28"/>
          <w:szCs w:val="28"/>
        </w:rPr>
        <w:t>, ahora se les teme más a los policías que a los delincuentes comunes.</w:t>
      </w:r>
    </w:p>
    <w:p w14:paraId="500907B3" w14:textId="77777777" w:rsidR="009C1B52" w:rsidRPr="009C1B52" w:rsidRDefault="009C1B52" w:rsidP="009C1B52">
      <w:pPr>
        <w:rPr>
          <w:rFonts w:eastAsia="Calibri" w:cs="Arial"/>
          <w:sz w:val="28"/>
          <w:szCs w:val="28"/>
        </w:rPr>
      </w:pPr>
    </w:p>
    <w:p w14:paraId="05793732" w14:textId="77777777" w:rsidR="009C1B52" w:rsidRPr="009C1B52" w:rsidRDefault="009C1B52" w:rsidP="009C1B52">
      <w:pPr>
        <w:rPr>
          <w:rFonts w:eastAsia="Calibri" w:cs="Arial"/>
          <w:sz w:val="28"/>
          <w:szCs w:val="28"/>
        </w:rPr>
      </w:pPr>
      <w:r w:rsidRPr="009C1B52">
        <w:rPr>
          <w:rFonts w:eastAsia="Calibri" w:cs="Arial"/>
          <w:sz w:val="28"/>
          <w:szCs w:val="28"/>
        </w:rPr>
        <w:t>Dentro de esta ola de violencia institucional, se han dado casos de agresiones físicas de funcionarios municipales hacia ciudadanos de a pie, como el que tuvo lugar el pasado 25 de julio, a la entrada del estacionamiento del Casino de Saltillo, donde, mientras se manifestaba un grupo de maestros, un colaborar cercano del alcalde Manolo Jiménez Salinas arremetió impunemente contra una docente, a quien derribó sobre la banqueta. Ante estos hechos, el munícipe saltillense prometió presentar una disculpa pública, que aún no ocurre.</w:t>
      </w:r>
    </w:p>
    <w:p w14:paraId="1647327D" w14:textId="77777777" w:rsidR="009C1B52" w:rsidRPr="009C1B52" w:rsidRDefault="009C1B52" w:rsidP="009C1B52">
      <w:pPr>
        <w:rPr>
          <w:rFonts w:eastAsia="Calibri" w:cs="Arial"/>
          <w:sz w:val="28"/>
          <w:szCs w:val="28"/>
        </w:rPr>
      </w:pPr>
    </w:p>
    <w:p w14:paraId="4468972A" w14:textId="77777777" w:rsidR="009C1B52" w:rsidRPr="009C1B52" w:rsidRDefault="009C1B52" w:rsidP="009C1B52">
      <w:pPr>
        <w:rPr>
          <w:rFonts w:eastAsia="Calibri" w:cs="Arial"/>
          <w:sz w:val="28"/>
          <w:szCs w:val="28"/>
        </w:rPr>
      </w:pPr>
      <w:r w:rsidRPr="009C1B52">
        <w:rPr>
          <w:rFonts w:eastAsia="Calibri" w:cs="Arial"/>
          <w:sz w:val="28"/>
          <w:szCs w:val="28"/>
        </w:rPr>
        <w:t xml:space="preserve">En los registros oficiales tampoco figuran otros hechos que ya son del conocimiento público. Tal es el caso de un choque causado el 7 de agosto por </w:t>
      </w:r>
      <w:proofErr w:type="spellStart"/>
      <w:r w:rsidRPr="009C1B52">
        <w:rPr>
          <w:rFonts w:eastAsia="Calibri" w:cs="Arial"/>
          <w:sz w:val="28"/>
          <w:szCs w:val="28"/>
        </w:rPr>
        <w:t>elelemento</w:t>
      </w:r>
      <w:proofErr w:type="spellEnd"/>
      <w:r w:rsidRPr="009C1B52">
        <w:rPr>
          <w:rFonts w:eastAsia="Calibri" w:cs="Arial"/>
          <w:sz w:val="28"/>
          <w:szCs w:val="28"/>
        </w:rPr>
        <w:t xml:space="preserve"> de la Secretaría de Seguridad Pública del Estado, Érick Javier “N”, quien, tras el percance, en los límites de Saltillo y Ramos Arizpe, se dio a la fuga, luego de retirar las placas del vehículo que conducía a alta velocidad, reportado como robado. En tanto, los deudos claman justicia y apoyo económico para inhumar a cuatro de sus seres queridos y atender a los sobrevivientes.</w:t>
      </w:r>
    </w:p>
    <w:p w14:paraId="7B7BF11C" w14:textId="77777777" w:rsidR="009C1B52" w:rsidRPr="009C1B52" w:rsidRDefault="009C1B52" w:rsidP="009C1B52">
      <w:pPr>
        <w:rPr>
          <w:rFonts w:eastAsia="Calibri" w:cs="Arial"/>
          <w:sz w:val="28"/>
          <w:szCs w:val="28"/>
        </w:rPr>
      </w:pPr>
    </w:p>
    <w:p w14:paraId="5CDDAA9E" w14:textId="77777777" w:rsidR="009C1B52" w:rsidRPr="009C1B52" w:rsidRDefault="009C1B52" w:rsidP="009C1B52">
      <w:pPr>
        <w:rPr>
          <w:rFonts w:eastAsia="Calibri" w:cs="Arial"/>
          <w:sz w:val="28"/>
          <w:szCs w:val="28"/>
        </w:rPr>
      </w:pPr>
      <w:r w:rsidRPr="009C1B52">
        <w:rPr>
          <w:rFonts w:eastAsia="Calibri" w:cs="Arial"/>
          <w:sz w:val="28"/>
          <w:szCs w:val="28"/>
        </w:rPr>
        <w:t xml:space="preserve">Llama la atención algo que los medios de comunicación destacaron de las declaraciones vertidas por los dolientes: </w:t>
      </w:r>
      <w:r w:rsidRPr="009C1B52">
        <w:rPr>
          <w:rFonts w:eastAsia="Calibri" w:cs="Arial"/>
          <w:i/>
          <w:sz w:val="28"/>
          <w:szCs w:val="28"/>
        </w:rPr>
        <w:t>temen que, por tratarse de elementos de la policía, el resto de la familia pueda estar en riesgo.</w:t>
      </w:r>
    </w:p>
    <w:p w14:paraId="3EE75B85" w14:textId="77777777" w:rsidR="009C1B52" w:rsidRPr="009C1B52" w:rsidRDefault="009C1B52" w:rsidP="009C1B52">
      <w:pPr>
        <w:rPr>
          <w:rFonts w:eastAsia="Calibri" w:cs="Arial"/>
          <w:sz w:val="28"/>
          <w:szCs w:val="28"/>
        </w:rPr>
      </w:pPr>
    </w:p>
    <w:p w14:paraId="4CAEDB47" w14:textId="77777777" w:rsidR="009C1B52" w:rsidRPr="009C1B52" w:rsidRDefault="009C1B52" w:rsidP="009C1B52">
      <w:pPr>
        <w:rPr>
          <w:rFonts w:eastAsia="Calibri" w:cs="Arial"/>
          <w:sz w:val="28"/>
          <w:szCs w:val="28"/>
        </w:rPr>
      </w:pPr>
      <w:r w:rsidRPr="009C1B52">
        <w:rPr>
          <w:rFonts w:eastAsia="Calibri" w:cs="Arial"/>
          <w:sz w:val="28"/>
          <w:szCs w:val="28"/>
        </w:rPr>
        <w:t>Así pues, volvemos a hacer un enérgico extrañamiento al gobernador Miguel Ángel Riquelme Solís, en virtud del estado de indefensión en que vivimos los coahuilenses, pues ahora estamos en manos, además del hampa, también de quienes se supone deben velar por nuestra seguridad, así como por la protección de los derechos ciudadanos.</w:t>
      </w:r>
    </w:p>
    <w:p w14:paraId="6B1F0416" w14:textId="77777777" w:rsidR="009C1B52" w:rsidRPr="009C1B52" w:rsidRDefault="009C1B52" w:rsidP="009C1B52">
      <w:pPr>
        <w:rPr>
          <w:rFonts w:eastAsia="Calibri" w:cs="Arial"/>
          <w:sz w:val="28"/>
          <w:szCs w:val="28"/>
        </w:rPr>
      </w:pPr>
    </w:p>
    <w:p w14:paraId="1FECC345" w14:textId="77777777" w:rsidR="009C1B52" w:rsidRPr="009C1B52" w:rsidRDefault="009C1B52" w:rsidP="009C1B52">
      <w:pPr>
        <w:rPr>
          <w:rFonts w:eastAsia="Calibri" w:cs="Arial"/>
          <w:sz w:val="28"/>
          <w:szCs w:val="28"/>
        </w:rPr>
      </w:pPr>
      <w:r w:rsidRPr="009C1B52">
        <w:rPr>
          <w:rFonts w:eastAsia="Calibri" w:cs="Arial"/>
          <w:sz w:val="28"/>
          <w:szCs w:val="28"/>
        </w:rPr>
        <w:t>¿Cuántas arbitrariedades y vejaciones más tendrán que ocurrir para que, ahora sí, sean depurados a fondo los diferentes cuerpos policiacos que operan en la entidad, y sean revisadas a profundidad las políticas del Gobierno del Estado en materia de seguridad pública?</w:t>
      </w:r>
    </w:p>
    <w:p w14:paraId="590BEA88" w14:textId="77777777" w:rsidR="009C1B52" w:rsidRPr="009C1B52" w:rsidRDefault="009C1B52" w:rsidP="009C1B52">
      <w:pPr>
        <w:rPr>
          <w:rFonts w:eastAsia="Calibri" w:cs="Arial"/>
          <w:sz w:val="28"/>
          <w:szCs w:val="28"/>
        </w:rPr>
      </w:pPr>
    </w:p>
    <w:p w14:paraId="393153A6" w14:textId="77777777" w:rsidR="009C1B52" w:rsidRPr="009C1B52" w:rsidRDefault="009C1B52" w:rsidP="009C1B52">
      <w:pPr>
        <w:rPr>
          <w:rFonts w:eastAsia="Calibri" w:cs="Arial"/>
          <w:sz w:val="28"/>
          <w:szCs w:val="28"/>
        </w:rPr>
      </w:pPr>
    </w:p>
    <w:p w14:paraId="3462E4E4" w14:textId="77777777" w:rsidR="009C1B52" w:rsidRPr="009C1B52" w:rsidRDefault="009C1B52" w:rsidP="009C1B52">
      <w:pPr>
        <w:ind w:right="51"/>
        <w:jc w:val="center"/>
        <w:rPr>
          <w:rFonts w:eastAsia="Arial" w:cs="Arial"/>
          <w:b/>
          <w:sz w:val="28"/>
          <w:szCs w:val="28"/>
        </w:rPr>
      </w:pPr>
      <w:r w:rsidRPr="009C1B52">
        <w:rPr>
          <w:rFonts w:eastAsia="Arial" w:cs="Arial"/>
          <w:b/>
          <w:sz w:val="28"/>
          <w:szCs w:val="28"/>
        </w:rPr>
        <w:t>A T E N T A M E N T E</w:t>
      </w:r>
    </w:p>
    <w:p w14:paraId="50F3D3A5" w14:textId="77777777" w:rsidR="009C1B52" w:rsidRPr="009C1B52" w:rsidRDefault="009C1B52" w:rsidP="009C1B52">
      <w:pPr>
        <w:ind w:right="51"/>
        <w:jc w:val="center"/>
        <w:rPr>
          <w:rFonts w:eastAsia="Arial" w:cs="Arial"/>
          <w:b/>
          <w:sz w:val="28"/>
          <w:szCs w:val="28"/>
        </w:rPr>
      </w:pPr>
      <w:r w:rsidRPr="009C1B52">
        <w:rPr>
          <w:rFonts w:eastAsia="Arial" w:cs="Arial"/>
          <w:b/>
          <w:sz w:val="28"/>
          <w:szCs w:val="28"/>
        </w:rPr>
        <w:t>Saltillo, Coahuila de Zaragoza, agosto 17 de 2021</w:t>
      </w:r>
    </w:p>
    <w:p w14:paraId="350B5275" w14:textId="77777777" w:rsidR="009C1B52" w:rsidRPr="009C1B52" w:rsidRDefault="009C1B52" w:rsidP="009C1B52">
      <w:pPr>
        <w:ind w:right="51"/>
        <w:jc w:val="center"/>
        <w:rPr>
          <w:rFonts w:eastAsia="Arial" w:cs="Arial"/>
          <w:b/>
          <w:sz w:val="28"/>
          <w:szCs w:val="28"/>
        </w:rPr>
      </w:pPr>
      <w:r w:rsidRPr="009C1B52">
        <w:rPr>
          <w:rFonts w:eastAsia="Arial" w:cs="Arial"/>
          <w:b/>
          <w:sz w:val="28"/>
          <w:szCs w:val="28"/>
        </w:rPr>
        <w:t xml:space="preserve">Grupo Parlamentario de </w:t>
      </w:r>
      <w:r w:rsidRPr="009C1B52">
        <w:rPr>
          <w:rFonts w:eastAsia="Arial" w:cs="Arial"/>
          <w:b/>
          <w:sz w:val="34"/>
          <w:szCs w:val="34"/>
        </w:rPr>
        <w:t>morena</w:t>
      </w:r>
    </w:p>
    <w:p w14:paraId="0E673377" w14:textId="77777777" w:rsidR="009C1B52" w:rsidRPr="009C1B52" w:rsidRDefault="009C1B52" w:rsidP="009C1B52">
      <w:pPr>
        <w:tabs>
          <w:tab w:val="left" w:pos="5056"/>
        </w:tabs>
        <w:jc w:val="center"/>
        <w:rPr>
          <w:rFonts w:eastAsia="Arial" w:cs="Arial"/>
          <w:b/>
          <w:sz w:val="28"/>
          <w:szCs w:val="28"/>
        </w:rPr>
      </w:pPr>
    </w:p>
    <w:p w14:paraId="282E115B" w14:textId="77777777" w:rsidR="009C1B52" w:rsidRPr="009C1B52" w:rsidRDefault="009C1B52" w:rsidP="009C1B52">
      <w:pPr>
        <w:tabs>
          <w:tab w:val="left" w:pos="5056"/>
        </w:tabs>
        <w:jc w:val="center"/>
        <w:rPr>
          <w:rFonts w:eastAsia="Arial" w:cs="Arial"/>
          <w:b/>
          <w:sz w:val="28"/>
          <w:szCs w:val="28"/>
        </w:rPr>
      </w:pPr>
    </w:p>
    <w:p w14:paraId="0A5CA196" w14:textId="77777777" w:rsidR="009C1B52" w:rsidRPr="009C1B52" w:rsidRDefault="009C1B52" w:rsidP="009C1B52">
      <w:pPr>
        <w:tabs>
          <w:tab w:val="left" w:pos="5056"/>
        </w:tabs>
        <w:jc w:val="center"/>
        <w:rPr>
          <w:rFonts w:eastAsia="Arial" w:cs="Arial"/>
          <w:b/>
          <w:sz w:val="28"/>
          <w:szCs w:val="28"/>
        </w:rPr>
      </w:pPr>
    </w:p>
    <w:p w14:paraId="1EAF9C96" w14:textId="77777777" w:rsidR="009C1B52" w:rsidRPr="009C1B52" w:rsidRDefault="009C1B52" w:rsidP="009C1B52">
      <w:pPr>
        <w:tabs>
          <w:tab w:val="left" w:pos="5056"/>
        </w:tabs>
        <w:jc w:val="center"/>
        <w:rPr>
          <w:rFonts w:eastAsia="Arial" w:cs="Arial"/>
          <w:b/>
          <w:sz w:val="28"/>
          <w:szCs w:val="28"/>
        </w:rPr>
      </w:pPr>
    </w:p>
    <w:p w14:paraId="5216D698" w14:textId="77777777" w:rsidR="009C1B52" w:rsidRPr="009C1B52" w:rsidRDefault="009C1B52" w:rsidP="009C1B52">
      <w:pPr>
        <w:tabs>
          <w:tab w:val="left" w:pos="5056"/>
        </w:tabs>
        <w:jc w:val="center"/>
        <w:rPr>
          <w:rFonts w:eastAsia="Arial" w:cs="Arial"/>
          <w:b/>
          <w:sz w:val="28"/>
          <w:szCs w:val="28"/>
        </w:rPr>
      </w:pPr>
      <w:r w:rsidRPr="009C1B52">
        <w:rPr>
          <w:rFonts w:eastAsia="Arial" w:cs="Arial"/>
          <w:b/>
          <w:sz w:val="28"/>
          <w:szCs w:val="28"/>
        </w:rPr>
        <w:t>DIP. FRANCISCO JAVIER CORTEZ GÓMEZ</w:t>
      </w:r>
    </w:p>
    <w:p w14:paraId="51337696" w14:textId="642D30BB" w:rsidR="009C1B52" w:rsidRPr="009C1B52" w:rsidRDefault="009C1B52" w:rsidP="009C1B52">
      <w:pPr>
        <w:tabs>
          <w:tab w:val="left" w:pos="5056"/>
        </w:tabs>
        <w:jc w:val="center"/>
        <w:rPr>
          <w:rFonts w:eastAsia="Arial" w:cs="Arial"/>
          <w:b/>
          <w:sz w:val="28"/>
          <w:szCs w:val="28"/>
        </w:rPr>
      </w:pPr>
    </w:p>
    <w:p w14:paraId="3E592B83" w14:textId="77777777" w:rsidR="009C1B52" w:rsidRPr="009C1B52" w:rsidRDefault="009C1B52" w:rsidP="009C1B52">
      <w:pPr>
        <w:tabs>
          <w:tab w:val="left" w:pos="5056"/>
        </w:tabs>
        <w:jc w:val="center"/>
        <w:rPr>
          <w:rFonts w:eastAsia="Arial" w:cs="Arial"/>
          <w:b/>
          <w:sz w:val="28"/>
          <w:szCs w:val="28"/>
        </w:rPr>
      </w:pPr>
    </w:p>
    <w:p w14:paraId="7DE72451" w14:textId="77777777" w:rsidR="009C1B52" w:rsidRPr="009C1B52" w:rsidRDefault="009C1B52" w:rsidP="009C1B52">
      <w:pPr>
        <w:tabs>
          <w:tab w:val="left" w:pos="5056"/>
        </w:tabs>
        <w:jc w:val="center"/>
        <w:rPr>
          <w:rFonts w:eastAsia="Arial" w:cs="Arial"/>
          <w:b/>
          <w:sz w:val="28"/>
          <w:szCs w:val="28"/>
        </w:rPr>
      </w:pPr>
    </w:p>
    <w:p w14:paraId="27692E90" w14:textId="77777777" w:rsidR="009C1B52" w:rsidRPr="009C1B52" w:rsidRDefault="009C1B52" w:rsidP="009C1B52">
      <w:pPr>
        <w:tabs>
          <w:tab w:val="left" w:pos="5056"/>
        </w:tabs>
        <w:jc w:val="center"/>
        <w:rPr>
          <w:rFonts w:eastAsia="Arial" w:cs="Arial"/>
          <w:b/>
          <w:sz w:val="28"/>
          <w:szCs w:val="28"/>
        </w:rPr>
      </w:pPr>
    </w:p>
    <w:p w14:paraId="092C1CF6" w14:textId="77777777" w:rsidR="009C1B52" w:rsidRPr="009C1B52" w:rsidRDefault="009C1B52" w:rsidP="009C1B52">
      <w:pPr>
        <w:tabs>
          <w:tab w:val="left" w:pos="5056"/>
        </w:tabs>
        <w:jc w:val="center"/>
        <w:rPr>
          <w:rFonts w:eastAsia="Arial" w:cs="Arial"/>
          <w:b/>
          <w:sz w:val="28"/>
          <w:szCs w:val="28"/>
        </w:rPr>
      </w:pPr>
      <w:r w:rsidRPr="009C1B52">
        <w:rPr>
          <w:rFonts w:eastAsia="Arial" w:cs="Arial"/>
          <w:b/>
          <w:sz w:val="28"/>
          <w:szCs w:val="28"/>
        </w:rPr>
        <w:t>DIP. LIZBETH OGAZÓN NAVA</w:t>
      </w:r>
    </w:p>
    <w:p w14:paraId="7C5FCA40" w14:textId="34B3583E" w:rsidR="009C1B52" w:rsidRPr="009C1B52" w:rsidRDefault="009C1B52" w:rsidP="009C1B52">
      <w:pPr>
        <w:jc w:val="center"/>
        <w:rPr>
          <w:rFonts w:eastAsia="Arial" w:cs="Arial"/>
          <w:b/>
          <w:sz w:val="28"/>
          <w:szCs w:val="28"/>
        </w:rPr>
      </w:pPr>
    </w:p>
    <w:p w14:paraId="01DF04FF" w14:textId="77777777" w:rsidR="009C1B52" w:rsidRPr="009C1B52" w:rsidRDefault="009C1B52" w:rsidP="009C1B52">
      <w:pPr>
        <w:jc w:val="center"/>
        <w:rPr>
          <w:rFonts w:eastAsia="Arial" w:cs="Arial"/>
          <w:b/>
          <w:sz w:val="28"/>
          <w:szCs w:val="28"/>
        </w:rPr>
      </w:pPr>
    </w:p>
    <w:p w14:paraId="63CF54F8" w14:textId="77777777" w:rsidR="009C1B52" w:rsidRPr="009C1B52" w:rsidRDefault="009C1B52" w:rsidP="009C1B52">
      <w:pPr>
        <w:jc w:val="center"/>
        <w:rPr>
          <w:rFonts w:eastAsia="Arial" w:cs="Arial"/>
          <w:b/>
          <w:sz w:val="28"/>
          <w:szCs w:val="28"/>
        </w:rPr>
      </w:pPr>
    </w:p>
    <w:p w14:paraId="23FB9FFD" w14:textId="5F4D01FC" w:rsidR="009C1B52" w:rsidRPr="009C1B52" w:rsidRDefault="009C1B52" w:rsidP="009C1B52">
      <w:pPr>
        <w:jc w:val="center"/>
        <w:rPr>
          <w:rFonts w:eastAsia="Arial" w:cs="Arial"/>
          <w:b/>
          <w:sz w:val="28"/>
          <w:szCs w:val="28"/>
        </w:rPr>
      </w:pPr>
    </w:p>
    <w:p w14:paraId="07357AFD" w14:textId="77777777" w:rsidR="009C1B52" w:rsidRPr="009C1B52" w:rsidRDefault="009C1B52" w:rsidP="009C1B52">
      <w:pPr>
        <w:jc w:val="center"/>
        <w:rPr>
          <w:rFonts w:eastAsia="Arial" w:cs="Arial"/>
          <w:b/>
          <w:sz w:val="28"/>
          <w:szCs w:val="28"/>
        </w:rPr>
      </w:pPr>
      <w:r w:rsidRPr="009C1B52">
        <w:rPr>
          <w:rFonts w:eastAsia="Arial" w:cs="Arial"/>
          <w:b/>
          <w:sz w:val="28"/>
          <w:szCs w:val="28"/>
        </w:rPr>
        <w:t>DIP. TERESA DE JESÚS MERAZ GARCÍA</w:t>
      </w:r>
    </w:p>
    <w:p w14:paraId="29BBF9BA" w14:textId="77777777" w:rsidR="009C1B52" w:rsidRPr="009C1B52" w:rsidRDefault="009C1B52" w:rsidP="009C1B52">
      <w:pPr>
        <w:jc w:val="center"/>
        <w:rPr>
          <w:rFonts w:eastAsia="Arial" w:cs="Arial"/>
          <w:b/>
          <w:sz w:val="28"/>
          <w:szCs w:val="28"/>
        </w:rPr>
      </w:pPr>
    </w:p>
    <w:p w14:paraId="2B6828CB" w14:textId="77777777" w:rsidR="009C1B52" w:rsidRPr="009C1B52" w:rsidRDefault="009C1B52" w:rsidP="009C1B52">
      <w:pPr>
        <w:jc w:val="center"/>
        <w:rPr>
          <w:rFonts w:eastAsia="Arial" w:cs="Arial"/>
          <w:b/>
          <w:sz w:val="28"/>
          <w:szCs w:val="28"/>
        </w:rPr>
      </w:pPr>
    </w:p>
    <w:p w14:paraId="55F1AD84" w14:textId="77777777" w:rsidR="009C1B52" w:rsidRPr="009C1B52" w:rsidRDefault="009C1B52" w:rsidP="009C1B52">
      <w:pPr>
        <w:jc w:val="center"/>
        <w:rPr>
          <w:rFonts w:eastAsia="Arial" w:cs="Arial"/>
          <w:b/>
          <w:sz w:val="28"/>
          <w:szCs w:val="28"/>
        </w:rPr>
      </w:pPr>
    </w:p>
    <w:p w14:paraId="339A7C84" w14:textId="77777777" w:rsidR="009C1B52" w:rsidRPr="009C1B52" w:rsidRDefault="009C1B52" w:rsidP="009C1B52">
      <w:pPr>
        <w:jc w:val="center"/>
        <w:rPr>
          <w:rFonts w:eastAsia="Arial" w:cs="Arial"/>
          <w:b/>
          <w:sz w:val="28"/>
          <w:szCs w:val="28"/>
        </w:rPr>
      </w:pPr>
    </w:p>
    <w:p w14:paraId="48A7AC71" w14:textId="77777777" w:rsidR="009C1B52" w:rsidRPr="009C1B52" w:rsidRDefault="009C1B52" w:rsidP="009C1B52">
      <w:pPr>
        <w:jc w:val="center"/>
        <w:rPr>
          <w:rFonts w:eastAsia="Arial" w:cs="Arial"/>
          <w:b/>
          <w:sz w:val="28"/>
          <w:szCs w:val="28"/>
        </w:rPr>
      </w:pPr>
      <w:r w:rsidRPr="009C1B52">
        <w:rPr>
          <w:rFonts w:eastAsia="Arial" w:cs="Arial"/>
          <w:b/>
          <w:sz w:val="28"/>
          <w:szCs w:val="28"/>
        </w:rPr>
        <w:t>DIP. LAURA FRANCISCA AGUILAR TABARES</w:t>
      </w:r>
    </w:p>
    <w:p w14:paraId="638F58BE" w14:textId="77777777" w:rsidR="009C1B52" w:rsidRPr="009C1B52" w:rsidRDefault="009C1B52" w:rsidP="009C1B52">
      <w:pPr>
        <w:rPr>
          <w:rFonts w:eastAsia="Calibri" w:cs="Arial"/>
          <w:sz w:val="28"/>
          <w:szCs w:val="28"/>
        </w:rPr>
      </w:pPr>
    </w:p>
    <w:p w14:paraId="70D09D18" w14:textId="77777777" w:rsidR="00206D17" w:rsidRDefault="00206D17">
      <w:pPr>
        <w:spacing w:after="160" w:line="259" w:lineRule="auto"/>
        <w:jc w:val="left"/>
        <w:rPr>
          <w:rFonts w:ascii="Calibri" w:eastAsia="Calibri" w:hAnsi="Calibri" w:cs="Times New Roman"/>
          <w:b/>
          <w:sz w:val="22"/>
          <w:szCs w:val="22"/>
        </w:rPr>
        <w:sectPr w:rsidR="00206D17" w:rsidSect="007D0402">
          <w:footnotePr>
            <w:numRestart w:val="eachSect"/>
          </w:footnotePr>
          <w:pgSz w:w="12242" w:h="15842" w:code="1"/>
          <w:pgMar w:top="1418" w:right="1418" w:bottom="1418" w:left="1418" w:header="567" w:footer="567" w:gutter="0"/>
          <w:cols w:space="708"/>
          <w:docGrid w:linePitch="360"/>
        </w:sectPr>
      </w:pPr>
    </w:p>
    <w:p w14:paraId="211204A4" w14:textId="6B9FE993" w:rsidR="009C1B52" w:rsidRDefault="009C1B52">
      <w:pPr>
        <w:spacing w:after="160" w:line="259" w:lineRule="auto"/>
        <w:jc w:val="left"/>
        <w:rPr>
          <w:rFonts w:ascii="Calibri" w:eastAsia="Calibri" w:hAnsi="Calibri" w:cs="Times New Roman"/>
          <w:b/>
          <w:sz w:val="22"/>
          <w:szCs w:val="22"/>
        </w:rPr>
      </w:pPr>
    </w:p>
    <w:p w14:paraId="53EC1237" w14:textId="77777777" w:rsidR="00EE7F47" w:rsidRPr="00EE7F47" w:rsidRDefault="00EE7F47" w:rsidP="00EE7F47">
      <w:pPr>
        <w:rPr>
          <w:rFonts w:eastAsia="Arial" w:cs="Arial"/>
          <w:b/>
          <w:bCs/>
          <w:sz w:val="28"/>
          <w:szCs w:val="28"/>
          <w:lang w:eastAsia="es-ES"/>
        </w:rPr>
      </w:pPr>
      <w:r w:rsidRPr="00EE7F47">
        <w:rPr>
          <w:rFonts w:eastAsia="Arial" w:cs="Arial"/>
          <w:b/>
          <w:bCs/>
          <w:sz w:val="28"/>
          <w:szCs w:val="28"/>
          <w:lang w:eastAsia="es-ES"/>
        </w:rPr>
        <w:t xml:space="preserve">PRONUNCIAMIENTO QUE PRESENTA, LA DIPUTADA </w:t>
      </w:r>
      <w:r w:rsidRPr="00EE7F47">
        <w:rPr>
          <w:rFonts w:eastAsia="Times New Roman" w:cs="Arial"/>
          <w:b/>
          <w:bCs/>
          <w:sz w:val="28"/>
          <w:szCs w:val="28"/>
          <w:lang w:val="es-ES_tradnl" w:eastAsia="es-ES_tradnl"/>
        </w:rPr>
        <w:t>CLAUDIA ELVIRA RODRÍGUEZ MÁRQUEZ DE LA FRACCIÓN PARLAMENTARIA “MARIO MOLINA PASQUEL” DEL PARTIDO VERDE ECOLOGISTA DE MÉXICO, CON RELACIÓN AL “DÍA INTERNACIONAL DEL ANIMAL SIN HOGAR”.</w:t>
      </w:r>
    </w:p>
    <w:p w14:paraId="2283A0EC" w14:textId="77777777" w:rsidR="00EE7F47" w:rsidRPr="00EE7F47" w:rsidRDefault="00EE7F47" w:rsidP="00EE7F47">
      <w:pPr>
        <w:spacing w:line="276" w:lineRule="auto"/>
        <w:rPr>
          <w:rFonts w:eastAsia="Arial" w:cs="Arial"/>
          <w:b/>
          <w:bCs/>
          <w:sz w:val="28"/>
          <w:szCs w:val="28"/>
          <w:lang w:eastAsia="es-ES"/>
        </w:rPr>
      </w:pPr>
    </w:p>
    <w:p w14:paraId="2EC14884" w14:textId="77777777" w:rsidR="00EE7F47" w:rsidRPr="00EE7F47" w:rsidRDefault="00EE7F47" w:rsidP="00EE7F47">
      <w:pPr>
        <w:spacing w:line="276" w:lineRule="auto"/>
        <w:rPr>
          <w:rFonts w:eastAsia="Times New Roman" w:cs="Arial"/>
          <w:b/>
          <w:sz w:val="28"/>
          <w:szCs w:val="28"/>
          <w:lang w:eastAsia="es-ES"/>
        </w:rPr>
      </w:pPr>
      <w:r w:rsidRPr="00EE7F47">
        <w:rPr>
          <w:rFonts w:eastAsia="Times New Roman" w:cs="Arial"/>
          <w:b/>
          <w:sz w:val="28"/>
          <w:szCs w:val="28"/>
          <w:lang w:eastAsia="es-ES"/>
        </w:rPr>
        <w:t xml:space="preserve">H. DIPUTACIÓN PERMANENTE DEL </w:t>
      </w:r>
    </w:p>
    <w:p w14:paraId="4807AE12" w14:textId="77777777" w:rsidR="00EE7F47" w:rsidRPr="00EE7F47" w:rsidRDefault="00EE7F47" w:rsidP="00EE7F47">
      <w:pPr>
        <w:spacing w:line="276" w:lineRule="auto"/>
        <w:rPr>
          <w:rFonts w:eastAsia="Times New Roman" w:cs="Arial"/>
          <w:b/>
          <w:sz w:val="28"/>
          <w:szCs w:val="28"/>
          <w:lang w:eastAsia="es-ES"/>
        </w:rPr>
      </w:pPr>
      <w:r w:rsidRPr="00EE7F47">
        <w:rPr>
          <w:rFonts w:eastAsia="Times New Roman" w:cs="Arial"/>
          <w:b/>
          <w:sz w:val="28"/>
          <w:szCs w:val="28"/>
          <w:lang w:eastAsia="es-ES"/>
        </w:rPr>
        <w:t xml:space="preserve">CONGRESO DEL ESTADO </w:t>
      </w:r>
    </w:p>
    <w:p w14:paraId="69ADB244" w14:textId="77777777" w:rsidR="00EE7F47" w:rsidRPr="00EE7F47" w:rsidRDefault="00EE7F47" w:rsidP="00EE7F47">
      <w:pPr>
        <w:spacing w:line="276" w:lineRule="auto"/>
        <w:rPr>
          <w:rFonts w:eastAsia="Times New Roman" w:cs="Arial"/>
          <w:b/>
          <w:sz w:val="28"/>
          <w:szCs w:val="28"/>
          <w:lang w:eastAsia="es-ES"/>
        </w:rPr>
      </w:pPr>
      <w:r w:rsidRPr="00EE7F47">
        <w:rPr>
          <w:rFonts w:eastAsia="Times New Roman" w:cs="Arial"/>
          <w:b/>
          <w:sz w:val="28"/>
          <w:szCs w:val="28"/>
          <w:lang w:eastAsia="es-ES"/>
        </w:rPr>
        <w:t>DE COAHUILA DE ZARAGOZA.</w:t>
      </w:r>
    </w:p>
    <w:p w14:paraId="479CD0B7" w14:textId="77777777" w:rsidR="00EE7F47" w:rsidRPr="00EE7F47" w:rsidRDefault="00EE7F47" w:rsidP="00EE7F47">
      <w:pPr>
        <w:spacing w:line="276" w:lineRule="auto"/>
        <w:rPr>
          <w:rFonts w:eastAsia="Times New Roman" w:cs="Arial"/>
          <w:b/>
          <w:sz w:val="28"/>
          <w:szCs w:val="28"/>
          <w:lang w:eastAsia="es-ES"/>
        </w:rPr>
      </w:pPr>
      <w:r w:rsidRPr="00EE7F47">
        <w:rPr>
          <w:rFonts w:eastAsia="Times New Roman" w:cs="Arial"/>
          <w:b/>
          <w:sz w:val="28"/>
          <w:szCs w:val="28"/>
          <w:lang w:eastAsia="es-ES"/>
        </w:rPr>
        <w:t>P R E S E N T E.-</w:t>
      </w:r>
    </w:p>
    <w:p w14:paraId="65FFD98A" w14:textId="77777777" w:rsidR="00EE7F47" w:rsidRPr="00EE7F47" w:rsidRDefault="00EE7F47" w:rsidP="00EE7F47">
      <w:pPr>
        <w:keepNext/>
        <w:keepLines/>
        <w:spacing w:before="200"/>
        <w:outlineLvl w:val="2"/>
        <w:rPr>
          <w:rFonts w:eastAsia="Times New Roman" w:cs="Arial"/>
          <w:bCs/>
          <w:sz w:val="28"/>
          <w:szCs w:val="28"/>
          <w:lang w:eastAsia="es-ES"/>
        </w:rPr>
      </w:pPr>
      <w:r w:rsidRPr="00EE7F47">
        <w:rPr>
          <w:rFonts w:eastAsia="Times New Roman" w:cs="Arial"/>
          <w:bCs/>
          <w:sz w:val="28"/>
          <w:szCs w:val="28"/>
          <w:lang w:eastAsia="es-ES"/>
        </w:rPr>
        <w:t xml:space="preserve">Hoy 17 de agosto es </w:t>
      </w:r>
      <w:r w:rsidRPr="00EE7F47">
        <w:rPr>
          <w:rFonts w:eastAsia="Times New Roman" w:cs="Arial"/>
          <w:b/>
          <w:bCs/>
          <w:sz w:val="28"/>
          <w:szCs w:val="28"/>
          <w:lang w:eastAsia="es-ES"/>
        </w:rPr>
        <w:t>día internacional del Animal sin Hogar</w:t>
      </w:r>
      <w:r w:rsidRPr="00EE7F47">
        <w:rPr>
          <w:rFonts w:eastAsia="Times New Roman" w:cs="Arial"/>
          <w:bCs/>
          <w:sz w:val="28"/>
          <w:szCs w:val="28"/>
          <w:lang w:eastAsia="es-ES"/>
        </w:rPr>
        <w:t>, este día es para generar conciencia sobre todos aquellos animalitos que se encuentran en las calles desprotegidos.</w:t>
      </w:r>
    </w:p>
    <w:p w14:paraId="234973E7" w14:textId="77777777" w:rsidR="00EE7F47" w:rsidRPr="00EE7F47" w:rsidRDefault="00EE7F47" w:rsidP="00EE7F47">
      <w:pPr>
        <w:spacing w:before="100" w:beforeAutospacing="1" w:after="100" w:afterAutospacing="1"/>
        <w:rPr>
          <w:rFonts w:eastAsia="Times New Roman" w:cs="Arial"/>
          <w:sz w:val="28"/>
          <w:szCs w:val="28"/>
          <w:lang w:eastAsia="es-MX"/>
        </w:rPr>
      </w:pPr>
      <w:r w:rsidRPr="00EE7F47">
        <w:rPr>
          <w:rFonts w:eastAsia="Times New Roman" w:cs="Arial"/>
          <w:bCs/>
          <w:sz w:val="28"/>
          <w:szCs w:val="28"/>
          <w:lang w:eastAsia="es-MX"/>
        </w:rPr>
        <w:t xml:space="preserve">México, el país con más perros callejeros en América Latina, con un aumento anual del 20 %. </w:t>
      </w:r>
    </w:p>
    <w:p w14:paraId="53F0268E" w14:textId="77777777" w:rsidR="00EE7F47" w:rsidRPr="00EE7F47" w:rsidRDefault="00EE7F47" w:rsidP="00EE7F47">
      <w:pPr>
        <w:spacing w:before="100" w:beforeAutospacing="1" w:after="100" w:afterAutospacing="1"/>
        <w:rPr>
          <w:rFonts w:eastAsia="Times New Roman" w:cs="Arial"/>
          <w:sz w:val="28"/>
          <w:szCs w:val="28"/>
          <w:lang w:eastAsia="es-MX"/>
        </w:rPr>
      </w:pPr>
      <w:r w:rsidRPr="00EE7F47">
        <w:rPr>
          <w:rFonts w:eastAsia="Times New Roman" w:cs="Arial"/>
          <w:bCs/>
          <w:sz w:val="28"/>
          <w:szCs w:val="28"/>
          <w:lang w:eastAsia="es-MX"/>
        </w:rPr>
        <w:t>Cerca de 500,000 mil perros y gatos son abandonados al año en México. Una parte de ellos son adquiridos como regalos de Navidad, Día de Reyes y de San Valentín, pero meses después los dueños pierden el interés en ellos</w:t>
      </w:r>
    </w:p>
    <w:p w14:paraId="3F03F3EC" w14:textId="77777777" w:rsidR="00EE7F47" w:rsidRPr="00EE7F47" w:rsidRDefault="00EE7F47" w:rsidP="00EE7F47">
      <w:pPr>
        <w:spacing w:before="100" w:beforeAutospacing="1" w:after="100" w:afterAutospacing="1"/>
        <w:rPr>
          <w:rFonts w:eastAsia="Times New Roman" w:cs="Arial"/>
          <w:sz w:val="28"/>
          <w:szCs w:val="28"/>
          <w:lang w:eastAsia="es-MX"/>
        </w:rPr>
      </w:pPr>
      <w:r w:rsidRPr="00EE7F47">
        <w:rPr>
          <w:rFonts w:eastAsia="Times New Roman" w:cs="Arial"/>
          <w:sz w:val="28"/>
          <w:szCs w:val="28"/>
          <w:lang w:eastAsia="es-MX"/>
        </w:rPr>
        <w:t>Las principales razones del abandono de perros y gatos son la conducta de los animales, que para muchas personas son indeseables, y que en cuanto a la raza la gente se siente defraudada cuando se da cuenta que la mascota que compró no es lo que esperaba.</w:t>
      </w:r>
    </w:p>
    <w:p w14:paraId="15B17283" w14:textId="77777777" w:rsidR="00EE7F47" w:rsidRPr="00EE7F47" w:rsidRDefault="00EE7F47" w:rsidP="00EE7F47">
      <w:pPr>
        <w:spacing w:before="100" w:beforeAutospacing="1" w:after="100" w:afterAutospacing="1"/>
        <w:rPr>
          <w:rFonts w:eastAsia="Times New Roman" w:cs="Arial"/>
          <w:sz w:val="28"/>
          <w:szCs w:val="28"/>
          <w:lang w:eastAsia="es-MX"/>
        </w:rPr>
      </w:pPr>
      <w:r w:rsidRPr="00EE7F47">
        <w:rPr>
          <w:rFonts w:eastAsia="Times New Roman" w:cs="Arial"/>
          <w:sz w:val="28"/>
          <w:szCs w:val="28"/>
          <w:lang w:eastAsia="es-MX"/>
        </w:rPr>
        <w:t>Sumado a los gastos que implica tener un animal doméstico, desde su alimentación y sus gastos médicos que tampoco son nada baratos. Sin dejar a un lado el incremento de abandono de animales debido a la pandemia que estamos viviendo.</w:t>
      </w:r>
    </w:p>
    <w:p w14:paraId="5382D3E5" w14:textId="77777777" w:rsidR="00EE7F47" w:rsidRPr="00EE7F47" w:rsidRDefault="00EE7F47" w:rsidP="00EE7F47">
      <w:pPr>
        <w:spacing w:before="100" w:beforeAutospacing="1" w:after="100" w:afterAutospacing="1"/>
        <w:rPr>
          <w:rFonts w:eastAsia="Times New Roman" w:cs="Arial"/>
          <w:sz w:val="28"/>
          <w:szCs w:val="28"/>
          <w:lang w:eastAsia="es-MX"/>
        </w:rPr>
      </w:pPr>
    </w:p>
    <w:p w14:paraId="1E3C0329" w14:textId="77777777" w:rsidR="00EE7F47" w:rsidRPr="00EE7F47" w:rsidRDefault="00EE7F47" w:rsidP="00EE7F47">
      <w:pPr>
        <w:spacing w:before="100" w:beforeAutospacing="1" w:after="100" w:afterAutospacing="1"/>
        <w:rPr>
          <w:rFonts w:eastAsia="Times New Roman" w:cs="Arial"/>
          <w:sz w:val="28"/>
          <w:szCs w:val="28"/>
          <w:lang w:eastAsia="es-MX"/>
        </w:rPr>
      </w:pPr>
      <w:r w:rsidRPr="00EE7F47">
        <w:rPr>
          <w:rFonts w:eastAsia="Times New Roman" w:cs="Arial"/>
          <w:sz w:val="28"/>
          <w:szCs w:val="28"/>
          <w:lang w:eastAsia="es-MX"/>
        </w:rPr>
        <w:lastRenderedPageBreak/>
        <w:t>Como ecologistas consideramos que hay algunas opciones que nos ayudaran a que no haya tantos animales en las calles. Una de las opciones más importante es la Adopción.</w:t>
      </w:r>
    </w:p>
    <w:p w14:paraId="7F51FBCE" w14:textId="77777777" w:rsidR="00EE7F47" w:rsidRPr="00EE7F47" w:rsidRDefault="00EE7F47" w:rsidP="00EE7F47">
      <w:pPr>
        <w:spacing w:before="100" w:beforeAutospacing="1" w:after="100" w:afterAutospacing="1"/>
        <w:rPr>
          <w:rFonts w:eastAsia="Times New Roman" w:cs="Arial"/>
          <w:b/>
          <w:sz w:val="28"/>
          <w:szCs w:val="28"/>
          <w:lang w:eastAsia="es-MX"/>
        </w:rPr>
      </w:pPr>
      <w:r w:rsidRPr="00EE7F47">
        <w:rPr>
          <w:rFonts w:eastAsia="Times New Roman" w:cs="Arial"/>
          <w:b/>
          <w:sz w:val="28"/>
          <w:szCs w:val="28"/>
          <w:lang w:eastAsia="es-MX"/>
        </w:rPr>
        <w:t>Adoptar</w:t>
      </w:r>
      <w:r w:rsidRPr="00EE7F47">
        <w:rPr>
          <w:rFonts w:eastAsia="Times New Roman" w:cs="Arial"/>
          <w:sz w:val="28"/>
          <w:szCs w:val="28"/>
          <w:lang w:eastAsia="es-MX"/>
        </w:rPr>
        <w:t xml:space="preserve"> es una muy buena opción, hay cientos de miles de perros y gatos que esperan en perreras y refugios, </w:t>
      </w:r>
      <w:r w:rsidRPr="00EE7F47">
        <w:rPr>
          <w:rFonts w:eastAsia="Times New Roman" w:cs="Arial"/>
          <w:b/>
          <w:bCs/>
          <w:sz w:val="28"/>
          <w:szCs w:val="28"/>
          <w:lang w:eastAsia="es-MX"/>
        </w:rPr>
        <w:t>un hogar donde ser queridos</w:t>
      </w:r>
      <w:r w:rsidRPr="00EE7F47">
        <w:rPr>
          <w:rFonts w:eastAsia="Times New Roman" w:cs="Arial"/>
          <w:b/>
          <w:sz w:val="28"/>
          <w:szCs w:val="28"/>
          <w:lang w:eastAsia="es-MX"/>
        </w:rPr>
        <w:t xml:space="preserve">. </w:t>
      </w:r>
    </w:p>
    <w:p w14:paraId="07360BB8" w14:textId="77777777" w:rsidR="00EE7F47" w:rsidRPr="00EE7F47" w:rsidRDefault="00EE7F47" w:rsidP="00EE7F47">
      <w:pPr>
        <w:spacing w:before="100" w:beforeAutospacing="1" w:after="100" w:afterAutospacing="1"/>
        <w:rPr>
          <w:rFonts w:eastAsia="Times New Roman" w:cs="Arial"/>
          <w:sz w:val="28"/>
          <w:szCs w:val="28"/>
          <w:lang w:eastAsia="es-MX"/>
        </w:rPr>
      </w:pPr>
      <w:r w:rsidRPr="00EE7F47">
        <w:rPr>
          <w:rFonts w:eastAsia="Times New Roman" w:cs="Arial"/>
          <w:b/>
          <w:sz w:val="28"/>
          <w:szCs w:val="28"/>
          <w:lang w:eastAsia="es-MX"/>
        </w:rPr>
        <w:t>En cuanto su Cuidado es</w:t>
      </w:r>
      <w:r w:rsidRPr="00EE7F47">
        <w:rPr>
          <w:rFonts w:eastAsia="Times New Roman" w:cs="Arial"/>
          <w:sz w:val="28"/>
          <w:szCs w:val="28"/>
          <w:lang w:eastAsia="es-MX"/>
        </w:rPr>
        <w:t xml:space="preserve"> ser responsable y</w:t>
      </w:r>
      <w:r w:rsidRPr="00EE7F47">
        <w:rPr>
          <w:rFonts w:eastAsia="Times New Roman" w:cs="Arial"/>
          <w:b/>
          <w:bCs/>
          <w:sz w:val="28"/>
          <w:szCs w:val="28"/>
          <w:lang w:eastAsia="es-MX"/>
        </w:rPr>
        <w:t xml:space="preserve"> hacerse cargo completamente de las necesidades físicas de tu animal</w:t>
      </w:r>
      <w:r w:rsidRPr="00EE7F47">
        <w:rPr>
          <w:rFonts w:eastAsia="Times New Roman" w:cs="Arial"/>
          <w:b/>
          <w:sz w:val="28"/>
          <w:szCs w:val="28"/>
          <w:lang w:eastAsia="es-MX"/>
        </w:rPr>
        <w:t xml:space="preserve">, </w:t>
      </w:r>
      <w:r w:rsidRPr="00EE7F47">
        <w:rPr>
          <w:rFonts w:eastAsia="Times New Roman" w:cs="Arial"/>
          <w:sz w:val="28"/>
          <w:szCs w:val="28"/>
          <w:lang w:eastAsia="es-MX"/>
        </w:rPr>
        <w:t>mediante una</w:t>
      </w:r>
      <w:r w:rsidRPr="00EE7F47">
        <w:rPr>
          <w:rFonts w:eastAsia="Times New Roman" w:cs="Arial"/>
          <w:b/>
          <w:sz w:val="28"/>
          <w:szCs w:val="28"/>
          <w:lang w:eastAsia="es-MX"/>
        </w:rPr>
        <w:t xml:space="preserve"> </w:t>
      </w:r>
      <w:r w:rsidRPr="00EE7F47">
        <w:rPr>
          <w:rFonts w:eastAsia="Times New Roman" w:cs="Arial"/>
          <w:sz w:val="28"/>
          <w:szCs w:val="28"/>
          <w:lang w:eastAsia="es-MX"/>
        </w:rPr>
        <w:t>alimentación balanceada para su especie, agua fresca, un espacio donde dormir, seco y bien protegido del frío; espacio para moverse, un paseo diario, juegos o compañía para entretenerse, y muy importante: tu compañía.</w:t>
      </w:r>
    </w:p>
    <w:p w14:paraId="3F6C4B50" w14:textId="77777777" w:rsidR="00EE7F47" w:rsidRPr="00EE7F47" w:rsidRDefault="00EE7F47" w:rsidP="00EE7F47">
      <w:pPr>
        <w:spacing w:before="100" w:beforeAutospacing="1" w:after="100" w:afterAutospacing="1"/>
        <w:rPr>
          <w:rFonts w:eastAsia="Times New Roman" w:cs="Arial"/>
          <w:sz w:val="28"/>
          <w:szCs w:val="28"/>
          <w:lang w:eastAsia="es-MX"/>
        </w:rPr>
      </w:pPr>
      <w:r w:rsidRPr="00EE7F47">
        <w:rPr>
          <w:rFonts w:eastAsia="Times New Roman" w:cs="Arial"/>
          <w:b/>
          <w:bCs/>
          <w:sz w:val="28"/>
          <w:szCs w:val="28"/>
          <w:lang w:eastAsia="es-MX"/>
        </w:rPr>
        <w:t>La Esterilización es la única manera efectiva de controlar la sobrepoblación</w:t>
      </w:r>
      <w:r w:rsidRPr="00EE7F47">
        <w:rPr>
          <w:rFonts w:eastAsia="Times New Roman" w:cs="Arial"/>
          <w:sz w:val="28"/>
          <w:szCs w:val="28"/>
          <w:lang w:eastAsia="es-MX"/>
        </w:rPr>
        <w:t xml:space="preserve"> de perros, gatos y otros mamíferos. Con una simple operación rutinaria, tu animalito (macho o hembra) dejará de tener celo, cesará el marcaje territorial y se podrá desarrollar con toda normalidad.</w:t>
      </w:r>
    </w:p>
    <w:p w14:paraId="3892221E" w14:textId="77777777" w:rsidR="00EE7F47" w:rsidRPr="00EE7F47" w:rsidRDefault="00EE7F47" w:rsidP="00EE7F47">
      <w:pPr>
        <w:spacing w:before="100" w:beforeAutospacing="1" w:after="100" w:afterAutospacing="1"/>
        <w:rPr>
          <w:rFonts w:eastAsia="Times New Roman" w:cs="Arial"/>
          <w:sz w:val="28"/>
          <w:szCs w:val="28"/>
          <w:lang w:eastAsia="es-MX"/>
        </w:rPr>
      </w:pPr>
      <w:r w:rsidRPr="00EE7F47">
        <w:rPr>
          <w:rFonts w:eastAsia="Times New Roman" w:cs="Arial"/>
          <w:sz w:val="28"/>
          <w:szCs w:val="28"/>
          <w:lang w:eastAsia="es-MX"/>
        </w:rPr>
        <w:t> Esterilizar a tu animalito es hacerte responsable no sólo por su salud sexual, sino también por un problema público de sobrepoblación y abandono: pues si bien puedes tratar de buscarle hogar a los cachorros que tenga tu perrita o gata, nunca podrás estar 100% seguro de que el cachorro llegará a un buen hogar, donde lo cuidarán hasta el fin de sus días.</w:t>
      </w:r>
    </w:p>
    <w:p w14:paraId="59339B82" w14:textId="77777777" w:rsidR="00EE7F47" w:rsidRPr="00EE7F47" w:rsidRDefault="00EE7F47" w:rsidP="00EE7F47">
      <w:pPr>
        <w:spacing w:before="100" w:beforeAutospacing="1" w:after="100" w:afterAutospacing="1"/>
        <w:rPr>
          <w:rFonts w:eastAsia="Times New Roman" w:cs="Arial"/>
          <w:sz w:val="28"/>
          <w:szCs w:val="28"/>
          <w:lang w:eastAsia="es-MX"/>
        </w:rPr>
      </w:pPr>
      <w:r w:rsidRPr="00EE7F47">
        <w:rPr>
          <w:rFonts w:eastAsia="Times New Roman" w:cs="Arial"/>
          <w:sz w:val="28"/>
          <w:szCs w:val="28"/>
          <w:lang w:eastAsia="es-MX"/>
        </w:rPr>
        <w:t xml:space="preserve">Por menos animalitos sin hogar, seamos responsables y cuidémoslos. </w:t>
      </w:r>
    </w:p>
    <w:p w14:paraId="2BE1B66D" w14:textId="77777777" w:rsidR="00EE7F47" w:rsidRPr="00EE7F47" w:rsidRDefault="00EE7F47" w:rsidP="00EE7F47">
      <w:pPr>
        <w:jc w:val="center"/>
        <w:rPr>
          <w:rFonts w:eastAsia="Calibri" w:cs="Arial"/>
          <w:b/>
          <w:bCs/>
          <w:sz w:val="28"/>
          <w:szCs w:val="28"/>
        </w:rPr>
      </w:pPr>
      <w:r w:rsidRPr="00EE7F47">
        <w:rPr>
          <w:rFonts w:eastAsia="Calibri" w:cs="Arial"/>
          <w:b/>
          <w:bCs/>
          <w:sz w:val="28"/>
          <w:szCs w:val="28"/>
        </w:rPr>
        <w:t>A T E N T A M E N T E</w:t>
      </w:r>
    </w:p>
    <w:p w14:paraId="0D20322B" w14:textId="77777777" w:rsidR="00EE7F47" w:rsidRPr="00EE7F47" w:rsidRDefault="00EE7F47" w:rsidP="00EE7F47">
      <w:pPr>
        <w:jc w:val="center"/>
        <w:rPr>
          <w:rFonts w:eastAsia="Calibri" w:cs="Arial"/>
          <w:b/>
          <w:bCs/>
          <w:sz w:val="28"/>
          <w:szCs w:val="28"/>
        </w:rPr>
      </w:pPr>
      <w:r w:rsidRPr="00EE7F47">
        <w:rPr>
          <w:rFonts w:eastAsia="Calibri" w:cs="Arial"/>
          <w:b/>
          <w:bCs/>
          <w:sz w:val="28"/>
          <w:szCs w:val="28"/>
        </w:rPr>
        <w:t xml:space="preserve">Saltillo, Coahuila de Zaragoza, a 17 de </w:t>
      </w:r>
      <w:proofErr w:type="gramStart"/>
      <w:r w:rsidRPr="00EE7F47">
        <w:rPr>
          <w:rFonts w:eastAsia="Calibri" w:cs="Arial"/>
          <w:b/>
          <w:bCs/>
          <w:sz w:val="28"/>
          <w:szCs w:val="28"/>
        </w:rPr>
        <w:t>Agosto</w:t>
      </w:r>
      <w:proofErr w:type="gramEnd"/>
      <w:r w:rsidRPr="00EE7F47">
        <w:rPr>
          <w:rFonts w:eastAsia="Calibri" w:cs="Arial"/>
          <w:b/>
          <w:bCs/>
          <w:sz w:val="28"/>
          <w:szCs w:val="28"/>
        </w:rPr>
        <w:t xml:space="preserve"> de 2021.</w:t>
      </w:r>
    </w:p>
    <w:p w14:paraId="27314270" w14:textId="77777777" w:rsidR="00EE7F47" w:rsidRPr="00EE7F47" w:rsidRDefault="00EE7F47" w:rsidP="00EE7F47">
      <w:pPr>
        <w:jc w:val="center"/>
        <w:rPr>
          <w:rFonts w:eastAsia="Calibri" w:cs="Arial"/>
          <w:b/>
          <w:bCs/>
          <w:sz w:val="28"/>
          <w:szCs w:val="28"/>
        </w:rPr>
      </w:pPr>
    </w:p>
    <w:p w14:paraId="50295CD2" w14:textId="77777777" w:rsidR="00EE7F47" w:rsidRPr="00EE7F47" w:rsidRDefault="00EE7F47" w:rsidP="00EE7F47">
      <w:pPr>
        <w:jc w:val="center"/>
        <w:rPr>
          <w:rFonts w:eastAsia="Calibri" w:cs="Arial"/>
          <w:b/>
          <w:bCs/>
          <w:sz w:val="28"/>
          <w:szCs w:val="28"/>
        </w:rPr>
      </w:pPr>
      <w:r w:rsidRPr="00EE7F47">
        <w:rPr>
          <w:rFonts w:eastAsia="Calibri" w:cs="Arial"/>
          <w:b/>
          <w:bCs/>
          <w:sz w:val="28"/>
          <w:szCs w:val="28"/>
        </w:rPr>
        <w:t>DIP. CLAUDIA ELVIRA RODRÍGUEZ MÁRQUEZ</w:t>
      </w:r>
    </w:p>
    <w:p w14:paraId="5DDAC3BF" w14:textId="77777777" w:rsidR="00EE7F47" w:rsidRPr="00EE7F47" w:rsidRDefault="00EE7F47" w:rsidP="00EE7F47">
      <w:pPr>
        <w:jc w:val="center"/>
        <w:rPr>
          <w:rFonts w:eastAsia="Calibri" w:cs="Arial"/>
          <w:b/>
          <w:bCs/>
          <w:sz w:val="28"/>
          <w:szCs w:val="28"/>
        </w:rPr>
      </w:pPr>
      <w:r w:rsidRPr="00EE7F47">
        <w:rPr>
          <w:rFonts w:eastAsia="Calibri" w:cs="Arial"/>
          <w:b/>
          <w:bCs/>
          <w:sz w:val="28"/>
          <w:szCs w:val="28"/>
        </w:rPr>
        <w:t>DE LA FRACCIÓN PARLAMENTARIA “MARIO MOLINA PASQUEL”</w:t>
      </w:r>
    </w:p>
    <w:p w14:paraId="2C945FF6" w14:textId="2B3BDAC0" w:rsidR="00EE7F47" w:rsidRDefault="00EE7F47" w:rsidP="00EE7F47">
      <w:pPr>
        <w:jc w:val="center"/>
        <w:rPr>
          <w:rFonts w:eastAsia="Calibri" w:cs="Arial"/>
          <w:b/>
          <w:bCs/>
          <w:sz w:val="28"/>
          <w:szCs w:val="28"/>
        </w:rPr>
      </w:pPr>
      <w:r w:rsidRPr="00EE7F47">
        <w:rPr>
          <w:rFonts w:eastAsia="Calibri" w:cs="Arial"/>
          <w:b/>
          <w:bCs/>
          <w:sz w:val="28"/>
          <w:szCs w:val="28"/>
        </w:rPr>
        <w:t>DEL PARTIDO VERDE ECOLOGISTA DE MÉXICO</w:t>
      </w:r>
    </w:p>
    <w:p w14:paraId="3243CB25" w14:textId="77777777" w:rsidR="00206D17" w:rsidRPr="00EE7F47" w:rsidRDefault="00206D17" w:rsidP="00206D17">
      <w:pPr>
        <w:rPr>
          <w:rFonts w:eastAsia="Calibri" w:cs="Arial"/>
          <w:sz w:val="28"/>
          <w:szCs w:val="28"/>
        </w:rPr>
      </w:pPr>
    </w:p>
    <w:p w14:paraId="6E28B886" w14:textId="77777777" w:rsidR="00206D17" w:rsidRDefault="00206D17">
      <w:pPr>
        <w:spacing w:after="160" w:line="259" w:lineRule="auto"/>
        <w:jc w:val="left"/>
        <w:rPr>
          <w:rFonts w:ascii="Calibri" w:eastAsia="Calibri" w:hAnsi="Calibri" w:cs="Times New Roman"/>
          <w:b/>
          <w:sz w:val="22"/>
          <w:szCs w:val="22"/>
        </w:rPr>
        <w:sectPr w:rsidR="00206D17" w:rsidSect="007D0402">
          <w:footnotePr>
            <w:numRestart w:val="eachSect"/>
          </w:footnotePr>
          <w:pgSz w:w="12242" w:h="15842" w:code="1"/>
          <w:pgMar w:top="1418" w:right="1418" w:bottom="1418" w:left="1418" w:header="567" w:footer="567" w:gutter="0"/>
          <w:cols w:space="708"/>
          <w:docGrid w:linePitch="360"/>
        </w:sectPr>
      </w:pPr>
    </w:p>
    <w:p w14:paraId="70E1E161" w14:textId="1CCFE248" w:rsidR="00EE7F47" w:rsidRDefault="00EE7F47">
      <w:pPr>
        <w:spacing w:after="160" w:line="259" w:lineRule="auto"/>
        <w:jc w:val="left"/>
        <w:rPr>
          <w:rFonts w:ascii="Calibri" w:eastAsia="Calibri" w:hAnsi="Calibri" w:cs="Times New Roman"/>
          <w:b/>
          <w:sz w:val="22"/>
          <w:szCs w:val="22"/>
        </w:rPr>
      </w:pPr>
    </w:p>
    <w:p w14:paraId="5CD34439" w14:textId="77777777" w:rsidR="00EE7F47" w:rsidRPr="00EE7F47" w:rsidRDefault="00EE7F47" w:rsidP="00EE7F47">
      <w:pPr>
        <w:spacing w:line="276" w:lineRule="auto"/>
        <w:rPr>
          <w:rFonts w:eastAsia="Times New Roman" w:cs="Arial"/>
          <w:b/>
          <w:sz w:val="26"/>
          <w:szCs w:val="26"/>
          <w:lang w:eastAsia="es-ES"/>
        </w:rPr>
      </w:pPr>
      <w:r w:rsidRPr="00EE7F47">
        <w:rPr>
          <w:rFonts w:eastAsia="Times New Roman" w:cs="Arial"/>
          <w:b/>
          <w:sz w:val="26"/>
          <w:szCs w:val="26"/>
          <w:lang w:eastAsia="es-ES"/>
        </w:rPr>
        <w:t>PRONUNCIAMIENTO</w:t>
      </w:r>
      <w:r w:rsidRPr="00EE7F47">
        <w:rPr>
          <w:rFonts w:eastAsiaTheme="majorEastAsia" w:cs="Arial"/>
          <w:b/>
          <w:sz w:val="26"/>
          <w:szCs w:val="26"/>
          <w:lang w:eastAsia="es-ES"/>
        </w:rPr>
        <w:t xml:space="preserve"> QUE PRESENTA LA DIPUTADA </w:t>
      </w:r>
      <w:r w:rsidRPr="00EE7F47">
        <w:rPr>
          <w:rFonts w:eastAsia="Times New Roman" w:cs="Arial"/>
          <w:b/>
          <w:sz w:val="26"/>
          <w:szCs w:val="26"/>
          <w:lang w:eastAsia="es-ES"/>
        </w:rPr>
        <w:t>OLIVIA MARTÍNEZ LEYVA</w:t>
      </w:r>
      <w:r w:rsidRPr="00EE7F47">
        <w:rPr>
          <w:rFonts w:eastAsiaTheme="majorEastAsia" w:cs="Arial"/>
          <w:b/>
          <w:sz w:val="26"/>
          <w:szCs w:val="26"/>
          <w:lang w:eastAsia="es-ES"/>
        </w:rPr>
        <w:t xml:space="preserve"> EN CONJUNTO CON LAS DIPUTADAS Y LOS DIPUTADOS INTEGRANTES DEL GRUPO PARLAMENTARIO “MIGUEL RAMOS ARIZPE”, DEL PARTIDO REVOLUCIONARIO INSTITUCIONAL</w:t>
      </w:r>
      <w:r w:rsidRPr="00EE7F47">
        <w:rPr>
          <w:rFonts w:eastAsia="Times New Roman" w:cs="Arial"/>
          <w:b/>
          <w:sz w:val="26"/>
          <w:szCs w:val="26"/>
          <w:lang w:eastAsia="es-ES"/>
        </w:rPr>
        <w:t xml:space="preserve">, PARA CONMEMORAR EL “DÍA NACIONAL DEL ADULTO MAYOR”. </w:t>
      </w:r>
    </w:p>
    <w:p w14:paraId="2FED1E2B" w14:textId="77777777" w:rsidR="00EE7F47" w:rsidRPr="00EE7F47" w:rsidRDefault="00EE7F47" w:rsidP="00EE7F47">
      <w:pPr>
        <w:spacing w:line="276" w:lineRule="auto"/>
        <w:rPr>
          <w:rFonts w:eastAsia="Times New Roman" w:cs="Arial"/>
          <w:b/>
          <w:sz w:val="26"/>
          <w:szCs w:val="26"/>
          <w:lang w:eastAsia="es-ES"/>
        </w:rPr>
      </w:pPr>
    </w:p>
    <w:p w14:paraId="36AB1AD5" w14:textId="77777777" w:rsidR="00EE7F47" w:rsidRPr="00EE7F47" w:rsidRDefault="00EE7F47" w:rsidP="00EE7F47">
      <w:pPr>
        <w:spacing w:line="276" w:lineRule="auto"/>
        <w:rPr>
          <w:rFonts w:eastAsia="Times New Roman" w:cs="Arial"/>
          <w:b/>
          <w:sz w:val="26"/>
          <w:szCs w:val="26"/>
          <w:lang w:eastAsia="es-ES"/>
        </w:rPr>
      </w:pPr>
      <w:r w:rsidRPr="00EE7F47">
        <w:rPr>
          <w:rFonts w:eastAsia="Times New Roman" w:cs="Arial"/>
          <w:b/>
          <w:sz w:val="26"/>
          <w:szCs w:val="26"/>
          <w:lang w:eastAsia="es-ES"/>
        </w:rPr>
        <w:t xml:space="preserve">H. DIPUTACIÓN PERMANENTE DEL CONGRESO </w:t>
      </w:r>
    </w:p>
    <w:p w14:paraId="5D313498" w14:textId="77777777" w:rsidR="00EE7F47" w:rsidRPr="00EE7F47" w:rsidRDefault="00EE7F47" w:rsidP="00EE7F47">
      <w:pPr>
        <w:spacing w:line="276" w:lineRule="auto"/>
        <w:rPr>
          <w:rFonts w:eastAsia="Times New Roman" w:cs="Arial"/>
          <w:b/>
          <w:sz w:val="26"/>
          <w:szCs w:val="26"/>
          <w:lang w:eastAsia="es-ES"/>
        </w:rPr>
      </w:pPr>
      <w:r w:rsidRPr="00EE7F47">
        <w:rPr>
          <w:rFonts w:eastAsia="Times New Roman" w:cs="Arial"/>
          <w:b/>
          <w:sz w:val="26"/>
          <w:szCs w:val="26"/>
          <w:lang w:eastAsia="es-ES"/>
        </w:rPr>
        <w:t>DEL ESTADO DE COAHUILA DE ZARAGOZA</w:t>
      </w:r>
    </w:p>
    <w:p w14:paraId="43BB958B" w14:textId="77777777" w:rsidR="00EE7F47" w:rsidRPr="00EE7F47" w:rsidRDefault="00EE7F47" w:rsidP="00EE7F47">
      <w:pPr>
        <w:spacing w:line="276" w:lineRule="auto"/>
        <w:rPr>
          <w:rFonts w:eastAsia="Times New Roman" w:cs="Arial"/>
          <w:b/>
          <w:sz w:val="26"/>
          <w:szCs w:val="26"/>
          <w:lang w:eastAsia="es-ES"/>
        </w:rPr>
      </w:pPr>
      <w:r w:rsidRPr="00EE7F47">
        <w:rPr>
          <w:rFonts w:eastAsia="Times New Roman" w:cs="Arial"/>
          <w:b/>
          <w:sz w:val="26"/>
          <w:szCs w:val="26"/>
          <w:lang w:eastAsia="es-ES"/>
        </w:rPr>
        <w:t>P R E S E N T E.-</w:t>
      </w:r>
    </w:p>
    <w:p w14:paraId="0E64C5AC" w14:textId="77777777" w:rsidR="00EE7F47" w:rsidRPr="00EE7F47" w:rsidRDefault="00EE7F47" w:rsidP="00EE7F47">
      <w:pPr>
        <w:spacing w:line="276" w:lineRule="auto"/>
        <w:rPr>
          <w:rFonts w:eastAsia="Times New Roman" w:cs="Arial"/>
          <w:b/>
          <w:sz w:val="26"/>
          <w:szCs w:val="26"/>
          <w:lang w:eastAsia="es-ES"/>
        </w:rPr>
      </w:pPr>
    </w:p>
    <w:p w14:paraId="4B001899" w14:textId="77777777" w:rsidR="00EE7F47" w:rsidRPr="00EE7F47" w:rsidRDefault="00EE7F47" w:rsidP="00EE7F47">
      <w:pPr>
        <w:spacing w:line="276" w:lineRule="auto"/>
        <w:rPr>
          <w:rFonts w:eastAsiaTheme="majorEastAsia" w:cs="Arial"/>
          <w:bCs/>
          <w:lang w:eastAsia="es-ES"/>
        </w:rPr>
      </w:pPr>
      <w:r w:rsidRPr="00EE7F47">
        <w:rPr>
          <w:rFonts w:eastAsiaTheme="majorEastAsia" w:cs="Arial"/>
          <w:bCs/>
          <w:i/>
          <w:iCs/>
          <w:lang w:eastAsia="es-ES"/>
        </w:rPr>
        <w:t>“Quien consigue conservar la capacidad de percibir la belleza, no envejecerá nunca”.</w:t>
      </w:r>
      <w:r w:rsidRPr="00EE7F47">
        <w:rPr>
          <w:rFonts w:eastAsiaTheme="majorEastAsia" w:cs="Arial"/>
          <w:bCs/>
          <w:lang w:eastAsia="es-ES"/>
        </w:rPr>
        <w:t xml:space="preserve"> </w:t>
      </w:r>
    </w:p>
    <w:p w14:paraId="5DBC7980" w14:textId="77777777" w:rsidR="00EE7F47" w:rsidRPr="00EE7F47" w:rsidRDefault="00EE7F47" w:rsidP="00EE7F47">
      <w:pPr>
        <w:spacing w:line="276" w:lineRule="auto"/>
        <w:rPr>
          <w:rFonts w:eastAsiaTheme="majorEastAsia" w:cs="Arial"/>
          <w:bCs/>
          <w:sz w:val="26"/>
          <w:szCs w:val="26"/>
          <w:lang w:eastAsia="es-ES"/>
        </w:rPr>
      </w:pPr>
    </w:p>
    <w:p w14:paraId="228E0E20" w14:textId="77777777" w:rsidR="00EE7F47" w:rsidRPr="00EE7F47" w:rsidRDefault="00EE7F47" w:rsidP="00EE7F47">
      <w:pPr>
        <w:spacing w:line="276" w:lineRule="auto"/>
        <w:rPr>
          <w:rFonts w:eastAsiaTheme="majorEastAsia" w:cs="Arial"/>
          <w:bCs/>
          <w:sz w:val="26"/>
          <w:szCs w:val="26"/>
          <w:lang w:eastAsia="es-ES"/>
        </w:rPr>
      </w:pPr>
      <w:r w:rsidRPr="00EE7F47">
        <w:rPr>
          <w:rFonts w:eastAsiaTheme="majorEastAsia" w:cs="Arial"/>
          <w:bCs/>
          <w:sz w:val="26"/>
          <w:szCs w:val="26"/>
          <w:lang w:eastAsia="es-ES"/>
        </w:rPr>
        <w:t>En México, a partir de 1998 se instituyó el 28 de agosto como “Día del Anciano”, el cual, posteriormente dio lugar al “</w:t>
      </w:r>
      <w:proofErr w:type="spellStart"/>
      <w:r w:rsidRPr="00EE7F47">
        <w:rPr>
          <w:rFonts w:eastAsiaTheme="majorEastAsia" w:cs="Arial"/>
          <w:bCs/>
          <w:sz w:val="26"/>
          <w:szCs w:val="26"/>
          <w:lang w:eastAsia="es-ES"/>
        </w:rPr>
        <w:t>Dia</w:t>
      </w:r>
      <w:proofErr w:type="spellEnd"/>
      <w:r w:rsidRPr="00EE7F47">
        <w:rPr>
          <w:rFonts w:eastAsiaTheme="majorEastAsia" w:cs="Arial"/>
          <w:bCs/>
          <w:sz w:val="26"/>
          <w:szCs w:val="26"/>
          <w:lang w:eastAsia="es-ES"/>
        </w:rPr>
        <w:t xml:space="preserve"> Nacional del Adulto Mayor”, misma conmemoración surge a raíz de la celebración de la primera </w:t>
      </w:r>
      <w:r w:rsidRPr="00EE7F47">
        <w:rPr>
          <w:rFonts w:eastAsiaTheme="majorEastAsia" w:cs="Arial"/>
          <w:bCs/>
          <w:i/>
          <w:iCs/>
          <w:sz w:val="26"/>
          <w:szCs w:val="26"/>
          <w:lang w:eastAsia="es-ES"/>
        </w:rPr>
        <w:t>Asamblea Mundial sobre el Envejecimiento</w:t>
      </w:r>
      <w:r w:rsidRPr="00EE7F47">
        <w:rPr>
          <w:rFonts w:eastAsiaTheme="majorEastAsia" w:cs="Arial"/>
          <w:bCs/>
          <w:sz w:val="26"/>
          <w:szCs w:val="26"/>
          <w:lang w:eastAsia="es-ES"/>
        </w:rPr>
        <w:t xml:space="preserve"> en 1982, la cual crea un informe con 62 puntos conocido como el Plan de Acción Internacional de Viena, sobre el Envejecimiento.</w:t>
      </w:r>
    </w:p>
    <w:p w14:paraId="3EC0A74F" w14:textId="77777777" w:rsidR="00EE7F47" w:rsidRPr="00EE7F47" w:rsidRDefault="00EE7F47" w:rsidP="00EE7F47">
      <w:pPr>
        <w:spacing w:line="276" w:lineRule="auto"/>
        <w:rPr>
          <w:rFonts w:eastAsiaTheme="majorEastAsia" w:cs="Arial"/>
          <w:bCs/>
          <w:sz w:val="26"/>
          <w:szCs w:val="26"/>
          <w:lang w:eastAsia="es-ES"/>
        </w:rPr>
      </w:pPr>
    </w:p>
    <w:p w14:paraId="7FDF58B0" w14:textId="77777777" w:rsidR="00EE7F47" w:rsidRPr="00EE7F47" w:rsidRDefault="00EE7F47" w:rsidP="00EE7F47">
      <w:pPr>
        <w:spacing w:line="276" w:lineRule="auto"/>
        <w:rPr>
          <w:rFonts w:eastAsiaTheme="majorEastAsia" w:cs="Arial"/>
          <w:bCs/>
          <w:sz w:val="26"/>
          <w:szCs w:val="26"/>
          <w:lang w:eastAsia="es-ES"/>
        </w:rPr>
      </w:pPr>
      <w:r w:rsidRPr="00EE7F47">
        <w:rPr>
          <w:rFonts w:eastAsiaTheme="majorEastAsia" w:cs="Arial"/>
          <w:bCs/>
          <w:sz w:val="26"/>
          <w:szCs w:val="26"/>
          <w:lang w:eastAsia="es-ES"/>
        </w:rPr>
        <w:t xml:space="preserve">En 1991, la Asamblea General estableció los </w:t>
      </w:r>
      <w:r w:rsidRPr="00EE7F47">
        <w:rPr>
          <w:rFonts w:eastAsiaTheme="majorEastAsia" w:cs="Arial"/>
          <w:bCs/>
          <w:i/>
          <w:iCs/>
          <w:sz w:val="26"/>
          <w:szCs w:val="26"/>
          <w:lang w:eastAsia="es-ES"/>
        </w:rPr>
        <w:t>Principios de las Naciones Unidas en favor de las Personas de Edad</w:t>
      </w:r>
      <w:r w:rsidRPr="00EE7F47">
        <w:rPr>
          <w:rFonts w:eastAsiaTheme="majorEastAsia" w:cs="Arial"/>
          <w:bCs/>
          <w:sz w:val="26"/>
          <w:szCs w:val="26"/>
          <w:lang w:eastAsia="es-ES"/>
        </w:rPr>
        <w:t>, que enumeraban 18 derechos de las personas mayores relativos a la independencia, la participación social, la atención, la realización personal y la dignidad.</w:t>
      </w:r>
    </w:p>
    <w:p w14:paraId="365A53B8" w14:textId="77777777" w:rsidR="00EE7F47" w:rsidRPr="00EE7F47" w:rsidRDefault="00EE7F47" w:rsidP="00EE7F47">
      <w:pPr>
        <w:spacing w:line="276" w:lineRule="auto"/>
        <w:rPr>
          <w:rFonts w:eastAsiaTheme="majorEastAsia" w:cs="Arial"/>
          <w:bCs/>
          <w:sz w:val="26"/>
          <w:szCs w:val="26"/>
          <w:lang w:eastAsia="es-ES"/>
        </w:rPr>
      </w:pPr>
    </w:p>
    <w:p w14:paraId="424A9661" w14:textId="77777777" w:rsidR="00EE7F47" w:rsidRPr="00EE7F47" w:rsidRDefault="00EE7F47" w:rsidP="00EE7F47">
      <w:pPr>
        <w:spacing w:line="276" w:lineRule="auto"/>
        <w:rPr>
          <w:rFonts w:eastAsiaTheme="majorEastAsia" w:cs="Arial"/>
          <w:bCs/>
          <w:sz w:val="26"/>
          <w:szCs w:val="26"/>
          <w:lang w:eastAsia="es-ES"/>
        </w:rPr>
      </w:pPr>
      <w:r w:rsidRPr="00EE7F47">
        <w:rPr>
          <w:rFonts w:eastAsiaTheme="majorEastAsia" w:cs="Arial"/>
          <w:bCs/>
          <w:sz w:val="26"/>
          <w:szCs w:val="26"/>
          <w:lang w:eastAsia="es-ES"/>
        </w:rPr>
        <w:t xml:space="preserve">De conformidad con las recomendaciones de la conferencia, la ONU en su Asamblea General, proclamó el año 1999, como el Año Internacional de las Personas de Edad, la cual dio paso a la creación del </w:t>
      </w:r>
      <w:r w:rsidRPr="00EE7F47">
        <w:rPr>
          <w:rFonts w:eastAsiaTheme="majorEastAsia" w:cs="Arial"/>
          <w:bCs/>
          <w:i/>
          <w:iCs/>
          <w:sz w:val="26"/>
          <w:szCs w:val="26"/>
          <w:lang w:eastAsia="es-ES"/>
        </w:rPr>
        <w:t>“Día Internacional de las Personas de Edad</w:t>
      </w:r>
      <w:r w:rsidRPr="00EE7F47">
        <w:rPr>
          <w:rFonts w:eastAsiaTheme="majorEastAsia" w:cs="Arial"/>
          <w:bCs/>
          <w:sz w:val="26"/>
          <w:szCs w:val="26"/>
          <w:lang w:eastAsia="es-ES"/>
        </w:rPr>
        <w:t xml:space="preserve">” mismo </w:t>
      </w:r>
      <w:proofErr w:type="gramStart"/>
      <w:r w:rsidRPr="00EE7F47">
        <w:rPr>
          <w:rFonts w:eastAsiaTheme="majorEastAsia" w:cs="Arial"/>
          <w:bCs/>
          <w:sz w:val="26"/>
          <w:szCs w:val="26"/>
          <w:lang w:eastAsia="es-ES"/>
        </w:rPr>
        <w:t>que  se</w:t>
      </w:r>
      <w:proofErr w:type="gramEnd"/>
      <w:r w:rsidRPr="00EE7F47">
        <w:rPr>
          <w:rFonts w:eastAsiaTheme="majorEastAsia" w:cs="Arial"/>
          <w:bCs/>
          <w:sz w:val="26"/>
          <w:szCs w:val="26"/>
          <w:lang w:eastAsia="es-ES"/>
        </w:rPr>
        <w:t xml:space="preserve"> celebra el 1 de octubre de cada año.</w:t>
      </w:r>
    </w:p>
    <w:p w14:paraId="4277ED97" w14:textId="77777777" w:rsidR="00EE7F47" w:rsidRPr="00EE7F47" w:rsidRDefault="00EE7F47" w:rsidP="00EE7F47">
      <w:pPr>
        <w:spacing w:line="276" w:lineRule="auto"/>
        <w:rPr>
          <w:rFonts w:eastAsiaTheme="majorEastAsia" w:cs="Arial"/>
          <w:bCs/>
          <w:sz w:val="26"/>
          <w:szCs w:val="26"/>
          <w:lang w:eastAsia="es-ES"/>
        </w:rPr>
      </w:pPr>
    </w:p>
    <w:p w14:paraId="0DE29858" w14:textId="77777777" w:rsidR="00EE7F47" w:rsidRPr="00EE7F47" w:rsidRDefault="00EE7F47" w:rsidP="00EE7F47">
      <w:pPr>
        <w:spacing w:line="276" w:lineRule="auto"/>
        <w:rPr>
          <w:rFonts w:eastAsiaTheme="majorEastAsia" w:cs="Arial"/>
          <w:bCs/>
          <w:sz w:val="26"/>
          <w:szCs w:val="26"/>
          <w:lang w:eastAsia="es-ES"/>
        </w:rPr>
      </w:pPr>
      <w:r w:rsidRPr="00EE7F47">
        <w:rPr>
          <w:rFonts w:eastAsiaTheme="majorEastAsia" w:cs="Arial"/>
          <w:bCs/>
          <w:sz w:val="26"/>
          <w:szCs w:val="26"/>
          <w:lang w:eastAsia="es-ES"/>
        </w:rPr>
        <w:t>De acuerdo con datos proporcionados por el INEGI, en México viven 10.8 millones de adultos mayores, cifras que continúan en acenso y que de acuerdo a las proyecciones del Consejo Nacional de Población se espera que este sector represente el 30% de los habitantes en México para el año 2050.</w:t>
      </w:r>
    </w:p>
    <w:p w14:paraId="48FB1D51" w14:textId="77777777" w:rsidR="00EE7F47" w:rsidRPr="00EE7F47" w:rsidRDefault="00EE7F47" w:rsidP="00EE7F47">
      <w:pPr>
        <w:spacing w:line="276" w:lineRule="auto"/>
        <w:rPr>
          <w:rFonts w:eastAsiaTheme="majorEastAsia" w:cs="Arial"/>
          <w:bCs/>
          <w:sz w:val="26"/>
          <w:szCs w:val="26"/>
          <w:lang w:eastAsia="es-ES"/>
        </w:rPr>
      </w:pPr>
    </w:p>
    <w:p w14:paraId="64A092DA" w14:textId="77777777" w:rsidR="00EE7F47" w:rsidRPr="00EE7F47" w:rsidRDefault="00EE7F47" w:rsidP="00EE7F47">
      <w:pPr>
        <w:spacing w:line="276" w:lineRule="auto"/>
        <w:rPr>
          <w:rFonts w:eastAsiaTheme="majorEastAsia" w:cs="Arial"/>
          <w:bCs/>
          <w:sz w:val="26"/>
          <w:szCs w:val="26"/>
          <w:lang w:eastAsia="es-ES"/>
        </w:rPr>
      </w:pPr>
      <w:r w:rsidRPr="00EE7F47">
        <w:rPr>
          <w:rFonts w:eastAsiaTheme="majorEastAsia" w:cs="Arial"/>
          <w:bCs/>
          <w:sz w:val="26"/>
          <w:szCs w:val="26"/>
          <w:lang w:eastAsia="es-ES"/>
        </w:rPr>
        <w:t xml:space="preserve">Durante las últimas décadas se han establecido las Políticas Públicas necesarias para la protección de los derechos del adulto mayor en México, entre las cuales se destaca la creación del el Instituto Nacional de la Senectud en 1979, mejor conocido como INSEN. </w:t>
      </w:r>
    </w:p>
    <w:p w14:paraId="7F2E9AA5" w14:textId="77777777" w:rsidR="00EE7F47" w:rsidRPr="00EE7F47" w:rsidRDefault="00EE7F47" w:rsidP="00EE7F47">
      <w:pPr>
        <w:spacing w:line="276" w:lineRule="auto"/>
        <w:rPr>
          <w:rFonts w:eastAsiaTheme="majorEastAsia" w:cs="Arial"/>
          <w:bCs/>
          <w:sz w:val="26"/>
          <w:szCs w:val="26"/>
          <w:lang w:eastAsia="es-ES"/>
        </w:rPr>
      </w:pPr>
    </w:p>
    <w:p w14:paraId="39EFA9E6" w14:textId="77777777" w:rsidR="00EE7F47" w:rsidRPr="00EE7F47" w:rsidRDefault="00EE7F47" w:rsidP="00EE7F47">
      <w:pPr>
        <w:spacing w:line="276" w:lineRule="auto"/>
        <w:rPr>
          <w:rFonts w:eastAsiaTheme="majorEastAsia" w:cs="Arial"/>
          <w:bCs/>
          <w:sz w:val="26"/>
          <w:szCs w:val="26"/>
          <w:lang w:eastAsia="es-ES"/>
        </w:rPr>
      </w:pPr>
      <w:r w:rsidRPr="00EE7F47">
        <w:rPr>
          <w:rFonts w:eastAsiaTheme="majorEastAsia" w:cs="Arial"/>
          <w:bCs/>
          <w:sz w:val="26"/>
          <w:szCs w:val="26"/>
          <w:lang w:eastAsia="es-ES"/>
        </w:rPr>
        <w:t>Posteriormente, en el año 2002, el Instituto Nacional de la Senectud se incorpora a la Secretaría de Desarrollo Social, como organismo descentralizado, con personalidad jurídica y patrimonio propio, cambiando su nombre a Instituto Nacional de las Personas en Plenitud (INAPLEN).</w:t>
      </w:r>
    </w:p>
    <w:p w14:paraId="3A559D12" w14:textId="77777777" w:rsidR="00EE7F47" w:rsidRPr="00EE7F47" w:rsidRDefault="00EE7F47" w:rsidP="00EE7F47">
      <w:pPr>
        <w:spacing w:line="276" w:lineRule="auto"/>
        <w:rPr>
          <w:rFonts w:eastAsiaTheme="majorEastAsia" w:cs="Arial"/>
          <w:bCs/>
          <w:sz w:val="26"/>
          <w:szCs w:val="26"/>
          <w:lang w:eastAsia="es-ES"/>
        </w:rPr>
      </w:pPr>
    </w:p>
    <w:p w14:paraId="01777E14" w14:textId="77777777" w:rsidR="00EE7F47" w:rsidRPr="00EE7F47" w:rsidRDefault="00EE7F47" w:rsidP="00EE7F47">
      <w:pPr>
        <w:spacing w:line="276" w:lineRule="auto"/>
        <w:rPr>
          <w:rFonts w:eastAsiaTheme="majorEastAsia" w:cs="Arial"/>
          <w:bCs/>
          <w:sz w:val="26"/>
          <w:szCs w:val="26"/>
          <w:lang w:eastAsia="es-ES"/>
        </w:rPr>
      </w:pPr>
      <w:r w:rsidRPr="00EE7F47">
        <w:rPr>
          <w:rFonts w:eastAsiaTheme="majorEastAsia" w:cs="Arial"/>
          <w:bCs/>
          <w:sz w:val="26"/>
          <w:szCs w:val="26"/>
          <w:lang w:eastAsia="es-ES"/>
        </w:rPr>
        <w:t xml:space="preserve">En el transcurso del 2002, de igual forma se publica en el Diario Oficial de la Federación, la Ley de los Derechos de las Personas Adultas Mayores, la cual da lugar a la creación del Instituto Nacional de las Personas Adultas Mayores, (INAPAM) con el objetivo de promover, fomentar, coordinar, vigilar y evaluar, las acciones referentes a la población de 60 años en adelante. </w:t>
      </w:r>
    </w:p>
    <w:p w14:paraId="602C8421" w14:textId="77777777" w:rsidR="00EE7F47" w:rsidRPr="00EE7F47" w:rsidRDefault="00EE7F47" w:rsidP="00EE7F47">
      <w:pPr>
        <w:spacing w:line="276" w:lineRule="auto"/>
        <w:rPr>
          <w:rFonts w:eastAsiaTheme="majorEastAsia" w:cs="Arial"/>
          <w:bCs/>
          <w:sz w:val="26"/>
          <w:szCs w:val="26"/>
          <w:lang w:eastAsia="es-ES"/>
        </w:rPr>
      </w:pPr>
    </w:p>
    <w:p w14:paraId="26D5CF0A" w14:textId="77777777" w:rsidR="00EE7F47" w:rsidRPr="00EE7F47" w:rsidRDefault="00EE7F47" w:rsidP="00EE7F47">
      <w:pPr>
        <w:rPr>
          <w:rFonts w:eastAsia="Times New Roman" w:cs="Arial"/>
          <w:bCs/>
          <w:sz w:val="26"/>
          <w:szCs w:val="26"/>
          <w:lang w:val="es-ES" w:eastAsia="es-ES"/>
        </w:rPr>
      </w:pPr>
      <w:r w:rsidRPr="00EE7F47">
        <w:rPr>
          <w:rFonts w:eastAsia="Times New Roman" w:cs="Arial"/>
          <w:bCs/>
          <w:sz w:val="26"/>
          <w:szCs w:val="26"/>
          <w:lang w:val="es-ES" w:eastAsia="es-ES"/>
        </w:rPr>
        <w:t>De igual manera en Coahuila de manera congruente y en atención a los Derechos de los adultos mayores, es que se crea la Ley del Instituto Coahuilense de las Personas Adultas Mayores, misma que fue publicada en el Periódico Oficial del Gobierno del Estado de Coahuila de Zaragoza, en fecha 11 de diciembre de 2001, la cual tiene como finalidad la creación de ese Instituto como organismo público descentralizado de la Administración Pública Estatal, con personalidad jurídica y patrimonio propio.</w:t>
      </w:r>
    </w:p>
    <w:p w14:paraId="73748AE5" w14:textId="77777777" w:rsidR="00EE7F47" w:rsidRPr="00EE7F47" w:rsidRDefault="00EE7F47" w:rsidP="00EE7F47">
      <w:pPr>
        <w:rPr>
          <w:rFonts w:eastAsia="Times New Roman" w:cs="Arial"/>
          <w:bCs/>
          <w:sz w:val="26"/>
          <w:szCs w:val="26"/>
          <w:lang w:val="es-ES" w:eastAsia="es-ES"/>
        </w:rPr>
      </w:pPr>
    </w:p>
    <w:p w14:paraId="59017258" w14:textId="77777777" w:rsidR="00EE7F47" w:rsidRPr="00EE7F47" w:rsidRDefault="00EE7F47" w:rsidP="00EE7F47">
      <w:pPr>
        <w:rPr>
          <w:rFonts w:eastAsia="Times New Roman" w:cs="Arial"/>
          <w:bCs/>
          <w:sz w:val="26"/>
          <w:szCs w:val="26"/>
          <w:lang w:val="es-ES" w:eastAsia="es-ES"/>
        </w:rPr>
      </w:pPr>
      <w:r w:rsidRPr="00EE7F47">
        <w:rPr>
          <w:rFonts w:eastAsia="Times New Roman" w:cs="Arial"/>
          <w:bCs/>
          <w:sz w:val="26"/>
          <w:szCs w:val="26"/>
          <w:lang w:val="es-ES" w:eastAsia="es-ES"/>
        </w:rPr>
        <w:t xml:space="preserve">Entre los objetivos de este instituto se encuentran el </w:t>
      </w:r>
      <w:r w:rsidRPr="00EE7F47">
        <w:rPr>
          <w:rFonts w:eastAsia="Times New Roman" w:cs="Arial"/>
          <w:sz w:val="26"/>
          <w:szCs w:val="26"/>
          <w:lang w:val="es-ES" w:eastAsia="es-ES_tradnl"/>
        </w:rPr>
        <w:t>f</w:t>
      </w:r>
      <w:proofErr w:type="spellStart"/>
      <w:r w:rsidRPr="00EE7F47">
        <w:rPr>
          <w:rFonts w:eastAsia="Times New Roman" w:cs="Arial"/>
          <w:sz w:val="26"/>
          <w:szCs w:val="26"/>
          <w:lang w:eastAsia="es-ES_tradnl"/>
        </w:rPr>
        <w:t>ormular</w:t>
      </w:r>
      <w:proofErr w:type="spellEnd"/>
      <w:r w:rsidRPr="00EE7F47">
        <w:rPr>
          <w:rFonts w:eastAsia="Times New Roman" w:cs="Arial"/>
          <w:sz w:val="26"/>
          <w:szCs w:val="26"/>
          <w:lang w:eastAsia="es-ES_tradnl"/>
        </w:rPr>
        <w:t>, coordinar, dar seguimiento y evaluar el Programa Estatal de las Personas Adultas Mayores y las acciones encaminadas a mejorar sus condiciones de vida, su desarrollo integral y su plena participación en la vida económica, política, cultural y social del Estado y  Coadyuvar con las instancias que correspondan para promover el respeto a los derechos de las personas adultas mayores, así como la eliminación de toda forma de discriminación hacia las mismas y la erradicación de la violencia hacia ellas.</w:t>
      </w:r>
    </w:p>
    <w:p w14:paraId="278C7D40" w14:textId="77777777" w:rsidR="00EE7F47" w:rsidRPr="00EE7F47" w:rsidRDefault="00EE7F47" w:rsidP="00EE7F47">
      <w:pPr>
        <w:rPr>
          <w:rFonts w:eastAsia="Times New Roman" w:cs="Arial"/>
          <w:bCs/>
          <w:sz w:val="26"/>
          <w:szCs w:val="26"/>
          <w:lang w:val="es-ES" w:eastAsia="es-ES"/>
        </w:rPr>
      </w:pPr>
    </w:p>
    <w:p w14:paraId="53ADCD93" w14:textId="77777777" w:rsidR="00EE7F47" w:rsidRPr="00EE7F47" w:rsidRDefault="00EE7F47" w:rsidP="00EE7F47">
      <w:pPr>
        <w:rPr>
          <w:rFonts w:eastAsia="Times New Roman" w:cs="Arial"/>
          <w:bCs/>
          <w:sz w:val="26"/>
          <w:szCs w:val="26"/>
          <w:lang w:val="es-ES" w:eastAsia="es-ES"/>
        </w:rPr>
      </w:pPr>
      <w:r w:rsidRPr="00EE7F47">
        <w:rPr>
          <w:rFonts w:eastAsia="Times New Roman" w:cs="Arial"/>
          <w:bCs/>
          <w:sz w:val="26"/>
          <w:szCs w:val="26"/>
          <w:lang w:val="es-ES" w:eastAsia="es-ES"/>
        </w:rPr>
        <w:t xml:space="preserve">El Gobierno de Coahuila siempre velando por sus Adultos Mayores no ha cesado de otorgar apoyos para todos aquellos que lo necesiten, especialmente a aquellos Adultos mayores que se encuentran en situación de abandono, brindándoles a </w:t>
      </w:r>
      <w:r w:rsidRPr="00EE7F47">
        <w:rPr>
          <w:rFonts w:eastAsia="Times New Roman" w:cs="Arial"/>
          <w:bCs/>
          <w:sz w:val="26"/>
          <w:szCs w:val="26"/>
          <w:lang w:val="es-ES" w:eastAsia="es-ES"/>
        </w:rPr>
        <w:lastRenderedPageBreak/>
        <w:t>través del DIF Coahuila y sus respectivas entidades municipales atención integral en temas de salud, jurídica y de apoyo emocional.</w:t>
      </w:r>
    </w:p>
    <w:p w14:paraId="4DB46BA0" w14:textId="77777777" w:rsidR="00EE7F47" w:rsidRPr="00EE7F47" w:rsidRDefault="00EE7F47" w:rsidP="00EE7F47">
      <w:pPr>
        <w:rPr>
          <w:rFonts w:eastAsia="Times New Roman" w:cs="Arial"/>
          <w:bCs/>
          <w:sz w:val="26"/>
          <w:szCs w:val="26"/>
          <w:lang w:val="es-ES" w:eastAsia="es-ES"/>
        </w:rPr>
      </w:pPr>
    </w:p>
    <w:p w14:paraId="1D91B032" w14:textId="77777777" w:rsidR="00EE7F47" w:rsidRPr="00EE7F47" w:rsidRDefault="00EE7F47" w:rsidP="00EE7F47">
      <w:pPr>
        <w:rPr>
          <w:rFonts w:eastAsia="Times New Roman" w:cs="Arial"/>
          <w:bCs/>
          <w:sz w:val="26"/>
          <w:szCs w:val="26"/>
          <w:lang w:val="es-ES" w:eastAsia="es-ES"/>
        </w:rPr>
      </w:pPr>
      <w:r w:rsidRPr="00EE7F47">
        <w:rPr>
          <w:rFonts w:eastAsia="Times New Roman" w:cs="Arial"/>
          <w:bCs/>
          <w:sz w:val="26"/>
          <w:szCs w:val="26"/>
          <w:lang w:val="es-ES" w:eastAsia="es-ES"/>
        </w:rPr>
        <w:t xml:space="preserve">En noviembre del 2020, se publicó en el Periódico Oficial del Gobierno del Estado de Coahuila de Zaragoza, la Ley Para la Regulación de Albergues Públicos y Privados Dedicados al Cuidado y Atención de Personas Adultas Mayores, la cual ha dado lugar a una mayor protección a las personas de edad que se encuentran en situación de calle. </w:t>
      </w:r>
    </w:p>
    <w:p w14:paraId="7921242F" w14:textId="77777777" w:rsidR="00EE7F47" w:rsidRPr="00EE7F47" w:rsidRDefault="00EE7F47" w:rsidP="00EE7F47">
      <w:pPr>
        <w:rPr>
          <w:rFonts w:eastAsia="Times New Roman" w:cs="Arial"/>
          <w:bCs/>
          <w:sz w:val="26"/>
          <w:szCs w:val="26"/>
          <w:lang w:val="es-ES" w:eastAsia="es-ES"/>
        </w:rPr>
      </w:pPr>
    </w:p>
    <w:p w14:paraId="07761DDB" w14:textId="77777777" w:rsidR="00EE7F47" w:rsidRPr="00EE7F47" w:rsidRDefault="00EE7F47" w:rsidP="00EE7F47">
      <w:pPr>
        <w:rPr>
          <w:rFonts w:eastAsia="Times New Roman" w:cs="Arial"/>
          <w:bCs/>
          <w:sz w:val="26"/>
          <w:szCs w:val="26"/>
          <w:lang w:val="es-ES" w:eastAsia="es-ES"/>
        </w:rPr>
      </w:pPr>
      <w:r w:rsidRPr="00EE7F47">
        <w:rPr>
          <w:rFonts w:eastAsia="Times New Roman" w:cs="Arial"/>
          <w:bCs/>
          <w:sz w:val="26"/>
          <w:szCs w:val="26"/>
          <w:lang w:val="es-ES" w:eastAsia="es-ES"/>
        </w:rPr>
        <w:t>Aunado a lo anterior se reporta que en el transcurso de este año se han entregado más de 550 mil raciones de alimento en su modalidad “para llevar” garantizando así el alimento a los Adultos Mayores que viven en situaciones de vulnerabilidad, siguiendo de esta forma los protocolos sanitarios, los cuales deben ser de mayor cuidado para nuestros Coahuilenses de la tercera edad.</w:t>
      </w:r>
    </w:p>
    <w:p w14:paraId="59641AEC" w14:textId="77777777" w:rsidR="00EE7F47" w:rsidRPr="00EE7F47" w:rsidRDefault="00EE7F47" w:rsidP="00EE7F47">
      <w:pPr>
        <w:rPr>
          <w:rFonts w:eastAsia="Times New Roman" w:cs="Arial"/>
          <w:bCs/>
          <w:sz w:val="26"/>
          <w:szCs w:val="26"/>
          <w:lang w:val="es-ES" w:eastAsia="es-ES"/>
        </w:rPr>
      </w:pPr>
    </w:p>
    <w:p w14:paraId="7069AAB2" w14:textId="77777777" w:rsidR="00EE7F47" w:rsidRPr="00EE7F47" w:rsidRDefault="00EE7F47" w:rsidP="00EE7F47">
      <w:pPr>
        <w:rPr>
          <w:rFonts w:eastAsia="Times New Roman" w:cs="Arial"/>
          <w:bCs/>
          <w:sz w:val="26"/>
          <w:szCs w:val="26"/>
          <w:lang w:val="es-ES" w:eastAsia="es-ES"/>
        </w:rPr>
      </w:pPr>
      <w:r w:rsidRPr="00EE7F47">
        <w:rPr>
          <w:rFonts w:eastAsia="Times New Roman" w:cs="Arial"/>
          <w:bCs/>
          <w:sz w:val="26"/>
          <w:szCs w:val="26"/>
          <w:lang w:val="es-ES" w:eastAsia="es-ES"/>
        </w:rPr>
        <w:t>Este mes festejamos a aquellas personas responsables de la crianza de quienes hoy pertenecemos al sector productivo de Coahuila, por lo que es nuestro deber moral retribuirles todos los años que con paciencia y cuidado formaron a los ciudadanos que hoy conformamos el elemento poblacional que todo Estado necesita.</w:t>
      </w:r>
    </w:p>
    <w:p w14:paraId="20C65C23" w14:textId="77777777" w:rsidR="00EE7F47" w:rsidRPr="00EE7F47" w:rsidRDefault="00EE7F47" w:rsidP="00EE7F47">
      <w:pPr>
        <w:rPr>
          <w:rFonts w:eastAsia="Times New Roman" w:cs="Arial"/>
          <w:bCs/>
          <w:sz w:val="26"/>
          <w:szCs w:val="26"/>
          <w:lang w:val="es-ES" w:eastAsia="es-ES"/>
        </w:rPr>
      </w:pPr>
    </w:p>
    <w:p w14:paraId="74C96CB9" w14:textId="77777777" w:rsidR="00EE7F47" w:rsidRPr="00EE7F47" w:rsidRDefault="00EE7F47" w:rsidP="00EE7F47">
      <w:pPr>
        <w:rPr>
          <w:rFonts w:eastAsia="Times New Roman" w:cs="Arial"/>
          <w:bCs/>
          <w:sz w:val="26"/>
          <w:szCs w:val="26"/>
          <w:lang w:val="es-ES" w:eastAsia="es-ES"/>
        </w:rPr>
      </w:pPr>
      <w:r w:rsidRPr="00EE7F47">
        <w:rPr>
          <w:rFonts w:eastAsia="Times New Roman" w:cs="Arial"/>
          <w:bCs/>
          <w:sz w:val="26"/>
          <w:szCs w:val="26"/>
          <w:lang w:val="es-ES" w:eastAsia="es-ES"/>
        </w:rPr>
        <w:t xml:space="preserve">No solo conmemoramos una celebración </w:t>
      </w:r>
      <w:proofErr w:type="spellStart"/>
      <w:r w:rsidRPr="00EE7F47">
        <w:rPr>
          <w:rFonts w:eastAsia="Times New Roman" w:cs="Arial"/>
          <w:bCs/>
          <w:sz w:val="26"/>
          <w:szCs w:val="26"/>
          <w:lang w:val="es-ES" w:eastAsia="es-ES"/>
        </w:rPr>
        <w:t>mas</w:t>
      </w:r>
      <w:proofErr w:type="spellEnd"/>
      <w:r w:rsidRPr="00EE7F47">
        <w:rPr>
          <w:rFonts w:eastAsia="Times New Roman" w:cs="Arial"/>
          <w:bCs/>
          <w:sz w:val="26"/>
          <w:szCs w:val="26"/>
          <w:lang w:val="es-ES" w:eastAsia="es-ES"/>
        </w:rPr>
        <w:t xml:space="preserve"> en el calendario cívico, también es una fecha en la que refrendamos el apoyo a nuestros Adultos Mayores, los cuales han trascendido entre nosotros para pasar de ser los formadores del futuro a convertirse en los pilares morales de la familia y de la sociedad.</w:t>
      </w:r>
    </w:p>
    <w:p w14:paraId="6E5CF662" w14:textId="77777777" w:rsidR="00EE7F47" w:rsidRPr="00EE7F47" w:rsidRDefault="00EE7F47" w:rsidP="00EE7F47">
      <w:pPr>
        <w:rPr>
          <w:rFonts w:eastAsia="Times New Roman" w:cs="Arial"/>
          <w:bCs/>
          <w:sz w:val="26"/>
          <w:szCs w:val="26"/>
          <w:lang w:val="es-ES" w:eastAsia="es-ES"/>
        </w:rPr>
      </w:pPr>
    </w:p>
    <w:p w14:paraId="7F64ED22" w14:textId="77777777" w:rsidR="00EE7F47" w:rsidRPr="00EE7F47" w:rsidRDefault="00EE7F47" w:rsidP="00EE7F47">
      <w:pPr>
        <w:rPr>
          <w:rFonts w:eastAsia="Times New Roman" w:cs="Arial"/>
          <w:bCs/>
          <w:sz w:val="26"/>
          <w:szCs w:val="26"/>
          <w:lang w:val="es-ES" w:eastAsia="es-ES"/>
        </w:rPr>
      </w:pPr>
    </w:p>
    <w:p w14:paraId="5DEA21F8" w14:textId="77777777" w:rsidR="00EE7F47" w:rsidRPr="00EE7F47" w:rsidRDefault="00EE7F47" w:rsidP="00EE7F47">
      <w:pPr>
        <w:rPr>
          <w:rFonts w:eastAsia="Times New Roman" w:cs="Arial"/>
          <w:bCs/>
          <w:sz w:val="26"/>
          <w:szCs w:val="26"/>
          <w:lang w:val="es-ES" w:eastAsia="es-ES"/>
        </w:rPr>
      </w:pPr>
      <w:r w:rsidRPr="00EE7F47">
        <w:rPr>
          <w:rFonts w:eastAsia="Times New Roman" w:cs="Arial"/>
          <w:bCs/>
          <w:sz w:val="26"/>
          <w:szCs w:val="26"/>
          <w:lang w:val="es-ES" w:eastAsia="es-ES"/>
        </w:rPr>
        <w:t>Es cuanto Diputada Presidenta.</w:t>
      </w:r>
    </w:p>
    <w:p w14:paraId="7A26013B" w14:textId="77777777" w:rsidR="00EE7F47" w:rsidRPr="00EE7F47" w:rsidRDefault="00EE7F47" w:rsidP="00EE7F47">
      <w:pPr>
        <w:tabs>
          <w:tab w:val="left" w:pos="5954"/>
        </w:tabs>
        <w:ind w:right="1"/>
        <w:jc w:val="center"/>
        <w:rPr>
          <w:rFonts w:eastAsia="Times New Roman" w:cs="Arial"/>
          <w:b/>
          <w:sz w:val="26"/>
          <w:szCs w:val="26"/>
          <w:lang w:val="es-ES" w:eastAsia="es-ES"/>
        </w:rPr>
      </w:pPr>
    </w:p>
    <w:p w14:paraId="1F0A21FB" w14:textId="77777777" w:rsidR="00EE7F47" w:rsidRPr="00EE7F47" w:rsidRDefault="00EE7F47" w:rsidP="00EE7F47">
      <w:pPr>
        <w:tabs>
          <w:tab w:val="left" w:pos="5954"/>
        </w:tabs>
        <w:ind w:right="1"/>
        <w:jc w:val="center"/>
        <w:rPr>
          <w:rFonts w:eastAsia="Times New Roman" w:cs="Arial"/>
          <w:b/>
          <w:sz w:val="26"/>
          <w:szCs w:val="26"/>
          <w:lang w:val="es-ES" w:eastAsia="es-ES"/>
        </w:rPr>
      </w:pPr>
    </w:p>
    <w:p w14:paraId="62C6633D" w14:textId="77777777" w:rsidR="00EE7F47" w:rsidRPr="00EE7F47" w:rsidRDefault="00EE7F47" w:rsidP="00EE7F47">
      <w:pPr>
        <w:tabs>
          <w:tab w:val="left" w:pos="5954"/>
        </w:tabs>
        <w:ind w:right="1"/>
        <w:jc w:val="center"/>
        <w:rPr>
          <w:rFonts w:eastAsia="Times New Roman" w:cs="Arial"/>
          <w:b/>
          <w:sz w:val="26"/>
          <w:szCs w:val="26"/>
          <w:lang w:val="es-ES" w:eastAsia="es-ES"/>
        </w:rPr>
      </w:pPr>
    </w:p>
    <w:p w14:paraId="6FD9F8D1" w14:textId="77777777" w:rsidR="00EE7F47" w:rsidRPr="00EE7F47" w:rsidRDefault="00EE7F47" w:rsidP="00EE7F47">
      <w:pPr>
        <w:tabs>
          <w:tab w:val="left" w:pos="5954"/>
        </w:tabs>
        <w:ind w:right="1"/>
        <w:jc w:val="center"/>
        <w:rPr>
          <w:rFonts w:eastAsia="Times New Roman" w:cs="Arial"/>
          <w:b/>
          <w:sz w:val="26"/>
          <w:szCs w:val="26"/>
          <w:lang w:val="es-ES" w:eastAsia="es-ES"/>
        </w:rPr>
      </w:pPr>
      <w:r w:rsidRPr="00EE7F47">
        <w:rPr>
          <w:rFonts w:eastAsia="Times New Roman" w:cs="Arial"/>
          <w:b/>
          <w:sz w:val="26"/>
          <w:szCs w:val="26"/>
          <w:lang w:val="es-ES" w:eastAsia="es-ES"/>
        </w:rPr>
        <w:t>A T E N T A M E N T E</w:t>
      </w:r>
    </w:p>
    <w:p w14:paraId="182B6C14" w14:textId="77777777" w:rsidR="00EE7F47" w:rsidRPr="00EE7F47" w:rsidRDefault="00EE7F47" w:rsidP="00EE7F47">
      <w:pPr>
        <w:tabs>
          <w:tab w:val="left" w:pos="5954"/>
        </w:tabs>
        <w:ind w:right="1"/>
        <w:jc w:val="center"/>
        <w:rPr>
          <w:rFonts w:eastAsia="Times New Roman" w:cs="Arial"/>
          <w:b/>
          <w:sz w:val="26"/>
          <w:szCs w:val="26"/>
          <w:lang w:val="es-ES" w:eastAsia="es-ES"/>
        </w:rPr>
      </w:pPr>
      <w:r w:rsidRPr="00EE7F47">
        <w:rPr>
          <w:rFonts w:eastAsia="Times New Roman" w:cs="Arial"/>
          <w:b/>
          <w:sz w:val="26"/>
          <w:szCs w:val="26"/>
          <w:lang w:val="es-ES" w:eastAsia="es-ES"/>
        </w:rPr>
        <w:t>Saltillo, Coahuila de Zaragoza, a 17 de agosto de 2021.</w:t>
      </w:r>
    </w:p>
    <w:p w14:paraId="54DE025F" w14:textId="77777777" w:rsidR="00EE7F47" w:rsidRPr="00EE7F47" w:rsidRDefault="00EE7F47" w:rsidP="00EE7F47">
      <w:pPr>
        <w:tabs>
          <w:tab w:val="left" w:pos="5954"/>
        </w:tabs>
        <w:ind w:right="1"/>
        <w:jc w:val="center"/>
        <w:rPr>
          <w:rFonts w:eastAsia="Times New Roman" w:cs="Arial"/>
          <w:b/>
          <w:sz w:val="26"/>
          <w:szCs w:val="26"/>
          <w:lang w:val="es-ES" w:eastAsia="es-ES"/>
        </w:rPr>
      </w:pPr>
    </w:p>
    <w:p w14:paraId="640DDECF" w14:textId="77777777" w:rsidR="00EE7F47" w:rsidRPr="00EE7F47" w:rsidRDefault="00EE7F47" w:rsidP="00EE7F47">
      <w:pPr>
        <w:tabs>
          <w:tab w:val="left" w:pos="5954"/>
        </w:tabs>
        <w:ind w:right="1"/>
        <w:rPr>
          <w:rFonts w:eastAsia="Times New Roman" w:cs="Arial"/>
          <w:b/>
          <w:sz w:val="26"/>
          <w:szCs w:val="26"/>
          <w:lang w:val="es-ES" w:eastAsia="es-ES"/>
        </w:rPr>
      </w:pPr>
    </w:p>
    <w:p w14:paraId="0329A569" w14:textId="77777777" w:rsidR="00EE7F47" w:rsidRPr="00EE7F47" w:rsidRDefault="00EE7F47" w:rsidP="00EE7F47">
      <w:pPr>
        <w:tabs>
          <w:tab w:val="left" w:pos="5954"/>
        </w:tabs>
        <w:ind w:right="1"/>
        <w:jc w:val="center"/>
        <w:rPr>
          <w:rFonts w:eastAsia="Times New Roman" w:cs="Arial"/>
          <w:b/>
          <w:sz w:val="26"/>
          <w:szCs w:val="26"/>
          <w:lang w:val="es-ES" w:eastAsia="es-ES"/>
        </w:rPr>
      </w:pPr>
    </w:p>
    <w:p w14:paraId="6FBB6A6F" w14:textId="77777777" w:rsidR="00EE7F47" w:rsidRPr="00EE7F47" w:rsidRDefault="00EE7F47" w:rsidP="00EE7F47">
      <w:pPr>
        <w:tabs>
          <w:tab w:val="left" w:pos="5954"/>
        </w:tabs>
        <w:ind w:right="1"/>
        <w:jc w:val="center"/>
        <w:rPr>
          <w:rFonts w:eastAsia="Times New Roman" w:cs="Arial"/>
          <w:b/>
          <w:sz w:val="26"/>
          <w:szCs w:val="26"/>
          <w:lang w:val="es-ES" w:eastAsia="es-ES"/>
        </w:rPr>
      </w:pPr>
      <w:r w:rsidRPr="00EE7F47">
        <w:rPr>
          <w:rFonts w:eastAsia="Times New Roman" w:cs="Arial"/>
          <w:b/>
          <w:sz w:val="26"/>
          <w:szCs w:val="26"/>
          <w:lang w:val="es-ES" w:eastAsia="es-ES"/>
        </w:rPr>
        <w:t>DIP. OLIVIA MARTÍNEZ LEYVA</w:t>
      </w:r>
    </w:p>
    <w:p w14:paraId="03EF1480" w14:textId="77777777" w:rsidR="00EE7F47" w:rsidRPr="00EE7F47" w:rsidRDefault="00EE7F47" w:rsidP="00EE7F47">
      <w:pPr>
        <w:tabs>
          <w:tab w:val="left" w:pos="5954"/>
        </w:tabs>
        <w:ind w:right="1"/>
        <w:jc w:val="center"/>
        <w:rPr>
          <w:rFonts w:eastAsia="Times New Roman" w:cs="Arial"/>
          <w:b/>
          <w:sz w:val="26"/>
          <w:szCs w:val="26"/>
          <w:lang w:val="es-ES" w:eastAsia="es-ES"/>
        </w:rPr>
      </w:pPr>
      <w:r w:rsidRPr="00EE7F47">
        <w:rPr>
          <w:rFonts w:eastAsia="Times New Roman" w:cs="Arial"/>
          <w:b/>
          <w:sz w:val="26"/>
          <w:szCs w:val="26"/>
          <w:lang w:val="es-ES" w:eastAsia="es-ES"/>
        </w:rPr>
        <w:t>DEL GRUPO PARLAMENTARIO “MIGUEL RAMOS ARIZPE”</w:t>
      </w:r>
    </w:p>
    <w:p w14:paraId="05F21366" w14:textId="77777777" w:rsidR="00EE7F47" w:rsidRPr="00EE7F47" w:rsidRDefault="00EE7F47" w:rsidP="00EE7F47">
      <w:pPr>
        <w:tabs>
          <w:tab w:val="left" w:pos="5954"/>
        </w:tabs>
        <w:ind w:right="1"/>
        <w:jc w:val="center"/>
        <w:rPr>
          <w:rFonts w:eastAsia="Times New Roman" w:cs="Arial"/>
          <w:b/>
          <w:sz w:val="26"/>
          <w:szCs w:val="26"/>
          <w:lang w:val="es-ES" w:eastAsia="es-ES"/>
        </w:rPr>
      </w:pPr>
      <w:r w:rsidRPr="00EE7F47">
        <w:rPr>
          <w:rFonts w:eastAsia="Times New Roman" w:cs="Arial"/>
          <w:b/>
          <w:sz w:val="26"/>
          <w:szCs w:val="26"/>
          <w:lang w:val="es-ES" w:eastAsia="es-ES"/>
        </w:rPr>
        <w:t>DEL PARTIDO REVOLUCIONARIO INSTITUCIONAL</w:t>
      </w:r>
    </w:p>
    <w:p w14:paraId="32DED991" w14:textId="77777777" w:rsidR="00EE7F47" w:rsidRPr="00EE7F47" w:rsidRDefault="00EE7F47" w:rsidP="00EE7F47">
      <w:pPr>
        <w:tabs>
          <w:tab w:val="left" w:pos="5954"/>
        </w:tabs>
        <w:ind w:right="1"/>
        <w:jc w:val="center"/>
        <w:rPr>
          <w:rFonts w:eastAsia="Times New Roman" w:cs="Arial"/>
          <w:b/>
          <w:lang w:val="es-ES" w:eastAsia="es-ES"/>
        </w:rPr>
      </w:pPr>
      <w:r w:rsidRPr="00EE7F47">
        <w:rPr>
          <w:rFonts w:eastAsia="Times New Roman" w:cs="Arial"/>
          <w:b/>
          <w:lang w:val="es-ES" w:eastAsia="es-ES"/>
        </w:rPr>
        <w:lastRenderedPageBreak/>
        <w:t xml:space="preserve">CONJUNTAMENTE CON LAS DEMÁS DIPUTADAS Y DIPUTADOS INTEGRANTES DEL GRUPO PARLAMENTARIIO “MIGUEL RAMOS ARIZPE” </w:t>
      </w:r>
    </w:p>
    <w:p w14:paraId="2A4D5B48" w14:textId="77777777" w:rsidR="00EE7F47" w:rsidRPr="00EE7F47" w:rsidRDefault="00EE7F47" w:rsidP="00EE7F47">
      <w:pPr>
        <w:tabs>
          <w:tab w:val="left" w:pos="5954"/>
        </w:tabs>
        <w:ind w:right="1"/>
        <w:jc w:val="center"/>
        <w:rPr>
          <w:rFonts w:eastAsia="Times New Roman" w:cs="Arial"/>
          <w:b/>
          <w:lang w:val="es-ES" w:eastAsia="es-ES"/>
        </w:rPr>
      </w:pPr>
      <w:r w:rsidRPr="00EE7F47">
        <w:rPr>
          <w:rFonts w:eastAsia="Times New Roman" w:cs="Arial"/>
          <w:b/>
          <w:lang w:val="es-ES" w:eastAsia="es-ES"/>
        </w:rPr>
        <w:t>DEL PARTIDO REVOLUCIONARIO INSTITUCIONAL.</w:t>
      </w:r>
    </w:p>
    <w:p w14:paraId="74B39732" w14:textId="77777777" w:rsidR="00EE7F47" w:rsidRPr="00EE7F47" w:rsidRDefault="00EE7F47" w:rsidP="00EE7F47">
      <w:pPr>
        <w:tabs>
          <w:tab w:val="left" w:pos="5954"/>
        </w:tabs>
        <w:ind w:right="1"/>
        <w:jc w:val="center"/>
        <w:rPr>
          <w:rFonts w:eastAsia="Times New Roman" w:cs="Arial"/>
          <w:b/>
          <w:sz w:val="26"/>
          <w:szCs w:val="26"/>
          <w:lang w:val="es-ES" w:eastAsia="es-ES"/>
        </w:rPr>
      </w:pPr>
    </w:p>
    <w:tbl>
      <w:tblPr>
        <w:tblStyle w:val="Tablaconcuadrcula"/>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EE7F47" w:rsidRPr="00EE7F47" w14:paraId="5E9748FE" w14:textId="77777777" w:rsidTr="00444A66">
        <w:tc>
          <w:tcPr>
            <w:tcW w:w="4111" w:type="dxa"/>
          </w:tcPr>
          <w:p w14:paraId="28BC424A" w14:textId="77777777" w:rsidR="00EE7F47" w:rsidRPr="00EE7F47" w:rsidRDefault="00EE7F47" w:rsidP="00EE7F47">
            <w:pPr>
              <w:tabs>
                <w:tab w:val="left" w:pos="5056"/>
              </w:tabs>
              <w:rPr>
                <w:rFonts w:cs="Arial"/>
                <w:b/>
                <w:sz w:val="22"/>
                <w:lang w:eastAsia="es-ES"/>
              </w:rPr>
            </w:pPr>
          </w:p>
          <w:p w14:paraId="5947E4BA" w14:textId="77777777" w:rsidR="00EE7F47" w:rsidRPr="00EE7F47" w:rsidRDefault="00EE7F47" w:rsidP="00EE7F47">
            <w:pPr>
              <w:tabs>
                <w:tab w:val="left" w:pos="5056"/>
              </w:tabs>
              <w:jc w:val="center"/>
              <w:rPr>
                <w:rFonts w:cs="Arial"/>
                <w:b/>
                <w:sz w:val="22"/>
                <w:lang w:eastAsia="es-ES"/>
              </w:rPr>
            </w:pPr>
          </w:p>
        </w:tc>
        <w:tc>
          <w:tcPr>
            <w:tcW w:w="709" w:type="dxa"/>
          </w:tcPr>
          <w:p w14:paraId="361E973A" w14:textId="77777777" w:rsidR="00EE7F47" w:rsidRPr="00EE7F47" w:rsidRDefault="00EE7F47" w:rsidP="00EE7F47">
            <w:pPr>
              <w:tabs>
                <w:tab w:val="left" w:pos="5056"/>
              </w:tabs>
              <w:jc w:val="center"/>
              <w:rPr>
                <w:rFonts w:cs="Arial"/>
                <w:b/>
                <w:sz w:val="22"/>
                <w:lang w:eastAsia="es-ES"/>
              </w:rPr>
            </w:pPr>
          </w:p>
        </w:tc>
        <w:tc>
          <w:tcPr>
            <w:tcW w:w="4111" w:type="dxa"/>
          </w:tcPr>
          <w:p w14:paraId="4E9C55E0" w14:textId="77777777" w:rsidR="00EE7F47" w:rsidRPr="00EE7F47" w:rsidRDefault="00EE7F47" w:rsidP="00EE7F47">
            <w:pPr>
              <w:tabs>
                <w:tab w:val="left" w:pos="5056"/>
              </w:tabs>
              <w:jc w:val="center"/>
              <w:rPr>
                <w:rFonts w:cs="Arial"/>
                <w:b/>
                <w:sz w:val="22"/>
                <w:lang w:eastAsia="es-ES"/>
              </w:rPr>
            </w:pPr>
          </w:p>
        </w:tc>
      </w:tr>
      <w:tr w:rsidR="00EE7F47" w:rsidRPr="00EE7F47" w14:paraId="66E53B79" w14:textId="77777777" w:rsidTr="00444A66">
        <w:tc>
          <w:tcPr>
            <w:tcW w:w="4111" w:type="dxa"/>
          </w:tcPr>
          <w:p w14:paraId="6CD81136" w14:textId="77777777" w:rsidR="00EE7F47" w:rsidRPr="00EE7F47" w:rsidRDefault="00EE7F47" w:rsidP="00EE7F47">
            <w:pPr>
              <w:tabs>
                <w:tab w:val="left" w:pos="5056"/>
              </w:tabs>
              <w:rPr>
                <w:rFonts w:cs="Arial"/>
                <w:b/>
                <w:sz w:val="22"/>
                <w:lang w:eastAsia="es-ES"/>
              </w:rPr>
            </w:pPr>
            <w:r w:rsidRPr="00EE7F47">
              <w:rPr>
                <w:rFonts w:cs="Arial"/>
                <w:b/>
                <w:sz w:val="22"/>
                <w:lang w:eastAsia="es-ES"/>
              </w:rPr>
              <w:t xml:space="preserve">DIP. </w:t>
            </w:r>
            <w:r w:rsidRPr="00EE7F47">
              <w:rPr>
                <w:rFonts w:cs="Arial"/>
                <w:b/>
                <w:snapToGrid w:val="0"/>
                <w:sz w:val="22"/>
                <w:lang w:eastAsia="es-ES"/>
              </w:rPr>
              <w:t>MARÍA EUGENIA GUADALUPE CALDERÓN AMEZCUA</w:t>
            </w:r>
          </w:p>
        </w:tc>
        <w:tc>
          <w:tcPr>
            <w:tcW w:w="709" w:type="dxa"/>
          </w:tcPr>
          <w:p w14:paraId="381935C2" w14:textId="77777777" w:rsidR="00EE7F47" w:rsidRPr="00EE7F47" w:rsidRDefault="00EE7F47" w:rsidP="00EE7F47">
            <w:pPr>
              <w:tabs>
                <w:tab w:val="left" w:pos="5056"/>
              </w:tabs>
              <w:rPr>
                <w:rFonts w:cs="Arial"/>
                <w:b/>
                <w:sz w:val="22"/>
                <w:lang w:eastAsia="es-ES"/>
              </w:rPr>
            </w:pPr>
          </w:p>
        </w:tc>
        <w:tc>
          <w:tcPr>
            <w:tcW w:w="4111" w:type="dxa"/>
          </w:tcPr>
          <w:p w14:paraId="3A30381B" w14:textId="77777777" w:rsidR="00EE7F47" w:rsidRPr="00EE7F47" w:rsidRDefault="00EE7F47" w:rsidP="00EE7F47">
            <w:pPr>
              <w:tabs>
                <w:tab w:val="left" w:pos="5056"/>
              </w:tabs>
              <w:rPr>
                <w:rFonts w:cs="Arial"/>
                <w:b/>
                <w:sz w:val="22"/>
                <w:lang w:eastAsia="es-ES"/>
              </w:rPr>
            </w:pPr>
            <w:r w:rsidRPr="00EE7F47">
              <w:rPr>
                <w:rFonts w:cs="Arial"/>
                <w:b/>
                <w:sz w:val="22"/>
                <w:lang w:eastAsia="es-ES"/>
              </w:rPr>
              <w:t>DIP. MARÍA ESPERANZA CHAPA GARCÍA</w:t>
            </w:r>
          </w:p>
        </w:tc>
      </w:tr>
      <w:tr w:rsidR="00EE7F47" w:rsidRPr="00EE7F47" w14:paraId="16A2256A" w14:textId="77777777" w:rsidTr="00444A66">
        <w:tc>
          <w:tcPr>
            <w:tcW w:w="4111" w:type="dxa"/>
          </w:tcPr>
          <w:p w14:paraId="03277EBB" w14:textId="77777777" w:rsidR="00EE7F47" w:rsidRPr="00EE7F47" w:rsidRDefault="00EE7F47" w:rsidP="00EE7F47">
            <w:pPr>
              <w:tabs>
                <w:tab w:val="left" w:pos="5056"/>
              </w:tabs>
              <w:rPr>
                <w:rFonts w:cs="Arial"/>
                <w:b/>
                <w:sz w:val="22"/>
                <w:lang w:eastAsia="es-ES"/>
              </w:rPr>
            </w:pPr>
          </w:p>
          <w:p w14:paraId="1D358362" w14:textId="77777777" w:rsidR="00EE7F47" w:rsidRPr="00EE7F47" w:rsidRDefault="00EE7F47" w:rsidP="00EE7F47">
            <w:pPr>
              <w:tabs>
                <w:tab w:val="left" w:pos="5056"/>
              </w:tabs>
              <w:rPr>
                <w:rFonts w:cs="Arial"/>
                <w:b/>
                <w:sz w:val="22"/>
                <w:lang w:eastAsia="es-ES"/>
              </w:rPr>
            </w:pPr>
          </w:p>
          <w:p w14:paraId="28FE09F7" w14:textId="77777777" w:rsidR="00EE7F47" w:rsidRPr="00EE7F47" w:rsidRDefault="00EE7F47" w:rsidP="00EE7F47">
            <w:pPr>
              <w:tabs>
                <w:tab w:val="left" w:pos="5056"/>
              </w:tabs>
              <w:rPr>
                <w:rFonts w:cs="Arial"/>
                <w:b/>
                <w:sz w:val="22"/>
                <w:lang w:eastAsia="es-ES"/>
              </w:rPr>
            </w:pPr>
          </w:p>
        </w:tc>
        <w:tc>
          <w:tcPr>
            <w:tcW w:w="709" w:type="dxa"/>
          </w:tcPr>
          <w:p w14:paraId="34D11E86" w14:textId="77777777" w:rsidR="00EE7F47" w:rsidRPr="00EE7F47" w:rsidRDefault="00EE7F47" w:rsidP="00EE7F47">
            <w:pPr>
              <w:tabs>
                <w:tab w:val="left" w:pos="5056"/>
              </w:tabs>
              <w:rPr>
                <w:rFonts w:cs="Arial"/>
                <w:b/>
                <w:sz w:val="22"/>
                <w:lang w:eastAsia="es-ES"/>
              </w:rPr>
            </w:pPr>
          </w:p>
        </w:tc>
        <w:tc>
          <w:tcPr>
            <w:tcW w:w="4111" w:type="dxa"/>
          </w:tcPr>
          <w:p w14:paraId="558CD3B2" w14:textId="77777777" w:rsidR="00EE7F47" w:rsidRPr="00EE7F47" w:rsidRDefault="00EE7F47" w:rsidP="00EE7F47">
            <w:pPr>
              <w:tabs>
                <w:tab w:val="left" w:pos="5056"/>
              </w:tabs>
              <w:rPr>
                <w:rFonts w:cs="Arial"/>
                <w:b/>
                <w:sz w:val="22"/>
                <w:lang w:eastAsia="es-ES"/>
              </w:rPr>
            </w:pPr>
          </w:p>
        </w:tc>
      </w:tr>
      <w:tr w:rsidR="00EE7F47" w:rsidRPr="00EE7F47" w14:paraId="17CF802A" w14:textId="77777777" w:rsidTr="00444A66">
        <w:tc>
          <w:tcPr>
            <w:tcW w:w="4111" w:type="dxa"/>
          </w:tcPr>
          <w:p w14:paraId="65820D80" w14:textId="77777777" w:rsidR="00EE7F47" w:rsidRPr="00EE7F47" w:rsidRDefault="00EE7F47" w:rsidP="00EE7F47">
            <w:pPr>
              <w:tabs>
                <w:tab w:val="left" w:pos="5056"/>
              </w:tabs>
              <w:rPr>
                <w:rFonts w:cs="Arial"/>
                <w:b/>
                <w:sz w:val="22"/>
                <w:lang w:eastAsia="es-ES"/>
              </w:rPr>
            </w:pPr>
            <w:r w:rsidRPr="00EE7F47">
              <w:rPr>
                <w:rFonts w:cs="Arial"/>
                <w:b/>
                <w:sz w:val="22"/>
                <w:lang w:eastAsia="es-ES"/>
              </w:rPr>
              <w:t xml:space="preserve">DIP. </w:t>
            </w:r>
            <w:r w:rsidRPr="00EE7F47">
              <w:rPr>
                <w:rFonts w:cs="Arial"/>
                <w:b/>
                <w:snapToGrid w:val="0"/>
                <w:sz w:val="22"/>
                <w:lang w:eastAsia="es-ES"/>
              </w:rPr>
              <w:t>JESÚS MARÍA MONTEMAYOR GARZA</w:t>
            </w:r>
          </w:p>
        </w:tc>
        <w:tc>
          <w:tcPr>
            <w:tcW w:w="709" w:type="dxa"/>
          </w:tcPr>
          <w:p w14:paraId="494CD7F8" w14:textId="77777777" w:rsidR="00EE7F47" w:rsidRPr="00EE7F47" w:rsidRDefault="00EE7F47" w:rsidP="00EE7F47">
            <w:pPr>
              <w:tabs>
                <w:tab w:val="left" w:pos="5056"/>
              </w:tabs>
              <w:rPr>
                <w:rFonts w:cs="Arial"/>
                <w:b/>
                <w:sz w:val="22"/>
                <w:lang w:eastAsia="es-ES"/>
              </w:rPr>
            </w:pPr>
          </w:p>
        </w:tc>
        <w:tc>
          <w:tcPr>
            <w:tcW w:w="4111" w:type="dxa"/>
          </w:tcPr>
          <w:p w14:paraId="24061139" w14:textId="77777777" w:rsidR="00EE7F47" w:rsidRPr="00EE7F47" w:rsidRDefault="00EE7F47" w:rsidP="00EE7F47">
            <w:pPr>
              <w:tabs>
                <w:tab w:val="left" w:pos="5056"/>
              </w:tabs>
              <w:rPr>
                <w:rFonts w:cs="Arial"/>
                <w:b/>
                <w:sz w:val="22"/>
                <w:lang w:eastAsia="es-ES"/>
              </w:rPr>
            </w:pPr>
            <w:r w:rsidRPr="00EE7F47">
              <w:rPr>
                <w:rFonts w:cs="Arial"/>
                <w:b/>
                <w:sz w:val="22"/>
                <w:lang w:eastAsia="es-ES"/>
              </w:rPr>
              <w:t xml:space="preserve">DIP. </w:t>
            </w:r>
            <w:r w:rsidRPr="00EE7F47">
              <w:rPr>
                <w:rFonts w:cs="Arial"/>
                <w:b/>
                <w:snapToGrid w:val="0"/>
                <w:sz w:val="22"/>
                <w:lang w:eastAsia="es-ES"/>
              </w:rPr>
              <w:t>JORGE ANTONIO ABDALA SERNA</w:t>
            </w:r>
            <w:r w:rsidRPr="00EE7F47">
              <w:rPr>
                <w:rFonts w:cs="Arial"/>
                <w:b/>
                <w:noProof/>
                <w:sz w:val="22"/>
              </w:rPr>
              <w:t xml:space="preserve"> </w:t>
            </w:r>
          </w:p>
        </w:tc>
      </w:tr>
      <w:tr w:rsidR="00EE7F47" w:rsidRPr="00EE7F47" w14:paraId="4847E978" w14:textId="77777777" w:rsidTr="00444A66">
        <w:tc>
          <w:tcPr>
            <w:tcW w:w="4111" w:type="dxa"/>
          </w:tcPr>
          <w:p w14:paraId="0E74978A" w14:textId="77777777" w:rsidR="00EE7F47" w:rsidRPr="00EE7F47" w:rsidRDefault="00EE7F47" w:rsidP="00EE7F47">
            <w:pPr>
              <w:tabs>
                <w:tab w:val="left" w:pos="5056"/>
              </w:tabs>
              <w:rPr>
                <w:rFonts w:cs="Arial"/>
                <w:b/>
                <w:sz w:val="22"/>
                <w:lang w:eastAsia="es-ES"/>
              </w:rPr>
            </w:pPr>
          </w:p>
          <w:p w14:paraId="29E6392A" w14:textId="77777777" w:rsidR="00EE7F47" w:rsidRPr="00EE7F47" w:rsidRDefault="00EE7F47" w:rsidP="00EE7F47">
            <w:pPr>
              <w:tabs>
                <w:tab w:val="left" w:pos="5056"/>
              </w:tabs>
              <w:rPr>
                <w:rFonts w:cs="Arial"/>
                <w:b/>
                <w:sz w:val="22"/>
                <w:lang w:eastAsia="es-ES"/>
              </w:rPr>
            </w:pPr>
          </w:p>
          <w:p w14:paraId="002BC44C" w14:textId="77777777" w:rsidR="00EE7F47" w:rsidRPr="00EE7F47" w:rsidRDefault="00EE7F47" w:rsidP="00EE7F47">
            <w:pPr>
              <w:tabs>
                <w:tab w:val="left" w:pos="5056"/>
              </w:tabs>
              <w:rPr>
                <w:rFonts w:cs="Arial"/>
                <w:b/>
                <w:sz w:val="22"/>
                <w:lang w:eastAsia="es-ES"/>
              </w:rPr>
            </w:pPr>
          </w:p>
        </w:tc>
        <w:tc>
          <w:tcPr>
            <w:tcW w:w="709" w:type="dxa"/>
          </w:tcPr>
          <w:p w14:paraId="2A164864" w14:textId="77777777" w:rsidR="00EE7F47" w:rsidRPr="00EE7F47" w:rsidRDefault="00EE7F47" w:rsidP="00EE7F47">
            <w:pPr>
              <w:tabs>
                <w:tab w:val="left" w:pos="5056"/>
              </w:tabs>
              <w:rPr>
                <w:rFonts w:cs="Arial"/>
                <w:b/>
                <w:sz w:val="22"/>
                <w:lang w:eastAsia="es-ES"/>
              </w:rPr>
            </w:pPr>
          </w:p>
        </w:tc>
        <w:tc>
          <w:tcPr>
            <w:tcW w:w="4111" w:type="dxa"/>
          </w:tcPr>
          <w:p w14:paraId="33E3E153" w14:textId="77777777" w:rsidR="00EE7F47" w:rsidRPr="00EE7F47" w:rsidRDefault="00EE7F47" w:rsidP="00EE7F47">
            <w:pPr>
              <w:tabs>
                <w:tab w:val="left" w:pos="5056"/>
              </w:tabs>
              <w:rPr>
                <w:rFonts w:cs="Arial"/>
                <w:b/>
                <w:sz w:val="22"/>
                <w:lang w:eastAsia="es-ES"/>
              </w:rPr>
            </w:pPr>
          </w:p>
        </w:tc>
      </w:tr>
      <w:tr w:rsidR="00EE7F47" w:rsidRPr="00EE7F47" w14:paraId="1926BEAF" w14:textId="77777777" w:rsidTr="00444A66">
        <w:tc>
          <w:tcPr>
            <w:tcW w:w="4111" w:type="dxa"/>
          </w:tcPr>
          <w:p w14:paraId="09D482E7" w14:textId="77777777" w:rsidR="00EE7F47" w:rsidRPr="00EE7F47" w:rsidRDefault="00EE7F47" w:rsidP="00EE7F47">
            <w:pPr>
              <w:tabs>
                <w:tab w:val="left" w:pos="4678"/>
              </w:tabs>
              <w:rPr>
                <w:rFonts w:cs="Arial"/>
                <w:b/>
                <w:sz w:val="22"/>
                <w:lang w:eastAsia="es-ES"/>
              </w:rPr>
            </w:pPr>
            <w:r w:rsidRPr="00EE7F47">
              <w:rPr>
                <w:rFonts w:cs="Arial"/>
                <w:b/>
                <w:sz w:val="22"/>
                <w:lang w:eastAsia="es-ES"/>
              </w:rPr>
              <w:t xml:space="preserve">DIP. </w:t>
            </w:r>
            <w:r w:rsidRPr="00EE7F47">
              <w:rPr>
                <w:rFonts w:cs="Arial"/>
                <w:b/>
                <w:snapToGrid w:val="0"/>
                <w:sz w:val="22"/>
                <w:lang w:eastAsia="es-ES"/>
              </w:rPr>
              <w:t>MARÍA GUADALUPE OYERVIDES VALDÉZ</w:t>
            </w:r>
          </w:p>
        </w:tc>
        <w:tc>
          <w:tcPr>
            <w:tcW w:w="709" w:type="dxa"/>
          </w:tcPr>
          <w:p w14:paraId="38AE9762" w14:textId="77777777" w:rsidR="00EE7F47" w:rsidRPr="00EE7F47" w:rsidRDefault="00EE7F47" w:rsidP="00EE7F47">
            <w:pPr>
              <w:tabs>
                <w:tab w:val="left" w:pos="5056"/>
              </w:tabs>
              <w:rPr>
                <w:rFonts w:cs="Arial"/>
                <w:b/>
                <w:sz w:val="22"/>
                <w:lang w:eastAsia="es-ES"/>
              </w:rPr>
            </w:pPr>
          </w:p>
        </w:tc>
        <w:tc>
          <w:tcPr>
            <w:tcW w:w="4111" w:type="dxa"/>
          </w:tcPr>
          <w:p w14:paraId="1CF25EAC" w14:textId="77777777" w:rsidR="00EE7F47" w:rsidRPr="00EE7F47" w:rsidRDefault="00EE7F47" w:rsidP="00EE7F47">
            <w:pPr>
              <w:tabs>
                <w:tab w:val="left" w:pos="5056"/>
              </w:tabs>
              <w:rPr>
                <w:rFonts w:cs="Arial"/>
                <w:b/>
                <w:sz w:val="22"/>
                <w:lang w:eastAsia="es-ES"/>
              </w:rPr>
            </w:pPr>
            <w:r w:rsidRPr="00EE7F47">
              <w:rPr>
                <w:rFonts w:cs="Arial"/>
                <w:b/>
                <w:sz w:val="22"/>
                <w:lang w:eastAsia="es-ES"/>
              </w:rPr>
              <w:t>DIP.  RICARDO LÓPEZ CAMPOS</w:t>
            </w:r>
          </w:p>
        </w:tc>
      </w:tr>
      <w:tr w:rsidR="00EE7F47" w:rsidRPr="00EE7F47" w14:paraId="47E696CD" w14:textId="77777777" w:rsidTr="00444A66">
        <w:tc>
          <w:tcPr>
            <w:tcW w:w="4111" w:type="dxa"/>
          </w:tcPr>
          <w:p w14:paraId="7E6DFD03" w14:textId="77777777" w:rsidR="00EE7F47" w:rsidRPr="00EE7F47" w:rsidRDefault="00EE7F47" w:rsidP="00EE7F47">
            <w:pPr>
              <w:tabs>
                <w:tab w:val="left" w:pos="4678"/>
              </w:tabs>
              <w:rPr>
                <w:rFonts w:cs="Arial"/>
                <w:b/>
                <w:sz w:val="22"/>
                <w:lang w:eastAsia="es-ES"/>
              </w:rPr>
            </w:pPr>
          </w:p>
          <w:p w14:paraId="5C905A31" w14:textId="77777777" w:rsidR="00EE7F47" w:rsidRPr="00EE7F47" w:rsidRDefault="00EE7F47" w:rsidP="00EE7F47">
            <w:pPr>
              <w:tabs>
                <w:tab w:val="left" w:pos="4678"/>
              </w:tabs>
              <w:rPr>
                <w:rFonts w:cs="Arial"/>
                <w:b/>
                <w:sz w:val="22"/>
                <w:lang w:eastAsia="es-ES"/>
              </w:rPr>
            </w:pPr>
          </w:p>
          <w:p w14:paraId="28E0FE9E" w14:textId="77777777" w:rsidR="00EE7F47" w:rsidRPr="00EE7F47" w:rsidRDefault="00EE7F47" w:rsidP="00EE7F47">
            <w:pPr>
              <w:tabs>
                <w:tab w:val="left" w:pos="4678"/>
              </w:tabs>
              <w:rPr>
                <w:rFonts w:cs="Arial"/>
                <w:b/>
                <w:sz w:val="22"/>
                <w:lang w:eastAsia="es-ES"/>
              </w:rPr>
            </w:pPr>
          </w:p>
        </w:tc>
        <w:tc>
          <w:tcPr>
            <w:tcW w:w="709" w:type="dxa"/>
          </w:tcPr>
          <w:p w14:paraId="5A94ADB1" w14:textId="77777777" w:rsidR="00EE7F47" w:rsidRPr="00EE7F47" w:rsidRDefault="00EE7F47" w:rsidP="00EE7F47">
            <w:pPr>
              <w:tabs>
                <w:tab w:val="left" w:pos="5056"/>
              </w:tabs>
              <w:rPr>
                <w:rFonts w:cs="Arial"/>
                <w:b/>
                <w:sz w:val="22"/>
                <w:lang w:eastAsia="es-ES"/>
              </w:rPr>
            </w:pPr>
          </w:p>
        </w:tc>
        <w:tc>
          <w:tcPr>
            <w:tcW w:w="4111" w:type="dxa"/>
          </w:tcPr>
          <w:p w14:paraId="14D84548" w14:textId="77777777" w:rsidR="00EE7F47" w:rsidRPr="00EE7F47" w:rsidRDefault="00EE7F47" w:rsidP="00EE7F47">
            <w:pPr>
              <w:tabs>
                <w:tab w:val="left" w:pos="5056"/>
              </w:tabs>
              <w:rPr>
                <w:rFonts w:cs="Arial"/>
                <w:b/>
                <w:sz w:val="22"/>
                <w:lang w:eastAsia="es-ES"/>
              </w:rPr>
            </w:pPr>
          </w:p>
        </w:tc>
      </w:tr>
      <w:tr w:rsidR="00EE7F47" w:rsidRPr="00EE7F47" w14:paraId="02C049B8" w14:textId="77777777" w:rsidTr="00444A66">
        <w:tc>
          <w:tcPr>
            <w:tcW w:w="4111" w:type="dxa"/>
          </w:tcPr>
          <w:p w14:paraId="7434006D" w14:textId="77777777" w:rsidR="00EE7F47" w:rsidRPr="00EE7F47" w:rsidRDefault="00EE7F47" w:rsidP="00EE7F47">
            <w:pPr>
              <w:tabs>
                <w:tab w:val="left" w:pos="4678"/>
              </w:tabs>
              <w:rPr>
                <w:rFonts w:cs="Arial"/>
                <w:b/>
                <w:sz w:val="22"/>
                <w:lang w:eastAsia="es-ES"/>
              </w:rPr>
            </w:pPr>
            <w:r w:rsidRPr="00EE7F47">
              <w:rPr>
                <w:rFonts w:cs="Arial"/>
                <w:b/>
                <w:sz w:val="22"/>
                <w:lang w:eastAsia="es-ES"/>
              </w:rPr>
              <w:t xml:space="preserve">DIP. </w:t>
            </w:r>
            <w:r w:rsidRPr="00EE7F47">
              <w:rPr>
                <w:rFonts w:cs="Arial"/>
                <w:b/>
                <w:snapToGrid w:val="0"/>
                <w:sz w:val="22"/>
                <w:lang w:eastAsia="es-ES"/>
              </w:rPr>
              <w:t>RAÚL ONOFRE CONTRERAS</w:t>
            </w:r>
          </w:p>
        </w:tc>
        <w:tc>
          <w:tcPr>
            <w:tcW w:w="709" w:type="dxa"/>
          </w:tcPr>
          <w:p w14:paraId="0A013A28" w14:textId="77777777" w:rsidR="00EE7F47" w:rsidRPr="00EE7F47" w:rsidRDefault="00EE7F47" w:rsidP="00EE7F47">
            <w:pPr>
              <w:tabs>
                <w:tab w:val="left" w:pos="5056"/>
              </w:tabs>
              <w:rPr>
                <w:rFonts w:cs="Arial"/>
                <w:b/>
                <w:sz w:val="22"/>
                <w:lang w:eastAsia="es-ES"/>
              </w:rPr>
            </w:pPr>
          </w:p>
        </w:tc>
        <w:tc>
          <w:tcPr>
            <w:tcW w:w="4111" w:type="dxa"/>
          </w:tcPr>
          <w:p w14:paraId="6C20BB03" w14:textId="77777777" w:rsidR="00EE7F47" w:rsidRPr="00EE7F47" w:rsidRDefault="00EE7F47" w:rsidP="00EE7F47">
            <w:pPr>
              <w:tabs>
                <w:tab w:val="left" w:pos="4678"/>
              </w:tabs>
              <w:rPr>
                <w:rFonts w:cs="Arial"/>
                <w:b/>
                <w:sz w:val="22"/>
                <w:lang w:eastAsia="es-ES"/>
              </w:rPr>
            </w:pPr>
            <w:r w:rsidRPr="00EE7F47">
              <w:rPr>
                <w:rFonts w:cs="Arial"/>
                <w:b/>
                <w:sz w:val="22"/>
                <w:lang w:eastAsia="es-ES"/>
              </w:rPr>
              <w:t xml:space="preserve">DIP. </w:t>
            </w:r>
            <w:r w:rsidRPr="00EE7F47">
              <w:rPr>
                <w:rFonts w:cs="Arial"/>
                <w:b/>
                <w:snapToGrid w:val="0"/>
                <w:sz w:val="22"/>
                <w:lang w:eastAsia="es-ES"/>
              </w:rPr>
              <w:t>EDUARDO OLMOS CASTRO</w:t>
            </w:r>
          </w:p>
          <w:p w14:paraId="3EB361EB" w14:textId="77777777" w:rsidR="00EE7F47" w:rsidRPr="00EE7F47" w:rsidRDefault="00EE7F47" w:rsidP="00EE7F47">
            <w:pPr>
              <w:tabs>
                <w:tab w:val="left" w:pos="5056"/>
              </w:tabs>
              <w:rPr>
                <w:rFonts w:cs="Arial"/>
                <w:b/>
                <w:sz w:val="22"/>
                <w:lang w:eastAsia="es-ES"/>
              </w:rPr>
            </w:pPr>
          </w:p>
        </w:tc>
      </w:tr>
      <w:tr w:rsidR="00EE7F47" w:rsidRPr="00EE7F47" w14:paraId="4801530B" w14:textId="77777777" w:rsidTr="00444A66">
        <w:tc>
          <w:tcPr>
            <w:tcW w:w="4111" w:type="dxa"/>
          </w:tcPr>
          <w:p w14:paraId="25D8C70D" w14:textId="77777777" w:rsidR="00EE7F47" w:rsidRPr="00EE7F47" w:rsidRDefault="00EE7F47" w:rsidP="00EE7F47">
            <w:pPr>
              <w:tabs>
                <w:tab w:val="left" w:pos="4678"/>
              </w:tabs>
              <w:ind w:left="-383"/>
              <w:rPr>
                <w:rFonts w:cs="Arial"/>
                <w:b/>
                <w:sz w:val="22"/>
                <w:lang w:eastAsia="es-ES"/>
              </w:rPr>
            </w:pPr>
          </w:p>
          <w:p w14:paraId="085901D7" w14:textId="77777777" w:rsidR="00EE7F47" w:rsidRPr="00EE7F47" w:rsidRDefault="00EE7F47" w:rsidP="00EE7F47">
            <w:pPr>
              <w:tabs>
                <w:tab w:val="left" w:pos="4678"/>
              </w:tabs>
              <w:rPr>
                <w:rFonts w:cs="Arial"/>
                <w:b/>
                <w:sz w:val="22"/>
                <w:lang w:eastAsia="es-ES"/>
              </w:rPr>
            </w:pPr>
          </w:p>
        </w:tc>
        <w:tc>
          <w:tcPr>
            <w:tcW w:w="709" w:type="dxa"/>
          </w:tcPr>
          <w:p w14:paraId="59A83D7E" w14:textId="77777777" w:rsidR="00EE7F47" w:rsidRPr="00EE7F47" w:rsidRDefault="00EE7F47" w:rsidP="00EE7F47">
            <w:pPr>
              <w:tabs>
                <w:tab w:val="left" w:pos="5056"/>
              </w:tabs>
              <w:rPr>
                <w:rFonts w:cs="Arial"/>
                <w:b/>
                <w:sz w:val="22"/>
                <w:lang w:eastAsia="es-ES"/>
              </w:rPr>
            </w:pPr>
          </w:p>
        </w:tc>
        <w:tc>
          <w:tcPr>
            <w:tcW w:w="4111" w:type="dxa"/>
          </w:tcPr>
          <w:p w14:paraId="264BE0F1" w14:textId="77777777" w:rsidR="00EE7F47" w:rsidRPr="00EE7F47" w:rsidRDefault="00EE7F47" w:rsidP="00EE7F47">
            <w:pPr>
              <w:tabs>
                <w:tab w:val="left" w:pos="5056"/>
              </w:tabs>
              <w:rPr>
                <w:rFonts w:cs="Arial"/>
                <w:b/>
                <w:sz w:val="22"/>
                <w:lang w:eastAsia="es-ES"/>
              </w:rPr>
            </w:pPr>
          </w:p>
        </w:tc>
      </w:tr>
      <w:tr w:rsidR="00EE7F47" w:rsidRPr="00EE7F47" w14:paraId="53DA8DE6" w14:textId="77777777" w:rsidTr="00444A66">
        <w:tc>
          <w:tcPr>
            <w:tcW w:w="4111" w:type="dxa"/>
          </w:tcPr>
          <w:p w14:paraId="75DBB07F" w14:textId="77777777" w:rsidR="00EE7F47" w:rsidRPr="00EE7F47" w:rsidRDefault="00EE7F47" w:rsidP="00EE7F47">
            <w:pPr>
              <w:tabs>
                <w:tab w:val="left" w:pos="4678"/>
              </w:tabs>
              <w:rPr>
                <w:rFonts w:cs="Arial"/>
                <w:b/>
                <w:sz w:val="22"/>
                <w:lang w:eastAsia="es-ES"/>
              </w:rPr>
            </w:pPr>
            <w:r w:rsidRPr="00EE7F47">
              <w:rPr>
                <w:rFonts w:cs="Arial"/>
                <w:b/>
                <w:sz w:val="22"/>
                <w:lang w:eastAsia="es-ES"/>
              </w:rPr>
              <w:t xml:space="preserve">DIP. </w:t>
            </w:r>
            <w:r w:rsidRPr="00EE7F47">
              <w:rPr>
                <w:rFonts w:cs="Arial"/>
                <w:b/>
                <w:snapToGrid w:val="0"/>
                <w:sz w:val="22"/>
                <w:lang w:eastAsia="es-ES"/>
              </w:rPr>
              <w:t>HECTOR HUGO DÁVILA PRADO</w:t>
            </w:r>
          </w:p>
          <w:p w14:paraId="080F00BC" w14:textId="77777777" w:rsidR="00EE7F47" w:rsidRPr="00EE7F47" w:rsidRDefault="00EE7F47" w:rsidP="00EE7F47">
            <w:pPr>
              <w:tabs>
                <w:tab w:val="left" w:pos="4678"/>
              </w:tabs>
              <w:rPr>
                <w:rFonts w:cs="Arial"/>
                <w:b/>
                <w:sz w:val="22"/>
                <w:lang w:eastAsia="es-ES"/>
              </w:rPr>
            </w:pPr>
          </w:p>
        </w:tc>
        <w:tc>
          <w:tcPr>
            <w:tcW w:w="709" w:type="dxa"/>
          </w:tcPr>
          <w:p w14:paraId="429BE4DE" w14:textId="77777777" w:rsidR="00EE7F47" w:rsidRPr="00EE7F47" w:rsidRDefault="00EE7F47" w:rsidP="00EE7F47">
            <w:pPr>
              <w:tabs>
                <w:tab w:val="left" w:pos="5056"/>
              </w:tabs>
              <w:rPr>
                <w:rFonts w:cs="Arial"/>
                <w:b/>
                <w:sz w:val="22"/>
                <w:lang w:eastAsia="es-ES"/>
              </w:rPr>
            </w:pPr>
          </w:p>
        </w:tc>
        <w:tc>
          <w:tcPr>
            <w:tcW w:w="4111" w:type="dxa"/>
          </w:tcPr>
          <w:p w14:paraId="71A7F7CE" w14:textId="77777777" w:rsidR="00EE7F47" w:rsidRPr="00EE7F47" w:rsidRDefault="00EE7F47" w:rsidP="00EE7F47">
            <w:pPr>
              <w:tabs>
                <w:tab w:val="left" w:pos="5056"/>
              </w:tabs>
              <w:rPr>
                <w:rFonts w:cs="Arial"/>
                <w:b/>
                <w:sz w:val="22"/>
                <w:lang w:eastAsia="es-ES"/>
              </w:rPr>
            </w:pPr>
            <w:r w:rsidRPr="00EE7F47">
              <w:rPr>
                <w:rFonts w:cs="Arial"/>
                <w:b/>
                <w:sz w:val="22"/>
                <w:lang w:eastAsia="es-ES"/>
              </w:rPr>
              <w:t xml:space="preserve">DIP. </w:t>
            </w:r>
            <w:r w:rsidRPr="00EE7F47">
              <w:rPr>
                <w:rFonts w:cs="Arial"/>
                <w:b/>
                <w:snapToGrid w:val="0"/>
                <w:sz w:val="22"/>
                <w:lang w:eastAsia="es-ES"/>
              </w:rPr>
              <w:t>MARIO CEPEDA RAMÍREZ</w:t>
            </w:r>
          </w:p>
        </w:tc>
      </w:tr>
      <w:tr w:rsidR="00EE7F47" w:rsidRPr="00EE7F47" w14:paraId="7E04E115" w14:textId="77777777" w:rsidTr="00444A66">
        <w:tc>
          <w:tcPr>
            <w:tcW w:w="4111" w:type="dxa"/>
          </w:tcPr>
          <w:p w14:paraId="02829856" w14:textId="77777777" w:rsidR="00EE7F47" w:rsidRPr="00EE7F47" w:rsidRDefault="00EE7F47" w:rsidP="00EE7F47">
            <w:pPr>
              <w:tabs>
                <w:tab w:val="left" w:pos="4678"/>
              </w:tabs>
              <w:rPr>
                <w:rFonts w:cs="Arial"/>
                <w:b/>
                <w:sz w:val="22"/>
                <w:lang w:eastAsia="es-ES"/>
              </w:rPr>
            </w:pPr>
          </w:p>
          <w:p w14:paraId="671ABE4E" w14:textId="77777777" w:rsidR="00EE7F47" w:rsidRPr="00EE7F47" w:rsidRDefault="00EE7F47" w:rsidP="00EE7F47">
            <w:pPr>
              <w:tabs>
                <w:tab w:val="left" w:pos="4678"/>
              </w:tabs>
              <w:rPr>
                <w:rFonts w:cs="Arial"/>
                <w:b/>
                <w:sz w:val="22"/>
                <w:lang w:eastAsia="es-ES"/>
              </w:rPr>
            </w:pPr>
          </w:p>
        </w:tc>
        <w:tc>
          <w:tcPr>
            <w:tcW w:w="709" w:type="dxa"/>
          </w:tcPr>
          <w:p w14:paraId="0803B6D8" w14:textId="77777777" w:rsidR="00EE7F47" w:rsidRPr="00EE7F47" w:rsidRDefault="00EE7F47" w:rsidP="00EE7F47">
            <w:pPr>
              <w:tabs>
                <w:tab w:val="left" w:pos="5056"/>
              </w:tabs>
              <w:rPr>
                <w:rFonts w:cs="Arial"/>
                <w:b/>
                <w:sz w:val="22"/>
                <w:lang w:eastAsia="es-ES"/>
              </w:rPr>
            </w:pPr>
          </w:p>
        </w:tc>
        <w:tc>
          <w:tcPr>
            <w:tcW w:w="4111" w:type="dxa"/>
          </w:tcPr>
          <w:p w14:paraId="118A344B" w14:textId="77777777" w:rsidR="00EE7F47" w:rsidRPr="00EE7F47" w:rsidRDefault="00EE7F47" w:rsidP="00EE7F47">
            <w:pPr>
              <w:tabs>
                <w:tab w:val="left" w:pos="5056"/>
              </w:tabs>
              <w:rPr>
                <w:rFonts w:cs="Arial"/>
                <w:b/>
                <w:sz w:val="22"/>
                <w:lang w:eastAsia="es-ES"/>
              </w:rPr>
            </w:pPr>
          </w:p>
        </w:tc>
      </w:tr>
      <w:tr w:rsidR="00EE7F47" w:rsidRPr="00EE7F47" w14:paraId="736DA281" w14:textId="77777777" w:rsidTr="00444A66">
        <w:tc>
          <w:tcPr>
            <w:tcW w:w="4111" w:type="dxa"/>
          </w:tcPr>
          <w:p w14:paraId="1C3BD98B" w14:textId="77777777" w:rsidR="00EE7F47" w:rsidRPr="00EE7F47" w:rsidRDefault="00EE7F47" w:rsidP="00EE7F47">
            <w:pPr>
              <w:tabs>
                <w:tab w:val="left" w:pos="4678"/>
              </w:tabs>
              <w:rPr>
                <w:rFonts w:cs="Arial"/>
                <w:b/>
                <w:sz w:val="22"/>
                <w:lang w:eastAsia="es-ES"/>
              </w:rPr>
            </w:pPr>
            <w:r w:rsidRPr="00EE7F47">
              <w:rPr>
                <w:rFonts w:cs="Arial"/>
                <w:b/>
                <w:sz w:val="22"/>
                <w:lang w:eastAsia="es-ES"/>
              </w:rPr>
              <w:t>DIP. EDNA ILEANA DÁVALOS ELIZONDO</w:t>
            </w:r>
          </w:p>
        </w:tc>
        <w:tc>
          <w:tcPr>
            <w:tcW w:w="709" w:type="dxa"/>
          </w:tcPr>
          <w:p w14:paraId="3F15672A" w14:textId="77777777" w:rsidR="00EE7F47" w:rsidRPr="00EE7F47" w:rsidRDefault="00EE7F47" w:rsidP="00EE7F47">
            <w:pPr>
              <w:tabs>
                <w:tab w:val="left" w:pos="5056"/>
              </w:tabs>
              <w:rPr>
                <w:rFonts w:cs="Arial"/>
                <w:b/>
                <w:sz w:val="22"/>
                <w:lang w:eastAsia="es-ES"/>
              </w:rPr>
            </w:pPr>
          </w:p>
        </w:tc>
        <w:tc>
          <w:tcPr>
            <w:tcW w:w="4111" w:type="dxa"/>
          </w:tcPr>
          <w:p w14:paraId="33237C8B" w14:textId="77777777" w:rsidR="00EE7F47" w:rsidRPr="00EE7F47" w:rsidRDefault="00EE7F47" w:rsidP="00EE7F47">
            <w:pPr>
              <w:tabs>
                <w:tab w:val="left" w:pos="5056"/>
              </w:tabs>
              <w:rPr>
                <w:rFonts w:cs="Arial"/>
                <w:b/>
                <w:sz w:val="22"/>
                <w:lang w:eastAsia="es-ES"/>
              </w:rPr>
            </w:pPr>
            <w:r w:rsidRPr="00EE7F47">
              <w:rPr>
                <w:rFonts w:cs="Arial"/>
                <w:b/>
                <w:sz w:val="22"/>
                <w:lang w:eastAsia="es-ES"/>
              </w:rPr>
              <w:t xml:space="preserve">DIP. </w:t>
            </w:r>
            <w:r w:rsidRPr="00EE7F47">
              <w:rPr>
                <w:rFonts w:cs="Arial"/>
                <w:b/>
                <w:snapToGrid w:val="0"/>
                <w:sz w:val="22"/>
                <w:lang w:eastAsia="es-ES"/>
              </w:rPr>
              <w:t>LUZ ELENA GUADALUPE MORALES NÚÑEZ</w:t>
            </w:r>
          </w:p>
        </w:tc>
      </w:tr>
      <w:tr w:rsidR="00EE7F47" w:rsidRPr="00EE7F47" w14:paraId="0BD76988" w14:textId="77777777" w:rsidTr="00444A66">
        <w:tc>
          <w:tcPr>
            <w:tcW w:w="4111" w:type="dxa"/>
          </w:tcPr>
          <w:p w14:paraId="5000300A" w14:textId="77777777" w:rsidR="00EE7F47" w:rsidRPr="00EE7F47" w:rsidRDefault="00EE7F47" w:rsidP="00EE7F47">
            <w:pPr>
              <w:tabs>
                <w:tab w:val="left" w:pos="4678"/>
              </w:tabs>
              <w:rPr>
                <w:rFonts w:cs="Arial"/>
                <w:b/>
                <w:sz w:val="22"/>
                <w:lang w:eastAsia="es-ES"/>
              </w:rPr>
            </w:pPr>
          </w:p>
          <w:p w14:paraId="323FCF2B" w14:textId="77777777" w:rsidR="00EE7F47" w:rsidRPr="00EE7F47" w:rsidRDefault="00EE7F47" w:rsidP="00EE7F47">
            <w:pPr>
              <w:tabs>
                <w:tab w:val="left" w:pos="4678"/>
              </w:tabs>
              <w:rPr>
                <w:rFonts w:cs="Arial"/>
                <w:b/>
                <w:sz w:val="22"/>
                <w:lang w:eastAsia="es-ES"/>
              </w:rPr>
            </w:pPr>
          </w:p>
          <w:p w14:paraId="54FB6ECD" w14:textId="77777777" w:rsidR="00EE7F47" w:rsidRPr="00EE7F47" w:rsidRDefault="00EE7F47" w:rsidP="00EE7F47">
            <w:pPr>
              <w:tabs>
                <w:tab w:val="left" w:pos="4678"/>
              </w:tabs>
              <w:rPr>
                <w:rFonts w:cs="Arial"/>
                <w:b/>
                <w:sz w:val="22"/>
                <w:lang w:eastAsia="es-ES"/>
              </w:rPr>
            </w:pPr>
          </w:p>
        </w:tc>
        <w:tc>
          <w:tcPr>
            <w:tcW w:w="709" w:type="dxa"/>
          </w:tcPr>
          <w:p w14:paraId="4CD68191" w14:textId="77777777" w:rsidR="00EE7F47" w:rsidRPr="00EE7F47" w:rsidRDefault="00EE7F47" w:rsidP="00EE7F47">
            <w:pPr>
              <w:tabs>
                <w:tab w:val="left" w:pos="5056"/>
              </w:tabs>
              <w:rPr>
                <w:rFonts w:cs="Arial"/>
                <w:b/>
                <w:sz w:val="22"/>
                <w:lang w:eastAsia="es-ES"/>
              </w:rPr>
            </w:pPr>
          </w:p>
        </w:tc>
        <w:tc>
          <w:tcPr>
            <w:tcW w:w="4111" w:type="dxa"/>
          </w:tcPr>
          <w:p w14:paraId="5C35825F" w14:textId="77777777" w:rsidR="00EE7F47" w:rsidRPr="00EE7F47" w:rsidRDefault="00EE7F47" w:rsidP="00EE7F47">
            <w:pPr>
              <w:tabs>
                <w:tab w:val="left" w:pos="5056"/>
              </w:tabs>
              <w:rPr>
                <w:rFonts w:cs="Arial"/>
                <w:b/>
                <w:sz w:val="22"/>
                <w:lang w:eastAsia="es-ES"/>
              </w:rPr>
            </w:pPr>
          </w:p>
        </w:tc>
      </w:tr>
      <w:tr w:rsidR="00EE7F47" w:rsidRPr="00EE7F47" w14:paraId="47CBCA28" w14:textId="77777777" w:rsidTr="00444A66">
        <w:tc>
          <w:tcPr>
            <w:tcW w:w="4111" w:type="dxa"/>
          </w:tcPr>
          <w:p w14:paraId="61F832E9" w14:textId="77777777" w:rsidR="00EE7F47" w:rsidRPr="00EE7F47" w:rsidRDefault="00EE7F47" w:rsidP="00EE7F47">
            <w:pPr>
              <w:tabs>
                <w:tab w:val="left" w:pos="4678"/>
              </w:tabs>
              <w:rPr>
                <w:rFonts w:cs="Arial"/>
                <w:b/>
                <w:sz w:val="22"/>
                <w:lang w:eastAsia="es-ES"/>
              </w:rPr>
            </w:pPr>
            <w:r w:rsidRPr="00EE7F47">
              <w:rPr>
                <w:rFonts w:cs="Arial"/>
                <w:b/>
                <w:sz w:val="22"/>
                <w:lang w:eastAsia="es-ES"/>
              </w:rPr>
              <w:t xml:space="preserve">DIP. </w:t>
            </w:r>
            <w:r w:rsidRPr="00EE7F47">
              <w:rPr>
                <w:rFonts w:cs="Arial"/>
                <w:b/>
                <w:snapToGrid w:val="0"/>
                <w:sz w:val="22"/>
                <w:lang w:eastAsia="es-ES"/>
              </w:rPr>
              <w:t>MARÍA BÁRBARA CEPEDA BOHERINGER</w:t>
            </w:r>
          </w:p>
        </w:tc>
        <w:tc>
          <w:tcPr>
            <w:tcW w:w="709" w:type="dxa"/>
          </w:tcPr>
          <w:p w14:paraId="09C610CE" w14:textId="77777777" w:rsidR="00EE7F47" w:rsidRPr="00EE7F47" w:rsidRDefault="00EE7F47" w:rsidP="00EE7F47">
            <w:pPr>
              <w:tabs>
                <w:tab w:val="left" w:pos="5056"/>
              </w:tabs>
              <w:rPr>
                <w:rFonts w:cs="Arial"/>
                <w:b/>
                <w:sz w:val="22"/>
                <w:lang w:eastAsia="es-ES"/>
              </w:rPr>
            </w:pPr>
          </w:p>
        </w:tc>
        <w:tc>
          <w:tcPr>
            <w:tcW w:w="4111" w:type="dxa"/>
          </w:tcPr>
          <w:p w14:paraId="0E7F617E" w14:textId="77777777" w:rsidR="00EE7F47" w:rsidRPr="00EE7F47" w:rsidRDefault="00EE7F47" w:rsidP="00EE7F47">
            <w:pPr>
              <w:tabs>
                <w:tab w:val="left" w:pos="5056"/>
              </w:tabs>
              <w:rPr>
                <w:rFonts w:cs="Arial"/>
                <w:b/>
                <w:sz w:val="22"/>
                <w:lang w:eastAsia="es-ES"/>
              </w:rPr>
            </w:pPr>
            <w:r w:rsidRPr="00EE7F47">
              <w:rPr>
                <w:rFonts w:cs="Arial"/>
                <w:b/>
                <w:sz w:val="22"/>
                <w:lang w:eastAsia="es-ES"/>
              </w:rPr>
              <w:t>DIP. MARTHA LOERA ARÁMBULA</w:t>
            </w:r>
          </w:p>
        </w:tc>
      </w:tr>
      <w:tr w:rsidR="00EE7F47" w:rsidRPr="00EE7F47" w14:paraId="5B7AB8F7" w14:textId="77777777" w:rsidTr="00444A66">
        <w:trPr>
          <w:trHeight w:val="477"/>
        </w:trPr>
        <w:tc>
          <w:tcPr>
            <w:tcW w:w="8931" w:type="dxa"/>
            <w:gridSpan w:val="3"/>
          </w:tcPr>
          <w:p w14:paraId="701740E3" w14:textId="77777777" w:rsidR="00EE7F47" w:rsidRPr="00EE7F47" w:rsidRDefault="00EE7F47" w:rsidP="00EE7F47">
            <w:pPr>
              <w:rPr>
                <w:rFonts w:eastAsia="Arial" w:cs="Arial"/>
                <w:sz w:val="22"/>
              </w:rPr>
            </w:pPr>
          </w:p>
          <w:p w14:paraId="472134EF" w14:textId="77777777" w:rsidR="00EE7F47" w:rsidRPr="00EE7F47" w:rsidRDefault="00EE7F47" w:rsidP="00EE7F47">
            <w:pPr>
              <w:rPr>
                <w:rFonts w:eastAsia="Arial" w:cs="Arial"/>
                <w:sz w:val="22"/>
              </w:rPr>
            </w:pPr>
          </w:p>
          <w:p w14:paraId="5FF88106" w14:textId="77777777" w:rsidR="00EE7F47" w:rsidRPr="00EE7F47" w:rsidRDefault="00EE7F47" w:rsidP="00EE7F47">
            <w:pPr>
              <w:rPr>
                <w:rFonts w:eastAsia="Arial" w:cs="Arial"/>
                <w:sz w:val="22"/>
              </w:rPr>
            </w:pPr>
          </w:p>
        </w:tc>
      </w:tr>
      <w:tr w:rsidR="00EE7F47" w:rsidRPr="00EE7F47" w14:paraId="1B59D005" w14:textId="77777777" w:rsidTr="00444A66">
        <w:trPr>
          <w:trHeight w:val="254"/>
        </w:trPr>
        <w:tc>
          <w:tcPr>
            <w:tcW w:w="8931" w:type="dxa"/>
            <w:gridSpan w:val="3"/>
          </w:tcPr>
          <w:p w14:paraId="0E16CA41" w14:textId="77777777" w:rsidR="00EE7F47" w:rsidRPr="00EE7F47" w:rsidRDefault="00EE7F47" w:rsidP="00EE7F47">
            <w:pPr>
              <w:jc w:val="center"/>
              <w:rPr>
                <w:rFonts w:eastAsia="Arial" w:cs="Arial"/>
                <w:b/>
                <w:sz w:val="22"/>
              </w:rPr>
            </w:pPr>
            <w:r w:rsidRPr="00EE7F47">
              <w:rPr>
                <w:rFonts w:eastAsia="Arial" w:cs="Arial"/>
                <w:b/>
                <w:sz w:val="22"/>
              </w:rPr>
              <w:t>DIP. ÁLVARO MOREIRA VALDÉS</w:t>
            </w:r>
          </w:p>
        </w:tc>
      </w:tr>
    </w:tbl>
    <w:p w14:paraId="5F8E1054" w14:textId="77777777" w:rsidR="00EE7F47" w:rsidRPr="00EE7F47" w:rsidRDefault="00EE7F47" w:rsidP="00EE7F47">
      <w:pPr>
        <w:rPr>
          <w:rFonts w:eastAsia="Times New Roman" w:cs="Arial"/>
          <w:sz w:val="26"/>
          <w:szCs w:val="26"/>
          <w:lang w:eastAsia="es-ES"/>
        </w:rPr>
      </w:pPr>
    </w:p>
    <w:p w14:paraId="05105A31" w14:textId="77777777" w:rsidR="00206D17" w:rsidRDefault="00206D17">
      <w:pPr>
        <w:spacing w:after="160" w:line="259" w:lineRule="auto"/>
        <w:jc w:val="left"/>
        <w:rPr>
          <w:rFonts w:ascii="Calibri" w:eastAsia="Calibri" w:hAnsi="Calibri" w:cs="Times New Roman"/>
          <w:b/>
          <w:sz w:val="22"/>
          <w:szCs w:val="22"/>
        </w:rPr>
        <w:sectPr w:rsidR="00206D17" w:rsidSect="007D0402">
          <w:footnotePr>
            <w:numRestart w:val="eachSect"/>
          </w:footnotePr>
          <w:pgSz w:w="12242" w:h="15842" w:code="1"/>
          <w:pgMar w:top="1418" w:right="1418" w:bottom="1418" w:left="1418" w:header="567" w:footer="567" w:gutter="0"/>
          <w:cols w:space="708"/>
          <w:docGrid w:linePitch="360"/>
        </w:sectPr>
      </w:pPr>
    </w:p>
    <w:p w14:paraId="488B3974" w14:textId="25D204D6" w:rsidR="00EE7F47" w:rsidRDefault="00EE7F47">
      <w:pPr>
        <w:spacing w:after="160" w:line="259" w:lineRule="auto"/>
        <w:jc w:val="left"/>
        <w:rPr>
          <w:rFonts w:ascii="Calibri" w:eastAsia="Calibri" w:hAnsi="Calibri" w:cs="Times New Roman"/>
          <w:b/>
          <w:sz w:val="22"/>
          <w:szCs w:val="22"/>
        </w:rPr>
      </w:pPr>
    </w:p>
    <w:p w14:paraId="0B08268E" w14:textId="77777777" w:rsidR="00444A66" w:rsidRPr="00444A66" w:rsidRDefault="00444A66" w:rsidP="00444A66">
      <w:pPr>
        <w:spacing w:before="100" w:beforeAutospacing="1" w:after="100" w:afterAutospacing="1" w:line="360" w:lineRule="auto"/>
        <w:rPr>
          <w:rFonts w:ascii="Times New Roman" w:eastAsia="Times New Roman" w:hAnsi="Times New Roman" w:cs="Times New Roman"/>
          <w:b/>
          <w:bCs/>
          <w:lang w:eastAsia="es-MX"/>
        </w:rPr>
      </w:pPr>
      <w:r w:rsidRPr="00444A66">
        <w:rPr>
          <w:rFonts w:ascii="Arial,Bold" w:eastAsia="Times New Roman" w:hAnsi="Arial,Bold" w:cs="Times New Roman"/>
          <w:b/>
          <w:bCs/>
          <w:sz w:val="28"/>
          <w:szCs w:val="28"/>
          <w:lang w:eastAsia="es-MX"/>
        </w:rPr>
        <w:t xml:space="preserve">Pronunciamiento que presenta la Diputada Teresa de Jesús </w:t>
      </w:r>
      <w:proofErr w:type="spellStart"/>
      <w:r w:rsidRPr="00444A66">
        <w:rPr>
          <w:rFonts w:ascii="Arial,Bold" w:eastAsia="Times New Roman" w:hAnsi="Arial,Bold" w:cs="Times New Roman"/>
          <w:b/>
          <w:bCs/>
          <w:sz w:val="28"/>
          <w:szCs w:val="28"/>
          <w:lang w:eastAsia="es-MX"/>
        </w:rPr>
        <w:t>Meraz</w:t>
      </w:r>
      <w:proofErr w:type="spellEnd"/>
      <w:r w:rsidRPr="00444A66">
        <w:rPr>
          <w:rFonts w:ascii="Arial,Bold" w:eastAsia="Times New Roman" w:hAnsi="Arial,Bold" w:cs="Times New Roman"/>
          <w:b/>
          <w:bCs/>
          <w:sz w:val="28"/>
          <w:szCs w:val="28"/>
          <w:lang w:eastAsia="es-MX"/>
        </w:rPr>
        <w:t xml:space="preserve"> García, conjuntamente con las Diputadas y el Diputado del Grupo Parlamentario movimiento de regeneración nacional, del Partido morena, en conmemoración al Día Nacional del Bombero, a conmemorarse el próximo 22 de agosto.</w:t>
      </w:r>
    </w:p>
    <w:p w14:paraId="52BBC9E3" w14:textId="77777777" w:rsidR="00444A66" w:rsidRPr="00444A66" w:rsidRDefault="00444A66" w:rsidP="00444A66">
      <w:pPr>
        <w:rPr>
          <w:rFonts w:ascii="-webkit-standard" w:eastAsia="Times New Roman" w:hAnsi="-webkit-standard" w:cs="Times New Roman"/>
          <w:color w:val="000000"/>
          <w:szCs w:val="22"/>
          <w:lang w:eastAsia="es-MX"/>
        </w:rPr>
      </w:pPr>
      <w:r w:rsidRPr="00444A66">
        <w:rPr>
          <w:rFonts w:eastAsia="Times New Roman" w:cs="Arial"/>
          <w:b/>
          <w:bCs/>
          <w:color w:val="000000"/>
          <w:sz w:val="28"/>
          <w:szCs w:val="28"/>
          <w:lang w:eastAsia="es-MX"/>
        </w:rPr>
        <w:t>H. DIPUTACIÓN PERMANTENTE DEL CONGRESO DEL</w:t>
      </w:r>
    </w:p>
    <w:p w14:paraId="093CDB11" w14:textId="77777777" w:rsidR="00444A66" w:rsidRPr="00444A66" w:rsidRDefault="00444A66" w:rsidP="00444A66">
      <w:pPr>
        <w:rPr>
          <w:rFonts w:ascii="-webkit-standard" w:eastAsia="Times New Roman" w:hAnsi="-webkit-standard" w:cs="Times New Roman"/>
          <w:color w:val="000000"/>
          <w:szCs w:val="22"/>
          <w:lang w:eastAsia="es-MX"/>
        </w:rPr>
      </w:pPr>
      <w:r w:rsidRPr="00444A66">
        <w:rPr>
          <w:rFonts w:eastAsia="Times New Roman" w:cs="Arial"/>
          <w:b/>
          <w:bCs/>
          <w:color w:val="000000"/>
          <w:sz w:val="28"/>
          <w:szCs w:val="28"/>
          <w:lang w:eastAsia="es-MX"/>
        </w:rPr>
        <w:t>ESTADO DE COAHUILA DE ZARAGOZA</w:t>
      </w:r>
    </w:p>
    <w:p w14:paraId="7EACC73B" w14:textId="77777777" w:rsidR="00444A66" w:rsidRPr="00444A66" w:rsidRDefault="00444A66" w:rsidP="00444A66">
      <w:pPr>
        <w:rPr>
          <w:rFonts w:ascii="-webkit-standard" w:eastAsia="Times New Roman" w:hAnsi="-webkit-standard" w:cs="Times New Roman"/>
          <w:color w:val="000000"/>
          <w:szCs w:val="22"/>
          <w:lang w:eastAsia="es-MX"/>
        </w:rPr>
      </w:pPr>
      <w:r w:rsidRPr="00444A66">
        <w:rPr>
          <w:rFonts w:eastAsia="Times New Roman" w:cs="Arial"/>
          <w:b/>
          <w:bCs/>
          <w:color w:val="000000"/>
          <w:sz w:val="28"/>
          <w:szCs w:val="28"/>
          <w:lang w:eastAsia="es-MX"/>
        </w:rPr>
        <w:t>P R E S E N T E.-</w:t>
      </w:r>
    </w:p>
    <w:p w14:paraId="45641B25" w14:textId="77777777" w:rsidR="00444A66" w:rsidRPr="00444A66" w:rsidRDefault="00444A66" w:rsidP="00444A66">
      <w:pPr>
        <w:spacing w:line="360" w:lineRule="auto"/>
        <w:rPr>
          <w:rFonts w:eastAsia="Calibri" w:cs="Arial"/>
          <w:sz w:val="28"/>
          <w:szCs w:val="28"/>
          <w:lang w:val="es-ES"/>
        </w:rPr>
      </w:pPr>
    </w:p>
    <w:p w14:paraId="2C7225E5" w14:textId="77777777" w:rsidR="00444A66" w:rsidRPr="00444A66" w:rsidRDefault="00444A66" w:rsidP="00444A66">
      <w:pPr>
        <w:spacing w:line="360" w:lineRule="auto"/>
        <w:rPr>
          <w:rFonts w:eastAsia="Calibri" w:cs="Arial"/>
          <w:sz w:val="28"/>
          <w:szCs w:val="28"/>
          <w:lang w:val="es-ES"/>
        </w:rPr>
      </w:pPr>
      <w:r w:rsidRPr="00444A66">
        <w:rPr>
          <w:rFonts w:eastAsia="Calibri" w:cs="Arial"/>
          <w:sz w:val="28"/>
          <w:szCs w:val="28"/>
          <w:lang w:val="es-ES"/>
        </w:rPr>
        <w:t>Hay superhéroes que usan capa; otros, antifaz; y casi todos vuelan o tienen algún súper poder que los hacen especiales; pero ninguno es más que producto de fantasías. Sin embargo, hay otros que usan casco, un traje muy pesado, soportan temperaturas inhumanas y que ninguna altura los amedrenta. Esos sí son superhéroes de verdad.</w:t>
      </w:r>
    </w:p>
    <w:p w14:paraId="322498A9" w14:textId="77777777" w:rsidR="00444A66" w:rsidRPr="00444A66" w:rsidRDefault="00444A66" w:rsidP="00444A66">
      <w:pPr>
        <w:spacing w:line="360" w:lineRule="auto"/>
        <w:rPr>
          <w:rFonts w:eastAsia="Calibri" w:cs="Arial"/>
          <w:sz w:val="28"/>
          <w:szCs w:val="28"/>
          <w:lang w:val="es-ES"/>
        </w:rPr>
      </w:pPr>
    </w:p>
    <w:p w14:paraId="41015666" w14:textId="77777777" w:rsidR="00444A66" w:rsidRPr="00444A66" w:rsidRDefault="00444A66" w:rsidP="00444A66">
      <w:pPr>
        <w:spacing w:line="360" w:lineRule="auto"/>
        <w:rPr>
          <w:rFonts w:eastAsia="Calibri" w:cs="Arial"/>
          <w:sz w:val="28"/>
          <w:szCs w:val="28"/>
          <w:lang w:val="es-ES"/>
        </w:rPr>
      </w:pPr>
      <w:r w:rsidRPr="00444A66">
        <w:rPr>
          <w:rFonts w:eastAsia="Calibri" w:cs="Arial"/>
          <w:sz w:val="28"/>
          <w:szCs w:val="28"/>
          <w:lang w:val="es-ES"/>
        </w:rPr>
        <w:t>Por si alguna duda quedaba, estamos hablando de los bomberos. Y es que el 22 de agosto de cada año se celebra el Día Nacional del Bombero, inicialmente conmemorada el 1 de julio, pero modificada en 1956 por la fecha actual, que hace memoria a la fundación del primer Cuerpo de Bomberos de la República Mexicana.</w:t>
      </w:r>
    </w:p>
    <w:p w14:paraId="6B5C5A13" w14:textId="77777777" w:rsidR="00444A66" w:rsidRPr="00444A66" w:rsidRDefault="00444A66" w:rsidP="00444A66">
      <w:pPr>
        <w:spacing w:line="360" w:lineRule="auto"/>
        <w:rPr>
          <w:rFonts w:eastAsia="Calibri" w:cs="Arial"/>
          <w:sz w:val="28"/>
          <w:szCs w:val="28"/>
          <w:lang w:val="es-ES"/>
        </w:rPr>
      </w:pPr>
    </w:p>
    <w:p w14:paraId="50F86EA2" w14:textId="77777777" w:rsidR="00444A66" w:rsidRPr="00444A66" w:rsidRDefault="00444A66" w:rsidP="00444A66">
      <w:pPr>
        <w:spacing w:line="360" w:lineRule="auto"/>
        <w:rPr>
          <w:rFonts w:eastAsia="Calibri" w:cs="Arial"/>
          <w:sz w:val="28"/>
          <w:szCs w:val="28"/>
          <w:lang w:val="es-ES"/>
        </w:rPr>
      </w:pPr>
      <w:r w:rsidRPr="00444A66">
        <w:rPr>
          <w:rFonts w:eastAsia="Calibri" w:cs="Arial"/>
          <w:sz w:val="28"/>
          <w:szCs w:val="28"/>
          <w:lang w:val="es-ES"/>
        </w:rPr>
        <w:t xml:space="preserve">Solemos asociar a los bomberos con largas mangueras para combatir incendios, pero la realidad es que su trabajo va más allá: también atienden </w:t>
      </w:r>
      <w:r w:rsidRPr="00444A66">
        <w:rPr>
          <w:rFonts w:eastAsia="Calibri" w:cs="Arial"/>
          <w:sz w:val="28"/>
          <w:szCs w:val="28"/>
          <w:lang w:val="es-ES"/>
        </w:rPr>
        <w:lastRenderedPageBreak/>
        <w:t>incidentes con materiales peligrosos, derrames y desastres químicos, rescates en bosques y montañas, trabajos en las alturas, rescates en derrumbes y en accidentes de tráfico, solo por mencionar algunas… ¿no suena esto a un superhéroe inventado para una película?</w:t>
      </w:r>
    </w:p>
    <w:p w14:paraId="65B90DB2" w14:textId="77777777" w:rsidR="00444A66" w:rsidRPr="00444A66" w:rsidRDefault="00444A66" w:rsidP="00444A66">
      <w:pPr>
        <w:spacing w:line="360" w:lineRule="auto"/>
        <w:rPr>
          <w:rFonts w:eastAsia="Calibri" w:cs="Arial"/>
          <w:sz w:val="28"/>
          <w:szCs w:val="28"/>
          <w:lang w:val="es-ES"/>
        </w:rPr>
      </w:pPr>
    </w:p>
    <w:p w14:paraId="074F657F" w14:textId="77777777" w:rsidR="00444A66" w:rsidRPr="00444A66" w:rsidRDefault="00444A66" w:rsidP="00444A66">
      <w:pPr>
        <w:spacing w:line="360" w:lineRule="auto"/>
        <w:rPr>
          <w:rFonts w:eastAsia="Calibri" w:cs="Arial"/>
          <w:sz w:val="28"/>
          <w:szCs w:val="28"/>
          <w:lang w:val="es-ES"/>
        </w:rPr>
      </w:pPr>
      <w:r w:rsidRPr="00444A66">
        <w:rPr>
          <w:rFonts w:eastAsia="Calibri" w:cs="Arial"/>
          <w:sz w:val="28"/>
          <w:szCs w:val="28"/>
          <w:lang w:val="es-ES"/>
        </w:rPr>
        <w:t>Si bien no protagonizan grandes éxitos taquilleros, los bomberos cumplen con una función esencial en nuestra sociedad, manteniéndonos a salvo y preocupándose siempre porque los peligros a los que nos enfrentamos sean mínimos.</w:t>
      </w:r>
    </w:p>
    <w:p w14:paraId="0BF567F8" w14:textId="77777777" w:rsidR="00444A66" w:rsidRPr="00444A66" w:rsidRDefault="00444A66" w:rsidP="00444A66">
      <w:pPr>
        <w:spacing w:line="360" w:lineRule="auto"/>
        <w:rPr>
          <w:rFonts w:eastAsia="Calibri" w:cs="Arial"/>
          <w:sz w:val="28"/>
          <w:szCs w:val="28"/>
          <w:lang w:val="es-ES"/>
        </w:rPr>
      </w:pPr>
    </w:p>
    <w:p w14:paraId="60A25CB9" w14:textId="77777777" w:rsidR="00444A66" w:rsidRPr="00444A66" w:rsidRDefault="00444A66" w:rsidP="00444A66">
      <w:pPr>
        <w:spacing w:line="360" w:lineRule="auto"/>
        <w:rPr>
          <w:rFonts w:eastAsia="Calibri" w:cs="Arial"/>
          <w:sz w:val="28"/>
          <w:szCs w:val="28"/>
          <w:lang w:val="es-ES"/>
        </w:rPr>
      </w:pPr>
      <w:r w:rsidRPr="00444A66">
        <w:rPr>
          <w:rFonts w:eastAsia="Calibri" w:cs="Arial"/>
          <w:sz w:val="28"/>
          <w:szCs w:val="28"/>
          <w:lang w:val="es-ES"/>
        </w:rPr>
        <w:t>Heroicas son sus participaciones en los magnos sismos que se presentaron en la Ciudad de México en 1985 y en 2017, exponiendo en todo momento la vida propia por las de los demás.</w:t>
      </w:r>
    </w:p>
    <w:p w14:paraId="4FCC17EC" w14:textId="77777777" w:rsidR="00444A66" w:rsidRPr="00444A66" w:rsidRDefault="00444A66" w:rsidP="00444A66">
      <w:pPr>
        <w:spacing w:line="360" w:lineRule="auto"/>
        <w:rPr>
          <w:rFonts w:eastAsia="Calibri" w:cs="Arial"/>
          <w:sz w:val="28"/>
          <w:szCs w:val="28"/>
          <w:lang w:val="es-ES"/>
        </w:rPr>
      </w:pPr>
    </w:p>
    <w:p w14:paraId="63BE9618" w14:textId="77777777" w:rsidR="00444A66" w:rsidRPr="00444A66" w:rsidRDefault="00444A66" w:rsidP="00444A66">
      <w:pPr>
        <w:spacing w:line="360" w:lineRule="auto"/>
        <w:rPr>
          <w:rFonts w:eastAsia="Calibri" w:cs="Arial"/>
          <w:sz w:val="28"/>
          <w:szCs w:val="28"/>
          <w:lang w:val="es-ES"/>
        </w:rPr>
      </w:pPr>
      <w:r w:rsidRPr="00444A66">
        <w:rPr>
          <w:rFonts w:eastAsia="Calibri" w:cs="Arial"/>
          <w:sz w:val="28"/>
          <w:szCs w:val="28"/>
          <w:lang w:val="es-ES"/>
        </w:rPr>
        <w:t>No podemos dejar de lado su memorable actuación con el incendio ocurrido en Arteaga, a principios de este año. Pero si nos pusiéramos a contar, sería interminable la lista de veces en que los bomberos nos han dejado impactados por su labor y sacrificio.</w:t>
      </w:r>
    </w:p>
    <w:p w14:paraId="2190FD00" w14:textId="77777777" w:rsidR="00444A66" w:rsidRPr="00444A66" w:rsidRDefault="00444A66" w:rsidP="00444A66">
      <w:pPr>
        <w:spacing w:line="360" w:lineRule="auto"/>
        <w:rPr>
          <w:rFonts w:eastAsia="Calibri" w:cs="Arial"/>
          <w:sz w:val="28"/>
          <w:szCs w:val="28"/>
          <w:lang w:val="es-ES"/>
        </w:rPr>
      </w:pPr>
    </w:p>
    <w:p w14:paraId="52469A27" w14:textId="77777777" w:rsidR="00444A66" w:rsidRPr="00444A66" w:rsidRDefault="00444A66" w:rsidP="00444A66">
      <w:pPr>
        <w:spacing w:line="360" w:lineRule="auto"/>
        <w:rPr>
          <w:rFonts w:eastAsia="Calibri" w:cs="Arial"/>
          <w:sz w:val="28"/>
          <w:szCs w:val="28"/>
          <w:lang w:val="es-ES"/>
        </w:rPr>
      </w:pPr>
      <w:r w:rsidRPr="00444A66">
        <w:rPr>
          <w:rFonts w:eastAsia="Calibri" w:cs="Arial"/>
          <w:sz w:val="28"/>
          <w:szCs w:val="28"/>
          <w:lang w:val="es-ES"/>
        </w:rPr>
        <w:t>En esta sociedad de consumo, aquellas personas que discretamente realizan sus labores cotidianamente no suelen figurar todos los días. Pero debemos de empezar a garantizar que esos actos heroicos no se queden en simples anécdotas, sino que se traduzcan en mejores condiciones laborales.</w:t>
      </w:r>
    </w:p>
    <w:p w14:paraId="7994AA00" w14:textId="77777777" w:rsidR="00444A66" w:rsidRPr="00444A66" w:rsidRDefault="00444A66" w:rsidP="00444A66">
      <w:pPr>
        <w:spacing w:line="360" w:lineRule="auto"/>
        <w:rPr>
          <w:rFonts w:eastAsia="Calibri" w:cs="Arial"/>
          <w:sz w:val="28"/>
          <w:szCs w:val="28"/>
          <w:lang w:val="es-ES"/>
        </w:rPr>
      </w:pPr>
    </w:p>
    <w:p w14:paraId="574AA80D" w14:textId="77777777" w:rsidR="00444A66" w:rsidRPr="00444A66" w:rsidRDefault="00444A66" w:rsidP="00444A66">
      <w:pPr>
        <w:spacing w:line="360" w:lineRule="auto"/>
        <w:rPr>
          <w:rFonts w:eastAsia="Calibri" w:cs="Arial"/>
          <w:sz w:val="28"/>
          <w:szCs w:val="28"/>
          <w:lang w:val="es-ES"/>
        </w:rPr>
      </w:pPr>
      <w:r w:rsidRPr="00444A66">
        <w:rPr>
          <w:rFonts w:eastAsia="Calibri" w:cs="Arial"/>
          <w:sz w:val="28"/>
          <w:szCs w:val="28"/>
          <w:lang w:val="es-ES"/>
        </w:rPr>
        <w:lastRenderedPageBreak/>
        <w:t>Desde esta tribuna enviamos nuestro más profundo reconocimiento a todas aquellas personas que honran la profesión de ser bombero, con lo cual nos dan un ejemplo de vida todos los días.</w:t>
      </w:r>
    </w:p>
    <w:p w14:paraId="661DE3D8" w14:textId="77777777" w:rsidR="00444A66" w:rsidRPr="00444A66" w:rsidRDefault="00444A66" w:rsidP="00444A66">
      <w:pPr>
        <w:rPr>
          <w:rFonts w:ascii="Calibri" w:eastAsia="Calibri" w:hAnsi="Calibri" w:cs="Times New Roman"/>
          <w:sz w:val="28"/>
          <w:szCs w:val="28"/>
          <w:lang w:val="es-ES"/>
        </w:rPr>
      </w:pPr>
    </w:p>
    <w:p w14:paraId="23BACF9B" w14:textId="77777777" w:rsidR="00444A66" w:rsidRPr="00444A66" w:rsidRDefault="00444A66" w:rsidP="00444A66">
      <w:pPr>
        <w:spacing w:before="75" w:after="75"/>
        <w:jc w:val="center"/>
        <w:rPr>
          <w:rFonts w:ascii="-webkit-standard" w:eastAsia="Times New Roman" w:hAnsi="-webkit-standard" w:cs="Times New Roman"/>
          <w:color w:val="000000"/>
          <w:sz w:val="28"/>
          <w:szCs w:val="28"/>
          <w:lang w:eastAsia="es-MX"/>
        </w:rPr>
      </w:pPr>
      <w:r w:rsidRPr="00444A66">
        <w:rPr>
          <w:rFonts w:ascii="Arial,Bold" w:eastAsia="Times New Roman" w:hAnsi="Arial,Bold" w:cs="Times New Roman"/>
          <w:b/>
          <w:bCs/>
          <w:color w:val="000000"/>
          <w:sz w:val="28"/>
          <w:szCs w:val="28"/>
          <w:lang w:eastAsia="es-MX"/>
        </w:rPr>
        <w:t>A T E N T A ME N T E</w:t>
      </w:r>
    </w:p>
    <w:p w14:paraId="50BB23A2" w14:textId="77777777" w:rsidR="00444A66" w:rsidRPr="00444A66" w:rsidRDefault="00444A66" w:rsidP="00444A66">
      <w:pPr>
        <w:spacing w:before="75" w:after="75"/>
        <w:jc w:val="center"/>
        <w:rPr>
          <w:rFonts w:ascii="-webkit-standard" w:eastAsia="Times New Roman" w:hAnsi="-webkit-standard" w:cs="Times New Roman"/>
          <w:color w:val="000000"/>
          <w:sz w:val="28"/>
          <w:szCs w:val="28"/>
          <w:lang w:eastAsia="es-MX"/>
        </w:rPr>
      </w:pPr>
      <w:r w:rsidRPr="00444A66">
        <w:rPr>
          <w:rFonts w:ascii="Arial,Bold" w:eastAsia="Times New Roman" w:hAnsi="Arial,Bold" w:cs="Times New Roman"/>
          <w:b/>
          <w:bCs/>
          <w:color w:val="000000"/>
          <w:sz w:val="28"/>
          <w:szCs w:val="28"/>
          <w:lang w:eastAsia="es-MX"/>
        </w:rPr>
        <w:t>Saltillo, Coahuila de Zaragoza, 17 de agosto de 2021 </w:t>
      </w:r>
    </w:p>
    <w:p w14:paraId="3652CBC7" w14:textId="77777777" w:rsidR="00444A66" w:rsidRPr="00444A66" w:rsidRDefault="00444A66" w:rsidP="00444A66">
      <w:pPr>
        <w:spacing w:before="75" w:after="75"/>
        <w:jc w:val="center"/>
        <w:rPr>
          <w:rFonts w:ascii="-webkit-standard" w:eastAsia="Times New Roman" w:hAnsi="-webkit-standard" w:cs="Times New Roman"/>
          <w:color w:val="000000"/>
          <w:sz w:val="28"/>
          <w:szCs w:val="28"/>
          <w:lang w:eastAsia="es-MX"/>
        </w:rPr>
      </w:pPr>
      <w:r w:rsidRPr="00444A66">
        <w:rPr>
          <w:rFonts w:ascii="Arial,Bold" w:eastAsia="Times New Roman" w:hAnsi="Arial,Bold" w:cs="Times New Roman"/>
          <w:b/>
          <w:bCs/>
          <w:color w:val="000000"/>
          <w:sz w:val="28"/>
          <w:szCs w:val="28"/>
          <w:lang w:eastAsia="es-MX"/>
        </w:rPr>
        <w:t>Grupo Parlamentario de morena</w:t>
      </w:r>
    </w:p>
    <w:p w14:paraId="0A70CF3C" w14:textId="77777777" w:rsidR="00444A66" w:rsidRPr="00444A66" w:rsidRDefault="00444A66" w:rsidP="00444A66">
      <w:pPr>
        <w:spacing w:before="75" w:after="75" w:line="360" w:lineRule="auto"/>
        <w:jc w:val="center"/>
        <w:rPr>
          <w:rFonts w:ascii="Arial,Bold" w:eastAsia="Times New Roman" w:hAnsi="Arial,Bold" w:cs="Times New Roman"/>
          <w:b/>
          <w:bCs/>
          <w:color w:val="000000"/>
          <w:sz w:val="28"/>
          <w:szCs w:val="28"/>
          <w:lang w:eastAsia="es-MX"/>
        </w:rPr>
      </w:pPr>
    </w:p>
    <w:p w14:paraId="24CAE9D2" w14:textId="77777777" w:rsidR="00444A66" w:rsidRPr="00444A66" w:rsidRDefault="00444A66" w:rsidP="00444A66">
      <w:pPr>
        <w:spacing w:before="75" w:after="75" w:line="360" w:lineRule="auto"/>
        <w:jc w:val="center"/>
        <w:rPr>
          <w:rFonts w:ascii="Arial,Bold" w:eastAsia="Times New Roman" w:hAnsi="Arial,Bold" w:cs="Times New Roman"/>
          <w:b/>
          <w:bCs/>
          <w:color w:val="000000"/>
          <w:sz w:val="28"/>
          <w:szCs w:val="28"/>
          <w:lang w:eastAsia="es-MX"/>
        </w:rPr>
      </w:pPr>
    </w:p>
    <w:p w14:paraId="1778D989" w14:textId="77777777" w:rsidR="00444A66" w:rsidRPr="00444A66" w:rsidRDefault="00444A66" w:rsidP="00444A66">
      <w:pPr>
        <w:spacing w:before="75" w:after="75" w:line="360" w:lineRule="auto"/>
        <w:jc w:val="center"/>
        <w:rPr>
          <w:rFonts w:ascii="-webkit-standard" w:eastAsia="Times New Roman" w:hAnsi="-webkit-standard" w:cs="Times New Roman"/>
          <w:color w:val="000000"/>
          <w:sz w:val="28"/>
          <w:szCs w:val="28"/>
          <w:lang w:eastAsia="es-MX"/>
        </w:rPr>
      </w:pPr>
      <w:proofErr w:type="spellStart"/>
      <w:r w:rsidRPr="00444A66">
        <w:rPr>
          <w:rFonts w:ascii="Arial,Bold" w:eastAsia="Times New Roman" w:hAnsi="Arial,Bold" w:cs="Times New Roman"/>
          <w:b/>
          <w:bCs/>
          <w:color w:val="000000"/>
          <w:sz w:val="28"/>
          <w:szCs w:val="28"/>
          <w:lang w:eastAsia="es-MX"/>
        </w:rPr>
        <w:t>Dip</w:t>
      </w:r>
      <w:proofErr w:type="spellEnd"/>
      <w:r w:rsidRPr="00444A66">
        <w:rPr>
          <w:rFonts w:ascii="Arial,Bold" w:eastAsia="Times New Roman" w:hAnsi="Arial,Bold" w:cs="Times New Roman"/>
          <w:b/>
          <w:bCs/>
          <w:color w:val="000000"/>
          <w:sz w:val="28"/>
          <w:szCs w:val="28"/>
          <w:lang w:eastAsia="es-MX"/>
        </w:rPr>
        <w:t xml:space="preserve">. Teresa De </w:t>
      </w:r>
      <w:proofErr w:type="spellStart"/>
      <w:r w:rsidRPr="00444A66">
        <w:rPr>
          <w:rFonts w:ascii="Arial,Bold" w:eastAsia="Times New Roman" w:hAnsi="Arial,Bold" w:cs="Times New Roman"/>
          <w:b/>
          <w:bCs/>
          <w:color w:val="000000"/>
          <w:sz w:val="28"/>
          <w:szCs w:val="28"/>
          <w:lang w:eastAsia="es-MX"/>
        </w:rPr>
        <w:t>Jesús</w:t>
      </w:r>
      <w:proofErr w:type="spellEnd"/>
      <w:r w:rsidRPr="00444A66">
        <w:rPr>
          <w:rFonts w:ascii="Arial,Bold" w:eastAsia="Times New Roman" w:hAnsi="Arial,Bold" w:cs="Times New Roman"/>
          <w:b/>
          <w:bCs/>
          <w:color w:val="000000"/>
          <w:sz w:val="28"/>
          <w:szCs w:val="28"/>
          <w:lang w:eastAsia="es-MX"/>
        </w:rPr>
        <w:t xml:space="preserve"> </w:t>
      </w:r>
      <w:proofErr w:type="spellStart"/>
      <w:r w:rsidRPr="00444A66">
        <w:rPr>
          <w:rFonts w:ascii="Arial,Bold" w:eastAsia="Times New Roman" w:hAnsi="Arial,Bold" w:cs="Times New Roman"/>
          <w:b/>
          <w:bCs/>
          <w:color w:val="000000"/>
          <w:sz w:val="28"/>
          <w:szCs w:val="28"/>
          <w:lang w:eastAsia="es-MX"/>
        </w:rPr>
        <w:t>Meraz</w:t>
      </w:r>
      <w:proofErr w:type="spellEnd"/>
      <w:r w:rsidRPr="00444A66">
        <w:rPr>
          <w:rFonts w:ascii="Arial,Bold" w:eastAsia="Times New Roman" w:hAnsi="Arial,Bold" w:cs="Times New Roman"/>
          <w:b/>
          <w:bCs/>
          <w:color w:val="000000"/>
          <w:sz w:val="28"/>
          <w:szCs w:val="28"/>
          <w:lang w:eastAsia="es-MX"/>
        </w:rPr>
        <w:t xml:space="preserve"> </w:t>
      </w:r>
      <w:proofErr w:type="spellStart"/>
      <w:r w:rsidRPr="00444A66">
        <w:rPr>
          <w:rFonts w:ascii="Arial,Bold" w:eastAsia="Times New Roman" w:hAnsi="Arial,Bold" w:cs="Times New Roman"/>
          <w:b/>
          <w:bCs/>
          <w:color w:val="000000"/>
          <w:sz w:val="28"/>
          <w:szCs w:val="28"/>
          <w:lang w:eastAsia="es-MX"/>
        </w:rPr>
        <w:t>García</w:t>
      </w:r>
      <w:proofErr w:type="spellEnd"/>
    </w:p>
    <w:p w14:paraId="723B8FF8" w14:textId="77777777" w:rsidR="00444A66" w:rsidRPr="00444A66" w:rsidRDefault="00444A66" w:rsidP="00444A66">
      <w:pPr>
        <w:spacing w:before="75" w:after="75" w:line="360" w:lineRule="auto"/>
        <w:jc w:val="center"/>
        <w:rPr>
          <w:rFonts w:ascii="Arial,Bold" w:eastAsia="Times New Roman" w:hAnsi="Arial,Bold" w:cs="Times New Roman"/>
          <w:b/>
          <w:bCs/>
          <w:color w:val="000000"/>
          <w:sz w:val="28"/>
          <w:szCs w:val="28"/>
          <w:lang w:eastAsia="es-MX"/>
        </w:rPr>
      </w:pPr>
    </w:p>
    <w:p w14:paraId="720F1726" w14:textId="0B940E54" w:rsidR="00444A66" w:rsidRPr="00444A66" w:rsidRDefault="00444A66" w:rsidP="00444A66">
      <w:pPr>
        <w:spacing w:before="75" w:after="75" w:line="360" w:lineRule="auto"/>
        <w:jc w:val="center"/>
        <w:rPr>
          <w:rFonts w:ascii="Arial,Bold" w:eastAsia="Times New Roman" w:hAnsi="Arial,Bold" w:cs="Times New Roman"/>
          <w:b/>
          <w:bCs/>
          <w:color w:val="000000"/>
          <w:sz w:val="28"/>
          <w:szCs w:val="28"/>
          <w:lang w:eastAsia="es-MX"/>
        </w:rPr>
      </w:pPr>
    </w:p>
    <w:p w14:paraId="47F808F6" w14:textId="77777777" w:rsidR="00444A66" w:rsidRPr="00444A66" w:rsidRDefault="00444A66" w:rsidP="00444A66">
      <w:pPr>
        <w:spacing w:before="75" w:after="75" w:line="360" w:lineRule="auto"/>
        <w:jc w:val="center"/>
        <w:rPr>
          <w:rFonts w:ascii="-webkit-standard" w:eastAsia="Times New Roman" w:hAnsi="-webkit-standard" w:cs="Times New Roman"/>
          <w:color w:val="000000"/>
          <w:sz w:val="28"/>
          <w:szCs w:val="28"/>
          <w:lang w:eastAsia="es-MX"/>
        </w:rPr>
      </w:pPr>
      <w:proofErr w:type="spellStart"/>
      <w:r w:rsidRPr="00444A66">
        <w:rPr>
          <w:rFonts w:ascii="Arial,Bold" w:eastAsia="Times New Roman" w:hAnsi="Arial,Bold" w:cs="Times New Roman"/>
          <w:b/>
          <w:bCs/>
          <w:color w:val="000000"/>
          <w:sz w:val="28"/>
          <w:szCs w:val="28"/>
          <w:lang w:eastAsia="es-MX"/>
        </w:rPr>
        <w:t>Dip</w:t>
      </w:r>
      <w:proofErr w:type="spellEnd"/>
      <w:r w:rsidRPr="00444A66">
        <w:rPr>
          <w:rFonts w:ascii="Arial,Bold" w:eastAsia="Times New Roman" w:hAnsi="Arial,Bold" w:cs="Times New Roman"/>
          <w:b/>
          <w:bCs/>
          <w:color w:val="000000"/>
          <w:sz w:val="28"/>
          <w:szCs w:val="28"/>
          <w:lang w:eastAsia="es-MX"/>
        </w:rPr>
        <w:t xml:space="preserve">. Lizbeth </w:t>
      </w:r>
      <w:proofErr w:type="spellStart"/>
      <w:r w:rsidRPr="00444A66">
        <w:rPr>
          <w:rFonts w:ascii="Arial,Bold" w:eastAsia="Times New Roman" w:hAnsi="Arial,Bold" w:cs="Times New Roman"/>
          <w:b/>
          <w:bCs/>
          <w:color w:val="000000"/>
          <w:sz w:val="28"/>
          <w:szCs w:val="28"/>
          <w:lang w:eastAsia="es-MX"/>
        </w:rPr>
        <w:t>Ogazón</w:t>
      </w:r>
      <w:proofErr w:type="spellEnd"/>
      <w:r w:rsidRPr="00444A66">
        <w:rPr>
          <w:rFonts w:ascii="Arial,Bold" w:eastAsia="Times New Roman" w:hAnsi="Arial,Bold" w:cs="Times New Roman"/>
          <w:b/>
          <w:bCs/>
          <w:color w:val="000000"/>
          <w:sz w:val="28"/>
          <w:szCs w:val="28"/>
          <w:lang w:eastAsia="es-MX"/>
        </w:rPr>
        <w:t xml:space="preserve"> Nava</w:t>
      </w:r>
    </w:p>
    <w:p w14:paraId="117C9E76" w14:textId="77777777" w:rsidR="00444A66" w:rsidRPr="00444A66" w:rsidRDefault="00444A66" w:rsidP="00444A66">
      <w:pPr>
        <w:spacing w:before="75" w:after="75" w:line="360" w:lineRule="auto"/>
        <w:jc w:val="center"/>
        <w:rPr>
          <w:rFonts w:ascii="Arial,Bold" w:eastAsia="Times New Roman" w:hAnsi="Arial,Bold" w:cs="Times New Roman"/>
          <w:b/>
          <w:bCs/>
          <w:color w:val="000000"/>
          <w:sz w:val="28"/>
          <w:szCs w:val="28"/>
          <w:lang w:eastAsia="es-MX"/>
        </w:rPr>
      </w:pPr>
    </w:p>
    <w:p w14:paraId="74D7C737" w14:textId="77777777" w:rsidR="00444A66" w:rsidRPr="00444A66" w:rsidRDefault="00444A66" w:rsidP="00444A66">
      <w:pPr>
        <w:spacing w:before="75" w:after="75" w:line="360" w:lineRule="auto"/>
        <w:jc w:val="center"/>
        <w:rPr>
          <w:rFonts w:ascii="Arial,Bold" w:eastAsia="Times New Roman" w:hAnsi="Arial,Bold" w:cs="Times New Roman"/>
          <w:b/>
          <w:bCs/>
          <w:color w:val="000000"/>
          <w:sz w:val="28"/>
          <w:szCs w:val="28"/>
          <w:lang w:eastAsia="es-MX"/>
        </w:rPr>
      </w:pPr>
    </w:p>
    <w:p w14:paraId="15028B95" w14:textId="77777777" w:rsidR="00444A66" w:rsidRPr="00444A66" w:rsidRDefault="00444A66" w:rsidP="00444A66">
      <w:pPr>
        <w:spacing w:before="75" w:after="75" w:line="360" w:lineRule="auto"/>
        <w:jc w:val="center"/>
        <w:rPr>
          <w:rFonts w:ascii="Arial,Bold" w:eastAsia="Times New Roman" w:hAnsi="Arial,Bold" w:cs="Times New Roman"/>
          <w:b/>
          <w:bCs/>
          <w:color w:val="000000"/>
          <w:sz w:val="28"/>
          <w:szCs w:val="28"/>
          <w:lang w:eastAsia="es-MX"/>
        </w:rPr>
      </w:pPr>
    </w:p>
    <w:p w14:paraId="1DB19DAF" w14:textId="77777777" w:rsidR="00444A66" w:rsidRPr="00444A66" w:rsidRDefault="00444A66" w:rsidP="00444A66">
      <w:pPr>
        <w:spacing w:before="75" w:after="75" w:line="360" w:lineRule="auto"/>
        <w:jc w:val="center"/>
        <w:rPr>
          <w:rFonts w:ascii="-webkit-standard" w:eastAsia="Times New Roman" w:hAnsi="-webkit-standard" w:cs="Times New Roman"/>
          <w:color w:val="000000"/>
          <w:sz w:val="28"/>
          <w:szCs w:val="28"/>
          <w:lang w:eastAsia="es-MX"/>
        </w:rPr>
      </w:pPr>
      <w:proofErr w:type="spellStart"/>
      <w:r w:rsidRPr="00444A66">
        <w:rPr>
          <w:rFonts w:ascii="Arial,Bold" w:eastAsia="Times New Roman" w:hAnsi="Arial,Bold" w:cs="Times New Roman"/>
          <w:b/>
          <w:bCs/>
          <w:color w:val="000000"/>
          <w:sz w:val="28"/>
          <w:szCs w:val="28"/>
          <w:lang w:eastAsia="es-MX"/>
        </w:rPr>
        <w:t>Dip</w:t>
      </w:r>
      <w:proofErr w:type="spellEnd"/>
      <w:r w:rsidRPr="00444A66">
        <w:rPr>
          <w:rFonts w:ascii="Arial,Bold" w:eastAsia="Times New Roman" w:hAnsi="Arial,Bold" w:cs="Times New Roman"/>
          <w:b/>
          <w:bCs/>
          <w:color w:val="000000"/>
          <w:sz w:val="28"/>
          <w:szCs w:val="28"/>
          <w:lang w:eastAsia="es-MX"/>
        </w:rPr>
        <w:t>. Laura Francisca Aguilar Tabares</w:t>
      </w:r>
    </w:p>
    <w:p w14:paraId="41FB1226" w14:textId="77777777" w:rsidR="00444A66" w:rsidRPr="00444A66" w:rsidRDefault="00444A66" w:rsidP="00444A66">
      <w:pPr>
        <w:spacing w:before="75" w:after="75" w:line="360" w:lineRule="auto"/>
        <w:jc w:val="center"/>
        <w:rPr>
          <w:rFonts w:ascii="Arial,Bold" w:eastAsia="Times New Roman" w:hAnsi="Arial,Bold" w:cs="Times New Roman"/>
          <w:b/>
          <w:bCs/>
          <w:color w:val="000000"/>
          <w:sz w:val="28"/>
          <w:szCs w:val="28"/>
          <w:lang w:eastAsia="es-MX"/>
        </w:rPr>
      </w:pPr>
    </w:p>
    <w:p w14:paraId="57F411E5" w14:textId="77777777" w:rsidR="00444A66" w:rsidRPr="00444A66" w:rsidRDefault="00444A66" w:rsidP="00444A66">
      <w:pPr>
        <w:spacing w:before="75" w:after="75" w:line="360" w:lineRule="auto"/>
        <w:jc w:val="center"/>
        <w:rPr>
          <w:rFonts w:ascii="-webkit-standard" w:eastAsia="Times New Roman" w:hAnsi="-webkit-standard" w:cs="Times New Roman"/>
          <w:color w:val="000000"/>
          <w:sz w:val="28"/>
          <w:szCs w:val="28"/>
          <w:lang w:eastAsia="es-MX"/>
        </w:rPr>
      </w:pPr>
      <w:proofErr w:type="spellStart"/>
      <w:r w:rsidRPr="00444A66">
        <w:rPr>
          <w:rFonts w:ascii="Arial,Bold" w:eastAsia="Times New Roman" w:hAnsi="Arial,Bold" w:cs="Times New Roman"/>
          <w:b/>
          <w:bCs/>
          <w:color w:val="000000"/>
          <w:sz w:val="28"/>
          <w:szCs w:val="28"/>
          <w:lang w:eastAsia="es-MX"/>
        </w:rPr>
        <w:t>Dip</w:t>
      </w:r>
      <w:proofErr w:type="spellEnd"/>
      <w:r w:rsidRPr="00444A66">
        <w:rPr>
          <w:rFonts w:ascii="Arial,Bold" w:eastAsia="Times New Roman" w:hAnsi="Arial,Bold" w:cs="Times New Roman"/>
          <w:b/>
          <w:bCs/>
          <w:color w:val="000000"/>
          <w:sz w:val="28"/>
          <w:szCs w:val="28"/>
          <w:lang w:eastAsia="es-MX"/>
        </w:rPr>
        <w:t xml:space="preserve">. Francisco Javier Cortez </w:t>
      </w:r>
      <w:proofErr w:type="spellStart"/>
      <w:r w:rsidRPr="00444A66">
        <w:rPr>
          <w:rFonts w:ascii="Arial,Bold" w:eastAsia="Times New Roman" w:hAnsi="Arial,Bold" w:cs="Times New Roman"/>
          <w:b/>
          <w:bCs/>
          <w:color w:val="000000"/>
          <w:sz w:val="28"/>
          <w:szCs w:val="28"/>
          <w:lang w:eastAsia="es-MX"/>
        </w:rPr>
        <w:t>Gómez</w:t>
      </w:r>
      <w:proofErr w:type="spellEnd"/>
    </w:p>
    <w:p w14:paraId="495F7314" w14:textId="77777777" w:rsidR="00444A66" w:rsidRPr="00444A66" w:rsidRDefault="00444A66" w:rsidP="00444A66">
      <w:pPr>
        <w:rPr>
          <w:rFonts w:ascii="Calibri" w:eastAsia="Calibri" w:hAnsi="Calibri" w:cs="Times New Roman"/>
          <w:sz w:val="28"/>
          <w:szCs w:val="28"/>
          <w:lang w:val="es-ES"/>
        </w:rPr>
      </w:pPr>
    </w:p>
    <w:p w14:paraId="1083F2EA" w14:textId="77777777" w:rsidR="00206D17" w:rsidRDefault="00206D17">
      <w:pPr>
        <w:spacing w:after="160" w:line="259" w:lineRule="auto"/>
        <w:jc w:val="left"/>
        <w:rPr>
          <w:rFonts w:ascii="Calibri" w:eastAsia="Calibri" w:hAnsi="Calibri" w:cs="Times New Roman"/>
          <w:lang w:val="es-ES"/>
        </w:rPr>
        <w:sectPr w:rsidR="00206D17" w:rsidSect="007D0402">
          <w:footnotePr>
            <w:numRestart w:val="eachSect"/>
          </w:footnotePr>
          <w:pgSz w:w="12242" w:h="15842" w:code="1"/>
          <w:pgMar w:top="1418" w:right="1418" w:bottom="1418" w:left="1418" w:header="567" w:footer="567" w:gutter="0"/>
          <w:cols w:space="708"/>
          <w:docGrid w:linePitch="360"/>
        </w:sectPr>
      </w:pPr>
    </w:p>
    <w:p w14:paraId="6DCEADE4" w14:textId="1B9DD1BD" w:rsidR="00444A66" w:rsidRDefault="00444A66">
      <w:pPr>
        <w:spacing w:after="160" w:line="259" w:lineRule="auto"/>
        <w:jc w:val="left"/>
        <w:rPr>
          <w:rFonts w:ascii="Calibri" w:eastAsia="Calibri" w:hAnsi="Calibri" w:cs="Times New Roman"/>
          <w:lang w:val="es-ES"/>
        </w:rPr>
      </w:pPr>
    </w:p>
    <w:p w14:paraId="6B2F6570" w14:textId="77777777" w:rsidR="002A4581" w:rsidRPr="002A4581" w:rsidRDefault="002A4581" w:rsidP="002A4581">
      <w:pPr>
        <w:rPr>
          <w:rFonts w:eastAsia="Times New Roman" w:cs="Arial"/>
          <w:b/>
          <w:sz w:val="26"/>
          <w:szCs w:val="26"/>
          <w:lang w:eastAsia="es-ES"/>
        </w:rPr>
      </w:pPr>
      <w:r w:rsidRPr="002A4581">
        <w:rPr>
          <w:rFonts w:eastAsia="Times New Roman" w:cs="Arial"/>
          <w:b/>
          <w:sz w:val="26"/>
          <w:szCs w:val="26"/>
          <w:lang w:eastAsia="es-ES"/>
        </w:rPr>
        <w:t xml:space="preserve">PRONUNCIAMIENTO QUE PRESENTA EL DIPUTADO JESÚS MARÍA MONTEMAYOR GARZA EN CONJUNTO CON LAS DIPUTADAS Y DIPUTADOS DEL </w:t>
      </w:r>
      <w:r w:rsidRPr="002A4581">
        <w:rPr>
          <w:rFonts w:eastAsiaTheme="majorEastAsia" w:cs="Arial"/>
          <w:b/>
          <w:sz w:val="26"/>
          <w:szCs w:val="26"/>
          <w:lang w:eastAsia="es-ES"/>
        </w:rPr>
        <w:t>GRUPO PARLAMENTARIO “MIGUEL RAMOS ARIZPE”, DEL PARTIDO REVOLUCIONARIO INSTITUCIONAL</w:t>
      </w:r>
      <w:r w:rsidRPr="002A4581">
        <w:rPr>
          <w:rFonts w:eastAsia="Times New Roman" w:cs="Arial"/>
          <w:b/>
          <w:sz w:val="26"/>
          <w:szCs w:val="26"/>
          <w:lang w:eastAsia="es-ES"/>
        </w:rPr>
        <w:t xml:space="preserve"> DE LA SEXAGÉSIMA SEGUNDA LEGISLATURA DEL CONGRESO DEL ESTADO INDEPENDIENTE, LIBRE Y SOBERANO DE COAHUILA DE ZARAGOZA, CON MOTIVO DE RECONOCER </w:t>
      </w:r>
      <w:bookmarkStart w:id="13" w:name="_Hlk79656261"/>
      <w:r w:rsidRPr="002A4581">
        <w:rPr>
          <w:rFonts w:eastAsia="Times New Roman" w:cs="Arial"/>
          <w:b/>
          <w:sz w:val="26"/>
          <w:szCs w:val="26"/>
          <w:lang w:eastAsia="es-ES"/>
        </w:rPr>
        <w:t>LOS BUENOS RESULTADOS DE LA ACTIVIDAD INDUSTRIAL EN EL ESTADO</w:t>
      </w:r>
      <w:bookmarkEnd w:id="13"/>
      <w:r w:rsidRPr="002A4581">
        <w:rPr>
          <w:rFonts w:eastAsia="Times New Roman" w:cs="Arial"/>
          <w:b/>
          <w:sz w:val="26"/>
          <w:szCs w:val="26"/>
          <w:lang w:eastAsia="es-ES"/>
        </w:rPr>
        <w:t xml:space="preserve">. </w:t>
      </w:r>
    </w:p>
    <w:p w14:paraId="14535BFF" w14:textId="77777777" w:rsidR="002A4581" w:rsidRPr="002A4581" w:rsidRDefault="002A4581" w:rsidP="002A4581">
      <w:pPr>
        <w:rPr>
          <w:rFonts w:eastAsia="Times New Roman" w:cs="Arial"/>
          <w:b/>
          <w:sz w:val="26"/>
          <w:szCs w:val="26"/>
          <w:lang w:val="es-ES_tradnl" w:eastAsia="es-ES"/>
        </w:rPr>
      </w:pPr>
    </w:p>
    <w:p w14:paraId="5CFD0519" w14:textId="77777777" w:rsidR="002A4581" w:rsidRPr="002A4581" w:rsidRDefault="002A4581" w:rsidP="002A4581">
      <w:pPr>
        <w:spacing w:line="276" w:lineRule="auto"/>
        <w:rPr>
          <w:rFonts w:cs="Arial"/>
          <w:b/>
          <w:sz w:val="26"/>
          <w:szCs w:val="26"/>
        </w:rPr>
      </w:pPr>
      <w:r w:rsidRPr="002A4581">
        <w:rPr>
          <w:rFonts w:cs="Arial"/>
          <w:b/>
          <w:sz w:val="26"/>
          <w:szCs w:val="26"/>
        </w:rPr>
        <w:t xml:space="preserve">H. DIPUTACIÓN PERMANENTE DEL CONGRESO DEL ESTADO </w:t>
      </w:r>
    </w:p>
    <w:p w14:paraId="71B98A83" w14:textId="77777777" w:rsidR="002A4581" w:rsidRPr="002A4581" w:rsidRDefault="002A4581" w:rsidP="002A4581">
      <w:pPr>
        <w:spacing w:line="276" w:lineRule="auto"/>
        <w:rPr>
          <w:rFonts w:eastAsia="Times New Roman" w:cs="Arial"/>
          <w:b/>
          <w:sz w:val="26"/>
          <w:szCs w:val="26"/>
          <w:lang w:val="es-ES_tradnl" w:eastAsia="es-ES"/>
        </w:rPr>
      </w:pPr>
      <w:r w:rsidRPr="002A4581">
        <w:rPr>
          <w:rFonts w:cs="Arial"/>
          <w:b/>
          <w:sz w:val="26"/>
          <w:szCs w:val="26"/>
        </w:rPr>
        <w:t>DE COAHUILA DE ZARAGOZA</w:t>
      </w:r>
      <w:r w:rsidRPr="002A4581">
        <w:rPr>
          <w:rFonts w:eastAsia="Times New Roman" w:cs="Arial"/>
          <w:b/>
          <w:sz w:val="26"/>
          <w:szCs w:val="26"/>
          <w:lang w:val="es-ES_tradnl" w:eastAsia="es-ES"/>
        </w:rPr>
        <w:t xml:space="preserve">. </w:t>
      </w:r>
    </w:p>
    <w:p w14:paraId="7603BC26" w14:textId="77777777" w:rsidR="002A4581" w:rsidRPr="002A4581" w:rsidRDefault="002A4581" w:rsidP="002A4581">
      <w:pPr>
        <w:spacing w:line="276" w:lineRule="auto"/>
        <w:rPr>
          <w:rFonts w:eastAsia="Times New Roman" w:cs="Arial"/>
          <w:b/>
          <w:sz w:val="26"/>
          <w:szCs w:val="26"/>
          <w:lang w:val="es-ES_tradnl" w:eastAsia="es-ES"/>
        </w:rPr>
      </w:pPr>
      <w:r w:rsidRPr="002A4581">
        <w:rPr>
          <w:rFonts w:eastAsia="Times New Roman" w:cs="Arial"/>
          <w:b/>
          <w:sz w:val="26"/>
          <w:szCs w:val="26"/>
          <w:lang w:val="es-ES_tradnl" w:eastAsia="es-ES"/>
        </w:rPr>
        <w:t>P R E S E N T E.-</w:t>
      </w:r>
    </w:p>
    <w:p w14:paraId="0855E1B0" w14:textId="77777777" w:rsidR="002A4581" w:rsidRPr="002A4581" w:rsidRDefault="002A4581" w:rsidP="002A4581">
      <w:pPr>
        <w:spacing w:line="276" w:lineRule="auto"/>
        <w:rPr>
          <w:rFonts w:eastAsia="Times New Roman" w:cs="Arial"/>
          <w:b/>
          <w:sz w:val="26"/>
          <w:szCs w:val="26"/>
          <w:lang w:val="es-ES_tradnl" w:eastAsia="es-ES"/>
        </w:rPr>
      </w:pPr>
    </w:p>
    <w:p w14:paraId="61BFD55B" w14:textId="77777777" w:rsidR="002A4581" w:rsidRPr="002A4581" w:rsidRDefault="002A4581" w:rsidP="002A4581">
      <w:pPr>
        <w:spacing w:line="276" w:lineRule="auto"/>
        <w:rPr>
          <w:rFonts w:eastAsia="Times New Roman" w:cs="Arial"/>
          <w:sz w:val="26"/>
          <w:szCs w:val="26"/>
          <w:lang w:val="es-ES_tradnl" w:eastAsia="es-ES"/>
        </w:rPr>
      </w:pPr>
      <w:r w:rsidRPr="002A4581">
        <w:rPr>
          <w:rFonts w:eastAsia="Times New Roman" w:cs="Arial"/>
          <w:sz w:val="26"/>
          <w:szCs w:val="26"/>
          <w:lang w:val="es-ES_tradnl" w:eastAsia="es-ES"/>
        </w:rPr>
        <w:t xml:space="preserve">El pasado 10 de agosto, el Instituto Nacional de Estadística y Geografía (INEGI) publicó el Indicador Mensual de la Actividad Industrial por Entidad Federativa (IMAIEF), el cual nos permite conocer y poder dar seguimiento a la información estadística a corto plazo sobre las actividades económicas a nivel estatal. </w:t>
      </w:r>
    </w:p>
    <w:p w14:paraId="1768FBA6" w14:textId="77777777" w:rsidR="002A4581" w:rsidRPr="002A4581" w:rsidRDefault="002A4581" w:rsidP="002A4581">
      <w:pPr>
        <w:spacing w:line="276" w:lineRule="auto"/>
        <w:rPr>
          <w:rFonts w:eastAsia="Times New Roman" w:cs="Arial"/>
          <w:sz w:val="26"/>
          <w:szCs w:val="26"/>
          <w:lang w:val="es-ES_tradnl" w:eastAsia="es-ES"/>
        </w:rPr>
      </w:pPr>
    </w:p>
    <w:p w14:paraId="318ABEE3" w14:textId="77777777" w:rsidR="002A4581" w:rsidRPr="002A4581" w:rsidRDefault="002A4581" w:rsidP="002A4581">
      <w:pPr>
        <w:spacing w:line="276" w:lineRule="auto"/>
        <w:rPr>
          <w:rFonts w:eastAsia="Times New Roman" w:cs="Arial"/>
          <w:sz w:val="26"/>
          <w:szCs w:val="26"/>
          <w:lang w:val="es-ES_tradnl" w:eastAsia="es-ES"/>
        </w:rPr>
      </w:pPr>
      <w:r w:rsidRPr="002A4581">
        <w:rPr>
          <w:rFonts w:eastAsia="Times New Roman" w:cs="Arial"/>
          <w:sz w:val="26"/>
          <w:szCs w:val="26"/>
          <w:lang w:val="es-ES_tradnl" w:eastAsia="es-ES"/>
        </w:rPr>
        <w:t>En este sentido, de los resultados desprendidos por dicha publicación, queremos destacar que Coahuila, fruto del trabajo y del esfuerzo que nos distingue, fue una de las mejores entidades federativas calificadas, obteniendo así el segundo lugar gracias al desempeño que han venido realizando empresarios y nuestras autoridades locales.</w:t>
      </w:r>
    </w:p>
    <w:p w14:paraId="32C9CB0E" w14:textId="77777777" w:rsidR="002A4581" w:rsidRPr="002A4581" w:rsidRDefault="002A4581" w:rsidP="002A4581">
      <w:pPr>
        <w:spacing w:line="276" w:lineRule="auto"/>
        <w:rPr>
          <w:rFonts w:eastAsia="Times New Roman" w:cs="Arial"/>
          <w:sz w:val="26"/>
          <w:szCs w:val="26"/>
          <w:lang w:val="es-ES_tradnl" w:eastAsia="es-ES"/>
        </w:rPr>
      </w:pPr>
    </w:p>
    <w:p w14:paraId="027FA198" w14:textId="77777777" w:rsidR="002A4581" w:rsidRPr="002A4581" w:rsidRDefault="002A4581" w:rsidP="002A4581">
      <w:pPr>
        <w:spacing w:line="276" w:lineRule="auto"/>
        <w:rPr>
          <w:rFonts w:eastAsia="Times New Roman" w:cs="Arial"/>
          <w:sz w:val="26"/>
          <w:szCs w:val="26"/>
          <w:lang w:val="es-ES_tradnl" w:eastAsia="es-ES"/>
        </w:rPr>
      </w:pPr>
      <w:r w:rsidRPr="002A4581">
        <w:rPr>
          <w:rFonts w:eastAsia="Times New Roman" w:cs="Arial"/>
          <w:sz w:val="26"/>
          <w:szCs w:val="26"/>
          <w:lang w:val="es-ES_tradnl" w:eastAsia="es-ES"/>
        </w:rPr>
        <w:t>Bajo esta tesitura y entrando a detalle: Coahuila demostró un ritmo de crecimiento económico favorable, destacando en distintas aspectos tal y como lo explica el economista José María González Lara,</w:t>
      </w:r>
      <w:r w:rsidRPr="002A4581">
        <w:rPr>
          <w:rFonts w:eastAsia="Times New Roman" w:cs="Arial"/>
          <w:sz w:val="26"/>
          <w:szCs w:val="26"/>
          <w:vertAlign w:val="superscript"/>
          <w:lang w:val="es-ES_tradnl" w:eastAsia="es-ES"/>
        </w:rPr>
        <w:footnoteReference w:id="22"/>
      </w:r>
      <w:r w:rsidRPr="002A4581">
        <w:rPr>
          <w:rFonts w:eastAsia="Times New Roman" w:cs="Arial"/>
          <w:sz w:val="26"/>
          <w:szCs w:val="26"/>
          <w:lang w:val="es-ES_tradnl" w:eastAsia="es-ES"/>
        </w:rPr>
        <w:t xml:space="preserve"> superando así el desempeño negativo del 2020, consiguiendo un incremento del 73.9% en la producción industrial; alcanzando un empuje favorable del 98.2% en el número de industrias manufactureras por entidad, situándonos solo por detrás de Aguascalientes y Puebla; y finalmente obteniendo una aportación sobresaliente del 5.98% al total </w:t>
      </w:r>
      <w:r w:rsidRPr="002A4581">
        <w:rPr>
          <w:rFonts w:eastAsia="Times New Roman" w:cs="Arial"/>
          <w:sz w:val="26"/>
          <w:szCs w:val="26"/>
          <w:lang w:val="es-ES_tradnl" w:eastAsia="es-ES"/>
        </w:rPr>
        <w:lastRenderedPageBreak/>
        <w:t>del Producto Interno Bruto manufacturero, lo cual deja a nuestra entidad en un segundo lugar, solo por detrás del Estado vecino de Nuevo León.</w:t>
      </w:r>
    </w:p>
    <w:p w14:paraId="7566FEF6" w14:textId="77777777" w:rsidR="002A4581" w:rsidRPr="002A4581" w:rsidRDefault="002A4581" w:rsidP="002A4581">
      <w:pPr>
        <w:spacing w:line="276" w:lineRule="auto"/>
        <w:rPr>
          <w:rFonts w:eastAsia="Times New Roman" w:cs="Arial"/>
          <w:sz w:val="26"/>
          <w:szCs w:val="26"/>
          <w:lang w:val="es-ES_tradnl" w:eastAsia="es-ES"/>
        </w:rPr>
      </w:pPr>
    </w:p>
    <w:p w14:paraId="0B500CCC" w14:textId="77777777" w:rsidR="002A4581" w:rsidRPr="002A4581" w:rsidRDefault="002A4581" w:rsidP="002A4581">
      <w:pPr>
        <w:spacing w:line="276" w:lineRule="auto"/>
        <w:rPr>
          <w:rFonts w:eastAsia="Times New Roman" w:cs="Arial"/>
          <w:sz w:val="26"/>
          <w:szCs w:val="26"/>
          <w:lang w:val="es-ES_tradnl" w:eastAsia="es-ES"/>
        </w:rPr>
      </w:pPr>
      <w:r w:rsidRPr="002A4581">
        <w:rPr>
          <w:rFonts w:eastAsia="Times New Roman" w:cs="Arial"/>
          <w:sz w:val="26"/>
          <w:szCs w:val="26"/>
          <w:lang w:val="es-ES_tradnl" w:eastAsia="es-ES"/>
        </w:rPr>
        <w:t xml:space="preserve">Si bien las cifras anteriormente expuestas dan de que hablar por si solas, es importante enaltecer el gran trabajo que con orgullo nuestro gobierno local ha venido realizando; </w:t>
      </w:r>
      <w:proofErr w:type="spellStart"/>
      <w:r w:rsidRPr="002A4581">
        <w:rPr>
          <w:rFonts w:eastAsia="Times New Roman" w:cs="Arial"/>
          <w:sz w:val="26"/>
          <w:szCs w:val="26"/>
          <w:lang w:val="es-ES_tradnl" w:eastAsia="es-ES"/>
        </w:rPr>
        <w:t>sobretodo</w:t>
      </w:r>
      <w:proofErr w:type="spellEnd"/>
      <w:r w:rsidRPr="002A4581">
        <w:rPr>
          <w:rFonts w:eastAsia="Times New Roman" w:cs="Arial"/>
          <w:sz w:val="26"/>
          <w:szCs w:val="26"/>
          <w:lang w:val="es-ES_tradnl" w:eastAsia="es-ES"/>
        </w:rPr>
        <w:t xml:space="preserve"> si tomamos en cuenta el contexto nacional, donde la actividad industrial desafortunadamente vive uno de sus peores momentos con una disminución del 0.53%, siendo la mayor baja en 13 meses y el tercer descalabro en fila; y con grandes retrocesos de producción en 12 de las 21 ramas manufactureras que abundan en el país, entre las cuales destacan el declive del 1.97% en la construcción y del 3.52% en la edificación.</w:t>
      </w:r>
      <w:r w:rsidRPr="002A4581">
        <w:rPr>
          <w:rFonts w:eastAsia="Times New Roman" w:cs="Arial"/>
          <w:sz w:val="26"/>
          <w:szCs w:val="26"/>
          <w:vertAlign w:val="superscript"/>
          <w:lang w:val="es-ES_tradnl" w:eastAsia="es-ES"/>
        </w:rPr>
        <w:footnoteReference w:id="23"/>
      </w:r>
      <w:r w:rsidRPr="002A4581">
        <w:rPr>
          <w:rFonts w:eastAsia="Times New Roman" w:cs="Arial"/>
          <w:sz w:val="26"/>
          <w:szCs w:val="26"/>
          <w:lang w:val="es-ES_tradnl" w:eastAsia="es-ES"/>
        </w:rPr>
        <w:t xml:space="preserve"> </w:t>
      </w:r>
    </w:p>
    <w:p w14:paraId="1907A808" w14:textId="77777777" w:rsidR="002A4581" w:rsidRPr="002A4581" w:rsidRDefault="002A4581" w:rsidP="002A4581">
      <w:pPr>
        <w:spacing w:line="276" w:lineRule="auto"/>
        <w:rPr>
          <w:rFonts w:eastAsia="Times New Roman" w:cs="Arial"/>
          <w:sz w:val="26"/>
          <w:szCs w:val="26"/>
          <w:lang w:val="es-ES_tradnl" w:eastAsia="es-ES"/>
        </w:rPr>
      </w:pPr>
    </w:p>
    <w:p w14:paraId="55C5FE0A" w14:textId="77777777" w:rsidR="002A4581" w:rsidRPr="002A4581" w:rsidRDefault="002A4581" w:rsidP="002A4581">
      <w:pPr>
        <w:spacing w:line="276" w:lineRule="auto"/>
        <w:rPr>
          <w:rFonts w:eastAsia="Times New Roman" w:cs="Arial"/>
          <w:sz w:val="26"/>
          <w:szCs w:val="26"/>
          <w:lang w:val="es-ES_tradnl" w:eastAsia="es-ES"/>
        </w:rPr>
      </w:pPr>
      <w:r w:rsidRPr="002A4581">
        <w:rPr>
          <w:rFonts w:eastAsia="Times New Roman" w:cs="Arial"/>
          <w:sz w:val="26"/>
          <w:szCs w:val="26"/>
          <w:lang w:val="es-ES_tradnl" w:eastAsia="es-ES"/>
        </w:rPr>
        <w:t>En este orden ideas y frente a tal adversidad, también queremos destacar el gran trabajo realizado por nuestro Gobernador Miguel Ángel Riquelme Solís, el cual en lo que va del presente año ha anunciado hasta más de 20 proyectos de inversión para nuestra entidad,</w:t>
      </w:r>
      <w:r w:rsidRPr="002A4581">
        <w:rPr>
          <w:rFonts w:eastAsia="Times New Roman" w:cs="Arial"/>
          <w:sz w:val="26"/>
          <w:szCs w:val="26"/>
          <w:vertAlign w:val="superscript"/>
          <w:lang w:val="es-ES_tradnl" w:eastAsia="es-ES"/>
        </w:rPr>
        <w:footnoteReference w:id="24"/>
      </w:r>
      <w:r w:rsidRPr="002A4581">
        <w:rPr>
          <w:rFonts w:eastAsia="Times New Roman" w:cs="Arial"/>
          <w:sz w:val="26"/>
          <w:szCs w:val="26"/>
          <w:lang w:val="es-ES_tradnl" w:eastAsia="es-ES"/>
        </w:rPr>
        <w:t xml:space="preserve"> lo que sin duda alguna lo constituye como un factor determinante sin el cual no podríamos celebrar los grandes resultados de los que hoy hacemos mención. Estamos convencidos de que gracias a su liderazgo y partiendo de la acertada toma de decisiones en materia de seguridad y salud, es cuestión de tiempo para que en mancuerna con nuestros empresarios nuevamente nos encontremos celebrando otra gran evaluación en materia de actividad industrial. </w:t>
      </w:r>
    </w:p>
    <w:p w14:paraId="27AFBC3F" w14:textId="77777777" w:rsidR="002A4581" w:rsidRPr="002A4581" w:rsidRDefault="002A4581" w:rsidP="002A4581">
      <w:pPr>
        <w:spacing w:line="276" w:lineRule="auto"/>
        <w:rPr>
          <w:rFonts w:eastAsia="Times New Roman" w:cs="Arial"/>
          <w:sz w:val="26"/>
          <w:szCs w:val="26"/>
          <w:lang w:val="es-ES_tradnl" w:eastAsia="es-ES"/>
        </w:rPr>
      </w:pPr>
    </w:p>
    <w:p w14:paraId="1BD584F8" w14:textId="77777777" w:rsidR="002A4581" w:rsidRPr="002A4581" w:rsidRDefault="002A4581" w:rsidP="002A4581">
      <w:pPr>
        <w:spacing w:line="276" w:lineRule="auto"/>
        <w:rPr>
          <w:rFonts w:eastAsia="Times New Roman" w:cs="Arial"/>
          <w:sz w:val="26"/>
          <w:szCs w:val="26"/>
          <w:lang w:val="es-ES_tradnl" w:eastAsia="es-ES"/>
        </w:rPr>
      </w:pPr>
      <w:r w:rsidRPr="002A4581">
        <w:rPr>
          <w:rFonts w:eastAsia="Times New Roman" w:cs="Arial"/>
          <w:sz w:val="26"/>
          <w:szCs w:val="26"/>
          <w:lang w:val="es-ES_tradnl" w:eastAsia="es-ES"/>
        </w:rPr>
        <w:t>Concatenado a lo anterior y hablando nuevamente en términos de datos y estadísticas, los buenos resultados en materia de actividad industrial tienen mucho que ver con el reciente Índice de Rezago Social 2020 publicado por el CONEVAL (Consejo Nacional de Evaluación de la Política de Desarrollo),</w:t>
      </w:r>
      <w:r w:rsidRPr="002A4581">
        <w:rPr>
          <w:rFonts w:eastAsia="Times New Roman" w:cs="Arial"/>
          <w:sz w:val="26"/>
          <w:szCs w:val="26"/>
          <w:vertAlign w:val="superscript"/>
          <w:lang w:val="es-ES_tradnl" w:eastAsia="es-ES"/>
        </w:rPr>
        <w:footnoteReference w:id="25"/>
      </w:r>
      <w:r w:rsidRPr="002A4581">
        <w:rPr>
          <w:rFonts w:eastAsia="Times New Roman" w:cs="Arial"/>
          <w:sz w:val="26"/>
          <w:szCs w:val="26"/>
          <w:lang w:val="es-ES_tradnl" w:eastAsia="es-ES"/>
        </w:rPr>
        <w:t xml:space="preserve"> el que también sitúa a nuestro estado como la segunda entidad con mínimos rezagos en el país; esto se presenta como una importante motivación para seguir procurando que el </w:t>
      </w:r>
      <w:r w:rsidRPr="002A4581">
        <w:rPr>
          <w:rFonts w:eastAsia="Times New Roman" w:cs="Arial"/>
          <w:sz w:val="26"/>
          <w:szCs w:val="26"/>
          <w:lang w:val="es-ES_tradnl" w:eastAsia="es-ES"/>
        </w:rPr>
        <w:lastRenderedPageBreak/>
        <w:t xml:space="preserve">desempeño de la actividad industrial continúe siendo reflejo del desarrollo y prosperidad de las familias coahuilenses. </w:t>
      </w:r>
    </w:p>
    <w:p w14:paraId="695AEDE4" w14:textId="77777777" w:rsidR="002A4581" w:rsidRPr="002A4581" w:rsidRDefault="002A4581" w:rsidP="002A4581">
      <w:pPr>
        <w:spacing w:line="276" w:lineRule="auto"/>
        <w:rPr>
          <w:rFonts w:eastAsia="Times New Roman" w:cs="Arial"/>
          <w:sz w:val="26"/>
          <w:szCs w:val="26"/>
          <w:lang w:val="es-ES_tradnl" w:eastAsia="es-ES"/>
        </w:rPr>
      </w:pPr>
    </w:p>
    <w:p w14:paraId="60652ED3" w14:textId="77777777" w:rsidR="002A4581" w:rsidRPr="002A4581" w:rsidRDefault="002A4581" w:rsidP="002A4581">
      <w:pPr>
        <w:spacing w:line="276" w:lineRule="auto"/>
        <w:rPr>
          <w:rFonts w:eastAsia="Times New Roman" w:cs="Arial"/>
          <w:sz w:val="26"/>
          <w:szCs w:val="26"/>
          <w:lang w:val="es-ES_tradnl" w:eastAsia="es-ES"/>
        </w:rPr>
      </w:pPr>
      <w:r w:rsidRPr="002A4581">
        <w:rPr>
          <w:rFonts w:eastAsia="Times New Roman" w:cs="Arial"/>
          <w:sz w:val="26"/>
          <w:szCs w:val="26"/>
          <w:lang w:val="es-ES_tradnl" w:eastAsia="es-ES"/>
        </w:rPr>
        <w:t xml:space="preserve">Como conclusión, Coahuila nuevamente ha sabido reponerse y afrontar los grandes retos como nuevas oportunidades de crecimiento, superando toda adversidad y pronostico en contra, para paralelamente poder servir una vez más de ejemplo como modelo de estado a nivel federal. </w:t>
      </w:r>
    </w:p>
    <w:p w14:paraId="24C23D2E" w14:textId="77777777" w:rsidR="002A4581" w:rsidRPr="002A4581" w:rsidRDefault="002A4581" w:rsidP="002A4581">
      <w:pPr>
        <w:spacing w:line="276" w:lineRule="auto"/>
        <w:rPr>
          <w:rFonts w:eastAsia="Times New Roman" w:cs="Arial"/>
          <w:sz w:val="26"/>
          <w:szCs w:val="26"/>
          <w:lang w:val="es-ES_tradnl" w:eastAsia="es-ES"/>
        </w:rPr>
      </w:pPr>
    </w:p>
    <w:p w14:paraId="4AB1D019" w14:textId="77777777" w:rsidR="002A4581" w:rsidRPr="002A4581" w:rsidRDefault="002A4581" w:rsidP="002A4581">
      <w:pPr>
        <w:spacing w:line="276" w:lineRule="auto"/>
        <w:rPr>
          <w:rFonts w:eastAsia="Times New Roman" w:cs="Arial"/>
          <w:sz w:val="26"/>
          <w:szCs w:val="26"/>
          <w:lang w:val="es-ES_tradnl" w:eastAsia="es-ES"/>
        </w:rPr>
      </w:pPr>
      <w:r w:rsidRPr="002A4581">
        <w:rPr>
          <w:rFonts w:eastAsia="Times New Roman" w:cs="Arial"/>
          <w:sz w:val="26"/>
          <w:szCs w:val="26"/>
          <w:lang w:val="es-ES_tradnl" w:eastAsia="es-ES"/>
        </w:rPr>
        <w:t xml:space="preserve">Por todo lo anterior, las Diputadas y Diputados del Grupo Parlamentario “Miguel Ramos Arizpe” del Partido Revolucionario Institucional que integramos la Sexagésima Segunda Legislatura del Congreso del Estado Independiente, Libre y Soberano de Coahuila de Zaragoza, queremos aplaudir y dar el mérito que se merece al gobierno estatal, a los empresarios y a todos aquellos que componen el sector industrial, reconociendo a su vez el gran trabajo que han venido realizado en el presente año, lo cual abona a la fortaleza y liderazgo de nuestro Estado y lo sigue colocando en el centro del mapa como el destino ideal de la actividad industrial. </w:t>
      </w:r>
    </w:p>
    <w:p w14:paraId="22892660" w14:textId="77777777" w:rsidR="002A4581" w:rsidRPr="002A4581" w:rsidRDefault="002A4581" w:rsidP="002A4581">
      <w:pPr>
        <w:spacing w:line="276" w:lineRule="auto"/>
        <w:rPr>
          <w:rFonts w:eastAsia="Times New Roman" w:cs="Arial"/>
          <w:sz w:val="26"/>
          <w:szCs w:val="26"/>
          <w:lang w:val="es-ES_tradnl" w:eastAsia="es-ES"/>
        </w:rPr>
      </w:pPr>
    </w:p>
    <w:p w14:paraId="0291FBCF" w14:textId="77777777" w:rsidR="002A4581" w:rsidRPr="002A4581" w:rsidRDefault="002A4581" w:rsidP="002A4581">
      <w:pPr>
        <w:spacing w:line="276" w:lineRule="auto"/>
        <w:rPr>
          <w:rFonts w:eastAsia="Times New Roman" w:cs="Arial"/>
          <w:sz w:val="26"/>
          <w:szCs w:val="26"/>
          <w:lang w:val="es-ES_tradnl" w:eastAsia="es-ES"/>
        </w:rPr>
      </w:pPr>
      <w:r w:rsidRPr="002A4581">
        <w:rPr>
          <w:rFonts w:eastAsia="Times New Roman" w:cs="Arial"/>
          <w:sz w:val="26"/>
          <w:szCs w:val="26"/>
          <w:lang w:val="es-ES_tradnl" w:eastAsia="es-ES"/>
        </w:rPr>
        <w:t xml:space="preserve">Enhorabuena para el sector industrial estatal. </w:t>
      </w:r>
    </w:p>
    <w:p w14:paraId="3575D9E4" w14:textId="77777777" w:rsidR="002A4581" w:rsidRPr="002A4581" w:rsidRDefault="002A4581" w:rsidP="002A4581">
      <w:pPr>
        <w:spacing w:line="360" w:lineRule="auto"/>
        <w:rPr>
          <w:rFonts w:eastAsia="Times New Roman" w:cs="Arial"/>
          <w:b/>
          <w:bCs/>
          <w:sz w:val="26"/>
          <w:szCs w:val="26"/>
          <w:lang w:eastAsia="es-ES"/>
        </w:rPr>
      </w:pPr>
    </w:p>
    <w:p w14:paraId="0534C152" w14:textId="77777777" w:rsidR="002A4581" w:rsidRPr="002A4581" w:rsidRDefault="002A4581" w:rsidP="002A4581">
      <w:pPr>
        <w:spacing w:line="360" w:lineRule="auto"/>
        <w:jc w:val="center"/>
        <w:rPr>
          <w:rFonts w:eastAsia="Times New Roman" w:cs="Arial"/>
          <w:b/>
          <w:bCs/>
          <w:sz w:val="26"/>
          <w:szCs w:val="26"/>
          <w:lang w:eastAsia="es-ES"/>
        </w:rPr>
      </w:pPr>
      <w:r w:rsidRPr="002A4581">
        <w:rPr>
          <w:rFonts w:eastAsia="Times New Roman" w:cs="Arial"/>
          <w:b/>
          <w:bCs/>
          <w:sz w:val="26"/>
          <w:szCs w:val="26"/>
          <w:lang w:eastAsia="es-ES"/>
        </w:rPr>
        <w:t>A T E N T A M E N T E</w:t>
      </w:r>
    </w:p>
    <w:p w14:paraId="34C33E7A" w14:textId="77777777" w:rsidR="002A4581" w:rsidRPr="002A4581" w:rsidRDefault="002A4581" w:rsidP="002A4581">
      <w:pPr>
        <w:spacing w:line="360" w:lineRule="auto"/>
        <w:jc w:val="center"/>
        <w:rPr>
          <w:rFonts w:eastAsia="Times New Roman" w:cs="Arial"/>
          <w:b/>
          <w:bCs/>
          <w:sz w:val="26"/>
          <w:szCs w:val="26"/>
          <w:lang w:eastAsia="es-ES"/>
        </w:rPr>
      </w:pPr>
    </w:p>
    <w:p w14:paraId="414093A1" w14:textId="77777777" w:rsidR="002A4581" w:rsidRPr="002A4581" w:rsidRDefault="002A4581" w:rsidP="002A4581">
      <w:pPr>
        <w:spacing w:line="360" w:lineRule="auto"/>
        <w:jc w:val="center"/>
        <w:rPr>
          <w:rFonts w:eastAsia="Times New Roman" w:cs="Arial"/>
          <w:b/>
          <w:bCs/>
          <w:sz w:val="26"/>
          <w:szCs w:val="26"/>
          <w:lang w:eastAsia="es-ES"/>
        </w:rPr>
      </w:pPr>
    </w:p>
    <w:p w14:paraId="656C6200" w14:textId="77777777" w:rsidR="002A4581" w:rsidRPr="002A4581" w:rsidRDefault="002A4581" w:rsidP="002A4581">
      <w:pPr>
        <w:spacing w:line="360" w:lineRule="auto"/>
        <w:jc w:val="center"/>
        <w:rPr>
          <w:rFonts w:eastAsia="Times New Roman" w:cs="Arial"/>
          <w:b/>
          <w:bCs/>
          <w:sz w:val="26"/>
          <w:szCs w:val="26"/>
          <w:highlight w:val="yellow"/>
          <w:lang w:eastAsia="es-ES"/>
        </w:rPr>
      </w:pPr>
      <w:r w:rsidRPr="002A4581">
        <w:rPr>
          <w:rFonts w:eastAsia="Times New Roman" w:cs="Arial"/>
          <w:b/>
          <w:bCs/>
          <w:sz w:val="26"/>
          <w:szCs w:val="26"/>
          <w:lang w:eastAsia="es-ES"/>
        </w:rPr>
        <w:t>Saltillo, Coahuila de Zaragoza, a 17 de agosto de 2021</w:t>
      </w:r>
    </w:p>
    <w:p w14:paraId="09F88407" w14:textId="77777777" w:rsidR="002A4581" w:rsidRPr="002A4581" w:rsidRDefault="002A4581" w:rsidP="002A4581">
      <w:pPr>
        <w:rPr>
          <w:rFonts w:eastAsia="Times New Roman" w:cs="Arial"/>
          <w:b/>
          <w:sz w:val="26"/>
          <w:szCs w:val="26"/>
          <w:highlight w:val="yellow"/>
          <w:lang w:eastAsia="es-ES"/>
        </w:rPr>
      </w:pPr>
    </w:p>
    <w:p w14:paraId="1DEDB4D8" w14:textId="77777777" w:rsidR="002A4581" w:rsidRPr="002A4581" w:rsidRDefault="002A4581" w:rsidP="002A4581">
      <w:pPr>
        <w:jc w:val="center"/>
        <w:rPr>
          <w:rFonts w:eastAsia="Times New Roman" w:cs="Arial"/>
          <w:b/>
          <w:sz w:val="26"/>
          <w:szCs w:val="26"/>
          <w:lang w:eastAsia="es-ES"/>
        </w:rPr>
      </w:pPr>
      <w:r w:rsidRPr="002A4581">
        <w:rPr>
          <w:rFonts w:cs="Arial"/>
          <w:b/>
          <w:sz w:val="26"/>
          <w:szCs w:val="26"/>
          <w:lang w:eastAsia="es-MX"/>
        </w:rPr>
        <w:t xml:space="preserve">DIP. </w:t>
      </w:r>
      <w:r w:rsidRPr="002A4581">
        <w:rPr>
          <w:rFonts w:eastAsia="Times New Roman" w:cs="Arial"/>
          <w:b/>
          <w:sz w:val="26"/>
          <w:szCs w:val="26"/>
          <w:lang w:eastAsia="es-ES"/>
        </w:rPr>
        <w:t>JESÚS MARÍA MONTEMAYOR GARZA</w:t>
      </w:r>
    </w:p>
    <w:p w14:paraId="433F9411" w14:textId="77777777" w:rsidR="002A4581" w:rsidRPr="002A4581" w:rsidRDefault="002A4581" w:rsidP="002A4581">
      <w:pPr>
        <w:jc w:val="center"/>
        <w:rPr>
          <w:rFonts w:eastAsia="Times New Roman" w:cs="Arial"/>
          <w:b/>
          <w:sz w:val="26"/>
          <w:szCs w:val="26"/>
          <w:lang w:eastAsia="es-ES"/>
        </w:rPr>
      </w:pPr>
      <w:r w:rsidRPr="002A4581">
        <w:rPr>
          <w:rFonts w:eastAsia="Times New Roman" w:cs="Arial"/>
          <w:b/>
          <w:sz w:val="26"/>
          <w:szCs w:val="26"/>
          <w:lang w:eastAsia="es-ES"/>
        </w:rPr>
        <w:t>DEL GRUPO PARLAMENTARIO “MIGUEL RAMOS ARIZPE”</w:t>
      </w:r>
    </w:p>
    <w:p w14:paraId="79202298" w14:textId="77777777" w:rsidR="002A4581" w:rsidRPr="002A4581" w:rsidRDefault="002A4581" w:rsidP="002A4581">
      <w:pPr>
        <w:jc w:val="center"/>
        <w:rPr>
          <w:rFonts w:eastAsia="Times New Roman" w:cs="Arial"/>
          <w:b/>
          <w:sz w:val="26"/>
          <w:szCs w:val="26"/>
          <w:lang w:eastAsia="es-ES"/>
        </w:rPr>
      </w:pPr>
      <w:r w:rsidRPr="002A4581">
        <w:rPr>
          <w:rFonts w:eastAsia="Times New Roman" w:cs="Arial"/>
          <w:b/>
          <w:sz w:val="26"/>
          <w:szCs w:val="26"/>
          <w:lang w:eastAsia="es-ES"/>
        </w:rPr>
        <w:t>DEL PARTIDO REVOLUCIONARIO INSTITUCIONAL</w:t>
      </w:r>
    </w:p>
    <w:p w14:paraId="60DC19ED" w14:textId="77777777" w:rsidR="002A4581" w:rsidRPr="002A4581" w:rsidRDefault="002A4581" w:rsidP="002A4581">
      <w:pPr>
        <w:spacing w:line="276" w:lineRule="auto"/>
        <w:rPr>
          <w:rFonts w:cs="Arial"/>
          <w:b/>
          <w:sz w:val="26"/>
          <w:szCs w:val="26"/>
        </w:rPr>
      </w:pPr>
    </w:p>
    <w:p w14:paraId="357BFAEA" w14:textId="77777777" w:rsidR="002A4581" w:rsidRPr="002A4581" w:rsidRDefault="002A4581" w:rsidP="002A4581">
      <w:pPr>
        <w:rPr>
          <w:b/>
          <w:sz w:val="18"/>
          <w:szCs w:val="26"/>
        </w:rPr>
      </w:pPr>
      <w:r w:rsidRPr="002A4581">
        <w:rPr>
          <w:rFonts w:cs="Arial"/>
          <w:b/>
          <w:sz w:val="18"/>
          <w:szCs w:val="26"/>
        </w:rPr>
        <w:t xml:space="preserve">CONJUNTAMENTE CON LAS DEMÁS DIPUTADAS Y LOS DIPUTADOS DEL GRUPO PARLAMENTARIO </w:t>
      </w:r>
      <w:r w:rsidRPr="002A4581">
        <w:rPr>
          <w:rFonts w:eastAsiaTheme="majorEastAsia" w:cs="Arial"/>
          <w:b/>
          <w:sz w:val="18"/>
          <w:szCs w:val="18"/>
          <w:lang w:eastAsia="es-ES"/>
        </w:rPr>
        <w:t>“MIGUEL RAMOS ARIZPE”, DEL PARTIDO REVOLUCIONARIO INSTITUCIONAL</w:t>
      </w:r>
      <w:r w:rsidRPr="002A4581">
        <w:rPr>
          <w:rFonts w:cs="Arial"/>
          <w:b/>
          <w:sz w:val="18"/>
          <w:szCs w:val="26"/>
        </w:rPr>
        <w:t xml:space="preserve"> DE LA SEXAGÉSIMA SEGUNDA LEGISLATURA DEL CONGRESO DEL ESTADO INDEPENDIENTE, LIBRE Y SOBERANO DE COAHUILA DE ZARAGOZA.</w:t>
      </w:r>
    </w:p>
    <w:p w14:paraId="2CF1E5B0" w14:textId="77777777" w:rsidR="00444A66" w:rsidRPr="00444A66" w:rsidRDefault="00444A66" w:rsidP="00444A66">
      <w:pPr>
        <w:jc w:val="left"/>
        <w:rPr>
          <w:rFonts w:ascii="Calibri" w:eastAsia="Calibri" w:hAnsi="Calibri" w:cs="Times New Roman"/>
          <w:lang w:val="es-ES"/>
        </w:rPr>
      </w:pPr>
    </w:p>
    <w:p w14:paraId="3EA862AD" w14:textId="77777777" w:rsidR="00206D17" w:rsidRDefault="00206D17">
      <w:pPr>
        <w:spacing w:after="160" w:line="259" w:lineRule="auto"/>
        <w:jc w:val="left"/>
        <w:rPr>
          <w:rFonts w:ascii="Calibri" w:eastAsia="Calibri" w:hAnsi="Calibri" w:cs="Times New Roman"/>
          <w:b/>
          <w:sz w:val="22"/>
          <w:szCs w:val="22"/>
        </w:rPr>
        <w:sectPr w:rsidR="00206D17" w:rsidSect="007D0402">
          <w:footnotePr>
            <w:numRestart w:val="eachSect"/>
          </w:footnotePr>
          <w:pgSz w:w="12242" w:h="15842" w:code="1"/>
          <w:pgMar w:top="1418" w:right="1418" w:bottom="1418" w:left="1418" w:header="567" w:footer="567" w:gutter="0"/>
          <w:cols w:space="708"/>
          <w:docGrid w:linePitch="360"/>
        </w:sectPr>
      </w:pPr>
    </w:p>
    <w:p w14:paraId="14947ABD" w14:textId="03390CB0" w:rsidR="00C72428" w:rsidRDefault="00C72428">
      <w:pPr>
        <w:spacing w:after="160" w:line="259" w:lineRule="auto"/>
        <w:jc w:val="left"/>
        <w:rPr>
          <w:rFonts w:ascii="Calibri" w:eastAsia="Calibri" w:hAnsi="Calibri" w:cs="Times New Roman"/>
          <w:b/>
          <w:sz w:val="22"/>
          <w:szCs w:val="22"/>
        </w:rPr>
      </w:pPr>
    </w:p>
    <w:p w14:paraId="31FB70D1" w14:textId="77777777" w:rsidR="00C72428" w:rsidRPr="00C72428" w:rsidRDefault="00C72428" w:rsidP="00C72428">
      <w:pPr>
        <w:spacing w:before="100" w:beforeAutospacing="1" w:after="100" w:afterAutospacing="1" w:line="360" w:lineRule="auto"/>
        <w:rPr>
          <w:rFonts w:ascii="Times New Roman" w:eastAsia="Times New Roman" w:hAnsi="Times New Roman" w:cs="Times New Roman"/>
          <w:b/>
          <w:bCs/>
          <w:lang w:eastAsia="es-MX"/>
        </w:rPr>
      </w:pPr>
      <w:r w:rsidRPr="00C72428">
        <w:rPr>
          <w:rFonts w:ascii="Arial,Bold" w:eastAsia="Times New Roman" w:hAnsi="Arial,Bold" w:cs="Times New Roman"/>
          <w:b/>
          <w:bCs/>
          <w:sz w:val="28"/>
          <w:szCs w:val="28"/>
          <w:lang w:eastAsia="es-MX"/>
        </w:rPr>
        <w:t xml:space="preserve">Pronunciamiento que presenta la Diputada Lizbeth </w:t>
      </w:r>
      <w:proofErr w:type="spellStart"/>
      <w:r w:rsidRPr="00C72428">
        <w:rPr>
          <w:rFonts w:ascii="Arial,Bold" w:eastAsia="Times New Roman" w:hAnsi="Arial,Bold" w:cs="Times New Roman"/>
          <w:b/>
          <w:bCs/>
          <w:sz w:val="28"/>
          <w:szCs w:val="28"/>
          <w:lang w:eastAsia="es-MX"/>
        </w:rPr>
        <w:t>Ogazón</w:t>
      </w:r>
      <w:proofErr w:type="spellEnd"/>
      <w:r w:rsidRPr="00C72428">
        <w:rPr>
          <w:rFonts w:ascii="Arial,Bold" w:eastAsia="Times New Roman" w:hAnsi="Arial,Bold" w:cs="Times New Roman"/>
          <w:b/>
          <w:bCs/>
          <w:sz w:val="28"/>
          <w:szCs w:val="28"/>
          <w:lang w:eastAsia="es-MX"/>
        </w:rPr>
        <w:t xml:space="preserve"> Nava, conjuntamente con las Diputadas y él Diputado del Grupo Parlamentario movimiento de regeneración nacional, del Partido morena, en relación al Día de las y los Abuelos.</w:t>
      </w:r>
    </w:p>
    <w:p w14:paraId="1623CD3B" w14:textId="77777777" w:rsidR="00C72428" w:rsidRPr="00C72428" w:rsidRDefault="00C72428" w:rsidP="00C72428">
      <w:pPr>
        <w:spacing w:before="100" w:beforeAutospacing="1" w:after="100" w:afterAutospacing="1"/>
        <w:jc w:val="left"/>
        <w:rPr>
          <w:rFonts w:ascii="Arial,Bold" w:eastAsia="Times New Roman" w:hAnsi="Arial,Bold" w:cs="Times New Roman"/>
          <w:b/>
          <w:bCs/>
          <w:sz w:val="28"/>
          <w:szCs w:val="28"/>
          <w:lang w:eastAsia="es-MX"/>
        </w:rPr>
      </w:pPr>
      <w:r w:rsidRPr="00C72428">
        <w:rPr>
          <w:rFonts w:ascii="Arial,Bold" w:eastAsia="Times New Roman" w:hAnsi="Arial,Bold" w:cs="Times New Roman"/>
          <w:b/>
          <w:bCs/>
          <w:sz w:val="28"/>
          <w:szCs w:val="28"/>
          <w:lang w:eastAsia="es-MX"/>
        </w:rPr>
        <w:t>H. DIPUTACIÓN PERMANENTE DEL CONGRESO</w:t>
      </w:r>
    </w:p>
    <w:p w14:paraId="768518F6" w14:textId="77777777" w:rsidR="00C72428" w:rsidRPr="00C72428" w:rsidRDefault="00C72428" w:rsidP="00C72428">
      <w:pPr>
        <w:spacing w:before="100" w:beforeAutospacing="1" w:after="100" w:afterAutospacing="1"/>
        <w:jc w:val="left"/>
        <w:rPr>
          <w:rFonts w:ascii="Arial,Bold" w:eastAsia="Times New Roman" w:hAnsi="Arial,Bold" w:cs="Times New Roman"/>
          <w:b/>
          <w:bCs/>
          <w:sz w:val="28"/>
          <w:szCs w:val="28"/>
          <w:lang w:eastAsia="es-MX"/>
        </w:rPr>
      </w:pPr>
      <w:r w:rsidRPr="00C72428">
        <w:rPr>
          <w:rFonts w:ascii="Arial,Bold" w:eastAsia="Times New Roman" w:hAnsi="Arial,Bold" w:cs="Times New Roman"/>
          <w:b/>
          <w:bCs/>
          <w:sz w:val="28"/>
          <w:szCs w:val="28"/>
          <w:lang w:eastAsia="es-MX"/>
        </w:rPr>
        <w:t xml:space="preserve">DEL ESTADO DE COAHUILA DE ZARAGOZA. </w:t>
      </w:r>
    </w:p>
    <w:p w14:paraId="6B1B8EF9" w14:textId="77777777" w:rsidR="00C72428" w:rsidRPr="00C72428" w:rsidRDefault="00C72428" w:rsidP="00C72428">
      <w:pPr>
        <w:spacing w:before="100" w:beforeAutospacing="1" w:after="100" w:afterAutospacing="1"/>
        <w:jc w:val="left"/>
        <w:rPr>
          <w:rFonts w:ascii="Times New Roman" w:eastAsia="Times New Roman" w:hAnsi="Times New Roman" w:cs="Times New Roman"/>
          <w:b/>
          <w:bCs/>
          <w:lang w:eastAsia="es-MX"/>
        </w:rPr>
      </w:pPr>
      <w:proofErr w:type="gramStart"/>
      <w:r w:rsidRPr="00C72428">
        <w:rPr>
          <w:rFonts w:ascii="Arial,Bold" w:eastAsia="Times New Roman" w:hAnsi="Arial,Bold" w:cs="Times New Roman"/>
          <w:b/>
          <w:bCs/>
          <w:sz w:val="28"/>
          <w:szCs w:val="28"/>
          <w:lang w:eastAsia="es-MX"/>
        </w:rPr>
        <w:t>PRESENTE.-</w:t>
      </w:r>
      <w:proofErr w:type="gramEnd"/>
      <w:r w:rsidRPr="00C72428">
        <w:rPr>
          <w:rFonts w:ascii="Arial,Bold" w:eastAsia="Times New Roman" w:hAnsi="Arial,Bold" w:cs="Times New Roman"/>
          <w:b/>
          <w:bCs/>
          <w:sz w:val="28"/>
          <w:szCs w:val="28"/>
          <w:lang w:eastAsia="es-MX"/>
        </w:rPr>
        <w:t xml:space="preserve"> </w:t>
      </w:r>
    </w:p>
    <w:p w14:paraId="1B48DF2B" w14:textId="77777777" w:rsidR="00C72428" w:rsidRPr="00C72428" w:rsidRDefault="00C72428" w:rsidP="00C72428">
      <w:pPr>
        <w:spacing w:line="360" w:lineRule="auto"/>
        <w:rPr>
          <w:rFonts w:eastAsia="Calibri" w:cs="Arial"/>
          <w:sz w:val="28"/>
          <w:szCs w:val="28"/>
          <w:lang w:val="es-ES"/>
        </w:rPr>
      </w:pPr>
      <w:r w:rsidRPr="00C72428">
        <w:rPr>
          <w:rFonts w:eastAsia="Calibri" w:cs="Arial"/>
          <w:sz w:val="28"/>
          <w:szCs w:val="28"/>
          <w:lang w:val="es-ES"/>
        </w:rPr>
        <w:t>Hablar del presente es hablar también del pasado. Y así como la juventud es el futuro de un país, los adultos mayores son de igual relevancia para la toma de decisiones en la actualidad. Porque no fueron, son.</w:t>
      </w:r>
    </w:p>
    <w:p w14:paraId="55A64013" w14:textId="77777777" w:rsidR="00C72428" w:rsidRPr="00C72428" w:rsidRDefault="00C72428" w:rsidP="00C72428">
      <w:pPr>
        <w:spacing w:line="360" w:lineRule="auto"/>
        <w:rPr>
          <w:rFonts w:eastAsia="Calibri" w:cs="Arial"/>
          <w:sz w:val="28"/>
          <w:szCs w:val="28"/>
          <w:lang w:val="es-ES"/>
        </w:rPr>
      </w:pPr>
    </w:p>
    <w:p w14:paraId="65F4EF5E" w14:textId="77777777" w:rsidR="00C72428" w:rsidRPr="00C72428" w:rsidRDefault="00C72428" w:rsidP="00C72428">
      <w:pPr>
        <w:spacing w:line="360" w:lineRule="auto"/>
        <w:rPr>
          <w:rFonts w:eastAsia="Calibri" w:cs="Arial"/>
          <w:sz w:val="28"/>
          <w:szCs w:val="28"/>
          <w:lang w:val="es-ES"/>
        </w:rPr>
      </w:pPr>
      <w:r w:rsidRPr="00C72428">
        <w:rPr>
          <w:rFonts w:eastAsia="Calibri" w:cs="Arial"/>
          <w:sz w:val="28"/>
          <w:szCs w:val="28"/>
          <w:lang w:val="es-ES"/>
        </w:rPr>
        <w:t>El 28 de agosto de cada año se celebra en México el Día de las y los Abuelos, el cual sirve como reconocimiento a todas esas personas cuyos hijos ya tienen hijos, dándoles el enorme privilegio de poder escuchar esas dulces palabras como “abuelita” o “abuelito”.</w:t>
      </w:r>
    </w:p>
    <w:p w14:paraId="008FDA85" w14:textId="77777777" w:rsidR="00C72428" w:rsidRPr="00C72428" w:rsidRDefault="00C72428" w:rsidP="00C72428">
      <w:pPr>
        <w:spacing w:line="360" w:lineRule="auto"/>
        <w:rPr>
          <w:rFonts w:eastAsia="Calibri" w:cs="Arial"/>
          <w:sz w:val="28"/>
          <w:szCs w:val="28"/>
          <w:lang w:val="es-ES"/>
        </w:rPr>
      </w:pPr>
    </w:p>
    <w:p w14:paraId="29BECCFA" w14:textId="77777777" w:rsidR="00C72428" w:rsidRPr="00C72428" w:rsidRDefault="00C72428" w:rsidP="00C72428">
      <w:pPr>
        <w:spacing w:line="360" w:lineRule="auto"/>
        <w:rPr>
          <w:rFonts w:eastAsia="Calibri" w:cs="Arial"/>
          <w:sz w:val="28"/>
          <w:szCs w:val="28"/>
          <w:lang w:val="es-ES"/>
        </w:rPr>
      </w:pPr>
      <w:r w:rsidRPr="00C72428">
        <w:rPr>
          <w:rFonts w:eastAsia="Calibri" w:cs="Arial"/>
          <w:sz w:val="28"/>
          <w:szCs w:val="28"/>
          <w:lang w:val="es-ES"/>
        </w:rPr>
        <w:t>Se les reconoce porque ser abuela o abuelo no es una tarea fácil, ya que implica años y años de esfuerzo y dedicación para poder sacar a su familia adelante, de generar condiciones propicias para el desarrollo de todos sus familiares.</w:t>
      </w:r>
    </w:p>
    <w:p w14:paraId="17CA5031" w14:textId="77777777" w:rsidR="00C72428" w:rsidRPr="00C72428" w:rsidRDefault="00C72428" w:rsidP="00C72428">
      <w:pPr>
        <w:spacing w:line="360" w:lineRule="auto"/>
        <w:rPr>
          <w:rFonts w:eastAsia="Calibri" w:cs="Arial"/>
          <w:sz w:val="28"/>
          <w:szCs w:val="28"/>
          <w:lang w:val="es-ES"/>
        </w:rPr>
      </w:pPr>
    </w:p>
    <w:p w14:paraId="47731DB6" w14:textId="77777777" w:rsidR="00C72428" w:rsidRPr="00C72428" w:rsidRDefault="00C72428" w:rsidP="00C72428">
      <w:pPr>
        <w:spacing w:line="360" w:lineRule="auto"/>
        <w:rPr>
          <w:rFonts w:eastAsia="Calibri" w:cs="Arial"/>
          <w:sz w:val="28"/>
          <w:szCs w:val="28"/>
          <w:lang w:val="es-ES"/>
        </w:rPr>
      </w:pPr>
      <w:r w:rsidRPr="00C72428">
        <w:rPr>
          <w:rFonts w:eastAsia="Calibri" w:cs="Arial"/>
          <w:sz w:val="28"/>
          <w:szCs w:val="28"/>
          <w:lang w:val="es-ES"/>
        </w:rPr>
        <w:lastRenderedPageBreak/>
        <w:t>En fin, hablar de los abuelos puede significar muchas cosas: recuerdos, cariño, alegrías, lazos inquebrantables. Pero de lo que no se puede hablar cuando se trata de los abuelos, es del olvido.</w:t>
      </w:r>
    </w:p>
    <w:p w14:paraId="2647B043" w14:textId="77777777" w:rsidR="00C72428" w:rsidRPr="00C72428" w:rsidRDefault="00C72428" w:rsidP="00C72428">
      <w:pPr>
        <w:spacing w:line="360" w:lineRule="auto"/>
        <w:rPr>
          <w:rFonts w:eastAsia="Calibri" w:cs="Arial"/>
          <w:sz w:val="28"/>
          <w:szCs w:val="28"/>
          <w:lang w:val="es-ES"/>
        </w:rPr>
      </w:pPr>
    </w:p>
    <w:p w14:paraId="2741D41B" w14:textId="77777777" w:rsidR="00C72428" w:rsidRPr="00C72428" w:rsidRDefault="00C72428" w:rsidP="00C72428">
      <w:pPr>
        <w:spacing w:line="360" w:lineRule="auto"/>
        <w:rPr>
          <w:rFonts w:eastAsia="Calibri" w:cs="Arial"/>
          <w:sz w:val="28"/>
          <w:szCs w:val="28"/>
          <w:lang w:val="es-ES"/>
        </w:rPr>
      </w:pPr>
      <w:r w:rsidRPr="00C72428">
        <w:rPr>
          <w:rFonts w:eastAsia="Calibri" w:cs="Arial"/>
          <w:sz w:val="28"/>
          <w:szCs w:val="28"/>
          <w:lang w:val="es-ES"/>
        </w:rPr>
        <w:t>Porque el olvido no es solo una condición de exclusión, sino de maltrato y de violación de los derechos humanos.</w:t>
      </w:r>
    </w:p>
    <w:p w14:paraId="2372DA84" w14:textId="77777777" w:rsidR="00C72428" w:rsidRPr="00C72428" w:rsidRDefault="00C72428" w:rsidP="00C72428">
      <w:pPr>
        <w:spacing w:line="360" w:lineRule="auto"/>
        <w:rPr>
          <w:rFonts w:eastAsia="Calibri" w:cs="Arial"/>
          <w:sz w:val="28"/>
          <w:szCs w:val="28"/>
          <w:lang w:val="es-ES"/>
        </w:rPr>
      </w:pPr>
    </w:p>
    <w:p w14:paraId="0835B11B" w14:textId="77777777" w:rsidR="00C72428" w:rsidRPr="00C72428" w:rsidRDefault="00C72428" w:rsidP="00C72428">
      <w:pPr>
        <w:spacing w:line="360" w:lineRule="auto"/>
        <w:rPr>
          <w:rFonts w:eastAsia="Calibri" w:cs="Arial"/>
          <w:sz w:val="28"/>
          <w:szCs w:val="28"/>
          <w:lang w:val="es-ES"/>
        </w:rPr>
      </w:pPr>
      <w:r w:rsidRPr="00C72428">
        <w:rPr>
          <w:rFonts w:eastAsia="Calibri" w:cs="Arial"/>
          <w:sz w:val="28"/>
          <w:szCs w:val="28"/>
          <w:lang w:val="es-ES"/>
        </w:rPr>
        <w:t>No podemos permitirnos, en una sociedad tan desigual, que el futuro nos deje tan cegados que no podamos ver al presente como algo prioritario. Toda visión de largo plazo está destinada a fracasar si no se piensa y se valora la actualidad.</w:t>
      </w:r>
    </w:p>
    <w:p w14:paraId="0ED8004D" w14:textId="77777777" w:rsidR="00C72428" w:rsidRPr="00C72428" w:rsidRDefault="00C72428" w:rsidP="00C72428">
      <w:pPr>
        <w:spacing w:line="360" w:lineRule="auto"/>
        <w:rPr>
          <w:rFonts w:eastAsia="Calibri" w:cs="Arial"/>
          <w:sz w:val="28"/>
          <w:szCs w:val="28"/>
          <w:lang w:val="es-ES"/>
        </w:rPr>
      </w:pPr>
    </w:p>
    <w:p w14:paraId="0F9032E3" w14:textId="77777777" w:rsidR="00C72428" w:rsidRPr="00C72428" w:rsidRDefault="00C72428" w:rsidP="00C72428">
      <w:pPr>
        <w:spacing w:line="360" w:lineRule="auto"/>
        <w:rPr>
          <w:rFonts w:eastAsia="Calibri" w:cs="Arial"/>
          <w:sz w:val="28"/>
          <w:szCs w:val="28"/>
          <w:lang w:val="es-ES"/>
        </w:rPr>
      </w:pPr>
      <w:r w:rsidRPr="00C72428">
        <w:rPr>
          <w:rFonts w:eastAsia="Calibri" w:cs="Arial"/>
          <w:sz w:val="28"/>
          <w:szCs w:val="28"/>
          <w:lang w:val="es-ES"/>
        </w:rPr>
        <w:t>Los Principios de las Naciones Unidas en favor de las personas de edad son cinco: independencia, participación, cuidados, autorrealización y dignidad.</w:t>
      </w:r>
    </w:p>
    <w:p w14:paraId="29FCE8B0" w14:textId="77777777" w:rsidR="00C72428" w:rsidRPr="00C72428" w:rsidRDefault="00C72428" w:rsidP="00C72428">
      <w:pPr>
        <w:spacing w:line="360" w:lineRule="auto"/>
        <w:rPr>
          <w:rFonts w:eastAsia="Calibri" w:cs="Arial"/>
          <w:sz w:val="28"/>
          <w:szCs w:val="28"/>
          <w:lang w:val="es-ES"/>
        </w:rPr>
      </w:pPr>
    </w:p>
    <w:p w14:paraId="66776095" w14:textId="77777777" w:rsidR="00C72428" w:rsidRPr="00C72428" w:rsidRDefault="00C72428" w:rsidP="00C72428">
      <w:pPr>
        <w:spacing w:line="360" w:lineRule="auto"/>
        <w:rPr>
          <w:rFonts w:eastAsia="Calibri" w:cs="Arial"/>
          <w:sz w:val="28"/>
          <w:szCs w:val="28"/>
          <w:lang w:val="es-ES"/>
        </w:rPr>
      </w:pPr>
      <w:r w:rsidRPr="00C72428">
        <w:rPr>
          <w:rFonts w:eastAsia="Calibri" w:cs="Arial"/>
          <w:sz w:val="28"/>
          <w:szCs w:val="28"/>
          <w:lang w:val="es-ES"/>
        </w:rPr>
        <w:t>Aunque no todos los abuelos pertenecen a la tercera edad, una gran mayoría sí. Pero, ¿cómo se pueden cumplir esos cinco principios si no existen las condiciones para ello?</w:t>
      </w:r>
    </w:p>
    <w:p w14:paraId="0CC11A42" w14:textId="77777777" w:rsidR="00C72428" w:rsidRPr="00C72428" w:rsidRDefault="00C72428" w:rsidP="00C72428">
      <w:pPr>
        <w:spacing w:line="360" w:lineRule="auto"/>
        <w:rPr>
          <w:rFonts w:eastAsia="Calibri" w:cs="Arial"/>
          <w:sz w:val="28"/>
          <w:szCs w:val="28"/>
          <w:lang w:val="es-ES"/>
        </w:rPr>
      </w:pPr>
    </w:p>
    <w:p w14:paraId="67191F8E" w14:textId="77777777" w:rsidR="00C72428" w:rsidRPr="00C72428" w:rsidRDefault="00C72428" w:rsidP="00C72428">
      <w:pPr>
        <w:spacing w:line="360" w:lineRule="auto"/>
        <w:rPr>
          <w:rFonts w:eastAsia="Calibri" w:cs="Arial"/>
          <w:sz w:val="28"/>
          <w:szCs w:val="28"/>
          <w:lang w:val="es-ES"/>
        </w:rPr>
      </w:pPr>
      <w:r w:rsidRPr="00C72428">
        <w:rPr>
          <w:rFonts w:eastAsia="Calibri" w:cs="Arial"/>
          <w:sz w:val="28"/>
          <w:szCs w:val="28"/>
          <w:lang w:val="es-ES"/>
        </w:rPr>
        <w:t>Precisamente pensando en ello, el gobierno de la Cuarta Transformación ha puesto gran interés en dicho sector demográfico porque, a palabras del presidente de la República, “necesitamos de la sabiduría de los adultos mayores para que guíen a nuestros jóvenes”.</w:t>
      </w:r>
    </w:p>
    <w:p w14:paraId="49DC72A9" w14:textId="77777777" w:rsidR="00C72428" w:rsidRPr="00C72428" w:rsidRDefault="00C72428" w:rsidP="00C72428">
      <w:pPr>
        <w:spacing w:line="360" w:lineRule="auto"/>
        <w:rPr>
          <w:rFonts w:eastAsia="Calibri" w:cs="Arial"/>
          <w:sz w:val="28"/>
          <w:szCs w:val="28"/>
          <w:lang w:val="es-ES"/>
        </w:rPr>
      </w:pPr>
    </w:p>
    <w:p w14:paraId="2927A2B3" w14:textId="77777777" w:rsidR="00C72428" w:rsidRPr="00C72428" w:rsidRDefault="00C72428" w:rsidP="00C72428">
      <w:pPr>
        <w:spacing w:line="360" w:lineRule="auto"/>
        <w:rPr>
          <w:rFonts w:eastAsia="Calibri" w:cs="Arial"/>
          <w:sz w:val="28"/>
          <w:szCs w:val="28"/>
          <w:lang w:val="es-ES"/>
        </w:rPr>
      </w:pPr>
      <w:r w:rsidRPr="00C72428">
        <w:rPr>
          <w:rFonts w:eastAsia="Calibri" w:cs="Arial"/>
          <w:sz w:val="28"/>
          <w:szCs w:val="28"/>
          <w:lang w:val="es-ES"/>
        </w:rPr>
        <w:lastRenderedPageBreak/>
        <w:t>Por eso en México, a partir de la llegada de Andrés Manuel López Obrador, se instauró la Pensión Universal para Personas Adultas Mayores, con la cual se busca garantizar condiciones mínimas para su bienestar, misma que irá aumentando a lo largo del presente sexenio.</w:t>
      </w:r>
    </w:p>
    <w:p w14:paraId="709976AE" w14:textId="77777777" w:rsidR="00C72428" w:rsidRPr="00C72428" w:rsidRDefault="00C72428" w:rsidP="00C72428">
      <w:pPr>
        <w:spacing w:line="360" w:lineRule="auto"/>
        <w:rPr>
          <w:rFonts w:eastAsia="Calibri" w:cs="Arial"/>
          <w:sz w:val="28"/>
          <w:szCs w:val="28"/>
          <w:lang w:val="es-ES"/>
        </w:rPr>
      </w:pPr>
    </w:p>
    <w:p w14:paraId="4A6AE041" w14:textId="77777777" w:rsidR="00C72428" w:rsidRPr="00C72428" w:rsidRDefault="00C72428" w:rsidP="00C72428">
      <w:pPr>
        <w:spacing w:line="360" w:lineRule="auto"/>
        <w:rPr>
          <w:rFonts w:eastAsia="Calibri" w:cs="Arial"/>
          <w:sz w:val="28"/>
          <w:szCs w:val="28"/>
          <w:lang w:val="es-ES"/>
        </w:rPr>
      </w:pPr>
      <w:r w:rsidRPr="00C72428">
        <w:rPr>
          <w:rFonts w:eastAsia="Calibri" w:cs="Arial"/>
          <w:sz w:val="28"/>
          <w:szCs w:val="28"/>
          <w:lang w:val="es-ES"/>
        </w:rPr>
        <w:t>Antes mencionamos que no todos los abuelos pertenecen a la tercera edad, por lo que desde aquí queremos mandarles nuestro más profundo reconocimiento y admiración, porque representa algo heroico adaptarse a la vida cuando los tiempos se adelantan.</w:t>
      </w:r>
    </w:p>
    <w:p w14:paraId="0129FEF3" w14:textId="77777777" w:rsidR="00C72428" w:rsidRPr="00C72428" w:rsidRDefault="00C72428" w:rsidP="00C72428">
      <w:pPr>
        <w:spacing w:line="360" w:lineRule="auto"/>
        <w:jc w:val="left"/>
        <w:rPr>
          <w:rFonts w:eastAsia="Calibri" w:cs="Arial"/>
          <w:sz w:val="28"/>
          <w:szCs w:val="28"/>
          <w:lang w:val="es-ES"/>
        </w:rPr>
      </w:pPr>
    </w:p>
    <w:p w14:paraId="432661E1" w14:textId="77777777" w:rsidR="00C72428" w:rsidRPr="00C72428" w:rsidRDefault="00C72428" w:rsidP="00C72428">
      <w:pPr>
        <w:spacing w:line="360" w:lineRule="auto"/>
        <w:rPr>
          <w:rFonts w:eastAsia="Calibri" w:cs="Arial"/>
          <w:sz w:val="28"/>
          <w:szCs w:val="28"/>
          <w:lang w:val="es-ES"/>
        </w:rPr>
      </w:pPr>
      <w:r w:rsidRPr="00C72428">
        <w:rPr>
          <w:rFonts w:eastAsia="Calibri" w:cs="Arial"/>
          <w:sz w:val="28"/>
          <w:szCs w:val="28"/>
          <w:lang w:val="es-ES"/>
        </w:rPr>
        <w:t>Podremos tener muchas discrepancias, como es normal en toda democracia, pero podemos coincidir en que uno de los vínculos más importantes que existen es de los nietos con los abuelos.</w:t>
      </w:r>
    </w:p>
    <w:p w14:paraId="3285D805" w14:textId="77777777" w:rsidR="00C72428" w:rsidRPr="00C72428" w:rsidRDefault="00C72428" w:rsidP="00C72428">
      <w:pPr>
        <w:spacing w:line="360" w:lineRule="auto"/>
        <w:rPr>
          <w:rFonts w:eastAsia="Calibri" w:cs="Arial"/>
          <w:sz w:val="28"/>
          <w:szCs w:val="28"/>
          <w:lang w:val="es-ES"/>
        </w:rPr>
      </w:pPr>
    </w:p>
    <w:p w14:paraId="53BD109B" w14:textId="77777777" w:rsidR="00C72428" w:rsidRPr="00C72428" w:rsidRDefault="00C72428" w:rsidP="00C72428">
      <w:pPr>
        <w:spacing w:line="360" w:lineRule="auto"/>
        <w:rPr>
          <w:rFonts w:eastAsia="Calibri" w:cs="Arial"/>
          <w:sz w:val="28"/>
          <w:szCs w:val="28"/>
          <w:lang w:val="es-ES"/>
        </w:rPr>
      </w:pPr>
      <w:r w:rsidRPr="00C72428">
        <w:rPr>
          <w:rFonts w:eastAsia="Calibri" w:cs="Arial"/>
          <w:sz w:val="28"/>
          <w:szCs w:val="28"/>
          <w:lang w:val="es-ES"/>
        </w:rPr>
        <w:t>¡Abracemos hoy, a la distancia, a nuestros abuelitos! ¡Llamémosles por teléfono! ¡Hagámosles saber lo importantes que son para nosotros! No los olvidemos.</w:t>
      </w:r>
    </w:p>
    <w:p w14:paraId="1732ED84" w14:textId="77777777" w:rsidR="00C72428" w:rsidRPr="00C72428" w:rsidRDefault="00C72428" w:rsidP="00C72428">
      <w:pPr>
        <w:spacing w:line="360" w:lineRule="auto"/>
        <w:rPr>
          <w:rFonts w:eastAsia="Calibri" w:cs="Arial"/>
          <w:sz w:val="28"/>
          <w:szCs w:val="28"/>
          <w:lang w:val="es-ES"/>
        </w:rPr>
      </w:pPr>
    </w:p>
    <w:p w14:paraId="17CEA750" w14:textId="77777777" w:rsidR="00C72428" w:rsidRPr="00C72428" w:rsidRDefault="00C72428" w:rsidP="00C72428">
      <w:pPr>
        <w:spacing w:line="360" w:lineRule="auto"/>
        <w:rPr>
          <w:rFonts w:eastAsia="Calibri" w:cs="Arial"/>
          <w:sz w:val="28"/>
          <w:szCs w:val="28"/>
          <w:lang w:val="es-ES"/>
        </w:rPr>
      </w:pPr>
      <w:r w:rsidRPr="00C72428">
        <w:rPr>
          <w:rFonts w:eastAsia="Calibri" w:cs="Arial"/>
          <w:sz w:val="28"/>
          <w:szCs w:val="28"/>
          <w:lang w:val="es-ES"/>
        </w:rPr>
        <w:t xml:space="preserve">Y si ya no se encuentran con nosotros, recordemos todos los momentos, las </w:t>
      </w:r>
      <w:proofErr w:type="gramStart"/>
      <w:r w:rsidRPr="00C72428">
        <w:rPr>
          <w:rFonts w:eastAsia="Calibri" w:cs="Arial"/>
          <w:sz w:val="28"/>
          <w:szCs w:val="28"/>
          <w:lang w:val="es-ES"/>
        </w:rPr>
        <w:t>alegrías</w:t>
      </w:r>
      <w:proofErr w:type="gramEnd"/>
      <w:r w:rsidRPr="00C72428">
        <w:rPr>
          <w:rFonts w:eastAsia="Calibri" w:cs="Arial"/>
          <w:sz w:val="28"/>
          <w:szCs w:val="28"/>
          <w:lang w:val="es-ES"/>
        </w:rPr>
        <w:t xml:space="preserve"> pero sobre todo, sus enseñanzas.</w:t>
      </w:r>
    </w:p>
    <w:p w14:paraId="6DF5710A" w14:textId="77777777" w:rsidR="00C72428" w:rsidRPr="00C72428" w:rsidRDefault="00C72428" w:rsidP="00C72428">
      <w:pPr>
        <w:spacing w:line="360" w:lineRule="auto"/>
        <w:jc w:val="left"/>
        <w:rPr>
          <w:rFonts w:eastAsia="Calibri" w:cs="Arial"/>
          <w:sz w:val="28"/>
          <w:szCs w:val="28"/>
          <w:lang w:val="es-ES"/>
        </w:rPr>
      </w:pPr>
    </w:p>
    <w:p w14:paraId="7BFE89AF" w14:textId="77777777" w:rsidR="00C72428" w:rsidRPr="00C72428" w:rsidRDefault="00C72428" w:rsidP="00C72428">
      <w:pPr>
        <w:spacing w:before="75" w:after="75"/>
        <w:jc w:val="center"/>
        <w:rPr>
          <w:rFonts w:ascii="-webkit-standard" w:eastAsia="Times New Roman" w:hAnsi="-webkit-standard" w:cs="Times New Roman"/>
          <w:color w:val="000000"/>
          <w:sz w:val="28"/>
          <w:szCs w:val="28"/>
          <w:lang w:eastAsia="es-MX"/>
        </w:rPr>
      </w:pPr>
      <w:r w:rsidRPr="00C72428">
        <w:rPr>
          <w:rFonts w:ascii="Arial,Bold" w:eastAsia="Times New Roman" w:hAnsi="Arial,Bold" w:cs="Times New Roman"/>
          <w:b/>
          <w:bCs/>
          <w:color w:val="000000"/>
          <w:sz w:val="28"/>
          <w:szCs w:val="28"/>
          <w:lang w:eastAsia="es-MX"/>
        </w:rPr>
        <w:t>A T E N T A ME N T E</w:t>
      </w:r>
    </w:p>
    <w:p w14:paraId="6EF504EB" w14:textId="77777777" w:rsidR="00C72428" w:rsidRPr="00C72428" w:rsidRDefault="00C72428" w:rsidP="00C72428">
      <w:pPr>
        <w:spacing w:before="75" w:after="75"/>
        <w:jc w:val="center"/>
        <w:rPr>
          <w:rFonts w:ascii="-webkit-standard" w:eastAsia="Times New Roman" w:hAnsi="-webkit-standard" w:cs="Times New Roman"/>
          <w:color w:val="000000"/>
          <w:sz w:val="28"/>
          <w:szCs w:val="28"/>
          <w:lang w:eastAsia="es-MX"/>
        </w:rPr>
      </w:pPr>
      <w:r w:rsidRPr="00C72428">
        <w:rPr>
          <w:rFonts w:ascii="Arial,Bold" w:eastAsia="Times New Roman" w:hAnsi="Arial,Bold" w:cs="Times New Roman"/>
          <w:b/>
          <w:bCs/>
          <w:color w:val="000000"/>
          <w:sz w:val="28"/>
          <w:szCs w:val="28"/>
          <w:lang w:eastAsia="es-MX"/>
        </w:rPr>
        <w:t>Saltillo, Coahuila de Zaragoza, 17 de agosto de 2021 </w:t>
      </w:r>
    </w:p>
    <w:p w14:paraId="48CA9F6F" w14:textId="77777777" w:rsidR="00C72428" w:rsidRPr="00C72428" w:rsidRDefault="00C72428" w:rsidP="00C72428">
      <w:pPr>
        <w:spacing w:before="75" w:after="75"/>
        <w:jc w:val="center"/>
        <w:rPr>
          <w:rFonts w:ascii="-webkit-standard" w:eastAsia="Times New Roman" w:hAnsi="-webkit-standard" w:cs="Times New Roman"/>
          <w:color w:val="000000"/>
          <w:sz w:val="28"/>
          <w:szCs w:val="28"/>
          <w:lang w:eastAsia="es-MX"/>
        </w:rPr>
      </w:pPr>
      <w:r w:rsidRPr="00C72428">
        <w:rPr>
          <w:rFonts w:ascii="Arial,Bold" w:eastAsia="Times New Roman" w:hAnsi="Arial,Bold" w:cs="Times New Roman"/>
          <w:b/>
          <w:bCs/>
          <w:color w:val="000000"/>
          <w:sz w:val="28"/>
          <w:szCs w:val="28"/>
          <w:lang w:eastAsia="es-MX"/>
        </w:rPr>
        <w:t>Grupo Parlamentario de morena</w:t>
      </w:r>
    </w:p>
    <w:p w14:paraId="3E521684" w14:textId="77777777" w:rsidR="00C72428" w:rsidRPr="00C72428" w:rsidRDefault="00C72428" w:rsidP="00C72428">
      <w:pPr>
        <w:spacing w:before="75" w:after="75" w:line="360" w:lineRule="auto"/>
        <w:jc w:val="center"/>
        <w:rPr>
          <w:rFonts w:ascii="Arial,Bold" w:eastAsia="Times New Roman" w:hAnsi="Arial,Bold" w:cs="Times New Roman"/>
          <w:b/>
          <w:bCs/>
          <w:color w:val="000000"/>
          <w:sz w:val="28"/>
          <w:szCs w:val="28"/>
          <w:lang w:eastAsia="es-MX"/>
        </w:rPr>
      </w:pPr>
    </w:p>
    <w:p w14:paraId="6E368D22" w14:textId="77777777" w:rsidR="00C72428" w:rsidRPr="00C72428" w:rsidRDefault="00C72428" w:rsidP="00C72428">
      <w:pPr>
        <w:spacing w:before="75" w:after="75" w:line="360" w:lineRule="auto"/>
        <w:jc w:val="center"/>
        <w:rPr>
          <w:rFonts w:ascii="Arial,Bold" w:eastAsia="Times New Roman" w:hAnsi="Arial,Bold" w:cs="Times New Roman"/>
          <w:b/>
          <w:bCs/>
          <w:color w:val="000000"/>
          <w:sz w:val="28"/>
          <w:szCs w:val="28"/>
          <w:lang w:eastAsia="es-MX"/>
        </w:rPr>
      </w:pPr>
    </w:p>
    <w:p w14:paraId="3DD1409F" w14:textId="77777777" w:rsidR="00C72428" w:rsidRPr="00C72428" w:rsidRDefault="00C72428" w:rsidP="00C72428">
      <w:pPr>
        <w:spacing w:before="75" w:after="75" w:line="360" w:lineRule="auto"/>
        <w:jc w:val="center"/>
        <w:rPr>
          <w:rFonts w:ascii="Arial,Bold" w:eastAsia="Times New Roman" w:hAnsi="Arial,Bold" w:cs="Times New Roman"/>
          <w:b/>
          <w:bCs/>
          <w:color w:val="000000"/>
          <w:sz w:val="28"/>
          <w:szCs w:val="28"/>
          <w:lang w:eastAsia="es-MX"/>
        </w:rPr>
      </w:pPr>
    </w:p>
    <w:p w14:paraId="1FA8E390" w14:textId="77777777" w:rsidR="00C72428" w:rsidRPr="00C72428" w:rsidRDefault="00C72428" w:rsidP="00C72428">
      <w:pPr>
        <w:spacing w:before="75" w:after="75" w:line="360" w:lineRule="auto"/>
        <w:jc w:val="center"/>
        <w:rPr>
          <w:rFonts w:ascii="-webkit-standard" w:eastAsia="Times New Roman" w:hAnsi="-webkit-standard" w:cs="Times New Roman"/>
          <w:color w:val="000000"/>
          <w:sz w:val="28"/>
          <w:szCs w:val="28"/>
          <w:lang w:eastAsia="es-MX"/>
        </w:rPr>
      </w:pPr>
      <w:proofErr w:type="spellStart"/>
      <w:r w:rsidRPr="00C72428">
        <w:rPr>
          <w:rFonts w:ascii="Arial,Bold" w:eastAsia="Times New Roman" w:hAnsi="Arial,Bold" w:cs="Times New Roman"/>
          <w:b/>
          <w:bCs/>
          <w:color w:val="000000"/>
          <w:sz w:val="28"/>
          <w:szCs w:val="28"/>
          <w:lang w:eastAsia="es-MX"/>
        </w:rPr>
        <w:t>Dip</w:t>
      </w:r>
      <w:proofErr w:type="spellEnd"/>
      <w:r w:rsidRPr="00C72428">
        <w:rPr>
          <w:rFonts w:ascii="Arial,Bold" w:eastAsia="Times New Roman" w:hAnsi="Arial,Bold" w:cs="Times New Roman"/>
          <w:b/>
          <w:bCs/>
          <w:color w:val="000000"/>
          <w:sz w:val="28"/>
          <w:szCs w:val="28"/>
          <w:lang w:eastAsia="es-MX"/>
        </w:rPr>
        <w:t xml:space="preserve">. Lizbeth </w:t>
      </w:r>
      <w:proofErr w:type="spellStart"/>
      <w:r w:rsidRPr="00C72428">
        <w:rPr>
          <w:rFonts w:ascii="Arial,Bold" w:eastAsia="Times New Roman" w:hAnsi="Arial,Bold" w:cs="Times New Roman"/>
          <w:b/>
          <w:bCs/>
          <w:color w:val="000000"/>
          <w:sz w:val="28"/>
          <w:szCs w:val="28"/>
          <w:lang w:eastAsia="es-MX"/>
        </w:rPr>
        <w:t>Ogazón</w:t>
      </w:r>
      <w:proofErr w:type="spellEnd"/>
      <w:r w:rsidRPr="00C72428">
        <w:rPr>
          <w:rFonts w:ascii="Arial,Bold" w:eastAsia="Times New Roman" w:hAnsi="Arial,Bold" w:cs="Times New Roman"/>
          <w:b/>
          <w:bCs/>
          <w:color w:val="000000"/>
          <w:sz w:val="28"/>
          <w:szCs w:val="28"/>
          <w:lang w:eastAsia="es-MX"/>
        </w:rPr>
        <w:t xml:space="preserve"> Nava</w:t>
      </w:r>
    </w:p>
    <w:p w14:paraId="2D2ECFF3" w14:textId="77777777" w:rsidR="00C72428" w:rsidRPr="00C72428" w:rsidRDefault="00C72428" w:rsidP="00C72428">
      <w:pPr>
        <w:spacing w:before="75" w:after="75" w:line="360" w:lineRule="auto"/>
        <w:jc w:val="center"/>
        <w:rPr>
          <w:rFonts w:ascii="Arial,Bold" w:eastAsia="Times New Roman" w:hAnsi="Arial,Bold" w:cs="Times New Roman"/>
          <w:b/>
          <w:bCs/>
          <w:color w:val="000000"/>
          <w:sz w:val="28"/>
          <w:szCs w:val="28"/>
          <w:lang w:eastAsia="es-MX"/>
        </w:rPr>
      </w:pPr>
    </w:p>
    <w:p w14:paraId="77EC5F70" w14:textId="2D8C826B" w:rsidR="00C72428" w:rsidRPr="00C72428" w:rsidRDefault="00C72428" w:rsidP="00C72428">
      <w:pPr>
        <w:spacing w:before="75" w:after="75" w:line="360" w:lineRule="auto"/>
        <w:jc w:val="center"/>
        <w:rPr>
          <w:rFonts w:ascii="Arial,Bold" w:eastAsia="Times New Roman" w:hAnsi="Arial,Bold" w:cs="Times New Roman"/>
          <w:b/>
          <w:bCs/>
          <w:color w:val="000000"/>
          <w:sz w:val="28"/>
          <w:szCs w:val="28"/>
          <w:lang w:eastAsia="es-MX"/>
        </w:rPr>
      </w:pPr>
    </w:p>
    <w:p w14:paraId="42163470" w14:textId="03C166AC" w:rsidR="00C72428" w:rsidRPr="00C72428" w:rsidRDefault="00C72428" w:rsidP="00C72428">
      <w:pPr>
        <w:spacing w:before="75" w:after="75" w:line="360" w:lineRule="auto"/>
        <w:jc w:val="center"/>
        <w:rPr>
          <w:rFonts w:ascii="Arial,Bold" w:eastAsia="Times New Roman" w:hAnsi="Arial,Bold" w:cs="Times New Roman"/>
          <w:b/>
          <w:bCs/>
          <w:color w:val="000000"/>
          <w:sz w:val="28"/>
          <w:szCs w:val="28"/>
          <w:lang w:eastAsia="es-MX"/>
        </w:rPr>
      </w:pPr>
    </w:p>
    <w:p w14:paraId="68E68420" w14:textId="77777777" w:rsidR="00C72428" w:rsidRPr="00C72428" w:rsidRDefault="00C72428" w:rsidP="00C72428">
      <w:pPr>
        <w:spacing w:before="75" w:after="75" w:line="360" w:lineRule="auto"/>
        <w:jc w:val="center"/>
        <w:rPr>
          <w:rFonts w:ascii="-webkit-standard" w:eastAsia="Times New Roman" w:hAnsi="-webkit-standard" w:cs="Times New Roman"/>
          <w:color w:val="000000"/>
          <w:sz w:val="28"/>
          <w:szCs w:val="28"/>
          <w:lang w:eastAsia="es-MX"/>
        </w:rPr>
      </w:pPr>
      <w:proofErr w:type="spellStart"/>
      <w:r w:rsidRPr="00C72428">
        <w:rPr>
          <w:rFonts w:ascii="Arial,Bold" w:eastAsia="Times New Roman" w:hAnsi="Arial,Bold" w:cs="Times New Roman"/>
          <w:b/>
          <w:bCs/>
          <w:color w:val="000000"/>
          <w:sz w:val="28"/>
          <w:szCs w:val="28"/>
          <w:lang w:eastAsia="es-MX"/>
        </w:rPr>
        <w:t>Dip</w:t>
      </w:r>
      <w:proofErr w:type="spellEnd"/>
      <w:r w:rsidRPr="00C72428">
        <w:rPr>
          <w:rFonts w:ascii="Arial,Bold" w:eastAsia="Times New Roman" w:hAnsi="Arial,Bold" w:cs="Times New Roman"/>
          <w:b/>
          <w:bCs/>
          <w:color w:val="000000"/>
          <w:sz w:val="28"/>
          <w:szCs w:val="28"/>
          <w:lang w:eastAsia="es-MX"/>
        </w:rPr>
        <w:t xml:space="preserve">. Teresa De </w:t>
      </w:r>
      <w:proofErr w:type="spellStart"/>
      <w:r w:rsidRPr="00C72428">
        <w:rPr>
          <w:rFonts w:ascii="Arial,Bold" w:eastAsia="Times New Roman" w:hAnsi="Arial,Bold" w:cs="Times New Roman"/>
          <w:b/>
          <w:bCs/>
          <w:color w:val="000000"/>
          <w:sz w:val="28"/>
          <w:szCs w:val="28"/>
          <w:lang w:eastAsia="es-MX"/>
        </w:rPr>
        <w:t>Jesús</w:t>
      </w:r>
      <w:proofErr w:type="spellEnd"/>
      <w:r w:rsidRPr="00C72428">
        <w:rPr>
          <w:rFonts w:ascii="Arial,Bold" w:eastAsia="Times New Roman" w:hAnsi="Arial,Bold" w:cs="Times New Roman"/>
          <w:b/>
          <w:bCs/>
          <w:color w:val="000000"/>
          <w:sz w:val="28"/>
          <w:szCs w:val="28"/>
          <w:lang w:eastAsia="es-MX"/>
        </w:rPr>
        <w:t xml:space="preserve"> </w:t>
      </w:r>
      <w:proofErr w:type="spellStart"/>
      <w:r w:rsidRPr="00C72428">
        <w:rPr>
          <w:rFonts w:ascii="Arial,Bold" w:eastAsia="Times New Roman" w:hAnsi="Arial,Bold" w:cs="Times New Roman"/>
          <w:b/>
          <w:bCs/>
          <w:color w:val="000000"/>
          <w:sz w:val="28"/>
          <w:szCs w:val="28"/>
          <w:lang w:eastAsia="es-MX"/>
        </w:rPr>
        <w:t>Meraz</w:t>
      </w:r>
      <w:proofErr w:type="spellEnd"/>
      <w:r w:rsidRPr="00C72428">
        <w:rPr>
          <w:rFonts w:ascii="Arial,Bold" w:eastAsia="Times New Roman" w:hAnsi="Arial,Bold" w:cs="Times New Roman"/>
          <w:b/>
          <w:bCs/>
          <w:color w:val="000000"/>
          <w:sz w:val="28"/>
          <w:szCs w:val="28"/>
          <w:lang w:eastAsia="es-MX"/>
        </w:rPr>
        <w:t xml:space="preserve"> </w:t>
      </w:r>
      <w:proofErr w:type="spellStart"/>
      <w:r w:rsidRPr="00C72428">
        <w:rPr>
          <w:rFonts w:ascii="Arial,Bold" w:eastAsia="Times New Roman" w:hAnsi="Arial,Bold" w:cs="Times New Roman"/>
          <w:b/>
          <w:bCs/>
          <w:color w:val="000000"/>
          <w:sz w:val="28"/>
          <w:szCs w:val="28"/>
          <w:lang w:eastAsia="es-MX"/>
        </w:rPr>
        <w:t>García</w:t>
      </w:r>
      <w:proofErr w:type="spellEnd"/>
    </w:p>
    <w:p w14:paraId="6E67BEDA" w14:textId="77777777" w:rsidR="00C72428" w:rsidRPr="00C72428" w:rsidRDefault="00C72428" w:rsidP="00C72428">
      <w:pPr>
        <w:spacing w:before="75" w:after="75" w:line="360" w:lineRule="auto"/>
        <w:jc w:val="center"/>
        <w:rPr>
          <w:rFonts w:ascii="Arial,Bold" w:eastAsia="Times New Roman" w:hAnsi="Arial,Bold" w:cs="Times New Roman"/>
          <w:b/>
          <w:bCs/>
          <w:color w:val="000000"/>
          <w:sz w:val="28"/>
          <w:szCs w:val="28"/>
          <w:lang w:eastAsia="es-MX"/>
        </w:rPr>
      </w:pPr>
    </w:p>
    <w:p w14:paraId="1D119B5F" w14:textId="77777777" w:rsidR="00C72428" w:rsidRPr="00C72428" w:rsidRDefault="00C72428" w:rsidP="00C72428">
      <w:pPr>
        <w:spacing w:before="75" w:after="75" w:line="360" w:lineRule="auto"/>
        <w:jc w:val="center"/>
        <w:rPr>
          <w:rFonts w:ascii="Arial,Bold" w:eastAsia="Times New Roman" w:hAnsi="Arial,Bold" w:cs="Times New Roman"/>
          <w:b/>
          <w:bCs/>
          <w:color w:val="000000"/>
          <w:sz w:val="28"/>
          <w:szCs w:val="28"/>
          <w:lang w:eastAsia="es-MX"/>
        </w:rPr>
      </w:pPr>
    </w:p>
    <w:p w14:paraId="47824DD3" w14:textId="77777777" w:rsidR="00C72428" w:rsidRPr="00C72428" w:rsidRDefault="00C72428" w:rsidP="00C72428">
      <w:pPr>
        <w:spacing w:before="75" w:after="75" w:line="360" w:lineRule="auto"/>
        <w:jc w:val="center"/>
        <w:rPr>
          <w:rFonts w:ascii="Arial,Bold" w:eastAsia="Times New Roman" w:hAnsi="Arial,Bold" w:cs="Times New Roman"/>
          <w:b/>
          <w:bCs/>
          <w:color w:val="000000"/>
          <w:sz w:val="28"/>
          <w:szCs w:val="28"/>
          <w:lang w:eastAsia="es-MX"/>
        </w:rPr>
      </w:pPr>
    </w:p>
    <w:p w14:paraId="6CF067F9" w14:textId="77777777" w:rsidR="00C72428" w:rsidRPr="00C72428" w:rsidRDefault="00C72428" w:rsidP="00C72428">
      <w:pPr>
        <w:spacing w:before="75" w:after="75" w:line="360" w:lineRule="auto"/>
        <w:jc w:val="center"/>
        <w:rPr>
          <w:rFonts w:ascii="-webkit-standard" w:eastAsia="Times New Roman" w:hAnsi="-webkit-standard" w:cs="Times New Roman"/>
          <w:color w:val="000000"/>
          <w:sz w:val="28"/>
          <w:szCs w:val="28"/>
          <w:lang w:eastAsia="es-MX"/>
        </w:rPr>
      </w:pPr>
      <w:proofErr w:type="spellStart"/>
      <w:r w:rsidRPr="00C72428">
        <w:rPr>
          <w:rFonts w:ascii="Arial,Bold" w:eastAsia="Times New Roman" w:hAnsi="Arial,Bold" w:cs="Times New Roman"/>
          <w:b/>
          <w:bCs/>
          <w:color w:val="000000"/>
          <w:sz w:val="28"/>
          <w:szCs w:val="28"/>
          <w:lang w:eastAsia="es-MX"/>
        </w:rPr>
        <w:t>Dip</w:t>
      </w:r>
      <w:proofErr w:type="spellEnd"/>
      <w:r w:rsidRPr="00C72428">
        <w:rPr>
          <w:rFonts w:ascii="Arial,Bold" w:eastAsia="Times New Roman" w:hAnsi="Arial,Bold" w:cs="Times New Roman"/>
          <w:b/>
          <w:bCs/>
          <w:color w:val="000000"/>
          <w:sz w:val="28"/>
          <w:szCs w:val="28"/>
          <w:lang w:eastAsia="es-MX"/>
        </w:rPr>
        <w:t>. Laura Francisca Aguilar Tabares</w:t>
      </w:r>
    </w:p>
    <w:p w14:paraId="5DD1B0DE" w14:textId="77777777" w:rsidR="00C72428" w:rsidRPr="00C72428" w:rsidRDefault="00C72428" w:rsidP="00C72428">
      <w:pPr>
        <w:spacing w:before="75" w:after="75" w:line="360" w:lineRule="auto"/>
        <w:jc w:val="center"/>
        <w:rPr>
          <w:rFonts w:ascii="Arial,Bold" w:eastAsia="Times New Roman" w:hAnsi="Arial,Bold" w:cs="Times New Roman"/>
          <w:b/>
          <w:bCs/>
          <w:color w:val="000000"/>
          <w:sz w:val="28"/>
          <w:szCs w:val="28"/>
          <w:lang w:eastAsia="es-MX"/>
        </w:rPr>
      </w:pPr>
    </w:p>
    <w:p w14:paraId="507B26C3" w14:textId="77777777" w:rsidR="00C72428" w:rsidRPr="00C72428" w:rsidRDefault="00C72428" w:rsidP="00C72428">
      <w:pPr>
        <w:spacing w:before="75" w:after="75" w:line="360" w:lineRule="auto"/>
        <w:jc w:val="center"/>
        <w:rPr>
          <w:rFonts w:ascii="-webkit-standard" w:eastAsia="Times New Roman" w:hAnsi="-webkit-standard" w:cs="Times New Roman"/>
          <w:color w:val="000000"/>
          <w:sz w:val="28"/>
          <w:szCs w:val="28"/>
          <w:lang w:eastAsia="es-MX"/>
        </w:rPr>
      </w:pPr>
      <w:proofErr w:type="spellStart"/>
      <w:r w:rsidRPr="00C72428">
        <w:rPr>
          <w:rFonts w:ascii="Arial,Bold" w:eastAsia="Times New Roman" w:hAnsi="Arial,Bold" w:cs="Times New Roman"/>
          <w:b/>
          <w:bCs/>
          <w:color w:val="000000"/>
          <w:sz w:val="28"/>
          <w:szCs w:val="28"/>
          <w:lang w:eastAsia="es-MX"/>
        </w:rPr>
        <w:t>Dip</w:t>
      </w:r>
      <w:proofErr w:type="spellEnd"/>
      <w:r w:rsidRPr="00C72428">
        <w:rPr>
          <w:rFonts w:ascii="Arial,Bold" w:eastAsia="Times New Roman" w:hAnsi="Arial,Bold" w:cs="Times New Roman"/>
          <w:b/>
          <w:bCs/>
          <w:color w:val="000000"/>
          <w:sz w:val="28"/>
          <w:szCs w:val="28"/>
          <w:lang w:eastAsia="es-MX"/>
        </w:rPr>
        <w:t xml:space="preserve">. Francisco Javier Cortez </w:t>
      </w:r>
      <w:proofErr w:type="spellStart"/>
      <w:r w:rsidRPr="00C72428">
        <w:rPr>
          <w:rFonts w:ascii="Arial,Bold" w:eastAsia="Times New Roman" w:hAnsi="Arial,Bold" w:cs="Times New Roman"/>
          <w:b/>
          <w:bCs/>
          <w:color w:val="000000"/>
          <w:sz w:val="28"/>
          <w:szCs w:val="28"/>
          <w:lang w:eastAsia="es-MX"/>
        </w:rPr>
        <w:t>Gómez</w:t>
      </w:r>
      <w:proofErr w:type="spellEnd"/>
    </w:p>
    <w:p w14:paraId="1F8AF92F" w14:textId="77777777" w:rsidR="00C72428" w:rsidRPr="00C72428" w:rsidRDefault="00C72428" w:rsidP="00C72428">
      <w:pPr>
        <w:spacing w:line="360" w:lineRule="auto"/>
        <w:jc w:val="left"/>
        <w:rPr>
          <w:rFonts w:eastAsia="Calibri" w:cs="Arial"/>
          <w:sz w:val="28"/>
          <w:szCs w:val="28"/>
          <w:lang w:val="es-ES"/>
        </w:rPr>
      </w:pPr>
    </w:p>
    <w:p w14:paraId="31863A98" w14:textId="77777777" w:rsidR="00C72428" w:rsidRPr="00C72428" w:rsidRDefault="00C72428" w:rsidP="00C72428">
      <w:pPr>
        <w:jc w:val="left"/>
        <w:rPr>
          <w:rFonts w:ascii="Calibri" w:eastAsia="Calibri" w:hAnsi="Calibri" w:cs="Times New Roman"/>
          <w:lang w:val="es-ES"/>
        </w:rPr>
      </w:pPr>
    </w:p>
    <w:p w14:paraId="67591756" w14:textId="77777777" w:rsidR="00BD0031" w:rsidRPr="00C72428" w:rsidRDefault="00BD0031" w:rsidP="00BD0031">
      <w:pPr>
        <w:rPr>
          <w:rFonts w:ascii="Calibri" w:eastAsia="Calibri" w:hAnsi="Calibri" w:cs="Times New Roman"/>
          <w:b/>
          <w:sz w:val="22"/>
          <w:szCs w:val="22"/>
          <w:lang w:val="es-ES"/>
        </w:rPr>
      </w:pPr>
    </w:p>
    <w:sectPr w:rsidR="00BD0031" w:rsidRPr="00C72428" w:rsidSect="007D0402">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028EB" w14:textId="77777777" w:rsidR="00910C81" w:rsidRDefault="00910C81" w:rsidP="00373395">
      <w:r>
        <w:separator/>
      </w:r>
    </w:p>
  </w:endnote>
  <w:endnote w:type="continuationSeparator" w:id="0">
    <w:p w14:paraId="48D06B9C" w14:textId="77777777" w:rsidR="00910C81" w:rsidRDefault="00910C81"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 w:name="NotoSans">
    <w:altName w:val="Cambria"/>
    <w:panose1 w:val="00000000000000000000"/>
    <w:charset w:val="00"/>
    <w:family w:val="roman"/>
    <w:notTrueType/>
    <w:pitch w:val="default"/>
  </w:font>
  <w:font w:name="Arial,Bold">
    <w:altName w:val="Arial"/>
    <w:panose1 w:val="00000000000000000000"/>
    <w:charset w:val="00"/>
    <w:family w:val="roman"/>
    <w:notTrueType/>
    <w:pitch w:val="default"/>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204B8" w14:textId="77777777" w:rsidR="00910C81" w:rsidRDefault="00910C81" w:rsidP="00373395">
      <w:r>
        <w:separator/>
      </w:r>
    </w:p>
  </w:footnote>
  <w:footnote w:type="continuationSeparator" w:id="0">
    <w:p w14:paraId="1F0DA138" w14:textId="77777777" w:rsidR="00910C81" w:rsidRDefault="00910C81" w:rsidP="00373395">
      <w:r>
        <w:continuationSeparator/>
      </w:r>
    </w:p>
  </w:footnote>
  <w:footnote w:id="1">
    <w:p w14:paraId="147F9EBF" w14:textId="77777777" w:rsidR="005669E4" w:rsidRPr="00E5753D" w:rsidRDefault="005669E4" w:rsidP="0064477E">
      <w:pPr>
        <w:pStyle w:val="Textonotapie"/>
      </w:pPr>
      <w:r>
        <w:rPr>
          <w:rStyle w:val="Refdenotaalpie"/>
        </w:rPr>
        <w:footnoteRef/>
      </w:r>
      <w:r w:rsidRPr="00F2162D">
        <w:t>https://www.gob.mx/sesnsp/acciones-y-programas/que-es-el-sistema-nacional-de-seguridad-publica</w:t>
      </w:r>
    </w:p>
  </w:footnote>
  <w:footnote w:id="2">
    <w:p w14:paraId="7EF9D362" w14:textId="77777777" w:rsidR="005669E4" w:rsidRPr="00F2162D" w:rsidRDefault="005669E4" w:rsidP="0064477E">
      <w:pPr>
        <w:pStyle w:val="Textonotapie"/>
      </w:pPr>
      <w:r>
        <w:rPr>
          <w:rStyle w:val="Refdenotaalpie"/>
        </w:rPr>
        <w:footnoteRef/>
      </w:r>
      <w:r w:rsidRPr="00F2162D">
        <w:t>https://www.gob.mx/sesnsp/acciones-y-programas/incidencia-delictiva-87005?idiom=es</w:t>
      </w:r>
    </w:p>
  </w:footnote>
  <w:footnote w:id="3">
    <w:p w14:paraId="512F5A2D" w14:textId="77777777" w:rsidR="005669E4" w:rsidRPr="00F2162D" w:rsidRDefault="005669E4" w:rsidP="0064477E">
      <w:pPr>
        <w:pStyle w:val="Textonotapie"/>
      </w:pPr>
      <w:r>
        <w:rPr>
          <w:rStyle w:val="Refdenotaalpie"/>
        </w:rPr>
        <w:footnoteRef/>
      </w:r>
      <w:r w:rsidRPr="00F2162D">
        <w:t>https://vanguardia.com.mx/articulo/imparables-suben-69-denuncias-de-violencia-sexual-siguen-escalando-investigaciones</w:t>
      </w:r>
    </w:p>
  </w:footnote>
  <w:footnote w:id="4">
    <w:p w14:paraId="0310FB7C" w14:textId="77777777" w:rsidR="005669E4" w:rsidRDefault="005669E4" w:rsidP="00BD0031">
      <w:pPr>
        <w:pStyle w:val="Textonotapie"/>
      </w:pPr>
      <w:r>
        <w:rPr>
          <w:rStyle w:val="Refdenotaalpie"/>
        </w:rPr>
        <w:footnoteRef/>
      </w:r>
      <w:r>
        <w:t xml:space="preserve"> Organización Internacional del Trabajo. México y la crisis de la COVID-19 en el mundo del trabajo: respuestas y desafíos. 2020. Disponible en:</w:t>
      </w:r>
      <w:r w:rsidRPr="00895E32">
        <w:t xml:space="preserve"> https://www.ilo.org/wcmsp5/groups/public/---</w:t>
      </w:r>
      <w:proofErr w:type="spellStart"/>
      <w:r w:rsidRPr="00895E32">
        <w:t>americas</w:t>
      </w:r>
      <w:proofErr w:type="spellEnd"/>
      <w:r w:rsidRPr="00895E32">
        <w:t>/---ro-lima/---</w:t>
      </w:r>
      <w:proofErr w:type="spellStart"/>
      <w:r w:rsidRPr="00895E32">
        <w:t>ilo-mexico</w:t>
      </w:r>
      <w:proofErr w:type="spellEnd"/>
      <w:r w:rsidRPr="00895E32">
        <w:t>/</w:t>
      </w:r>
      <w:proofErr w:type="spellStart"/>
      <w:r w:rsidRPr="00895E32">
        <w:t>documents</w:t>
      </w:r>
      <w:proofErr w:type="spellEnd"/>
      <w:r w:rsidRPr="00895E32">
        <w:t>/</w:t>
      </w:r>
      <w:proofErr w:type="spellStart"/>
      <w:r w:rsidRPr="00895E32">
        <w:t>publication</w:t>
      </w:r>
      <w:proofErr w:type="spellEnd"/>
      <w:r w:rsidRPr="00895E32">
        <w:t>/wcms_757364.pdf</w:t>
      </w:r>
    </w:p>
  </w:footnote>
  <w:footnote w:id="5">
    <w:p w14:paraId="3D8C6AA3" w14:textId="77777777" w:rsidR="005669E4" w:rsidRDefault="005669E4" w:rsidP="00BD0031">
      <w:pPr>
        <w:pStyle w:val="NormalWeb"/>
      </w:pPr>
      <w:r>
        <w:rPr>
          <w:rStyle w:val="Refdenotaalpie"/>
        </w:rPr>
        <w:footnoteRef/>
      </w:r>
      <w:r>
        <w:t xml:space="preserve"> </w:t>
      </w:r>
      <w:r>
        <w:rPr>
          <w:rFonts w:ascii="NotoSans" w:hAnsi="NotoSans"/>
          <w:color w:val="21004F"/>
          <w:sz w:val="14"/>
          <w:szCs w:val="14"/>
        </w:rPr>
        <w:t xml:space="preserve">Banco de </w:t>
      </w:r>
      <w:proofErr w:type="spellStart"/>
      <w:r>
        <w:rPr>
          <w:rFonts w:ascii="NotoSans" w:hAnsi="NotoSans"/>
          <w:color w:val="21004F"/>
          <w:sz w:val="14"/>
          <w:szCs w:val="14"/>
        </w:rPr>
        <w:t>México</w:t>
      </w:r>
      <w:proofErr w:type="spellEnd"/>
      <w:r>
        <w:rPr>
          <w:rFonts w:ascii="NotoSans" w:hAnsi="NotoSans"/>
          <w:color w:val="21004F"/>
          <w:sz w:val="14"/>
          <w:szCs w:val="14"/>
        </w:rPr>
        <w:t xml:space="preserve">, Minuta </w:t>
      </w:r>
      <w:proofErr w:type="spellStart"/>
      <w:r>
        <w:rPr>
          <w:rFonts w:ascii="NotoSans" w:hAnsi="NotoSans"/>
          <w:color w:val="21004F"/>
          <w:sz w:val="14"/>
          <w:szCs w:val="14"/>
        </w:rPr>
        <w:t>número</w:t>
      </w:r>
      <w:proofErr w:type="spellEnd"/>
      <w:r>
        <w:rPr>
          <w:rFonts w:ascii="NotoSans" w:hAnsi="NotoSans"/>
          <w:color w:val="21004F"/>
          <w:sz w:val="14"/>
          <w:szCs w:val="14"/>
        </w:rPr>
        <w:t xml:space="preserve"> 74 </w:t>
      </w:r>
      <w:proofErr w:type="spellStart"/>
      <w:r>
        <w:rPr>
          <w:rFonts w:ascii="NotoSans" w:hAnsi="NotoSans"/>
          <w:color w:val="21004F"/>
          <w:sz w:val="14"/>
          <w:szCs w:val="14"/>
        </w:rPr>
        <w:t>Reunión</w:t>
      </w:r>
      <w:proofErr w:type="spellEnd"/>
      <w:r>
        <w:rPr>
          <w:rFonts w:ascii="NotoSans" w:hAnsi="NotoSans"/>
          <w:color w:val="21004F"/>
          <w:sz w:val="14"/>
          <w:szCs w:val="14"/>
        </w:rPr>
        <w:t xml:space="preserve"> de la Junta de Gobierno del Banco de </w:t>
      </w:r>
      <w:proofErr w:type="spellStart"/>
      <w:r>
        <w:rPr>
          <w:rFonts w:ascii="NotoSans" w:hAnsi="NotoSans"/>
          <w:color w:val="21004F"/>
          <w:sz w:val="14"/>
          <w:szCs w:val="14"/>
        </w:rPr>
        <w:t>México</w:t>
      </w:r>
      <w:proofErr w:type="spellEnd"/>
      <w:r>
        <w:rPr>
          <w:rFonts w:ascii="NotoSans" w:hAnsi="NotoSans"/>
          <w:color w:val="21004F"/>
          <w:sz w:val="14"/>
          <w:szCs w:val="14"/>
        </w:rPr>
        <w:t xml:space="preserve">, con motivo de la </w:t>
      </w:r>
      <w:proofErr w:type="spellStart"/>
      <w:r>
        <w:rPr>
          <w:rFonts w:ascii="NotoSans" w:hAnsi="NotoSans"/>
          <w:color w:val="21004F"/>
          <w:sz w:val="14"/>
          <w:szCs w:val="14"/>
        </w:rPr>
        <w:t>decisión</w:t>
      </w:r>
      <w:proofErr w:type="spellEnd"/>
      <w:r>
        <w:rPr>
          <w:rFonts w:ascii="NotoSans" w:hAnsi="NotoSans"/>
          <w:color w:val="21004F"/>
          <w:sz w:val="14"/>
          <w:szCs w:val="14"/>
        </w:rPr>
        <w:t xml:space="preserve"> de </w:t>
      </w:r>
      <w:proofErr w:type="spellStart"/>
      <w:r>
        <w:rPr>
          <w:rFonts w:ascii="NotoSans" w:hAnsi="NotoSans"/>
          <w:color w:val="21004F"/>
          <w:sz w:val="14"/>
          <w:szCs w:val="14"/>
        </w:rPr>
        <w:t>política</w:t>
      </w:r>
      <w:proofErr w:type="spellEnd"/>
      <w:r>
        <w:rPr>
          <w:rFonts w:ascii="NotoSans" w:hAnsi="NotoSans"/>
          <w:color w:val="21004F"/>
          <w:sz w:val="14"/>
          <w:szCs w:val="14"/>
        </w:rPr>
        <w:t xml:space="preserve"> monetaria anunciada el 20 de marzo de 2020, disponible en: </w:t>
      </w:r>
      <w:r>
        <w:rPr>
          <w:rFonts w:ascii="NotoSans" w:hAnsi="NotoSans"/>
          <w:color w:val="1C2BBC"/>
          <w:sz w:val="14"/>
          <w:szCs w:val="14"/>
        </w:rPr>
        <w:t xml:space="preserve">https://www.banxico.org.mx/publicaciones-y-prensa/minutas-de-las-decisiones-de-politica- monetaria/%7B2A182BDA-0A22-90DE-9F58-24928C084F74%7D.pdf </w:t>
      </w:r>
    </w:p>
    <w:p w14:paraId="4EE3B799" w14:textId="77777777" w:rsidR="005669E4" w:rsidRDefault="005669E4" w:rsidP="00BD0031">
      <w:pPr>
        <w:pStyle w:val="Textonotapie"/>
      </w:pPr>
    </w:p>
  </w:footnote>
  <w:footnote w:id="6">
    <w:p w14:paraId="110744E6" w14:textId="77777777" w:rsidR="005669E4" w:rsidRDefault="005669E4" w:rsidP="00BD0031">
      <w:pPr>
        <w:pStyle w:val="Textonotapie"/>
      </w:pPr>
      <w:r>
        <w:rPr>
          <w:rStyle w:val="Refdenotaalpie"/>
        </w:rPr>
        <w:footnoteRef/>
      </w:r>
      <w:r>
        <w:t xml:space="preserve"> Organización Internacional del Trabajo. México y la crisis de la COVID-19 en el mundo del trabajo: respuestas y desafíos. 2020. Disponible en:</w:t>
      </w:r>
      <w:r w:rsidRPr="00895E32">
        <w:t xml:space="preserve"> https://www.ilo.org/wcmsp5/groups/public/---</w:t>
      </w:r>
      <w:proofErr w:type="spellStart"/>
      <w:r w:rsidRPr="00895E32">
        <w:t>americas</w:t>
      </w:r>
      <w:proofErr w:type="spellEnd"/>
      <w:r w:rsidRPr="00895E32">
        <w:t>/---ro-lima/---</w:t>
      </w:r>
      <w:proofErr w:type="spellStart"/>
      <w:r w:rsidRPr="00895E32">
        <w:t>ilo-mexico</w:t>
      </w:r>
      <w:proofErr w:type="spellEnd"/>
      <w:r w:rsidRPr="00895E32">
        <w:t>/</w:t>
      </w:r>
      <w:proofErr w:type="spellStart"/>
      <w:r w:rsidRPr="00895E32">
        <w:t>documents</w:t>
      </w:r>
      <w:proofErr w:type="spellEnd"/>
      <w:r w:rsidRPr="00895E32">
        <w:t>/</w:t>
      </w:r>
      <w:proofErr w:type="spellStart"/>
      <w:r w:rsidRPr="00895E32">
        <w:t>publication</w:t>
      </w:r>
      <w:proofErr w:type="spellEnd"/>
      <w:r w:rsidRPr="00895E32">
        <w:t>/wcms_757364.pdf</w:t>
      </w:r>
    </w:p>
  </w:footnote>
  <w:footnote w:id="7">
    <w:p w14:paraId="5EEAD6A3" w14:textId="77777777" w:rsidR="005669E4" w:rsidRDefault="005669E4" w:rsidP="00BD0031">
      <w:pPr>
        <w:pStyle w:val="Textonotapie"/>
      </w:pPr>
      <w:r>
        <w:rPr>
          <w:rStyle w:val="Refdenotaalpie"/>
        </w:rPr>
        <w:footnoteRef/>
      </w:r>
      <w:r>
        <w:t xml:space="preserve"> Martínez López Cornelio. El Programa de Empleo Temporal. Centro de Estudios sociales y de Opinión Pública. 2011.</w:t>
      </w:r>
    </w:p>
  </w:footnote>
  <w:footnote w:id="8">
    <w:p w14:paraId="7239160F" w14:textId="77777777" w:rsidR="005669E4" w:rsidRDefault="005669E4" w:rsidP="00BD0031">
      <w:pPr>
        <w:pStyle w:val="Textonotapie"/>
      </w:pPr>
      <w:r>
        <w:rPr>
          <w:rStyle w:val="Refdenotaalpie"/>
        </w:rPr>
        <w:footnoteRef/>
      </w:r>
      <w:r>
        <w:t xml:space="preserve"> </w:t>
      </w:r>
      <w:hyperlink r:id="rId1" w:history="1">
        <w:r w:rsidRPr="0076109F">
          <w:rPr>
            <w:rStyle w:val="Hipervnculo"/>
            <w:rFonts w:eastAsia="Times New Roman"/>
            <w:b/>
            <w:bCs/>
            <w:kern w:val="36"/>
            <w:lang w:eastAsia="es-ES_tradnl"/>
          </w:rPr>
          <w:t>https://www.gob.mx/semarnat/acciones-y-programas/programa-de-empleo-temporal-3208</w:t>
        </w:r>
      </w:hyperlink>
    </w:p>
  </w:footnote>
  <w:footnote w:id="9">
    <w:p w14:paraId="13103E67" w14:textId="77777777" w:rsidR="005669E4" w:rsidRDefault="005669E4" w:rsidP="00BD0031">
      <w:pPr>
        <w:pStyle w:val="Textonotapie"/>
      </w:pPr>
      <w:r>
        <w:rPr>
          <w:rStyle w:val="Refdenotaalpie"/>
        </w:rPr>
        <w:footnoteRef/>
      </w:r>
      <w:r>
        <w:t xml:space="preserve"> </w:t>
      </w:r>
      <w:r w:rsidRPr="00BE1814">
        <w:t>https://www.noticiasdelsoldelalaguna.com.mx/local/disminuyen-ingresos-en-hogares-de-coahuila-por-pandemia-7020697.html</w:t>
      </w:r>
    </w:p>
  </w:footnote>
  <w:footnote w:id="10">
    <w:p w14:paraId="5022F6C2" w14:textId="77777777" w:rsidR="005669E4" w:rsidRPr="0015757E" w:rsidRDefault="005669E4" w:rsidP="00BD0031">
      <w:pPr>
        <w:pStyle w:val="Textonotapie"/>
        <w:rPr>
          <w:lang w:val="es-ES"/>
        </w:rPr>
      </w:pPr>
      <w:r>
        <w:rPr>
          <w:rStyle w:val="Refdenotaalpie"/>
        </w:rPr>
        <w:footnoteRef/>
      </w:r>
      <w:r>
        <w:t xml:space="preserve"> </w:t>
      </w:r>
      <w:hyperlink r:id="rId2" w:history="1">
        <w:r w:rsidRPr="003A2A0D">
          <w:rPr>
            <w:rStyle w:val="Hipervnculo"/>
          </w:rPr>
          <w:t>https://www.ppef.hacienda.gob.mx/work/models/PPEF/2020/estructura_programatica/1_EstructurasProgramaticas_paraPPEF2020.pdf</w:t>
        </w:r>
      </w:hyperlink>
      <w:r>
        <w:t xml:space="preserve"> </w:t>
      </w:r>
    </w:p>
  </w:footnote>
  <w:footnote w:id="11">
    <w:p w14:paraId="68613EC6" w14:textId="77777777" w:rsidR="005669E4" w:rsidRPr="006E0375" w:rsidRDefault="005669E4" w:rsidP="00BD0031">
      <w:pPr>
        <w:pStyle w:val="Textonotapie"/>
        <w:rPr>
          <w:lang w:val="es-ES"/>
        </w:rPr>
      </w:pPr>
      <w:r>
        <w:rPr>
          <w:rStyle w:val="Refdenotaalpie"/>
        </w:rPr>
        <w:footnoteRef/>
      </w:r>
      <w:r>
        <w:t xml:space="preserve"> </w:t>
      </w:r>
      <w:hyperlink r:id="rId3" w:history="1">
        <w:r w:rsidRPr="00B333DD">
          <w:rPr>
            <w:rStyle w:val="Hipervnculo"/>
          </w:rPr>
          <w:t>https://coahuila.gob.mx/noticias/index/coahuila-se-coloca-como-la-segunda-entidad-con-menor-rezago-social-mars-11-08-21</w:t>
        </w:r>
      </w:hyperlink>
      <w:r>
        <w:t xml:space="preserve"> </w:t>
      </w:r>
    </w:p>
  </w:footnote>
  <w:footnote w:id="12">
    <w:p w14:paraId="75B22B03" w14:textId="77777777" w:rsidR="005669E4" w:rsidRPr="00FB7156" w:rsidRDefault="005669E4" w:rsidP="00BD0031">
      <w:pPr>
        <w:pStyle w:val="Textonotapie"/>
        <w:rPr>
          <w:lang w:val="es-ES"/>
        </w:rPr>
      </w:pPr>
      <w:r>
        <w:rPr>
          <w:rStyle w:val="Refdenotaalpie"/>
        </w:rPr>
        <w:footnoteRef/>
      </w:r>
      <w:r>
        <w:t xml:space="preserve"> </w:t>
      </w:r>
      <w:hyperlink r:id="rId4" w:history="1">
        <w:r w:rsidRPr="00AB1A4E">
          <w:rPr>
            <w:rStyle w:val="Hipervnculo"/>
          </w:rPr>
          <w:t>https://www.animalpolitico.com/2021/02/programas-sociales-amlo-no-detienen-incremento-pobreza-coneval/</w:t>
        </w:r>
      </w:hyperlink>
      <w:r>
        <w:t xml:space="preserve"> </w:t>
      </w:r>
    </w:p>
  </w:footnote>
  <w:footnote w:id="13">
    <w:p w14:paraId="3E6F3FA3" w14:textId="77777777" w:rsidR="005669E4" w:rsidRPr="00206D17" w:rsidRDefault="005669E4" w:rsidP="00BD0031">
      <w:pPr>
        <w:pStyle w:val="Textonotapie"/>
        <w:rPr>
          <w:sz w:val="14"/>
        </w:rPr>
      </w:pPr>
      <w:r w:rsidRPr="00206D17">
        <w:rPr>
          <w:rStyle w:val="Refdenotaalpie"/>
          <w:sz w:val="14"/>
        </w:rPr>
        <w:footnoteRef/>
      </w:r>
      <w:r w:rsidRPr="00206D17">
        <w:rPr>
          <w:sz w:val="14"/>
        </w:rPr>
        <w:t xml:space="preserve"> Castañeda Ortega, R. (SF</w:t>
      </w:r>
      <w:proofErr w:type="gramStart"/>
      <w:r w:rsidRPr="00206D17">
        <w:rPr>
          <w:sz w:val="14"/>
        </w:rPr>
        <w:t>).Antecedentes</w:t>
      </w:r>
      <w:proofErr w:type="gramEnd"/>
      <w:r w:rsidRPr="00206D17">
        <w:rPr>
          <w:sz w:val="14"/>
        </w:rPr>
        <w:t xml:space="preserve"> del Sistema Nacional de Coordinación Fiscal. Disponible en: http://sncf.gob.mx/delivery?srv=1&amp;repo=1&amp;path=/Antecedentes/Antecedentes_SNCF.pdf</w:t>
      </w:r>
    </w:p>
  </w:footnote>
  <w:footnote w:id="14">
    <w:p w14:paraId="4CE935F8" w14:textId="77777777" w:rsidR="005669E4" w:rsidRPr="00206D17" w:rsidRDefault="005669E4" w:rsidP="00BD0031">
      <w:pPr>
        <w:pStyle w:val="Textonotapie"/>
        <w:rPr>
          <w:sz w:val="14"/>
        </w:rPr>
      </w:pPr>
      <w:r w:rsidRPr="00206D17">
        <w:rPr>
          <w:rStyle w:val="Refdenotaalpie"/>
          <w:sz w:val="14"/>
        </w:rPr>
        <w:footnoteRef/>
      </w:r>
      <w:r w:rsidRPr="00206D17">
        <w:rPr>
          <w:sz w:val="14"/>
        </w:rPr>
        <w:t xml:space="preserve"> De la </w:t>
      </w:r>
      <w:proofErr w:type="gramStart"/>
      <w:r w:rsidRPr="00206D17">
        <w:rPr>
          <w:sz w:val="14"/>
        </w:rPr>
        <w:t>Rosa ,</w:t>
      </w:r>
      <w:proofErr w:type="gramEnd"/>
      <w:r w:rsidRPr="00206D17">
        <w:rPr>
          <w:sz w:val="14"/>
        </w:rPr>
        <w:t xml:space="preserve"> Y. (2021). Gobierno Federal le quita 150 mil 844 millones de pesos </w:t>
      </w:r>
      <w:proofErr w:type="gramStart"/>
      <w:r w:rsidRPr="00206D17">
        <w:rPr>
          <w:sz w:val="14"/>
        </w:rPr>
        <w:t xml:space="preserve">a  </w:t>
      </w:r>
      <w:proofErr w:type="spellStart"/>
      <w:r w:rsidRPr="00206D17">
        <w:rPr>
          <w:sz w:val="14"/>
        </w:rPr>
        <w:t>lo</w:t>
      </w:r>
      <w:proofErr w:type="spellEnd"/>
      <w:proofErr w:type="gramEnd"/>
      <w:r w:rsidRPr="00206D17">
        <w:rPr>
          <w:sz w:val="14"/>
        </w:rPr>
        <w:t xml:space="preserve"> estados en 2020. Forbes. Disponible en: </w:t>
      </w:r>
      <w:hyperlink r:id="rId5" w:history="1">
        <w:r w:rsidRPr="00206D17">
          <w:rPr>
            <w:rStyle w:val="Hipervnculo"/>
            <w:sz w:val="14"/>
          </w:rPr>
          <w:t>https://www.forbes.com.mx/gobierno-federal-le-quita-150844-mdp-a-los-estados-durante-2020/</w:t>
        </w:r>
      </w:hyperlink>
      <w:r w:rsidRPr="00206D17">
        <w:rPr>
          <w:sz w:val="14"/>
        </w:rPr>
        <w:t xml:space="preserve"> </w:t>
      </w:r>
    </w:p>
  </w:footnote>
  <w:footnote w:id="15">
    <w:p w14:paraId="29C83832" w14:textId="77777777" w:rsidR="005669E4" w:rsidRPr="00206D17" w:rsidRDefault="005669E4" w:rsidP="00BD0031">
      <w:pPr>
        <w:pStyle w:val="Textonotapie"/>
        <w:rPr>
          <w:sz w:val="14"/>
        </w:rPr>
      </w:pPr>
      <w:r w:rsidRPr="00206D17">
        <w:rPr>
          <w:rStyle w:val="Refdenotaalpie"/>
          <w:sz w:val="14"/>
        </w:rPr>
        <w:footnoteRef/>
      </w:r>
      <w:r w:rsidRPr="00206D17">
        <w:rPr>
          <w:sz w:val="14"/>
        </w:rPr>
        <w:t xml:space="preserve"> Ruíz, F. (2021). Retiene Federación 400 millones de pesos a Coahuila. Disponible en: </w:t>
      </w:r>
      <w:hyperlink r:id="rId6" w:history="1">
        <w:r w:rsidRPr="00206D17">
          <w:rPr>
            <w:rStyle w:val="Hipervnculo"/>
            <w:sz w:val="14"/>
          </w:rPr>
          <w:t>https://7dejunio.com/retiene-federacion-400-millones-de-pesos-a-coahuila/</w:t>
        </w:r>
      </w:hyperlink>
    </w:p>
  </w:footnote>
  <w:footnote w:id="16">
    <w:p w14:paraId="0120AC7C" w14:textId="77777777" w:rsidR="005669E4" w:rsidRPr="00206D17" w:rsidRDefault="005669E4" w:rsidP="00BD0031">
      <w:pPr>
        <w:pStyle w:val="Textonotapie"/>
        <w:rPr>
          <w:sz w:val="14"/>
        </w:rPr>
      </w:pPr>
      <w:r w:rsidRPr="00206D17">
        <w:rPr>
          <w:rStyle w:val="Refdenotaalpie"/>
          <w:sz w:val="14"/>
        </w:rPr>
        <w:footnoteRef/>
      </w:r>
      <w:r w:rsidRPr="00206D17">
        <w:rPr>
          <w:sz w:val="14"/>
        </w:rPr>
        <w:t xml:space="preserve"> Centro de Estudio de las Finanzas Públicas. (2021). Aportaciones Federales Calendarizadas vs Pagadas por Entidad Federativa mayo 2021. Disponible en: </w:t>
      </w:r>
      <w:hyperlink r:id="rId7" w:history="1">
        <w:r w:rsidRPr="00206D17">
          <w:rPr>
            <w:rStyle w:val="Hipervnculo"/>
            <w:sz w:val="14"/>
          </w:rPr>
          <w:t>http://www.cefp.gob.mx/new/gasto_federalizado.php</w:t>
        </w:r>
      </w:hyperlink>
    </w:p>
  </w:footnote>
  <w:footnote w:id="17">
    <w:p w14:paraId="5D85CE1D" w14:textId="77777777" w:rsidR="005669E4" w:rsidRPr="00206D17" w:rsidRDefault="005669E4" w:rsidP="00BD0031">
      <w:pPr>
        <w:pStyle w:val="Textonotapie"/>
        <w:rPr>
          <w:sz w:val="14"/>
        </w:rPr>
      </w:pPr>
      <w:r w:rsidRPr="00206D17">
        <w:rPr>
          <w:rStyle w:val="Refdenotaalpie"/>
          <w:sz w:val="14"/>
        </w:rPr>
        <w:footnoteRef/>
      </w:r>
      <w:r w:rsidRPr="00206D17">
        <w:rPr>
          <w:sz w:val="14"/>
        </w:rPr>
        <w:t xml:space="preserve"> Capital Coahuila. (2021</w:t>
      </w:r>
      <w:proofErr w:type="gramStart"/>
      <w:r w:rsidRPr="00206D17">
        <w:rPr>
          <w:sz w:val="14"/>
        </w:rPr>
        <w:t>).Quita</w:t>
      </w:r>
      <w:proofErr w:type="gramEnd"/>
      <w:r w:rsidRPr="00206D17">
        <w:rPr>
          <w:sz w:val="14"/>
        </w:rPr>
        <w:t xml:space="preserve"> Gobierno Federal 3 mil </w:t>
      </w:r>
      <w:proofErr w:type="spellStart"/>
      <w:r w:rsidRPr="00206D17">
        <w:rPr>
          <w:sz w:val="14"/>
        </w:rPr>
        <w:t>mdp</w:t>
      </w:r>
      <w:proofErr w:type="spellEnd"/>
      <w:r w:rsidRPr="00206D17">
        <w:rPr>
          <w:sz w:val="14"/>
        </w:rPr>
        <w:t xml:space="preserve"> a Coahuila.  Disponible en: </w:t>
      </w:r>
      <w:hyperlink r:id="rId8" w:history="1">
        <w:r w:rsidRPr="00206D17">
          <w:rPr>
            <w:rStyle w:val="Hipervnculo"/>
            <w:sz w:val="14"/>
          </w:rPr>
          <w:t>https://www.capitalcoahuila.com.mx/local/quita-gobierno-federal-3-mil-mdp-a-coahuila</w:t>
        </w:r>
      </w:hyperlink>
    </w:p>
    <w:p w14:paraId="714109CC" w14:textId="77777777" w:rsidR="005669E4" w:rsidRDefault="005669E4" w:rsidP="00BD0031">
      <w:pPr>
        <w:pStyle w:val="Textonotapie"/>
      </w:pPr>
    </w:p>
  </w:footnote>
  <w:footnote w:id="18">
    <w:p w14:paraId="0CD77FEF" w14:textId="77777777" w:rsidR="005F033B" w:rsidRPr="005F033B" w:rsidRDefault="005F033B" w:rsidP="005F033B">
      <w:pPr>
        <w:pStyle w:val="Textonotapie"/>
        <w:rPr>
          <w:sz w:val="16"/>
        </w:rPr>
      </w:pPr>
      <w:r w:rsidRPr="005F033B">
        <w:rPr>
          <w:rStyle w:val="Refdenotaalpie"/>
          <w:sz w:val="16"/>
        </w:rPr>
        <w:footnoteRef/>
      </w:r>
      <w:r w:rsidRPr="005F033B">
        <w:rPr>
          <w:sz w:val="16"/>
        </w:rPr>
        <w:t xml:space="preserve"> https://www.bbva.com/es/radiografia-a-los-refugiados-en-mexico-y-el-mundo/</w:t>
      </w:r>
    </w:p>
  </w:footnote>
  <w:footnote w:id="19">
    <w:p w14:paraId="4253B05E" w14:textId="77777777" w:rsidR="005F033B" w:rsidRPr="005F033B" w:rsidRDefault="005F033B" w:rsidP="005F033B">
      <w:pPr>
        <w:pStyle w:val="Textonotapie"/>
        <w:rPr>
          <w:sz w:val="16"/>
        </w:rPr>
      </w:pPr>
      <w:r w:rsidRPr="005F033B">
        <w:rPr>
          <w:rStyle w:val="Refdenotaalpie"/>
          <w:sz w:val="16"/>
        </w:rPr>
        <w:footnoteRef/>
      </w:r>
      <w:r w:rsidRPr="005F033B">
        <w:rPr>
          <w:sz w:val="16"/>
        </w:rPr>
        <w:t xml:space="preserve"> https://www.acnur.org/fileadmin/Documentos/Publicaciones/2013/9167.pdf</w:t>
      </w:r>
    </w:p>
  </w:footnote>
  <w:footnote w:id="20">
    <w:p w14:paraId="1FA1D700" w14:textId="77777777" w:rsidR="005F033B" w:rsidRPr="005F033B" w:rsidRDefault="005F033B" w:rsidP="005F033B">
      <w:pPr>
        <w:pStyle w:val="Textonotapie"/>
        <w:rPr>
          <w:sz w:val="16"/>
        </w:rPr>
      </w:pPr>
      <w:r w:rsidRPr="005F033B">
        <w:rPr>
          <w:rStyle w:val="Refdenotaalpie"/>
          <w:sz w:val="16"/>
        </w:rPr>
        <w:footnoteRef/>
      </w:r>
      <w:r w:rsidRPr="005F033B">
        <w:rPr>
          <w:sz w:val="16"/>
        </w:rPr>
        <w:t xml:space="preserve"> https://www.acnur.org/fileadmin/Documentos/RefugiadosAmericas/Mexico/Guia_para_la_proteccion_de_los_refugiados_en_Mexico.pdf</w:t>
      </w:r>
    </w:p>
  </w:footnote>
  <w:footnote w:id="21">
    <w:p w14:paraId="31C6166E" w14:textId="77777777" w:rsidR="005669E4" w:rsidRPr="00206D17" w:rsidRDefault="005669E4" w:rsidP="009C1B52">
      <w:pPr>
        <w:pStyle w:val="Textonotapie"/>
        <w:rPr>
          <w:sz w:val="16"/>
          <w:lang w:val="es-ES"/>
        </w:rPr>
      </w:pPr>
      <w:r w:rsidRPr="00206D17">
        <w:rPr>
          <w:rStyle w:val="Refdenotaalpie"/>
          <w:sz w:val="16"/>
        </w:rPr>
        <w:footnoteRef/>
      </w:r>
      <w:r w:rsidRPr="00206D17">
        <w:rPr>
          <w:sz w:val="16"/>
        </w:rPr>
        <w:t xml:space="preserve"> </w:t>
      </w:r>
      <w:hyperlink r:id="rId9" w:history="1">
        <w:r w:rsidRPr="00206D17">
          <w:rPr>
            <w:rStyle w:val="Hipervnculo"/>
            <w:sz w:val="16"/>
          </w:rPr>
          <w:t>https://www.gob.mx/cms/uploads/attachment/file/656806/Llamadas_de_emergencia_9-1-1_Ene-junio_200721.pdf</w:t>
        </w:r>
      </w:hyperlink>
      <w:r w:rsidRPr="00206D17">
        <w:rPr>
          <w:sz w:val="16"/>
        </w:rPr>
        <w:t xml:space="preserve"> </w:t>
      </w:r>
    </w:p>
  </w:footnote>
  <w:footnote w:id="22">
    <w:p w14:paraId="308FCF7F" w14:textId="77777777" w:rsidR="002A4581" w:rsidRPr="002A4581" w:rsidRDefault="002A4581" w:rsidP="002A4581">
      <w:pPr>
        <w:pStyle w:val="Textonotapie"/>
        <w:rPr>
          <w:sz w:val="16"/>
        </w:rPr>
      </w:pPr>
      <w:r w:rsidRPr="002A4581">
        <w:rPr>
          <w:rStyle w:val="Refdenotaalpie"/>
          <w:sz w:val="16"/>
        </w:rPr>
        <w:footnoteRef/>
      </w:r>
      <w:r w:rsidRPr="002A4581">
        <w:rPr>
          <w:sz w:val="16"/>
        </w:rPr>
        <w:t xml:space="preserve"> </w:t>
      </w:r>
      <w:hyperlink r:id="rId10" w:history="1">
        <w:r w:rsidRPr="002A4581">
          <w:rPr>
            <w:rStyle w:val="Hipervnculo"/>
            <w:sz w:val="16"/>
          </w:rPr>
          <w:t>https://eldiariodecoahuila.com.mx/2021/08/11/destaca-actividad-industrial-de-coahuila/</w:t>
        </w:r>
      </w:hyperlink>
      <w:r w:rsidRPr="002A4581">
        <w:rPr>
          <w:sz w:val="16"/>
        </w:rPr>
        <w:t xml:space="preserve"> </w:t>
      </w:r>
    </w:p>
  </w:footnote>
  <w:footnote w:id="23">
    <w:p w14:paraId="18180C10" w14:textId="77777777" w:rsidR="002A4581" w:rsidRPr="002A4581" w:rsidRDefault="002A4581" w:rsidP="002A4581">
      <w:pPr>
        <w:pStyle w:val="Textonotapie"/>
        <w:rPr>
          <w:sz w:val="14"/>
        </w:rPr>
      </w:pPr>
      <w:r w:rsidRPr="002A4581">
        <w:rPr>
          <w:rStyle w:val="Refdenotaalpie"/>
          <w:sz w:val="14"/>
        </w:rPr>
        <w:footnoteRef/>
      </w:r>
      <w:r w:rsidRPr="002A4581">
        <w:rPr>
          <w:sz w:val="14"/>
        </w:rPr>
        <w:t xml:space="preserve"> </w:t>
      </w:r>
      <w:hyperlink r:id="rId11" w:history="1">
        <w:r w:rsidRPr="002A4581">
          <w:rPr>
            <w:rStyle w:val="Hipervnculo"/>
            <w:sz w:val="14"/>
          </w:rPr>
          <w:t>https://www.reforma.com/aplicacioneslibre/preacceso/articulo/default.aspx?__rval=1&amp;urlredirect=/tiene-actividad-industrial-mayor-baja-en-13-meses/ar2237980?referer=--7d616165662f3a3a6262623b727a7a7279703b767a783a--</w:t>
        </w:r>
      </w:hyperlink>
      <w:r w:rsidRPr="002A4581">
        <w:rPr>
          <w:sz w:val="14"/>
        </w:rPr>
        <w:t xml:space="preserve"> </w:t>
      </w:r>
    </w:p>
  </w:footnote>
  <w:footnote w:id="24">
    <w:p w14:paraId="6D937BE1" w14:textId="77777777" w:rsidR="002A4581" w:rsidRPr="002A4581" w:rsidRDefault="002A4581" w:rsidP="002A4581">
      <w:pPr>
        <w:pStyle w:val="Textonotapie"/>
        <w:rPr>
          <w:sz w:val="14"/>
        </w:rPr>
      </w:pPr>
      <w:r w:rsidRPr="002A4581">
        <w:rPr>
          <w:rStyle w:val="Refdenotaalpie"/>
          <w:sz w:val="14"/>
        </w:rPr>
        <w:footnoteRef/>
      </w:r>
      <w:r w:rsidRPr="002A4581">
        <w:rPr>
          <w:sz w:val="14"/>
        </w:rPr>
        <w:t xml:space="preserve"> </w:t>
      </w:r>
      <w:hyperlink r:id="rId12" w:history="1">
        <w:r w:rsidRPr="002A4581">
          <w:rPr>
            <w:rStyle w:val="Hipervnculo"/>
            <w:sz w:val="14"/>
          </w:rPr>
          <w:t>https://www.laprensademonclova.com/2021/07/20/con-una-inversion-de-mas-de-120-millones-de-dolares-whirlpool-expande-su-planta-de-ramos-arizpe/</w:t>
        </w:r>
      </w:hyperlink>
      <w:r w:rsidRPr="002A4581">
        <w:rPr>
          <w:sz w:val="14"/>
        </w:rPr>
        <w:t xml:space="preserve"> </w:t>
      </w:r>
    </w:p>
  </w:footnote>
  <w:footnote w:id="25">
    <w:p w14:paraId="4E045E2C" w14:textId="77777777" w:rsidR="002A4581" w:rsidRPr="002A4581" w:rsidRDefault="002A4581" w:rsidP="002A4581">
      <w:pPr>
        <w:pStyle w:val="Textonotapie"/>
        <w:rPr>
          <w:sz w:val="14"/>
        </w:rPr>
      </w:pPr>
      <w:r w:rsidRPr="002A4581">
        <w:rPr>
          <w:rStyle w:val="Refdenotaalpie"/>
          <w:sz w:val="14"/>
        </w:rPr>
        <w:footnoteRef/>
      </w:r>
      <w:r w:rsidRPr="002A4581">
        <w:rPr>
          <w:sz w:val="14"/>
        </w:rPr>
        <w:t xml:space="preserve"> </w:t>
      </w:r>
      <w:hyperlink r:id="rId13" w:history="1">
        <w:r w:rsidRPr="002A4581">
          <w:rPr>
            <w:rStyle w:val="Hipervnculo"/>
            <w:sz w:val="14"/>
          </w:rPr>
          <w:t>https://www.eluniversal.com.mx/estados/coahuila-segundo-estado-con-menor-rezago-social-en-mexico</w:t>
        </w:r>
      </w:hyperlink>
      <w:r w:rsidRPr="002A4581">
        <w:rPr>
          <w:sz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5669E4" w:rsidRPr="00D44E16" w14:paraId="58BD0C5B" w14:textId="77777777" w:rsidTr="00964FD1">
      <w:trPr>
        <w:jc w:val="center"/>
      </w:trPr>
      <w:tc>
        <w:tcPr>
          <w:tcW w:w="1541" w:type="dxa"/>
        </w:tcPr>
        <w:p w14:paraId="2985AC68" w14:textId="77777777" w:rsidR="005669E4" w:rsidRPr="00D44E16" w:rsidRDefault="005669E4" w:rsidP="00964FD1">
          <w:pPr>
            <w:jc w:val="center"/>
            <w:rPr>
              <w:rFonts w:eastAsia="Times New Roman" w:cs="Times New Roman"/>
              <w:b/>
              <w:bCs/>
              <w:sz w:val="12"/>
              <w:szCs w:val="20"/>
              <w:lang w:eastAsia="es-ES"/>
            </w:rPr>
          </w:pPr>
          <w:r w:rsidRPr="00D44E16">
            <w:rPr>
              <w:rFonts w:ascii="Times New Roman" w:eastAsia="Times New Roman" w:hAnsi="Times New Roman" w:cs="Arial"/>
              <w:bCs/>
              <w:smallCaps/>
              <w:noProof/>
              <w:spacing w:val="20"/>
              <w:sz w:val="32"/>
              <w:szCs w:val="32"/>
              <w:lang w:eastAsia="es-MX"/>
            </w:rPr>
            <w:drawing>
              <wp:anchor distT="0" distB="0" distL="114300" distR="114300" simplePos="0" relativeHeight="251661312" behindDoc="0" locked="0" layoutInCell="1" allowOverlap="1" wp14:anchorId="2B1C6F53" wp14:editId="7CE79844">
                <wp:simplePos x="0" y="0"/>
                <wp:positionH relativeFrom="column">
                  <wp:posOffset>-41275</wp:posOffset>
                </wp:positionH>
                <wp:positionV relativeFrom="paragraph">
                  <wp:posOffset>108585</wp:posOffset>
                </wp:positionV>
                <wp:extent cx="902335" cy="886460"/>
                <wp:effectExtent l="0" t="0" r="0" b="8890"/>
                <wp:wrapNone/>
                <wp:docPr id="20" name="Imagen 20"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3E448" w14:textId="77777777" w:rsidR="005669E4" w:rsidRPr="00D44E16" w:rsidRDefault="005669E4" w:rsidP="00964FD1">
          <w:pPr>
            <w:jc w:val="center"/>
            <w:rPr>
              <w:rFonts w:eastAsia="Times New Roman" w:cs="Times New Roman"/>
              <w:b/>
              <w:bCs/>
              <w:sz w:val="12"/>
              <w:szCs w:val="20"/>
              <w:lang w:eastAsia="es-ES"/>
            </w:rPr>
          </w:pPr>
        </w:p>
        <w:p w14:paraId="49C9511B" w14:textId="77777777" w:rsidR="005669E4" w:rsidRPr="00D44E16" w:rsidRDefault="005669E4" w:rsidP="00964FD1">
          <w:pPr>
            <w:jc w:val="center"/>
            <w:rPr>
              <w:rFonts w:eastAsia="Times New Roman" w:cs="Times New Roman"/>
              <w:b/>
              <w:bCs/>
              <w:sz w:val="12"/>
              <w:szCs w:val="20"/>
              <w:lang w:eastAsia="es-ES"/>
            </w:rPr>
          </w:pPr>
        </w:p>
      </w:tc>
      <w:tc>
        <w:tcPr>
          <w:tcW w:w="8665" w:type="dxa"/>
        </w:tcPr>
        <w:p w14:paraId="4B39666E" w14:textId="77777777" w:rsidR="005669E4" w:rsidRPr="00D44E16" w:rsidRDefault="005669E4" w:rsidP="00964FD1">
          <w:pPr>
            <w:jc w:val="center"/>
            <w:rPr>
              <w:rFonts w:eastAsia="Times New Roman" w:cs="Times New Roman"/>
              <w:b/>
              <w:bCs/>
              <w:sz w:val="20"/>
              <w:szCs w:val="20"/>
              <w:lang w:eastAsia="es-ES"/>
            </w:rPr>
          </w:pPr>
        </w:p>
        <w:p w14:paraId="741B59D5" w14:textId="77777777" w:rsidR="005669E4" w:rsidRPr="00D44E16" w:rsidRDefault="005669E4" w:rsidP="00964FD1">
          <w:pPr>
            <w:tabs>
              <w:tab w:val="center" w:pos="4252"/>
              <w:tab w:val="right" w:pos="8504"/>
            </w:tabs>
            <w:jc w:val="center"/>
            <w:rPr>
              <w:rFonts w:ascii="Times New Roman" w:eastAsia="Times New Roman" w:hAnsi="Times New Roman" w:cs="Times New Roman"/>
              <w:smallCaps/>
              <w:spacing w:val="20"/>
              <w:sz w:val="32"/>
              <w:szCs w:val="32"/>
              <w:lang w:eastAsia="es-ES"/>
            </w:rPr>
          </w:pPr>
          <w:r w:rsidRPr="00D44E16">
            <w:rPr>
              <w:rFonts w:ascii="Times New Roman" w:eastAsia="Times New Roman" w:hAnsi="Times New Roman" w:cs="Times New Roman"/>
              <w:smallCaps/>
              <w:spacing w:val="20"/>
              <w:sz w:val="32"/>
              <w:szCs w:val="32"/>
              <w:lang w:eastAsia="es-ES"/>
            </w:rPr>
            <w:t xml:space="preserve">Estado Independiente, Libre y Soberano </w:t>
          </w:r>
        </w:p>
        <w:p w14:paraId="58523258" w14:textId="77777777" w:rsidR="005669E4" w:rsidRPr="00D44E16" w:rsidRDefault="005669E4" w:rsidP="00964FD1">
          <w:pPr>
            <w:tabs>
              <w:tab w:val="center" w:pos="4252"/>
              <w:tab w:val="right" w:pos="8504"/>
            </w:tabs>
            <w:jc w:val="center"/>
            <w:rPr>
              <w:rFonts w:ascii="Times New Roman" w:eastAsia="Times New Roman" w:hAnsi="Times New Roman" w:cs="Times New Roman"/>
              <w:smallCaps/>
              <w:spacing w:val="20"/>
              <w:sz w:val="32"/>
              <w:szCs w:val="32"/>
              <w:lang w:eastAsia="es-ES"/>
            </w:rPr>
          </w:pPr>
          <w:r w:rsidRPr="00D44E16">
            <w:rPr>
              <w:rFonts w:ascii="Times New Roman" w:eastAsia="Times New Roman" w:hAnsi="Times New Roman" w:cs="Times New Roman"/>
              <w:smallCaps/>
              <w:spacing w:val="20"/>
              <w:sz w:val="32"/>
              <w:szCs w:val="32"/>
              <w:lang w:eastAsia="es-ES"/>
            </w:rPr>
            <w:t>de Coahuila de Zaragoza</w:t>
          </w:r>
        </w:p>
        <w:p w14:paraId="64623E72" w14:textId="77777777" w:rsidR="005669E4" w:rsidRPr="00D44E16" w:rsidRDefault="005669E4" w:rsidP="00964FD1">
          <w:pPr>
            <w:tabs>
              <w:tab w:val="center" w:pos="4252"/>
              <w:tab w:val="right" w:pos="8504"/>
            </w:tabs>
            <w:jc w:val="center"/>
            <w:rPr>
              <w:rFonts w:ascii="Times New Roman" w:eastAsia="Times New Roman" w:hAnsi="Times New Roman" w:cs="Times New Roman"/>
              <w:smallCaps/>
              <w:spacing w:val="20"/>
              <w:sz w:val="20"/>
              <w:szCs w:val="20"/>
              <w:lang w:eastAsia="es-ES"/>
            </w:rPr>
          </w:pPr>
        </w:p>
        <w:p w14:paraId="28028B82" w14:textId="77777777" w:rsidR="005669E4" w:rsidRPr="00D44E16" w:rsidRDefault="005669E4" w:rsidP="00964FD1">
          <w:pPr>
            <w:tabs>
              <w:tab w:val="center" w:pos="4252"/>
              <w:tab w:val="right" w:pos="8504"/>
            </w:tabs>
            <w:jc w:val="center"/>
            <w:rPr>
              <w:rFonts w:ascii="Times New Roman" w:eastAsia="Times New Roman" w:hAnsi="Times New Roman" w:cs="Times New Roman"/>
              <w:smallCaps/>
              <w:spacing w:val="20"/>
              <w:sz w:val="28"/>
              <w:szCs w:val="28"/>
              <w:lang w:eastAsia="es-ES"/>
            </w:rPr>
          </w:pPr>
          <w:r w:rsidRPr="00D44E16">
            <w:rPr>
              <w:rFonts w:ascii="Times New Roman" w:eastAsia="Times New Roman" w:hAnsi="Times New Roman" w:cs="Times New Roman"/>
              <w:smallCaps/>
              <w:spacing w:val="20"/>
              <w:sz w:val="28"/>
              <w:szCs w:val="28"/>
              <w:lang w:eastAsia="es-ES"/>
            </w:rPr>
            <w:t>Poder Legislativo</w:t>
          </w:r>
        </w:p>
        <w:p w14:paraId="04AEC9E1" w14:textId="77777777" w:rsidR="005669E4" w:rsidRPr="00D44E16" w:rsidRDefault="005669E4" w:rsidP="00964FD1">
          <w:pPr>
            <w:tabs>
              <w:tab w:val="center" w:pos="4252"/>
              <w:tab w:val="left" w:pos="5040"/>
              <w:tab w:val="right" w:pos="8504"/>
            </w:tabs>
            <w:ind w:right="-93"/>
            <w:jc w:val="center"/>
            <w:rPr>
              <w:rFonts w:eastAsia="Times New Roman" w:cs="Times New Roman"/>
              <w:b/>
              <w:bCs/>
              <w:sz w:val="16"/>
              <w:szCs w:val="20"/>
              <w:lang w:eastAsia="es-ES"/>
            </w:rPr>
          </w:pPr>
        </w:p>
        <w:p w14:paraId="40837370" w14:textId="77777777" w:rsidR="005669E4" w:rsidRPr="00D44E16" w:rsidRDefault="005669E4" w:rsidP="00964FD1">
          <w:pPr>
            <w:tabs>
              <w:tab w:val="center" w:pos="4252"/>
              <w:tab w:val="left" w:pos="5040"/>
              <w:tab w:val="right" w:pos="8504"/>
            </w:tabs>
            <w:ind w:right="-93"/>
            <w:jc w:val="center"/>
            <w:rPr>
              <w:rFonts w:eastAsia="Times New Roman" w:cs="Times New Roman"/>
              <w:bCs/>
              <w:sz w:val="12"/>
              <w:szCs w:val="20"/>
              <w:lang w:eastAsia="es-ES"/>
            </w:rPr>
          </w:pPr>
          <w:r w:rsidRPr="00D44E16">
            <w:rPr>
              <w:rFonts w:eastAsia="Times New Roman" w:cs="Times New Roman"/>
              <w:bCs/>
              <w:sz w:val="18"/>
              <w:szCs w:val="20"/>
              <w:lang w:eastAsia="es-ES"/>
            </w:rPr>
            <w:t>“2021, Año del reconocimiento al trabajo del personal de salud por su lucha contra el COVID-19”</w:t>
          </w:r>
        </w:p>
      </w:tc>
      <w:tc>
        <w:tcPr>
          <w:tcW w:w="851" w:type="dxa"/>
        </w:tcPr>
        <w:p w14:paraId="0DF05A18" w14:textId="77777777" w:rsidR="005669E4" w:rsidRPr="00D44E16" w:rsidRDefault="005669E4" w:rsidP="00964FD1">
          <w:pPr>
            <w:jc w:val="center"/>
            <w:rPr>
              <w:rFonts w:eastAsia="Times New Roman" w:cs="Times New Roman"/>
              <w:b/>
              <w:bCs/>
              <w:sz w:val="12"/>
              <w:szCs w:val="20"/>
              <w:lang w:eastAsia="es-ES"/>
            </w:rPr>
          </w:pPr>
        </w:p>
      </w:tc>
    </w:tr>
  </w:tbl>
  <w:p w14:paraId="678FDD64" w14:textId="77777777" w:rsidR="005669E4" w:rsidRDefault="005669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C37"/>
    <w:multiLevelType w:val="multilevel"/>
    <w:tmpl w:val="09C065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2465ED9"/>
    <w:multiLevelType w:val="hybridMultilevel"/>
    <w:tmpl w:val="1E144910"/>
    <w:lvl w:ilvl="0" w:tplc="7CA2CE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177B0A"/>
    <w:multiLevelType w:val="hybridMultilevel"/>
    <w:tmpl w:val="404049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7E7504"/>
    <w:multiLevelType w:val="hybridMultilevel"/>
    <w:tmpl w:val="CBC026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02F0E"/>
    <w:multiLevelType w:val="multilevel"/>
    <w:tmpl w:val="B23E7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520C40"/>
    <w:multiLevelType w:val="hybridMultilevel"/>
    <w:tmpl w:val="808C2124"/>
    <w:lvl w:ilvl="0" w:tplc="CF1CD970">
      <w:start w:val="1"/>
      <w:numFmt w:val="decimal"/>
      <w:lvlText w:val="%1."/>
      <w:lvlJc w:val="left"/>
      <w:pPr>
        <w:ind w:left="798" w:hanging="360"/>
      </w:pPr>
      <w:rPr>
        <w:rFonts w:ascii="Times New Roman" w:eastAsia="Arial MT" w:hAnsi="Times New Roman" w:cs="Times New Roman"/>
        <w:b/>
      </w:rPr>
    </w:lvl>
    <w:lvl w:ilvl="1" w:tplc="080A0019" w:tentative="1">
      <w:start w:val="1"/>
      <w:numFmt w:val="lowerLetter"/>
      <w:lvlText w:val="%2."/>
      <w:lvlJc w:val="left"/>
      <w:pPr>
        <w:ind w:left="1518" w:hanging="360"/>
      </w:pPr>
    </w:lvl>
    <w:lvl w:ilvl="2" w:tplc="080A001B" w:tentative="1">
      <w:start w:val="1"/>
      <w:numFmt w:val="lowerRoman"/>
      <w:lvlText w:val="%3."/>
      <w:lvlJc w:val="right"/>
      <w:pPr>
        <w:ind w:left="2238" w:hanging="180"/>
      </w:pPr>
    </w:lvl>
    <w:lvl w:ilvl="3" w:tplc="080A000F" w:tentative="1">
      <w:start w:val="1"/>
      <w:numFmt w:val="decimal"/>
      <w:lvlText w:val="%4."/>
      <w:lvlJc w:val="left"/>
      <w:pPr>
        <w:ind w:left="2958" w:hanging="360"/>
      </w:pPr>
    </w:lvl>
    <w:lvl w:ilvl="4" w:tplc="080A0019" w:tentative="1">
      <w:start w:val="1"/>
      <w:numFmt w:val="lowerLetter"/>
      <w:lvlText w:val="%5."/>
      <w:lvlJc w:val="left"/>
      <w:pPr>
        <w:ind w:left="3678" w:hanging="360"/>
      </w:pPr>
    </w:lvl>
    <w:lvl w:ilvl="5" w:tplc="080A001B" w:tentative="1">
      <w:start w:val="1"/>
      <w:numFmt w:val="lowerRoman"/>
      <w:lvlText w:val="%6."/>
      <w:lvlJc w:val="right"/>
      <w:pPr>
        <w:ind w:left="4398" w:hanging="180"/>
      </w:pPr>
    </w:lvl>
    <w:lvl w:ilvl="6" w:tplc="080A000F" w:tentative="1">
      <w:start w:val="1"/>
      <w:numFmt w:val="decimal"/>
      <w:lvlText w:val="%7."/>
      <w:lvlJc w:val="left"/>
      <w:pPr>
        <w:ind w:left="5118" w:hanging="360"/>
      </w:pPr>
    </w:lvl>
    <w:lvl w:ilvl="7" w:tplc="080A0019" w:tentative="1">
      <w:start w:val="1"/>
      <w:numFmt w:val="lowerLetter"/>
      <w:lvlText w:val="%8."/>
      <w:lvlJc w:val="left"/>
      <w:pPr>
        <w:ind w:left="5838" w:hanging="360"/>
      </w:pPr>
    </w:lvl>
    <w:lvl w:ilvl="8" w:tplc="080A001B" w:tentative="1">
      <w:start w:val="1"/>
      <w:numFmt w:val="lowerRoman"/>
      <w:lvlText w:val="%9."/>
      <w:lvlJc w:val="right"/>
      <w:pPr>
        <w:ind w:left="6558" w:hanging="180"/>
      </w:pPr>
    </w:lvl>
  </w:abstractNum>
  <w:abstractNum w:abstractNumId="6" w15:restartNumberingAfterBreak="0">
    <w:nsid w:val="0B2A0BF5"/>
    <w:multiLevelType w:val="hybridMultilevel"/>
    <w:tmpl w:val="896C7B8C"/>
    <w:lvl w:ilvl="0" w:tplc="4656D142">
      <w:start w:val="9"/>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DD51F1"/>
    <w:multiLevelType w:val="multilevel"/>
    <w:tmpl w:val="A98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1CEF"/>
    <w:multiLevelType w:val="hybridMultilevel"/>
    <w:tmpl w:val="41E8E81A"/>
    <w:lvl w:ilvl="0" w:tplc="0808988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15:restartNumberingAfterBreak="0">
    <w:nsid w:val="1EF55310"/>
    <w:multiLevelType w:val="hybridMultilevel"/>
    <w:tmpl w:val="E3B88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6337F8"/>
    <w:multiLevelType w:val="hybridMultilevel"/>
    <w:tmpl w:val="BB52C52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032009"/>
    <w:multiLevelType w:val="hybridMultilevel"/>
    <w:tmpl w:val="E3724A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EB4F8C"/>
    <w:multiLevelType w:val="hybridMultilevel"/>
    <w:tmpl w:val="63EE26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73E78"/>
    <w:multiLevelType w:val="multilevel"/>
    <w:tmpl w:val="741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714963"/>
    <w:multiLevelType w:val="hybridMultilevel"/>
    <w:tmpl w:val="1890B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02537A"/>
    <w:multiLevelType w:val="hybridMultilevel"/>
    <w:tmpl w:val="59F809AA"/>
    <w:lvl w:ilvl="0" w:tplc="96723406">
      <w:start w:val="1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731FD5"/>
    <w:multiLevelType w:val="hybridMultilevel"/>
    <w:tmpl w:val="51801A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F13B99"/>
    <w:multiLevelType w:val="hybridMultilevel"/>
    <w:tmpl w:val="2AB23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FA0B1B"/>
    <w:multiLevelType w:val="multilevel"/>
    <w:tmpl w:val="8816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951985"/>
    <w:multiLevelType w:val="hybridMultilevel"/>
    <w:tmpl w:val="29D41D20"/>
    <w:lvl w:ilvl="0" w:tplc="C866A87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0" w15:restartNumberingAfterBreak="0">
    <w:nsid w:val="40302A97"/>
    <w:multiLevelType w:val="hybridMultilevel"/>
    <w:tmpl w:val="0EFA1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9C53A1"/>
    <w:multiLevelType w:val="hybridMultilevel"/>
    <w:tmpl w:val="43905548"/>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686096"/>
    <w:multiLevelType w:val="hybridMultilevel"/>
    <w:tmpl w:val="6762A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462699"/>
    <w:multiLevelType w:val="hybridMultilevel"/>
    <w:tmpl w:val="B31E26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1F22B4"/>
    <w:multiLevelType w:val="hybridMultilevel"/>
    <w:tmpl w:val="3E56BB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860752"/>
    <w:multiLevelType w:val="hybridMultilevel"/>
    <w:tmpl w:val="197E6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213F5A"/>
    <w:multiLevelType w:val="hybridMultilevel"/>
    <w:tmpl w:val="49BAF39C"/>
    <w:lvl w:ilvl="0" w:tplc="D07E044C">
      <w:start w:val="1"/>
      <w:numFmt w:val="decimal"/>
      <w:lvlText w:val="%1."/>
      <w:lvlJc w:val="left"/>
      <w:pPr>
        <w:ind w:left="720" w:hanging="360"/>
      </w:pPr>
      <w:rPr>
        <w:rFonts w:hint="default"/>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F17978"/>
    <w:multiLevelType w:val="hybridMultilevel"/>
    <w:tmpl w:val="6FE29308"/>
    <w:lvl w:ilvl="0" w:tplc="0DFAAF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64643B"/>
    <w:multiLevelType w:val="hybridMultilevel"/>
    <w:tmpl w:val="D84EE67C"/>
    <w:lvl w:ilvl="0" w:tplc="408E0ABA">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3534B2"/>
    <w:multiLevelType w:val="hybridMultilevel"/>
    <w:tmpl w:val="E3B88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97F38F8"/>
    <w:multiLevelType w:val="hybridMultilevel"/>
    <w:tmpl w:val="BC9C6724"/>
    <w:lvl w:ilvl="0" w:tplc="5A5842B6">
      <w:start w:val="9"/>
      <w:numFmt w:val="lowerLetter"/>
      <w:lvlText w:val="%1)"/>
      <w:lvlJc w:val="left"/>
      <w:pPr>
        <w:ind w:left="814" w:hanging="36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31" w15:restartNumberingAfterBreak="0">
    <w:nsid w:val="5D252BDF"/>
    <w:multiLevelType w:val="hybridMultilevel"/>
    <w:tmpl w:val="C6CE5A7C"/>
    <w:numStyleLink w:val="Estiloimportado2"/>
  </w:abstractNum>
  <w:abstractNum w:abstractNumId="32" w15:restartNumberingAfterBreak="0">
    <w:nsid w:val="5F8426D9"/>
    <w:multiLevelType w:val="hybridMultilevel"/>
    <w:tmpl w:val="AB929E38"/>
    <w:lvl w:ilvl="0" w:tplc="7E40CA4E">
      <w:start w:val="1"/>
      <w:numFmt w:val="lowerLetter"/>
      <w:lvlText w:val="%1)"/>
      <w:lvlJc w:val="left"/>
      <w:pPr>
        <w:ind w:left="814" w:hanging="36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33" w15:restartNumberingAfterBreak="0">
    <w:nsid w:val="6279059F"/>
    <w:multiLevelType w:val="hybridMultilevel"/>
    <w:tmpl w:val="D88AE7F4"/>
    <w:lvl w:ilvl="0" w:tplc="409C0C6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2924718"/>
    <w:multiLevelType w:val="hybridMultilevel"/>
    <w:tmpl w:val="6A802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A41D4C"/>
    <w:multiLevelType w:val="hybridMultilevel"/>
    <w:tmpl w:val="430EBED6"/>
    <w:styleLink w:val="Estiloimportado1"/>
    <w:lvl w:ilvl="0" w:tplc="CBD42E3A">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A4373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B0FA36">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174484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DE1A3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627B2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90426D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C623C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2A9DA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C722A76"/>
    <w:multiLevelType w:val="hybridMultilevel"/>
    <w:tmpl w:val="370EA1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6CBB0D3D"/>
    <w:multiLevelType w:val="hybridMultilevel"/>
    <w:tmpl w:val="3258A5EA"/>
    <w:lvl w:ilvl="0" w:tplc="004A7578">
      <w:start w:val="1"/>
      <w:numFmt w:val="bullet"/>
      <w:pStyle w:val="Puntoclave"/>
      <w:suff w:val="space"/>
      <w:lvlText w:val="&gt;"/>
      <w:lvlJc w:val="left"/>
      <w:pPr>
        <w:ind w:left="0" w:firstLine="0"/>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207A1"/>
    <w:multiLevelType w:val="hybridMultilevel"/>
    <w:tmpl w:val="C6CE5A7C"/>
    <w:styleLink w:val="Estiloimportado2"/>
    <w:lvl w:ilvl="0" w:tplc="B7C209D6">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F3CBC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8DE48C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62816A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A44A24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9A8E80">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DF26C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EACE8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EC88460">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3154C12"/>
    <w:multiLevelType w:val="hybridMultilevel"/>
    <w:tmpl w:val="7FE60F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73CB1643"/>
    <w:multiLevelType w:val="multilevel"/>
    <w:tmpl w:val="819A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F34BF3"/>
    <w:multiLevelType w:val="hybridMultilevel"/>
    <w:tmpl w:val="C9902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364CE9"/>
    <w:multiLevelType w:val="multilevel"/>
    <w:tmpl w:val="8638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6600FB"/>
    <w:multiLevelType w:val="hybridMultilevel"/>
    <w:tmpl w:val="430EBED6"/>
    <w:numStyleLink w:val="Estiloimportado1"/>
  </w:abstractNum>
  <w:abstractNum w:abstractNumId="44" w15:restartNumberingAfterBreak="0">
    <w:nsid w:val="7EFD159F"/>
    <w:multiLevelType w:val="hybridMultilevel"/>
    <w:tmpl w:val="168680E0"/>
    <w:lvl w:ilvl="0" w:tplc="97F620CA">
      <w:start w:val="1"/>
      <w:numFmt w:val="decimal"/>
      <w:lvlText w:val="%1."/>
      <w:lvlJc w:val="left"/>
      <w:pPr>
        <w:ind w:left="720" w:hanging="360"/>
      </w:pPr>
      <w:rPr>
        <w:rFonts w:hint="default"/>
        <w:b w:val="0"/>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5"/>
  </w:num>
  <w:num w:numId="2">
    <w:abstractNumId w:val="43"/>
  </w:num>
  <w:num w:numId="3">
    <w:abstractNumId w:val="38"/>
  </w:num>
  <w:num w:numId="4">
    <w:abstractNumId w:val="31"/>
  </w:num>
  <w:num w:numId="5">
    <w:abstractNumId w:val="43"/>
    <w:lvlOverride w:ilvl="0">
      <w:startOverride w:val="2"/>
    </w:lvlOverride>
  </w:num>
  <w:num w:numId="6">
    <w:abstractNumId w:val="31"/>
    <w:lvlOverride w:ilvl="0">
      <w:startOverride w:val="2"/>
    </w:lvlOverride>
  </w:num>
  <w:num w:numId="7">
    <w:abstractNumId w:val="30"/>
  </w:num>
  <w:num w:numId="8">
    <w:abstractNumId w:val="32"/>
  </w:num>
  <w:num w:numId="9">
    <w:abstractNumId w:val="1"/>
  </w:num>
  <w:num w:numId="10">
    <w:abstractNumId w:val="0"/>
  </w:num>
  <w:num w:numId="11">
    <w:abstractNumId w:val="6"/>
  </w:num>
  <w:num w:numId="12">
    <w:abstractNumId w:val="19"/>
  </w:num>
  <w:num w:numId="13">
    <w:abstractNumId w:val="8"/>
  </w:num>
  <w:num w:numId="14">
    <w:abstractNumId w:val="12"/>
  </w:num>
  <w:num w:numId="15">
    <w:abstractNumId w:val="40"/>
  </w:num>
  <w:num w:numId="16">
    <w:abstractNumId w:val="20"/>
  </w:num>
  <w:num w:numId="17">
    <w:abstractNumId w:val="13"/>
  </w:num>
  <w:num w:numId="18">
    <w:abstractNumId w:val="4"/>
  </w:num>
  <w:num w:numId="19">
    <w:abstractNumId w:val="37"/>
  </w:num>
  <w:num w:numId="20">
    <w:abstractNumId w:val="41"/>
  </w:num>
  <w:num w:numId="21">
    <w:abstractNumId w:val="28"/>
  </w:num>
  <w:num w:numId="22">
    <w:abstractNumId w:val="10"/>
  </w:num>
  <w:num w:numId="23">
    <w:abstractNumId w:val="17"/>
  </w:num>
  <w:num w:numId="24">
    <w:abstractNumId w:val="25"/>
  </w:num>
  <w:num w:numId="25">
    <w:abstractNumId w:val="42"/>
  </w:num>
  <w:num w:numId="26">
    <w:abstractNumId w:val="7"/>
  </w:num>
  <w:num w:numId="27">
    <w:abstractNumId w:val="22"/>
  </w:num>
  <w:num w:numId="28">
    <w:abstractNumId w:val="33"/>
  </w:num>
  <w:num w:numId="29">
    <w:abstractNumId w:val="3"/>
  </w:num>
  <w:num w:numId="30">
    <w:abstractNumId w:val="23"/>
  </w:num>
  <w:num w:numId="31">
    <w:abstractNumId w:val="14"/>
  </w:num>
  <w:num w:numId="32">
    <w:abstractNumId w:val="27"/>
  </w:num>
  <w:num w:numId="33">
    <w:abstractNumId w:val="18"/>
  </w:num>
  <w:num w:numId="34">
    <w:abstractNumId w:val="34"/>
  </w:num>
  <w:num w:numId="35">
    <w:abstractNumId w:val="2"/>
  </w:num>
  <w:num w:numId="36">
    <w:abstractNumId w:val="9"/>
  </w:num>
  <w:num w:numId="37">
    <w:abstractNumId w:val="29"/>
  </w:num>
  <w:num w:numId="38">
    <w:abstractNumId w:val="44"/>
  </w:num>
  <w:num w:numId="39">
    <w:abstractNumId w:val="36"/>
  </w:num>
  <w:num w:numId="40">
    <w:abstractNumId w:val="21"/>
  </w:num>
  <w:num w:numId="41">
    <w:abstractNumId w:val="5"/>
  </w:num>
  <w:num w:numId="42">
    <w:abstractNumId w:val="11"/>
  </w:num>
  <w:num w:numId="43">
    <w:abstractNumId w:val="24"/>
  </w:num>
  <w:num w:numId="44">
    <w:abstractNumId w:val="26"/>
  </w:num>
  <w:num w:numId="45">
    <w:abstractNumId w:val="16"/>
  </w:num>
  <w:num w:numId="46">
    <w:abstractNumId w:val="39"/>
  </w:num>
  <w:num w:numId="4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00B95"/>
    <w:rsid w:val="0000265C"/>
    <w:rsid w:val="00002ED8"/>
    <w:rsid w:val="00003133"/>
    <w:rsid w:val="00004C63"/>
    <w:rsid w:val="0000740E"/>
    <w:rsid w:val="00013160"/>
    <w:rsid w:val="00013F1C"/>
    <w:rsid w:val="00017CCB"/>
    <w:rsid w:val="00022AC3"/>
    <w:rsid w:val="000234B6"/>
    <w:rsid w:val="00024498"/>
    <w:rsid w:val="0002454C"/>
    <w:rsid w:val="00027A21"/>
    <w:rsid w:val="0003364A"/>
    <w:rsid w:val="00033906"/>
    <w:rsid w:val="0003564E"/>
    <w:rsid w:val="00035F2C"/>
    <w:rsid w:val="00035F6B"/>
    <w:rsid w:val="00044DD8"/>
    <w:rsid w:val="00047D18"/>
    <w:rsid w:val="000543C4"/>
    <w:rsid w:val="000552D5"/>
    <w:rsid w:val="000566F4"/>
    <w:rsid w:val="0005777C"/>
    <w:rsid w:val="00060B31"/>
    <w:rsid w:val="00060B87"/>
    <w:rsid w:val="0006483E"/>
    <w:rsid w:val="00064BB3"/>
    <w:rsid w:val="0006583A"/>
    <w:rsid w:val="000667BC"/>
    <w:rsid w:val="00066DD1"/>
    <w:rsid w:val="00074A62"/>
    <w:rsid w:val="00076A56"/>
    <w:rsid w:val="00081E0F"/>
    <w:rsid w:val="00082B4D"/>
    <w:rsid w:val="00082CB3"/>
    <w:rsid w:val="00082F28"/>
    <w:rsid w:val="000854E0"/>
    <w:rsid w:val="00094829"/>
    <w:rsid w:val="000953F1"/>
    <w:rsid w:val="000A018E"/>
    <w:rsid w:val="000A171D"/>
    <w:rsid w:val="000A4F9C"/>
    <w:rsid w:val="000A56D5"/>
    <w:rsid w:val="000A5A63"/>
    <w:rsid w:val="000A5AE3"/>
    <w:rsid w:val="000A7868"/>
    <w:rsid w:val="000B1727"/>
    <w:rsid w:val="000B3412"/>
    <w:rsid w:val="000B3564"/>
    <w:rsid w:val="000B3F66"/>
    <w:rsid w:val="000B7050"/>
    <w:rsid w:val="000B7CC6"/>
    <w:rsid w:val="000C10E7"/>
    <w:rsid w:val="000C1941"/>
    <w:rsid w:val="000C3D46"/>
    <w:rsid w:val="000C47A6"/>
    <w:rsid w:val="000C6825"/>
    <w:rsid w:val="000D1FEF"/>
    <w:rsid w:val="000D51DF"/>
    <w:rsid w:val="000E4060"/>
    <w:rsid w:val="000E4D8B"/>
    <w:rsid w:val="000E5673"/>
    <w:rsid w:val="000E6C02"/>
    <w:rsid w:val="000E77AE"/>
    <w:rsid w:val="000E77B6"/>
    <w:rsid w:val="000E7F91"/>
    <w:rsid w:val="000F08FF"/>
    <w:rsid w:val="000F1597"/>
    <w:rsid w:val="000F4B46"/>
    <w:rsid w:val="001007B0"/>
    <w:rsid w:val="0010210F"/>
    <w:rsid w:val="00104985"/>
    <w:rsid w:val="00107089"/>
    <w:rsid w:val="00107EB2"/>
    <w:rsid w:val="0011136A"/>
    <w:rsid w:val="00112AF7"/>
    <w:rsid w:val="0011468F"/>
    <w:rsid w:val="0012342C"/>
    <w:rsid w:val="001265BA"/>
    <w:rsid w:val="00126762"/>
    <w:rsid w:val="00131BC5"/>
    <w:rsid w:val="00136BF5"/>
    <w:rsid w:val="001375E4"/>
    <w:rsid w:val="00140B66"/>
    <w:rsid w:val="001449FE"/>
    <w:rsid w:val="00153F1A"/>
    <w:rsid w:val="00155668"/>
    <w:rsid w:val="001579AB"/>
    <w:rsid w:val="00161933"/>
    <w:rsid w:val="00162A32"/>
    <w:rsid w:val="00162A6E"/>
    <w:rsid w:val="00164BCC"/>
    <w:rsid w:val="001651FD"/>
    <w:rsid w:val="00166C77"/>
    <w:rsid w:val="00170519"/>
    <w:rsid w:val="0017148E"/>
    <w:rsid w:val="0017700B"/>
    <w:rsid w:val="0017732C"/>
    <w:rsid w:val="00177F64"/>
    <w:rsid w:val="0018522B"/>
    <w:rsid w:val="0019289B"/>
    <w:rsid w:val="0019451A"/>
    <w:rsid w:val="001A28DB"/>
    <w:rsid w:val="001A2915"/>
    <w:rsid w:val="001A2D8D"/>
    <w:rsid w:val="001B12A3"/>
    <w:rsid w:val="001B4AFD"/>
    <w:rsid w:val="001C0E85"/>
    <w:rsid w:val="001C1634"/>
    <w:rsid w:val="001C2CED"/>
    <w:rsid w:val="001C33B2"/>
    <w:rsid w:val="001C3EB3"/>
    <w:rsid w:val="001C46B5"/>
    <w:rsid w:val="001D1FAA"/>
    <w:rsid w:val="001D2782"/>
    <w:rsid w:val="001D2B4A"/>
    <w:rsid w:val="001D5617"/>
    <w:rsid w:val="001D57F0"/>
    <w:rsid w:val="001E14E2"/>
    <w:rsid w:val="001E237C"/>
    <w:rsid w:val="001E2C6A"/>
    <w:rsid w:val="001F0FC7"/>
    <w:rsid w:val="001F14C3"/>
    <w:rsid w:val="00200E7E"/>
    <w:rsid w:val="0020144E"/>
    <w:rsid w:val="00206D17"/>
    <w:rsid w:val="00207FDE"/>
    <w:rsid w:val="002121E2"/>
    <w:rsid w:val="002141C4"/>
    <w:rsid w:val="0021558C"/>
    <w:rsid w:val="0021593D"/>
    <w:rsid w:val="0021768F"/>
    <w:rsid w:val="00217BFB"/>
    <w:rsid w:val="0022502F"/>
    <w:rsid w:val="0022566A"/>
    <w:rsid w:val="0022675C"/>
    <w:rsid w:val="00227344"/>
    <w:rsid w:val="002275ED"/>
    <w:rsid w:val="00227BBC"/>
    <w:rsid w:val="002335CD"/>
    <w:rsid w:val="00236976"/>
    <w:rsid w:val="0024109D"/>
    <w:rsid w:val="00242F7E"/>
    <w:rsid w:val="00243831"/>
    <w:rsid w:val="00244464"/>
    <w:rsid w:val="00244BDA"/>
    <w:rsid w:val="00246752"/>
    <w:rsid w:val="00250A11"/>
    <w:rsid w:val="0025187C"/>
    <w:rsid w:val="002545D5"/>
    <w:rsid w:val="0025518C"/>
    <w:rsid w:val="0025539E"/>
    <w:rsid w:val="00261C7E"/>
    <w:rsid w:val="00262D8F"/>
    <w:rsid w:val="00266702"/>
    <w:rsid w:val="0026674B"/>
    <w:rsid w:val="002700E7"/>
    <w:rsid w:val="00270C51"/>
    <w:rsid w:val="00273034"/>
    <w:rsid w:val="00273524"/>
    <w:rsid w:val="00274E1F"/>
    <w:rsid w:val="0027762D"/>
    <w:rsid w:val="00280199"/>
    <w:rsid w:val="0028330A"/>
    <w:rsid w:val="002859D8"/>
    <w:rsid w:val="00286010"/>
    <w:rsid w:val="00286110"/>
    <w:rsid w:val="002909B7"/>
    <w:rsid w:val="00293E9D"/>
    <w:rsid w:val="00294550"/>
    <w:rsid w:val="002967AD"/>
    <w:rsid w:val="0029731F"/>
    <w:rsid w:val="002A01B5"/>
    <w:rsid w:val="002A01C2"/>
    <w:rsid w:val="002A0424"/>
    <w:rsid w:val="002A1598"/>
    <w:rsid w:val="002A4581"/>
    <w:rsid w:val="002A7645"/>
    <w:rsid w:val="002B2DCA"/>
    <w:rsid w:val="002B611B"/>
    <w:rsid w:val="002C354C"/>
    <w:rsid w:val="002C49A3"/>
    <w:rsid w:val="002C5BB0"/>
    <w:rsid w:val="002C66A0"/>
    <w:rsid w:val="002D3B6C"/>
    <w:rsid w:val="002D4105"/>
    <w:rsid w:val="002D5F1E"/>
    <w:rsid w:val="002E04CC"/>
    <w:rsid w:val="002E14D0"/>
    <w:rsid w:val="002E166C"/>
    <w:rsid w:val="002E42CF"/>
    <w:rsid w:val="002E5034"/>
    <w:rsid w:val="002E781B"/>
    <w:rsid w:val="002F1E3B"/>
    <w:rsid w:val="002F2F35"/>
    <w:rsid w:val="002F2F4A"/>
    <w:rsid w:val="002F5135"/>
    <w:rsid w:val="003006A1"/>
    <w:rsid w:val="00300DD7"/>
    <w:rsid w:val="00303266"/>
    <w:rsid w:val="00303986"/>
    <w:rsid w:val="0030713D"/>
    <w:rsid w:val="00310669"/>
    <w:rsid w:val="00311B2C"/>
    <w:rsid w:val="00312AE7"/>
    <w:rsid w:val="00313C06"/>
    <w:rsid w:val="00317473"/>
    <w:rsid w:val="003214A0"/>
    <w:rsid w:val="00321A1B"/>
    <w:rsid w:val="00322EC1"/>
    <w:rsid w:val="00323988"/>
    <w:rsid w:val="00323B75"/>
    <w:rsid w:val="00333A03"/>
    <w:rsid w:val="00334B22"/>
    <w:rsid w:val="0033578C"/>
    <w:rsid w:val="00336626"/>
    <w:rsid w:val="00336AF1"/>
    <w:rsid w:val="00341E5B"/>
    <w:rsid w:val="0034532B"/>
    <w:rsid w:val="003465D7"/>
    <w:rsid w:val="00346D35"/>
    <w:rsid w:val="00350006"/>
    <w:rsid w:val="00354C7E"/>
    <w:rsid w:val="00356729"/>
    <w:rsid w:val="00357374"/>
    <w:rsid w:val="00357FFA"/>
    <w:rsid w:val="00360C13"/>
    <w:rsid w:val="003621A3"/>
    <w:rsid w:val="0036357E"/>
    <w:rsid w:val="00364705"/>
    <w:rsid w:val="0036655F"/>
    <w:rsid w:val="00372587"/>
    <w:rsid w:val="00373395"/>
    <w:rsid w:val="00373DE8"/>
    <w:rsid w:val="0037629D"/>
    <w:rsid w:val="00380634"/>
    <w:rsid w:val="00381F7A"/>
    <w:rsid w:val="00383236"/>
    <w:rsid w:val="00385ACE"/>
    <w:rsid w:val="00387B5D"/>
    <w:rsid w:val="00391691"/>
    <w:rsid w:val="00392C1F"/>
    <w:rsid w:val="00392D79"/>
    <w:rsid w:val="00397CBA"/>
    <w:rsid w:val="003A1BEB"/>
    <w:rsid w:val="003A20A6"/>
    <w:rsid w:val="003A257A"/>
    <w:rsid w:val="003A4245"/>
    <w:rsid w:val="003B0184"/>
    <w:rsid w:val="003B1362"/>
    <w:rsid w:val="003B3377"/>
    <w:rsid w:val="003B3950"/>
    <w:rsid w:val="003B5433"/>
    <w:rsid w:val="003B68E7"/>
    <w:rsid w:val="003B749B"/>
    <w:rsid w:val="003B7BBC"/>
    <w:rsid w:val="003C0F12"/>
    <w:rsid w:val="003C27DC"/>
    <w:rsid w:val="003C31C1"/>
    <w:rsid w:val="003C418E"/>
    <w:rsid w:val="003C73CC"/>
    <w:rsid w:val="003D0BAA"/>
    <w:rsid w:val="003D4B53"/>
    <w:rsid w:val="003D4FD7"/>
    <w:rsid w:val="003D5355"/>
    <w:rsid w:val="003D601A"/>
    <w:rsid w:val="003D7C45"/>
    <w:rsid w:val="003E07CF"/>
    <w:rsid w:val="003E5580"/>
    <w:rsid w:val="003F1F03"/>
    <w:rsid w:val="003F204F"/>
    <w:rsid w:val="003F2A50"/>
    <w:rsid w:val="003F5C91"/>
    <w:rsid w:val="003F6E5B"/>
    <w:rsid w:val="003F7CDA"/>
    <w:rsid w:val="00404C63"/>
    <w:rsid w:val="00404E3D"/>
    <w:rsid w:val="00405240"/>
    <w:rsid w:val="004064BA"/>
    <w:rsid w:val="004079C2"/>
    <w:rsid w:val="0041146E"/>
    <w:rsid w:val="004114F4"/>
    <w:rsid w:val="0041189C"/>
    <w:rsid w:val="004129A5"/>
    <w:rsid w:val="0041498D"/>
    <w:rsid w:val="00416888"/>
    <w:rsid w:val="00416C7E"/>
    <w:rsid w:val="00417D4F"/>
    <w:rsid w:val="00420B3C"/>
    <w:rsid w:val="00420F78"/>
    <w:rsid w:val="00422432"/>
    <w:rsid w:val="00423F44"/>
    <w:rsid w:val="00423F6B"/>
    <w:rsid w:val="00425E00"/>
    <w:rsid w:val="004300E3"/>
    <w:rsid w:val="00433DEB"/>
    <w:rsid w:val="004375FA"/>
    <w:rsid w:val="00440F7E"/>
    <w:rsid w:val="00441586"/>
    <w:rsid w:val="00444A66"/>
    <w:rsid w:val="0045033D"/>
    <w:rsid w:val="00451B96"/>
    <w:rsid w:val="004524DA"/>
    <w:rsid w:val="00453016"/>
    <w:rsid w:val="00453CFA"/>
    <w:rsid w:val="00453E46"/>
    <w:rsid w:val="004544A9"/>
    <w:rsid w:val="00454F0A"/>
    <w:rsid w:val="00465E89"/>
    <w:rsid w:val="004671D4"/>
    <w:rsid w:val="00467A22"/>
    <w:rsid w:val="00470095"/>
    <w:rsid w:val="004735F7"/>
    <w:rsid w:val="00473DE1"/>
    <w:rsid w:val="00474070"/>
    <w:rsid w:val="0047477F"/>
    <w:rsid w:val="00474CA4"/>
    <w:rsid w:val="00477942"/>
    <w:rsid w:val="00481486"/>
    <w:rsid w:val="004826FB"/>
    <w:rsid w:val="0048416E"/>
    <w:rsid w:val="00487AA2"/>
    <w:rsid w:val="00490BC2"/>
    <w:rsid w:val="004912CA"/>
    <w:rsid w:val="0049520C"/>
    <w:rsid w:val="00497444"/>
    <w:rsid w:val="004A1CBD"/>
    <w:rsid w:val="004A2087"/>
    <w:rsid w:val="004A2A3F"/>
    <w:rsid w:val="004A2D42"/>
    <w:rsid w:val="004A2F23"/>
    <w:rsid w:val="004A3CC9"/>
    <w:rsid w:val="004A51F1"/>
    <w:rsid w:val="004A731D"/>
    <w:rsid w:val="004B28ED"/>
    <w:rsid w:val="004B4D22"/>
    <w:rsid w:val="004B78E5"/>
    <w:rsid w:val="004B7EA7"/>
    <w:rsid w:val="004C14A7"/>
    <w:rsid w:val="004C1734"/>
    <w:rsid w:val="004C1CF6"/>
    <w:rsid w:val="004C5F3B"/>
    <w:rsid w:val="004D24AA"/>
    <w:rsid w:val="004D34EA"/>
    <w:rsid w:val="004D3619"/>
    <w:rsid w:val="004D4DB9"/>
    <w:rsid w:val="004D5FEA"/>
    <w:rsid w:val="004D6431"/>
    <w:rsid w:val="004E38C7"/>
    <w:rsid w:val="004E4F3E"/>
    <w:rsid w:val="004E7DAD"/>
    <w:rsid w:val="004E7DF1"/>
    <w:rsid w:val="004F0892"/>
    <w:rsid w:val="004F1E6D"/>
    <w:rsid w:val="004F1E84"/>
    <w:rsid w:val="004F5A3D"/>
    <w:rsid w:val="004F755F"/>
    <w:rsid w:val="004F7A35"/>
    <w:rsid w:val="005004F4"/>
    <w:rsid w:val="00502807"/>
    <w:rsid w:val="0050626B"/>
    <w:rsid w:val="00511EB6"/>
    <w:rsid w:val="00513087"/>
    <w:rsid w:val="00514E3A"/>
    <w:rsid w:val="005161E2"/>
    <w:rsid w:val="005171F1"/>
    <w:rsid w:val="005212DC"/>
    <w:rsid w:val="00522BEB"/>
    <w:rsid w:val="00522EDF"/>
    <w:rsid w:val="005275EE"/>
    <w:rsid w:val="0052767F"/>
    <w:rsid w:val="00527729"/>
    <w:rsid w:val="00531A3B"/>
    <w:rsid w:val="00540213"/>
    <w:rsid w:val="005409C8"/>
    <w:rsid w:val="00541166"/>
    <w:rsid w:val="00546543"/>
    <w:rsid w:val="0055076C"/>
    <w:rsid w:val="00550CF8"/>
    <w:rsid w:val="005531C0"/>
    <w:rsid w:val="005564B6"/>
    <w:rsid w:val="00556982"/>
    <w:rsid w:val="005638FA"/>
    <w:rsid w:val="0056501F"/>
    <w:rsid w:val="005652F9"/>
    <w:rsid w:val="0056627F"/>
    <w:rsid w:val="005669E4"/>
    <w:rsid w:val="005740D7"/>
    <w:rsid w:val="00575355"/>
    <w:rsid w:val="0058133E"/>
    <w:rsid w:val="00582CA7"/>
    <w:rsid w:val="00582D97"/>
    <w:rsid w:val="0058466D"/>
    <w:rsid w:val="00585A16"/>
    <w:rsid w:val="00587671"/>
    <w:rsid w:val="005946A3"/>
    <w:rsid w:val="0059756E"/>
    <w:rsid w:val="005978A3"/>
    <w:rsid w:val="005A1D79"/>
    <w:rsid w:val="005A25DB"/>
    <w:rsid w:val="005A67F5"/>
    <w:rsid w:val="005B76DE"/>
    <w:rsid w:val="005B7E52"/>
    <w:rsid w:val="005C25CF"/>
    <w:rsid w:val="005C287B"/>
    <w:rsid w:val="005C4135"/>
    <w:rsid w:val="005D0F54"/>
    <w:rsid w:val="005D20D4"/>
    <w:rsid w:val="005D23B0"/>
    <w:rsid w:val="005D4E19"/>
    <w:rsid w:val="005D5673"/>
    <w:rsid w:val="005D580D"/>
    <w:rsid w:val="005D5BFA"/>
    <w:rsid w:val="005D6A1B"/>
    <w:rsid w:val="005D7190"/>
    <w:rsid w:val="005E0ADF"/>
    <w:rsid w:val="005E2112"/>
    <w:rsid w:val="005E460F"/>
    <w:rsid w:val="005E57D7"/>
    <w:rsid w:val="005E7CD8"/>
    <w:rsid w:val="005F033B"/>
    <w:rsid w:val="005F079C"/>
    <w:rsid w:val="005F41F1"/>
    <w:rsid w:val="005F48AD"/>
    <w:rsid w:val="00603418"/>
    <w:rsid w:val="00603B30"/>
    <w:rsid w:val="00604261"/>
    <w:rsid w:val="0060493C"/>
    <w:rsid w:val="00605E20"/>
    <w:rsid w:val="00605E5E"/>
    <w:rsid w:val="00605FDA"/>
    <w:rsid w:val="00610D4E"/>
    <w:rsid w:val="00610DFC"/>
    <w:rsid w:val="0061214A"/>
    <w:rsid w:val="00612609"/>
    <w:rsid w:val="0061274A"/>
    <w:rsid w:val="006132C6"/>
    <w:rsid w:val="00614455"/>
    <w:rsid w:val="0061594C"/>
    <w:rsid w:val="00622780"/>
    <w:rsid w:val="00622A65"/>
    <w:rsid w:val="00630B88"/>
    <w:rsid w:val="00632859"/>
    <w:rsid w:val="00636A33"/>
    <w:rsid w:val="006438A1"/>
    <w:rsid w:val="0064477E"/>
    <w:rsid w:val="00644E7C"/>
    <w:rsid w:val="006451F1"/>
    <w:rsid w:val="00651A84"/>
    <w:rsid w:val="00652657"/>
    <w:rsid w:val="006534BA"/>
    <w:rsid w:val="006555CF"/>
    <w:rsid w:val="00655E1E"/>
    <w:rsid w:val="00657C65"/>
    <w:rsid w:val="00661BDA"/>
    <w:rsid w:val="00662AFB"/>
    <w:rsid w:val="006635AE"/>
    <w:rsid w:val="00663CAB"/>
    <w:rsid w:val="0066431B"/>
    <w:rsid w:val="006651A8"/>
    <w:rsid w:val="00666825"/>
    <w:rsid w:val="00666890"/>
    <w:rsid w:val="006672A8"/>
    <w:rsid w:val="00667C60"/>
    <w:rsid w:val="00670001"/>
    <w:rsid w:val="00676001"/>
    <w:rsid w:val="0067634A"/>
    <w:rsid w:val="0067659D"/>
    <w:rsid w:val="00677D57"/>
    <w:rsid w:val="006829AA"/>
    <w:rsid w:val="00682E4B"/>
    <w:rsid w:val="006842BA"/>
    <w:rsid w:val="00690120"/>
    <w:rsid w:val="00690AEC"/>
    <w:rsid w:val="00691C45"/>
    <w:rsid w:val="00691F2D"/>
    <w:rsid w:val="006932DA"/>
    <w:rsid w:val="00695A2C"/>
    <w:rsid w:val="006963C9"/>
    <w:rsid w:val="00696D76"/>
    <w:rsid w:val="006A1B13"/>
    <w:rsid w:val="006A5DF2"/>
    <w:rsid w:val="006A7E34"/>
    <w:rsid w:val="006B026C"/>
    <w:rsid w:val="006B123C"/>
    <w:rsid w:val="006B4C65"/>
    <w:rsid w:val="006B5958"/>
    <w:rsid w:val="006B6ED6"/>
    <w:rsid w:val="006C04CC"/>
    <w:rsid w:val="006C10BD"/>
    <w:rsid w:val="006C1812"/>
    <w:rsid w:val="006C3619"/>
    <w:rsid w:val="006C4911"/>
    <w:rsid w:val="006C638C"/>
    <w:rsid w:val="006D42F3"/>
    <w:rsid w:val="006E0B09"/>
    <w:rsid w:val="006E11EC"/>
    <w:rsid w:val="006E1D34"/>
    <w:rsid w:val="006E2BBA"/>
    <w:rsid w:val="006E56A2"/>
    <w:rsid w:val="006E5AB6"/>
    <w:rsid w:val="006E6328"/>
    <w:rsid w:val="006E7F10"/>
    <w:rsid w:val="006F07F5"/>
    <w:rsid w:val="006F0ED5"/>
    <w:rsid w:val="006F26D9"/>
    <w:rsid w:val="006F3B19"/>
    <w:rsid w:val="006F3EEF"/>
    <w:rsid w:val="006F5D60"/>
    <w:rsid w:val="006F7827"/>
    <w:rsid w:val="00702886"/>
    <w:rsid w:val="00705060"/>
    <w:rsid w:val="00714ADA"/>
    <w:rsid w:val="007156CF"/>
    <w:rsid w:val="007172B9"/>
    <w:rsid w:val="007206D8"/>
    <w:rsid w:val="00721E69"/>
    <w:rsid w:val="00722985"/>
    <w:rsid w:val="00723ADE"/>
    <w:rsid w:val="0072474B"/>
    <w:rsid w:val="00725B8B"/>
    <w:rsid w:val="00731157"/>
    <w:rsid w:val="00734AC9"/>
    <w:rsid w:val="00734B28"/>
    <w:rsid w:val="007407A5"/>
    <w:rsid w:val="00740E42"/>
    <w:rsid w:val="0074167A"/>
    <w:rsid w:val="00743D19"/>
    <w:rsid w:val="00743F22"/>
    <w:rsid w:val="0074438D"/>
    <w:rsid w:val="007445E4"/>
    <w:rsid w:val="007502B1"/>
    <w:rsid w:val="00751A30"/>
    <w:rsid w:val="00752993"/>
    <w:rsid w:val="00753D82"/>
    <w:rsid w:val="00754756"/>
    <w:rsid w:val="00760340"/>
    <w:rsid w:val="00760FB4"/>
    <w:rsid w:val="0076164E"/>
    <w:rsid w:val="00762773"/>
    <w:rsid w:val="00763A2C"/>
    <w:rsid w:val="00764C97"/>
    <w:rsid w:val="0076530B"/>
    <w:rsid w:val="00766882"/>
    <w:rsid w:val="00773182"/>
    <w:rsid w:val="00773507"/>
    <w:rsid w:val="0077638D"/>
    <w:rsid w:val="007769E2"/>
    <w:rsid w:val="00780DC9"/>
    <w:rsid w:val="007813EB"/>
    <w:rsid w:val="00784D86"/>
    <w:rsid w:val="00785B7B"/>
    <w:rsid w:val="00785D12"/>
    <w:rsid w:val="00785DB2"/>
    <w:rsid w:val="00792A1B"/>
    <w:rsid w:val="00797656"/>
    <w:rsid w:val="007A0534"/>
    <w:rsid w:val="007A0A15"/>
    <w:rsid w:val="007A171A"/>
    <w:rsid w:val="007A2D87"/>
    <w:rsid w:val="007A5574"/>
    <w:rsid w:val="007A5928"/>
    <w:rsid w:val="007A5CEA"/>
    <w:rsid w:val="007B3472"/>
    <w:rsid w:val="007B5638"/>
    <w:rsid w:val="007B5A11"/>
    <w:rsid w:val="007B63EE"/>
    <w:rsid w:val="007B716E"/>
    <w:rsid w:val="007C3222"/>
    <w:rsid w:val="007C40A5"/>
    <w:rsid w:val="007C43AB"/>
    <w:rsid w:val="007C6386"/>
    <w:rsid w:val="007C7E48"/>
    <w:rsid w:val="007D0402"/>
    <w:rsid w:val="007D2789"/>
    <w:rsid w:val="007D40AB"/>
    <w:rsid w:val="007D5216"/>
    <w:rsid w:val="007D59A5"/>
    <w:rsid w:val="007D5C6C"/>
    <w:rsid w:val="007D6D2A"/>
    <w:rsid w:val="007D79AA"/>
    <w:rsid w:val="007D7E86"/>
    <w:rsid w:val="007D7FD9"/>
    <w:rsid w:val="007E6403"/>
    <w:rsid w:val="007F2CCA"/>
    <w:rsid w:val="007F2EC2"/>
    <w:rsid w:val="007F3A04"/>
    <w:rsid w:val="00804843"/>
    <w:rsid w:val="00807486"/>
    <w:rsid w:val="008101F9"/>
    <w:rsid w:val="00811D28"/>
    <w:rsid w:val="00813C5E"/>
    <w:rsid w:val="00816BBC"/>
    <w:rsid w:val="008202F6"/>
    <w:rsid w:val="00820849"/>
    <w:rsid w:val="00820C1B"/>
    <w:rsid w:val="00823BB9"/>
    <w:rsid w:val="008247C3"/>
    <w:rsid w:val="008253E2"/>
    <w:rsid w:val="00826C13"/>
    <w:rsid w:val="00827E16"/>
    <w:rsid w:val="008312D8"/>
    <w:rsid w:val="00832661"/>
    <w:rsid w:val="00832B1E"/>
    <w:rsid w:val="00832D54"/>
    <w:rsid w:val="00835B30"/>
    <w:rsid w:val="00836283"/>
    <w:rsid w:val="00836A2C"/>
    <w:rsid w:val="008401D3"/>
    <w:rsid w:val="008403FA"/>
    <w:rsid w:val="00841A7C"/>
    <w:rsid w:val="00842664"/>
    <w:rsid w:val="008452A1"/>
    <w:rsid w:val="008457F7"/>
    <w:rsid w:val="00845BA0"/>
    <w:rsid w:val="00846B7A"/>
    <w:rsid w:val="00850711"/>
    <w:rsid w:val="008514F1"/>
    <w:rsid w:val="00854422"/>
    <w:rsid w:val="00854881"/>
    <w:rsid w:val="008609D9"/>
    <w:rsid w:val="00862460"/>
    <w:rsid w:val="00863433"/>
    <w:rsid w:val="008634D8"/>
    <w:rsid w:val="00864480"/>
    <w:rsid w:val="00864DF1"/>
    <w:rsid w:val="00864F9A"/>
    <w:rsid w:val="008663E1"/>
    <w:rsid w:val="00866E76"/>
    <w:rsid w:val="00870779"/>
    <w:rsid w:val="00872035"/>
    <w:rsid w:val="00876223"/>
    <w:rsid w:val="008764D8"/>
    <w:rsid w:val="008769A0"/>
    <w:rsid w:val="00880399"/>
    <w:rsid w:val="008803B8"/>
    <w:rsid w:val="008804D9"/>
    <w:rsid w:val="00880C4B"/>
    <w:rsid w:val="00882EB0"/>
    <w:rsid w:val="00883438"/>
    <w:rsid w:val="00883465"/>
    <w:rsid w:val="00883C12"/>
    <w:rsid w:val="00884635"/>
    <w:rsid w:val="008851DB"/>
    <w:rsid w:val="00885F4A"/>
    <w:rsid w:val="00886A68"/>
    <w:rsid w:val="00886F0C"/>
    <w:rsid w:val="0089572C"/>
    <w:rsid w:val="008974F5"/>
    <w:rsid w:val="008A0555"/>
    <w:rsid w:val="008A441F"/>
    <w:rsid w:val="008A593E"/>
    <w:rsid w:val="008A5D5B"/>
    <w:rsid w:val="008B2029"/>
    <w:rsid w:val="008B4C4E"/>
    <w:rsid w:val="008B64EC"/>
    <w:rsid w:val="008C05DA"/>
    <w:rsid w:val="008C0B73"/>
    <w:rsid w:val="008C0C96"/>
    <w:rsid w:val="008C1327"/>
    <w:rsid w:val="008C2034"/>
    <w:rsid w:val="008C2FE5"/>
    <w:rsid w:val="008D4D4D"/>
    <w:rsid w:val="008D6E18"/>
    <w:rsid w:val="008D74BB"/>
    <w:rsid w:val="008D7898"/>
    <w:rsid w:val="008D7F63"/>
    <w:rsid w:val="008E1DE3"/>
    <w:rsid w:val="008E2F85"/>
    <w:rsid w:val="008E38C3"/>
    <w:rsid w:val="008E5849"/>
    <w:rsid w:val="008E67BC"/>
    <w:rsid w:val="008E68F3"/>
    <w:rsid w:val="008E6C66"/>
    <w:rsid w:val="008E7A47"/>
    <w:rsid w:val="008E7B87"/>
    <w:rsid w:val="008F1642"/>
    <w:rsid w:val="008F17C1"/>
    <w:rsid w:val="008F2774"/>
    <w:rsid w:val="008F5A8A"/>
    <w:rsid w:val="008F6051"/>
    <w:rsid w:val="008F6314"/>
    <w:rsid w:val="00904427"/>
    <w:rsid w:val="00904E03"/>
    <w:rsid w:val="00905839"/>
    <w:rsid w:val="00905E8D"/>
    <w:rsid w:val="009060FC"/>
    <w:rsid w:val="0091071C"/>
    <w:rsid w:val="00910C81"/>
    <w:rsid w:val="009110DE"/>
    <w:rsid w:val="00911B07"/>
    <w:rsid w:val="00912526"/>
    <w:rsid w:val="009156F4"/>
    <w:rsid w:val="00916DD8"/>
    <w:rsid w:val="00916F8C"/>
    <w:rsid w:val="00917AAD"/>
    <w:rsid w:val="00917AD3"/>
    <w:rsid w:val="00920331"/>
    <w:rsid w:val="0092101D"/>
    <w:rsid w:val="0092144A"/>
    <w:rsid w:val="00922806"/>
    <w:rsid w:val="009232BF"/>
    <w:rsid w:val="009267F7"/>
    <w:rsid w:val="009325BC"/>
    <w:rsid w:val="0094016F"/>
    <w:rsid w:val="009427CA"/>
    <w:rsid w:val="009466E4"/>
    <w:rsid w:val="00952289"/>
    <w:rsid w:val="0095234E"/>
    <w:rsid w:val="009560E8"/>
    <w:rsid w:val="00960584"/>
    <w:rsid w:val="00962995"/>
    <w:rsid w:val="00964FD1"/>
    <w:rsid w:val="00965CDE"/>
    <w:rsid w:val="00965D2F"/>
    <w:rsid w:val="0096685D"/>
    <w:rsid w:val="0097009B"/>
    <w:rsid w:val="00971A7E"/>
    <w:rsid w:val="00971E7D"/>
    <w:rsid w:val="0097268F"/>
    <w:rsid w:val="009750E4"/>
    <w:rsid w:val="009756B9"/>
    <w:rsid w:val="00980A46"/>
    <w:rsid w:val="00981679"/>
    <w:rsid w:val="00982864"/>
    <w:rsid w:val="0098396B"/>
    <w:rsid w:val="009901D4"/>
    <w:rsid w:val="00996592"/>
    <w:rsid w:val="009A1A49"/>
    <w:rsid w:val="009A34E3"/>
    <w:rsid w:val="009A3F8F"/>
    <w:rsid w:val="009A72CA"/>
    <w:rsid w:val="009B3019"/>
    <w:rsid w:val="009C04D2"/>
    <w:rsid w:val="009C0DD7"/>
    <w:rsid w:val="009C1B52"/>
    <w:rsid w:val="009C1C8C"/>
    <w:rsid w:val="009C44A7"/>
    <w:rsid w:val="009C46D2"/>
    <w:rsid w:val="009C4ABF"/>
    <w:rsid w:val="009C4F1A"/>
    <w:rsid w:val="009C5568"/>
    <w:rsid w:val="009C618C"/>
    <w:rsid w:val="009C7683"/>
    <w:rsid w:val="009D0C2E"/>
    <w:rsid w:val="009D3741"/>
    <w:rsid w:val="009D5F3F"/>
    <w:rsid w:val="009E0D49"/>
    <w:rsid w:val="009E6E68"/>
    <w:rsid w:val="009E750F"/>
    <w:rsid w:val="009F1A02"/>
    <w:rsid w:val="009F468B"/>
    <w:rsid w:val="009F4FF5"/>
    <w:rsid w:val="009F51DF"/>
    <w:rsid w:val="009F59D5"/>
    <w:rsid w:val="009F6FF5"/>
    <w:rsid w:val="00A046C1"/>
    <w:rsid w:val="00A062CA"/>
    <w:rsid w:val="00A07685"/>
    <w:rsid w:val="00A129C1"/>
    <w:rsid w:val="00A158E5"/>
    <w:rsid w:val="00A15AEA"/>
    <w:rsid w:val="00A15BA8"/>
    <w:rsid w:val="00A17B8A"/>
    <w:rsid w:val="00A17D4B"/>
    <w:rsid w:val="00A222FA"/>
    <w:rsid w:val="00A22901"/>
    <w:rsid w:val="00A25AA8"/>
    <w:rsid w:val="00A25BC0"/>
    <w:rsid w:val="00A2615B"/>
    <w:rsid w:val="00A2773A"/>
    <w:rsid w:val="00A34332"/>
    <w:rsid w:val="00A36A68"/>
    <w:rsid w:val="00A377F4"/>
    <w:rsid w:val="00A40E04"/>
    <w:rsid w:val="00A4340D"/>
    <w:rsid w:val="00A46943"/>
    <w:rsid w:val="00A46BE3"/>
    <w:rsid w:val="00A47949"/>
    <w:rsid w:val="00A57DFB"/>
    <w:rsid w:val="00A60FD6"/>
    <w:rsid w:val="00A6121E"/>
    <w:rsid w:val="00A6148D"/>
    <w:rsid w:val="00A64992"/>
    <w:rsid w:val="00A64B6A"/>
    <w:rsid w:val="00A64C50"/>
    <w:rsid w:val="00A654D8"/>
    <w:rsid w:val="00A65536"/>
    <w:rsid w:val="00A6706B"/>
    <w:rsid w:val="00A73DFD"/>
    <w:rsid w:val="00A74EC6"/>
    <w:rsid w:val="00A75A52"/>
    <w:rsid w:val="00A77408"/>
    <w:rsid w:val="00A8103D"/>
    <w:rsid w:val="00A81B52"/>
    <w:rsid w:val="00A82053"/>
    <w:rsid w:val="00A83400"/>
    <w:rsid w:val="00A83F55"/>
    <w:rsid w:val="00A84617"/>
    <w:rsid w:val="00A84AEE"/>
    <w:rsid w:val="00A859E3"/>
    <w:rsid w:val="00A95973"/>
    <w:rsid w:val="00A96058"/>
    <w:rsid w:val="00A97E11"/>
    <w:rsid w:val="00AA115C"/>
    <w:rsid w:val="00AA1944"/>
    <w:rsid w:val="00AA7343"/>
    <w:rsid w:val="00AB01DF"/>
    <w:rsid w:val="00AB29B3"/>
    <w:rsid w:val="00AC29FF"/>
    <w:rsid w:val="00AC4995"/>
    <w:rsid w:val="00AC514B"/>
    <w:rsid w:val="00AC641D"/>
    <w:rsid w:val="00AC664D"/>
    <w:rsid w:val="00AD084D"/>
    <w:rsid w:val="00AD0E08"/>
    <w:rsid w:val="00AD2485"/>
    <w:rsid w:val="00AD380B"/>
    <w:rsid w:val="00AD446C"/>
    <w:rsid w:val="00AD49C5"/>
    <w:rsid w:val="00AE3864"/>
    <w:rsid w:val="00AE3DD7"/>
    <w:rsid w:val="00AE4D91"/>
    <w:rsid w:val="00AE5BDB"/>
    <w:rsid w:val="00AE6498"/>
    <w:rsid w:val="00AF0EF5"/>
    <w:rsid w:val="00AF2DFC"/>
    <w:rsid w:val="00AF3A27"/>
    <w:rsid w:val="00AF44AB"/>
    <w:rsid w:val="00B03929"/>
    <w:rsid w:val="00B0638A"/>
    <w:rsid w:val="00B06D5A"/>
    <w:rsid w:val="00B0754E"/>
    <w:rsid w:val="00B1479E"/>
    <w:rsid w:val="00B16C42"/>
    <w:rsid w:val="00B17E0B"/>
    <w:rsid w:val="00B17E83"/>
    <w:rsid w:val="00B21389"/>
    <w:rsid w:val="00B220F1"/>
    <w:rsid w:val="00B23C54"/>
    <w:rsid w:val="00B30E14"/>
    <w:rsid w:val="00B31706"/>
    <w:rsid w:val="00B35CAB"/>
    <w:rsid w:val="00B36605"/>
    <w:rsid w:val="00B3776F"/>
    <w:rsid w:val="00B41DF9"/>
    <w:rsid w:val="00B432D4"/>
    <w:rsid w:val="00B45C06"/>
    <w:rsid w:val="00B4692D"/>
    <w:rsid w:val="00B543CD"/>
    <w:rsid w:val="00B56395"/>
    <w:rsid w:val="00B574A6"/>
    <w:rsid w:val="00B60888"/>
    <w:rsid w:val="00B6274D"/>
    <w:rsid w:val="00B62F0D"/>
    <w:rsid w:val="00B656ED"/>
    <w:rsid w:val="00B65B29"/>
    <w:rsid w:val="00B66230"/>
    <w:rsid w:val="00B66AF9"/>
    <w:rsid w:val="00B71397"/>
    <w:rsid w:val="00B716C2"/>
    <w:rsid w:val="00B75EFA"/>
    <w:rsid w:val="00B806D6"/>
    <w:rsid w:val="00B906A3"/>
    <w:rsid w:val="00B9165B"/>
    <w:rsid w:val="00B95F1D"/>
    <w:rsid w:val="00B9638A"/>
    <w:rsid w:val="00B964EF"/>
    <w:rsid w:val="00B97C4E"/>
    <w:rsid w:val="00BA06B0"/>
    <w:rsid w:val="00BA1A1E"/>
    <w:rsid w:val="00BA1FFA"/>
    <w:rsid w:val="00BB4F84"/>
    <w:rsid w:val="00BC174E"/>
    <w:rsid w:val="00BC2358"/>
    <w:rsid w:val="00BD0031"/>
    <w:rsid w:val="00BD5CB5"/>
    <w:rsid w:val="00BD6B79"/>
    <w:rsid w:val="00BE54E5"/>
    <w:rsid w:val="00BF03BF"/>
    <w:rsid w:val="00BF3DE4"/>
    <w:rsid w:val="00BF413D"/>
    <w:rsid w:val="00C01DFE"/>
    <w:rsid w:val="00C038BC"/>
    <w:rsid w:val="00C066DA"/>
    <w:rsid w:val="00C06807"/>
    <w:rsid w:val="00C10F3A"/>
    <w:rsid w:val="00C11AA7"/>
    <w:rsid w:val="00C15F1E"/>
    <w:rsid w:val="00C17304"/>
    <w:rsid w:val="00C175FC"/>
    <w:rsid w:val="00C25566"/>
    <w:rsid w:val="00C25E83"/>
    <w:rsid w:val="00C26AA4"/>
    <w:rsid w:val="00C27CE1"/>
    <w:rsid w:val="00C31507"/>
    <w:rsid w:val="00C32210"/>
    <w:rsid w:val="00C401FD"/>
    <w:rsid w:val="00C40635"/>
    <w:rsid w:val="00C40C4C"/>
    <w:rsid w:val="00C41E38"/>
    <w:rsid w:val="00C42041"/>
    <w:rsid w:val="00C44235"/>
    <w:rsid w:val="00C44A3C"/>
    <w:rsid w:val="00C46544"/>
    <w:rsid w:val="00C46FAB"/>
    <w:rsid w:val="00C53B0F"/>
    <w:rsid w:val="00C5582A"/>
    <w:rsid w:val="00C558BA"/>
    <w:rsid w:val="00C576DB"/>
    <w:rsid w:val="00C57EF6"/>
    <w:rsid w:val="00C612DC"/>
    <w:rsid w:val="00C62F16"/>
    <w:rsid w:val="00C631DF"/>
    <w:rsid w:val="00C656ED"/>
    <w:rsid w:val="00C65922"/>
    <w:rsid w:val="00C65A46"/>
    <w:rsid w:val="00C66717"/>
    <w:rsid w:val="00C71A1E"/>
    <w:rsid w:val="00C72428"/>
    <w:rsid w:val="00C759E9"/>
    <w:rsid w:val="00C835AF"/>
    <w:rsid w:val="00C84789"/>
    <w:rsid w:val="00C853E1"/>
    <w:rsid w:val="00C85D97"/>
    <w:rsid w:val="00C87484"/>
    <w:rsid w:val="00C87AFB"/>
    <w:rsid w:val="00C94019"/>
    <w:rsid w:val="00C9419E"/>
    <w:rsid w:val="00C95AD7"/>
    <w:rsid w:val="00C97B06"/>
    <w:rsid w:val="00CA20E7"/>
    <w:rsid w:val="00CA29DE"/>
    <w:rsid w:val="00CA2E72"/>
    <w:rsid w:val="00CA30EE"/>
    <w:rsid w:val="00CA3FE3"/>
    <w:rsid w:val="00CA569C"/>
    <w:rsid w:val="00CA5DDE"/>
    <w:rsid w:val="00CA6251"/>
    <w:rsid w:val="00CA779B"/>
    <w:rsid w:val="00CA7FEA"/>
    <w:rsid w:val="00CB021D"/>
    <w:rsid w:val="00CB0E06"/>
    <w:rsid w:val="00CB0E77"/>
    <w:rsid w:val="00CB170E"/>
    <w:rsid w:val="00CB4B75"/>
    <w:rsid w:val="00CB5142"/>
    <w:rsid w:val="00CC0BD3"/>
    <w:rsid w:val="00CC4310"/>
    <w:rsid w:val="00CC7A88"/>
    <w:rsid w:val="00CC7CCC"/>
    <w:rsid w:val="00CC7D55"/>
    <w:rsid w:val="00CD16EA"/>
    <w:rsid w:val="00CD3FDA"/>
    <w:rsid w:val="00CD518B"/>
    <w:rsid w:val="00CD682E"/>
    <w:rsid w:val="00CD7529"/>
    <w:rsid w:val="00CE0CE0"/>
    <w:rsid w:val="00CE30F3"/>
    <w:rsid w:val="00CE3CAE"/>
    <w:rsid w:val="00CE774D"/>
    <w:rsid w:val="00CF0A35"/>
    <w:rsid w:val="00CF1FC4"/>
    <w:rsid w:val="00CF7FFB"/>
    <w:rsid w:val="00D0022F"/>
    <w:rsid w:val="00D0271F"/>
    <w:rsid w:val="00D03FF8"/>
    <w:rsid w:val="00D06AED"/>
    <w:rsid w:val="00D06C93"/>
    <w:rsid w:val="00D12356"/>
    <w:rsid w:val="00D14A51"/>
    <w:rsid w:val="00D15001"/>
    <w:rsid w:val="00D156E9"/>
    <w:rsid w:val="00D17F8E"/>
    <w:rsid w:val="00D2023C"/>
    <w:rsid w:val="00D2118A"/>
    <w:rsid w:val="00D238D3"/>
    <w:rsid w:val="00D2632D"/>
    <w:rsid w:val="00D26EC9"/>
    <w:rsid w:val="00D304AC"/>
    <w:rsid w:val="00D31312"/>
    <w:rsid w:val="00D32C29"/>
    <w:rsid w:val="00D336D3"/>
    <w:rsid w:val="00D35150"/>
    <w:rsid w:val="00D449EC"/>
    <w:rsid w:val="00D44C17"/>
    <w:rsid w:val="00D4512A"/>
    <w:rsid w:val="00D456FE"/>
    <w:rsid w:val="00D458B6"/>
    <w:rsid w:val="00D46076"/>
    <w:rsid w:val="00D47AA9"/>
    <w:rsid w:val="00D50A23"/>
    <w:rsid w:val="00D539D2"/>
    <w:rsid w:val="00D53B8D"/>
    <w:rsid w:val="00D54F5D"/>
    <w:rsid w:val="00D57CEB"/>
    <w:rsid w:val="00D62319"/>
    <w:rsid w:val="00D6244C"/>
    <w:rsid w:val="00D66F8F"/>
    <w:rsid w:val="00D70D77"/>
    <w:rsid w:val="00D70E37"/>
    <w:rsid w:val="00D719A5"/>
    <w:rsid w:val="00D71DD6"/>
    <w:rsid w:val="00D72EB1"/>
    <w:rsid w:val="00D74005"/>
    <w:rsid w:val="00D74769"/>
    <w:rsid w:val="00D751AD"/>
    <w:rsid w:val="00D856E0"/>
    <w:rsid w:val="00D90055"/>
    <w:rsid w:val="00D90757"/>
    <w:rsid w:val="00D940D5"/>
    <w:rsid w:val="00DA19DF"/>
    <w:rsid w:val="00DA1DF4"/>
    <w:rsid w:val="00DA26F5"/>
    <w:rsid w:val="00DA3E98"/>
    <w:rsid w:val="00DA5363"/>
    <w:rsid w:val="00DA6309"/>
    <w:rsid w:val="00DA6701"/>
    <w:rsid w:val="00DB007E"/>
    <w:rsid w:val="00DB16C5"/>
    <w:rsid w:val="00DB1AB4"/>
    <w:rsid w:val="00DB2B86"/>
    <w:rsid w:val="00DB2FDD"/>
    <w:rsid w:val="00DB4769"/>
    <w:rsid w:val="00DB4E5A"/>
    <w:rsid w:val="00DB5C54"/>
    <w:rsid w:val="00DB62CC"/>
    <w:rsid w:val="00DC16BB"/>
    <w:rsid w:val="00DC24BD"/>
    <w:rsid w:val="00DC2EB3"/>
    <w:rsid w:val="00DC3269"/>
    <w:rsid w:val="00DC6DCD"/>
    <w:rsid w:val="00DC7C58"/>
    <w:rsid w:val="00DD0DEF"/>
    <w:rsid w:val="00DD2A93"/>
    <w:rsid w:val="00DD48E8"/>
    <w:rsid w:val="00DD5A5E"/>
    <w:rsid w:val="00DD721B"/>
    <w:rsid w:val="00DD7D8E"/>
    <w:rsid w:val="00DE1C6E"/>
    <w:rsid w:val="00DE49EC"/>
    <w:rsid w:val="00DE4C81"/>
    <w:rsid w:val="00DE4D7E"/>
    <w:rsid w:val="00DE5601"/>
    <w:rsid w:val="00DE5F18"/>
    <w:rsid w:val="00DE6C23"/>
    <w:rsid w:val="00DE7317"/>
    <w:rsid w:val="00DE7D35"/>
    <w:rsid w:val="00DF0100"/>
    <w:rsid w:val="00DF3CF1"/>
    <w:rsid w:val="00DF4CF5"/>
    <w:rsid w:val="00DF7528"/>
    <w:rsid w:val="00E026CC"/>
    <w:rsid w:val="00E03BAD"/>
    <w:rsid w:val="00E03E83"/>
    <w:rsid w:val="00E044BF"/>
    <w:rsid w:val="00E10890"/>
    <w:rsid w:val="00E10FD2"/>
    <w:rsid w:val="00E13016"/>
    <w:rsid w:val="00E136AB"/>
    <w:rsid w:val="00E20F22"/>
    <w:rsid w:val="00E21537"/>
    <w:rsid w:val="00E22948"/>
    <w:rsid w:val="00E3055B"/>
    <w:rsid w:val="00E30E59"/>
    <w:rsid w:val="00E312D2"/>
    <w:rsid w:val="00E33B07"/>
    <w:rsid w:val="00E348DF"/>
    <w:rsid w:val="00E35753"/>
    <w:rsid w:val="00E3660A"/>
    <w:rsid w:val="00E367BA"/>
    <w:rsid w:val="00E371C0"/>
    <w:rsid w:val="00E37676"/>
    <w:rsid w:val="00E40403"/>
    <w:rsid w:val="00E40A83"/>
    <w:rsid w:val="00E424D5"/>
    <w:rsid w:val="00E42C29"/>
    <w:rsid w:val="00E43750"/>
    <w:rsid w:val="00E44070"/>
    <w:rsid w:val="00E449F5"/>
    <w:rsid w:val="00E455A4"/>
    <w:rsid w:val="00E5016E"/>
    <w:rsid w:val="00E50769"/>
    <w:rsid w:val="00E5078B"/>
    <w:rsid w:val="00E53331"/>
    <w:rsid w:val="00E537F8"/>
    <w:rsid w:val="00E54C04"/>
    <w:rsid w:val="00E54E33"/>
    <w:rsid w:val="00E57645"/>
    <w:rsid w:val="00E61661"/>
    <w:rsid w:val="00E61BAD"/>
    <w:rsid w:val="00E65109"/>
    <w:rsid w:val="00E6568B"/>
    <w:rsid w:val="00E67BA9"/>
    <w:rsid w:val="00E73804"/>
    <w:rsid w:val="00E73CE4"/>
    <w:rsid w:val="00E76678"/>
    <w:rsid w:val="00E809FB"/>
    <w:rsid w:val="00E8126E"/>
    <w:rsid w:val="00E8136D"/>
    <w:rsid w:val="00E8245E"/>
    <w:rsid w:val="00E84A88"/>
    <w:rsid w:val="00E85475"/>
    <w:rsid w:val="00E8656A"/>
    <w:rsid w:val="00E865F7"/>
    <w:rsid w:val="00E92AF7"/>
    <w:rsid w:val="00E93C0F"/>
    <w:rsid w:val="00E978E0"/>
    <w:rsid w:val="00E97FB0"/>
    <w:rsid w:val="00EA0C18"/>
    <w:rsid w:val="00EA37FE"/>
    <w:rsid w:val="00EA411C"/>
    <w:rsid w:val="00EA61ED"/>
    <w:rsid w:val="00EB1DCC"/>
    <w:rsid w:val="00EB236D"/>
    <w:rsid w:val="00EB2487"/>
    <w:rsid w:val="00EB3D92"/>
    <w:rsid w:val="00EB3D97"/>
    <w:rsid w:val="00EB52D1"/>
    <w:rsid w:val="00EB6029"/>
    <w:rsid w:val="00EB62AF"/>
    <w:rsid w:val="00EB77C0"/>
    <w:rsid w:val="00EB781B"/>
    <w:rsid w:val="00EC057F"/>
    <w:rsid w:val="00EC26CD"/>
    <w:rsid w:val="00EC7EC5"/>
    <w:rsid w:val="00ED4BF0"/>
    <w:rsid w:val="00ED7725"/>
    <w:rsid w:val="00ED775E"/>
    <w:rsid w:val="00EE1D73"/>
    <w:rsid w:val="00EE276C"/>
    <w:rsid w:val="00EE57EC"/>
    <w:rsid w:val="00EE593C"/>
    <w:rsid w:val="00EE74B1"/>
    <w:rsid w:val="00EE7B68"/>
    <w:rsid w:val="00EE7F47"/>
    <w:rsid w:val="00EF013B"/>
    <w:rsid w:val="00EF2539"/>
    <w:rsid w:val="00F00D94"/>
    <w:rsid w:val="00F01EF5"/>
    <w:rsid w:val="00F0240B"/>
    <w:rsid w:val="00F069CA"/>
    <w:rsid w:val="00F13C00"/>
    <w:rsid w:val="00F2086E"/>
    <w:rsid w:val="00F21F3A"/>
    <w:rsid w:val="00F22184"/>
    <w:rsid w:val="00F222D1"/>
    <w:rsid w:val="00F249BB"/>
    <w:rsid w:val="00F25AA8"/>
    <w:rsid w:val="00F262B6"/>
    <w:rsid w:val="00F31891"/>
    <w:rsid w:val="00F349F4"/>
    <w:rsid w:val="00F379D1"/>
    <w:rsid w:val="00F37C44"/>
    <w:rsid w:val="00F41AE1"/>
    <w:rsid w:val="00F4499A"/>
    <w:rsid w:val="00F46ABB"/>
    <w:rsid w:val="00F506A4"/>
    <w:rsid w:val="00F525DD"/>
    <w:rsid w:val="00F53F3E"/>
    <w:rsid w:val="00F54ED4"/>
    <w:rsid w:val="00F55834"/>
    <w:rsid w:val="00F56160"/>
    <w:rsid w:val="00F56C96"/>
    <w:rsid w:val="00F5782F"/>
    <w:rsid w:val="00F60867"/>
    <w:rsid w:val="00F647FB"/>
    <w:rsid w:val="00F6519F"/>
    <w:rsid w:val="00F6673B"/>
    <w:rsid w:val="00F70B2F"/>
    <w:rsid w:val="00F778FF"/>
    <w:rsid w:val="00F8026C"/>
    <w:rsid w:val="00F807DF"/>
    <w:rsid w:val="00F812EA"/>
    <w:rsid w:val="00F81BBB"/>
    <w:rsid w:val="00F82244"/>
    <w:rsid w:val="00F83A0A"/>
    <w:rsid w:val="00F84CC6"/>
    <w:rsid w:val="00F87F5C"/>
    <w:rsid w:val="00F906BA"/>
    <w:rsid w:val="00F93C68"/>
    <w:rsid w:val="00F962C1"/>
    <w:rsid w:val="00FA1B4A"/>
    <w:rsid w:val="00FA2159"/>
    <w:rsid w:val="00FA485B"/>
    <w:rsid w:val="00FA4A59"/>
    <w:rsid w:val="00FB2DE4"/>
    <w:rsid w:val="00FB538F"/>
    <w:rsid w:val="00FB55C9"/>
    <w:rsid w:val="00FB5669"/>
    <w:rsid w:val="00FB6051"/>
    <w:rsid w:val="00FC057F"/>
    <w:rsid w:val="00FC1034"/>
    <w:rsid w:val="00FC12D4"/>
    <w:rsid w:val="00FC1B46"/>
    <w:rsid w:val="00FC46BD"/>
    <w:rsid w:val="00FC4A39"/>
    <w:rsid w:val="00FC7EAC"/>
    <w:rsid w:val="00FC7F60"/>
    <w:rsid w:val="00FD2E7C"/>
    <w:rsid w:val="00FD60FE"/>
    <w:rsid w:val="00FE2EB3"/>
    <w:rsid w:val="00FE5568"/>
    <w:rsid w:val="00FF2A2F"/>
    <w:rsid w:val="00FF2E7C"/>
    <w:rsid w:val="00FF3011"/>
    <w:rsid w:val="00FF3306"/>
    <w:rsid w:val="00FF3FBC"/>
    <w:rsid w:val="00FF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2B761"/>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paragraph" w:styleId="Ttulo1">
    <w:name w:val="heading 1"/>
    <w:basedOn w:val="Normal"/>
    <w:next w:val="Normal"/>
    <w:link w:val="Ttulo1Car"/>
    <w:uiPriority w:val="9"/>
    <w:qFormat/>
    <w:rsid w:val="00666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D601A"/>
    <w:pPr>
      <w:keepNext/>
      <w:tabs>
        <w:tab w:val="left" w:pos="0"/>
      </w:tabs>
      <w:jc w:val="center"/>
      <w:outlineLvl w:val="1"/>
    </w:pPr>
    <w:rPr>
      <w:rFonts w:eastAsia="Times New Roman" w:cs="Times New Roman"/>
      <w:b/>
      <w:sz w:val="20"/>
      <w:szCs w:val="20"/>
      <w:lang w:eastAsia="es-ES"/>
    </w:rPr>
  </w:style>
  <w:style w:type="paragraph" w:styleId="Ttulo3">
    <w:name w:val="heading 3"/>
    <w:basedOn w:val="Normal"/>
    <w:next w:val="Normal"/>
    <w:link w:val="Ttulo3Car"/>
    <w:uiPriority w:val="9"/>
    <w:semiHidden/>
    <w:unhideWhenUsed/>
    <w:qFormat/>
    <w:rsid w:val="007407A5"/>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link w:val="Ttulo4Car"/>
    <w:uiPriority w:val="9"/>
    <w:semiHidden/>
    <w:unhideWhenUsed/>
    <w:qFormat/>
    <w:rsid w:val="0022566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7407A5"/>
    <w:pPr>
      <w:keepNext/>
      <w:shd w:val="clear" w:color="FF00FF" w:fill="auto"/>
      <w:spacing w:line="360" w:lineRule="auto"/>
      <w:outlineLvl w:val="4"/>
    </w:pPr>
    <w:rPr>
      <w:rFonts w:eastAsia="Times New Roman" w:cs="Times New Roman"/>
      <w:b/>
      <w:sz w:val="36"/>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link w:val="PrrafodelistaCar"/>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rsid w:val="005161E2"/>
  </w:style>
  <w:style w:type="paragraph" w:styleId="Sinespaciado">
    <w:name w:val="No Spacing"/>
    <w:aliases w:val="Centrado Negritas,ABA PIE PAG"/>
    <w:link w:val="SinespaciadoCar"/>
    <w:uiPriority w:val="1"/>
    <w:qFormat/>
    <w:rsid w:val="003D601A"/>
    <w:pPr>
      <w:spacing w:after="0" w:line="240" w:lineRule="auto"/>
      <w:jc w:val="both"/>
    </w:pPr>
    <w:rPr>
      <w:rFonts w:ascii="Arial" w:hAnsi="Arial"/>
      <w:sz w:val="24"/>
      <w:szCs w:val="24"/>
    </w:rPr>
  </w:style>
  <w:style w:type="character" w:customStyle="1" w:styleId="Ttulo2Car">
    <w:name w:val="Título 2 Car"/>
    <w:basedOn w:val="Fuentedeprrafopredeter"/>
    <w:link w:val="Ttulo2"/>
    <w:rsid w:val="003D601A"/>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3D601A"/>
  </w:style>
  <w:style w:type="character" w:customStyle="1" w:styleId="SinespaciadoCar">
    <w:name w:val="Sin espaciado Car"/>
    <w:aliases w:val="Centrado Negritas Car,ABA PIE PAG Car"/>
    <w:link w:val="Sinespaciado"/>
    <w:uiPriority w:val="1"/>
    <w:rsid w:val="003D601A"/>
    <w:rPr>
      <w:rFonts w:ascii="Arial" w:hAnsi="Arial"/>
      <w:sz w:val="24"/>
      <w:szCs w:val="24"/>
    </w:rPr>
  </w:style>
  <w:style w:type="table" w:customStyle="1" w:styleId="Tablaconcuadrcula16">
    <w:name w:val="Tabla con cuadrícula16"/>
    <w:basedOn w:val="Tablanormal"/>
    <w:next w:val="Tablaconcuadrcula"/>
    <w:uiPriority w:val="39"/>
    <w:rsid w:val="003D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601A"/>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3D601A"/>
    <w:rPr>
      <w:rFonts w:ascii="Segoe UI" w:eastAsia="Times New Roman" w:hAnsi="Segoe UI" w:cs="Segoe UI"/>
      <w:sz w:val="18"/>
      <w:szCs w:val="18"/>
      <w:lang w:eastAsia="es-ES"/>
    </w:rPr>
  </w:style>
  <w:style w:type="paragraph" w:customStyle="1" w:styleId="Textonotaalfinal1">
    <w:name w:val="Texto nota al final1"/>
    <w:basedOn w:val="Normal"/>
    <w:next w:val="Textonotaalfinal"/>
    <w:link w:val="TextonotaalfinalCar"/>
    <w:uiPriority w:val="99"/>
    <w:unhideWhenUsed/>
    <w:rsid w:val="001E2C6A"/>
    <w:pPr>
      <w:jc w:val="left"/>
    </w:pPr>
    <w:rPr>
      <w:rFonts w:asciiTheme="minorHAnsi" w:hAnsiTheme="minorHAnsi"/>
      <w:sz w:val="20"/>
      <w:szCs w:val="20"/>
    </w:rPr>
  </w:style>
  <w:style w:type="character" w:customStyle="1" w:styleId="TextonotaalfinalCar">
    <w:name w:val="Texto nota al final Car"/>
    <w:basedOn w:val="Fuentedeprrafopredeter"/>
    <w:link w:val="Textonotaalfinal1"/>
    <w:uiPriority w:val="99"/>
    <w:rsid w:val="001E2C6A"/>
    <w:rPr>
      <w:sz w:val="20"/>
      <w:szCs w:val="20"/>
    </w:rPr>
  </w:style>
  <w:style w:type="character" w:styleId="Refdenotaalfinal">
    <w:name w:val="endnote reference"/>
    <w:basedOn w:val="Fuentedeprrafopredeter"/>
    <w:uiPriority w:val="99"/>
    <w:unhideWhenUsed/>
    <w:rsid w:val="001E2C6A"/>
    <w:rPr>
      <w:vertAlign w:val="superscript"/>
    </w:rPr>
  </w:style>
  <w:style w:type="paragraph" w:styleId="Textonotaalfinal">
    <w:name w:val="endnote text"/>
    <w:basedOn w:val="Normal"/>
    <w:link w:val="TextonotaalfinalCar1"/>
    <w:uiPriority w:val="99"/>
    <w:unhideWhenUsed/>
    <w:rsid w:val="001E2C6A"/>
    <w:rPr>
      <w:sz w:val="20"/>
      <w:szCs w:val="20"/>
    </w:rPr>
  </w:style>
  <w:style w:type="character" w:customStyle="1" w:styleId="TextonotaalfinalCar1">
    <w:name w:val="Texto nota al final Car1"/>
    <w:basedOn w:val="Fuentedeprrafopredeter"/>
    <w:link w:val="Textonotaalfinal"/>
    <w:uiPriority w:val="99"/>
    <w:semiHidden/>
    <w:rsid w:val="001E2C6A"/>
    <w:rPr>
      <w:rFonts w:ascii="Arial" w:hAnsi="Arial"/>
      <w:sz w:val="20"/>
      <w:szCs w:val="20"/>
    </w:rPr>
  </w:style>
  <w:style w:type="table" w:customStyle="1" w:styleId="Tablaconcuadrcula17">
    <w:name w:val="Tabla con cuadrícula17"/>
    <w:basedOn w:val="Tablanormal"/>
    <w:next w:val="Tablaconcuadrcula"/>
    <w:uiPriority w:val="39"/>
    <w:rsid w:val="002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6">
    <w:name w:val="Tabla con cuadrícula3176"/>
    <w:basedOn w:val="Tablanormal"/>
    <w:next w:val="Tablaconcuadrcula"/>
    <w:uiPriority w:val="39"/>
    <w:rsid w:val="00905E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905E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B3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0E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75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54ED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F54E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F5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3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6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8C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99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rsid w:val="00BA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6825"/>
    <w:rPr>
      <w:rFonts w:asciiTheme="majorHAnsi" w:eastAsiaTheme="majorEastAsia" w:hAnsiTheme="majorHAnsi" w:cstheme="majorBidi"/>
      <w:color w:val="2E74B5" w:themeColor="accent1" w:themeShade="BF"/>
      <w:sz w:val="32"/>
      <w:szCs w:val="32"/>
    </w:rPr>
  </w:style>
  <w:style w:type="table" w:customStyle="1" w:styleId="Tablaconcuadrcula271">
    <w:name w:val="Tabla con cuadrícula271"/>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7">
    <w:name w:val="Tabla con cuadrícula3177"/>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8E38C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8">
    <w:name w:val="Tabla con cuadrícula3178"/>
    <w:basedOn w:val="Tablanormal"/>
    <w:next w:val="Tablaconcuadrcula"/>
    <w:uiPriority w:val="39"/>
    <w:rsid w:val="00481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07DF"/>
    <w:pPr>
      <w:autoSpaceDE w:val="0"/>
      <w:autoSpaceDN w:val="0"/>
      <w:adjustRightInd w:val="0"/>
      <w:spacing w:after="0" w:line="240" w:lineRule="auto"/>
    </w:pPr>
    <w:rPr>
      <w:rFonts w:ascii="Arial" w:hAnsi="Arial" w:cs="Arial"/>
      <w:color w:val="000000"/>
      <w:sz w:val="24"/>
      <w:szCs w:val="24"/>
    </w:rPr>
  </w:style>
  <w:style w:type="table" w:customStyle="1" w:styleId="Cuadrculadetablaclara1">
    <w:name w:val="Cuadrícula de tabla clara1"/>
    <w:basedOn w:val="Tablanormal"/>
    <w:next w:val="Cuadrculadetablaclara"/>
    <w:uiPriority w:val="40"/>
    <w:rsid w:val="00780DC9"/>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80D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0">
    <w:name w:val="Tabla con cuadrícula30"/>
    <w:basedOn w:val="Tablanormal"/>
    <w:next w:val="Tablaconcuadrcula"/>
    <w:uiPriority w:val="39"/>
    <w:rsid w:val="0059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22566A"/>
    <w:rPr>
      <w:rFonts w:asciiTheme="majorHAnsi" w:eastAsiaTheme="majorEastAsia" w:hAnsiTheme="majorHAnsi" w:cstheme="majorBidi"/>
      <w:i/>
      <w:iCs/>
      <w:color w:val="2E74B5" w:themeColor="accent1" w:themeShade="BF"/>
      <w:sz w:val="24"/>
      <w:szCs w:val="24"/>
    </w:rPr>
  </w:style>
  <w:style w:type="table" w:customStyle="1" w:styleId="Tablaconcuadrcula31">
    <w:name w:val="Tabla con cuadrícula31"/>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7445E4"/>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3">
    <w:name w:val="Cuadrícula de tabla clara3"/>
    <w:basedOn w:val="Tablanormal"/>
    <w:next w:val="Cuadrculadetablaclara"/>
    <w:uiPriority w:val="40"/>
    <w:rsid w:val="00BC174E"/>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33">
    <w:name w:val="Tabla con cuadrícula33"/>
    <w:basedOn w:val="Tablanormal"/>
    <w:next w:val="Tablaconcuadrcula"/>
    <w:rsid w:val="00A6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865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2AE7"/>
    <w:rPr>
      <w:rFonts w:ascii="Times New Roman" w:hAnsi="Times New Roman" w:cs="Times New Roman"/>
    </w:rPr>
  </w:style>
  <w:style w:type="table" w:customStyle="1" w:styleId="Tablaconcuadrcula36">
    <w:name w:val="Tabla con cuadrícula36"/>
    <w:basedOn w:val="Tablanormal"/>
    <w:next w:val="Tablaconcuadrcula"/>
    <w:uiPriority w:val="39"/>
    <w:rsid w:val="00312AE7"/>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2AE7"/>
    <w:rPr>
      <w:b/>
      <w:bCs/>
    </w:rPr>
  </w:style>
  <w:style w:type="character" w:styleId="nfasis">
    <w:name w:val="Emphasis"/>
    <w:basedOn w:val="Fuentedeprrafopredeter"/>
    <w:uiPriority w:val="20"/>
    <w:qFormat/>
    <w:rsid w:val="00312AE7"/>
    <w:rPr>
      <w:i/>
      <w:iCs/>
    </w:rPr>
  </w:style>
  <w:style w:type="table" w:customStyle="1" w:styleId="Tablaconcuadrcula37">
    <w:name w:val="Tabla con cuadrícula37"/>
    <w:basedOn w:val="Tablanormal"/>
    <w:next w:val="Tablaconcuadrcula"/>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F2EC2"/>
    <w:pPr>
      <w:spacing w:after="0" w:line="240" w:lineRule="auto"/>
    </w:pPr>
    <w:rPr>
      <w:rFonts w:ascii="Times New Roman" w:eastAsia="Times New Roman" w:hAnsi="Times New Roman" w:cs="Times New Roman"/>
      <w:sz w:val="20"/>
      <w:szCs w:val="20"/>
      <w:lang w:val="es-ES" w:eastAsia="es-MX"/>
    </w:rPr>
  </w:style>
  <w:style w:type="table" w:customStyle="1" w:styleId="Tablaconcuadrcula41">
    <w:name w:val="Tabla con cuadrícula41"/>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407A5"/>
    <w:rPr>
      <w:rFonts w:asciiTheme="majorHAnsi" w:eastAsiaTheme="majorEastAsia" w:hAnsiTheme="majorHAnsi" w:cstheme="majorBidi"/>
      <w:color w:val="1F4D78" w:themeColor="accent1" w:themeShade="7F"/>
      <w:sz w:val="24"/>
      <w:szCs w:val="24"/>
      <w:lang w:eastAsia="es-ES"/>
    </w:rPr>
  </w:style>
  <w:style w:type="character" w:customStyle="1" w:styleId="Ttulo5Car">
    <w:name w:val="Título 5 Car"/>
    <w:basedOn w:val="Fuentedeprrafopredeter"/>
    <w:link w:val="Ttulo5"/>
    <w:rsid w:val="007407A5"/>
    <w:rPr>
      <w:rFonts w:ascii="Arial" w:eastAsia="Times New Roman" w:hAnsi="Arial" w:cs="Times New Roman"/>
      <w:b/>
      <w:sz w:val="36"/>
      <w:szCs w:val="20"/>
      <w:shd w:val="clear" w:color="FF00FF" w:fill="auto"/>
      <w:lang w:val="x-none" w:eastAsia="es-ES"/>
    </w:rPr>
  </w:style>
  <w:style w:type="numbering" w:customStyle="1" w:styleId="Sinlista2">
    <w:name w:val="Sin lista2"/>
    <w:next w:val="Sinlista"/>
    <w:uiPriority w:val="99"/>
    <w:semiHidden/>
    <w:unhideWhenUsed/>
    <w:rsid w:val="007407A5"/>
  </w:style>
  <w:style w:type="table" w:customStyle="1" w:styleId="Tablaconcuadrcula42">
    <w:name w:val="Tabla con cuadrícula42"/>
    <w:basedOn w:val="Tablanormal"/>
    <w:next w:val="Tablaconcuadrcula"/>
    <w:uiPriority w:val="39"/>
    <w:rsid w:val="0074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407A5"/>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UnresolvedMention">
    <w:name w:val="Unresolved Mention"/>
    <w:basedOn w:val="Fuentedeprrafopredeter"/>
    <w:uiPriority w:val="99"/>
    <w:semiHidden/>
    <w:unhideWhenUsed/>
    <w:rsid w:val="007407A5"/>
    <w:rPr>
      <w:color w:val="605E5C"/>
      <w:shd w:val="clear" w:color="auto" w:fill="E1DFDD"/>
    </w:rPr>
  </w:style>
  <w:style w:type="table" w:customStyle="1" w:styleId="Tablaconcuadrcula43">
    <w:name w:val="Tabla con cuadrícula43"/>
    <w:basedOn w:val="Tablanormal"/>
    <w:next w:val="Tablaconcuadrcula"/>
    <w:rsid w:val="00C558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D6B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5">
    <w:name w:val="Tabla con cuadrícula45"/>
    <w:basedOn w:val="Tablanormal"/>
    <w:next w:val="Tablaconcuadrcula"/>
    <w:rsid w:val="0066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0B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rsid w:val="0084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rsid w:val="00AE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D2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F87F5C"/>
    <w:pPr>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87F5C"/>
    <w:rPr>
      <w:rFonts w:ascii="Courier New" w:eastAsia="Times New Roman" w:hAnsi="Courier New" w:cs="Times New Roman"/>
      <w:sz w:val="20"/>
      <w:szCs w:val="20"/>
      <w:lang w:val="x-none" w:eastAsia="es-ES"/>
    </w:rPr>
  </w:style>
  <w:style w:type="table" w:customStyle="1" w:styleId="Tablaconcuadrcula50">
    <w:name w:val="Tabla con cuadrícula50"/>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E781B"/>
  </w:style>
  <w:style w:type="table" w:customStyle="1" w:styleId="Tablaconcuadrcula52">
    <w:name w:val="Tabla con cuadrícula52"/>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rsid w:val="0010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rsid w:val="00313C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909B7"/>
  </w:style>
  <w:style w:type="character" w:customStyle="1" w:styleId="TextoindependienteCar1">
    <w:name w:val="Texto independiente Car1"/>
    <w:basedOn w:val="Fuentedeprrafopredeter"/>
    <w:uiPriority w:val="99"/>
    <w:semiHidden/>
    <w:rsid w:val="002909B7"/>
  </w:style>
  <w:style w:type="numbering" w:customStyle="1" w:styleId="Sinlista4">
    <w:name w:val="Sin lista4"/>
    <w:next w:val="Sinlista"/>
    <w:uiPriority w:val="99"/>
    <w:semiHidden/>
    <w:unhideWhenUsed/>
    <w:rsid w:val="00A062CA"/>
  </w:style>
  <w:style w:type="character" w:customStyle="1" w:styleId="PrrafodelistaCar">
    <w:name w:val="Párrafo de lista Car"/>
    <w:link w:val="Prrafodelista"/>
    <w:uiPriority w:val="34"/>
    <w:rsid w:val="00A062CA"/>
    <w:rPr>
      <w:rFonts w:ascii="Arial" w:hAnsi="Arial"/>
      <w:sz w:val="24"/>
      <w:szCs w:val="24"/>
    </w:rPr>
  </w:style>
  <w:style w:type="table" w:customStyle="1" w:styleId="Tablaconcuadrcula57">
    <w:name w:val="Tabla con cuadrícula57"/>
    <w:basedOn w:val="Tablanormal"/>
    <w:next w:val="Tablaconcuadrcula"/>
    <w:uiPriority w:val="39"/>
    <w:rsid w:val="007E6403"/>
    <w:pPr>
      <w:spacing w:after="0" w:line="240" w:lineRule="auto"/>
    </w:pPr>
    <w:rPr>
      <w:rFonts w:ascii="Franklin Gothic Book" w:hAnsi="Franklin Gothic Book"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rsid w:val="003D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rsid w:val="001D2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rsid w:val="00C40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9C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5">
    <w:name w:val="Tabla con cuadrícula375"/>
    <w:basedOn w:val="Tablanormal"/>
    <w:next w:val="Tablaconcuadrcula"/>
    <w:rsid w:val="00153F1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97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rsid w:val="00EB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78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rsid w:val="003762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37629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660A"/>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8A055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8A055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rsid w:val="008A055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rsid w:val="00FB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rsid w:val="00000B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004C6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6A5DF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A5DF2"/>
    <w:rPr>
      <w:sz w:val="16"/>
      <w:szCs w:val="16"/>
    </w:rPr>
  </w:style>
  <w:style w:type="paragraph" w:styleId="Textocomentario">
    <w:name w:val="annotation text"/>
    <w:basedOn w:val="Normal"/>
    <w:link w:val="TextocomentarioCar"/>
    <w:uiPriority w:val="99"/>
    <w:semiHidden/>
    <w:unhideWhenUsed/>
    <w:rsid w:val="006A5DF2"/>
    <w:rPr>
      <w:rFonts w:eastAsia="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6A5DF2"/>
    <w:rPr>
      <w:rFonts w:ascii="Arial" w:eastAsia="Times New Roman" w:hAnsi="Arial" w:cs="Times New Roman"/>
      <w:sz w:val="20"/>
      <w:szCs w:val="20"/>
      <w:lang w:eastAsia="es-ES"/>
    </w:rPr>
  </w:style>
  <w:style w:type="table" w:customStyle="1" w:styleId="Tablaconcuadrcula81">
    <w:name w:val="Tabla con cuadrícula81"/>
    <w:basedOn w:val="Tablanormal"/>
    <w:next w:val="Tablaconcuadrcula"/>
    <w:rsid w:val="005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sid w:val="005A67F5"/>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rsid w:val="005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rsid w:val="00B31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rsid w:val="0075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91F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1">
    <w:name w:val="Estilo importado 1"/>
    <w:rsid w:val="00691F2D"/>
    <w:pPr>
      <w:numPr>
        <w:numId w:val="1"/>
      </w:numPr>
    </w:pPr>
  </w:style>
  <w:style w:type="numbering" w:customStyle="1" w:styleId="Estiloimportado2">
    <w:name w:val="Estilo importado 2"/>
    <w:rsid w:val="00691F2D"/>
    <w:pPr>
      <w:numPr>
        <w:numId w:val="3"/>
      </w:numPr>
    </w:pPr>
  </w:style>
  <w:style w:type="table" w:customStyle="1" w:styleId="Tablaconcuadrcula86">
    <w:name w:val="Tabla con cuadrícula86"/>
    <w:basedOn w:val="Tablanormal"/>
    <w:next w:val="Tablaconcuadrcula"/>
    <w:rsid w:val="00E738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EB6029"/>
    <w:pPr>
      <w:spacing w:after="120" w:line="480" w:lineRule="auto"/>
    </w:pPr>
  </w:style>
  <w:style w:type="character" w:customStyle="1" w:styleId="Textoindependiente2Car">
    <w:name w:val="Texto independiente 2 Car"/>
    <w:basedOn w:val="Fuentedeprrafopredeter"/>
    <w:link w:val="Textoindependiente2"/>
    <w:uiPriority w:val="99"/>
    <w:semiHidden/>
    <w:rsid w:val="00EB6029"/>
    <w:rPr>
      <w:rFonts w:ascii="Arial" w:hAnsi="Arial"/>
      <w:sz w:val="24"/>
      <w:szCs w:val="24"/>
    </w:rPr>
  </w:style>
  <w:style w:type="table" w:customStyle="1" w:styleId="Tablaconcuadrcula87">
    <w:name w:val="Tabla con cuadrícula87"/>
    <w:basedOn w:val="Tablanormal"/>
    <w:next w:val="Tablaconcuadrcula"/>
    <w:rsid w:val="00655E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B3D9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06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rsid w:val="004D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rsid w:val="006C1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rsid w:val="006C10B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A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rsid w:val="00A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DB0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3">
    <w:name w:val="Tabla con cuadrícula12913"/>
    <w:basedOn w:val="Tablanormal"/>
    <w:next w:val="Tablaconcuadrcula"/>
    <w:uiPriority w:val="39"/>
    <w:rsid w:val="00DB0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sid w:val="00D17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bre">
    <w:name w:val="Nombre"/>
    <w:basedOn w:val="Normal"/>
    <w:uiPriority w:val="2"/>
    <w:qFormat/>
    <w:rsid w:val="00166C77"/>
    <w:pPr>
      <w:spacing w:after="240" w:line="760" w:lineRule="exact"/>
      <w:jc w:val="left"/>
    </w:pPr>
    <w:rPr>
      <w:rFonts w:ascii="Cambria" w:eastAsia="Times New Roman" w:hAnsi="Cambria" w:cs="Times New Roman"/>
      <w:color w:val="000000"/>
      <w:sz w:val="72"/>
      <w:szCs w:val="20"/>
      <w:lang w:val="en-US"/>
    </w:rPr>
  </w:style>
  <w:style w:type="paragraph" w:customStyle="1" w:styleId="Puntoclave">
    <w:name w:val="Punto clave"/>
    <w:basedOn w:val="Normal"/>
    <w:uiPriority w:val="2"/>
    <w:qFormat/>
    <w:rsid w:val="00166C77"/>
    <w:pPr>
      <w:numPr>
        <w:numId w:val="19"/>
      </w:numPr>
      <w:spacing w:before="60" w:after="60" w:line="300" w:lineRule="auto"/>
      <w:ind w:left="1080" w:hanging="720"/>
      <w:jc w:val="left"/>
    </w:pPr>
    <w:rPr>
      <w:rFonts w:ascii="Calibri" w:hAnsi="Calibri"/>
      <w:color w:val="7F7F7F"/>
      <w:sz w:val="26"/>
      <w:szCs w:val="20"/>
      <w:lang w:val="en-US"/>
    </w:rPr>
  </w:style>
  <w:style w:type="table" w:customStyle="1" w:styleId="Tablaconcuadrcula94">
    <w:name w:val="Tabla con cuadrícula94"/>
    <w:basedOn w:val="Tablanormal"/>
    <w:next w:val="Tablaconcuadrcula"/>
    <w:rsid w:val="00C8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C87484"/>
    <w:rPr>
      <w:rFonts w:ascii="Arial" w:hAnsi="Arial" w:cs="Arial"/>
      <w:b/>
      <w:bCs/>
      <w:color w:val="000000"/>
      <w:sz w:val="26"/>
      <w:szCs w:val="26"/>
    </w:rPr>
  </w:style>
  <w:style w:type="paragraph" w:customStyle="1" w:styleId="Style4">
    <w:name w:val="Style4"/>
    <w:basedOn w:val="Normal"/>
    <w:uiPriority w:val="99"/>
    <w:rsid w:val="00C87484"/>
    <w:pPr>
      <w:widowControl w:val="0"/>
      <w:autoSpaceDE w:val="0"/>
      <w:autoSpaceDN w:val="0"/>
      <w:adjustRightInd w:val="0"/>
      <w:spacing w:line="476" w:lineRule="exact"/>
    </w:pPr>
    <w:rPr>
      <w:rFonts w:ascii="Candara" w:eastAsia="Times New Roman" w:hAnsi="Candara" w:cs="Times New Roman"/>
      <w:lang w:val="es-AR" w:eastAsia="es-AR"/>
    </w:rPr>
  </w:style>
  <w:style w:type="table" w:customStyle="1" w:styleId="Tablaconcuadrcula2724">
    <w:name w:val="Tabla con cuadrícula2724"/>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4">
    <w:name w:val="Tabla con cuadrícula12914"/>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5">
    <w:name w:val="Tabla con cuadrícula2725"/>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5">
    <w:name w:val="Tabla con cuadrícula12915"/>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92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6">
    <w:name w:val="Tabla con cuadrícula2726"/>
    <w:basedOn w:val="Tablanormal"/>
    <w:next w:val="Tablaconcuadrcula"/>
    <w:uiPriority w:val="39"/>
    <w:rsid w:val="009267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6">
    <w:name w:val="Tabla con cuadrícula12916"/>
    <w:basedOn w:val="Tablanormal"/>
    <w:next w:val="Tablaconcuadrcula"/>
    <w:uiPriority w:val="39"/>
    <w:rsid w:val="009267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267F7"/>
    <w:rPr>
      <w:lang w:val="es-ES_tradnl"/>
    </w:rPr>
  </w:style>
  <w:style w:type="character" w:customStyle="1" w:styleId="Hyperlink0">
    <w:name w:val="Hyperlink.0"/>
    <w:basedOn w:val="Ninguno"/>
    <w:rsid w:val="009267F7"/>
    <w:rPr>
      <w:color w:val="0000FF"/>
      <w:u w:val="single" w:color="0000FF"/>
      <w:lang w:val="es-ES_tradnl"/>
      <w14:textOutline w14:w="0" w14:cap="rnd" w14:cmpd="sng" w14:algn="ctr">
        <w14:noFill/>
        <w14:prstDash w14:val="solid"/>
        <w14:bevel/>
      </w14:textOutline>
    </w:rPr>
  </w:style>
  <w:style w:type="table" w:customStyle="1" w:styleId="Tablaconcuadrcula101">
    <w:name w:val="Tabla con cuadrícula101"/>
    <w:basedOn w:val="Tablanormal"/>
    <w:next w:val="Tablaconcuadrcula"/>
    <w:uiPriority w:val="39"/>
    <w:rsid w:val="00D53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rsid w:val="00AC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rsid w:val="00A5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7">
    <w:name w:val="Tabla con cuadrícula2727"/>
    <w:basedOn w:val="Tablanormal"/>
    <w:next w:val="Tablaconcuadrcula"/>
    <w:uiPriority w:val="39"/>
    <w:rsid w:val="00A57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7">
    <w:name w:val="Tabla con cuadrícula12917"/>
    <w:basedOn w:val="Tablanormal"/>
    <w:next w:val="Tablaconcuadrcula"/>
    <w:uiPriority w:val="39"/>
    <w:rsid w:val="00A57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sid w:val="00A5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8">
    <w:name w:val="Tabla con cuadrícula2728"/>
    <w:basedOn w:val="Tablanormal"/>
    <w:next w:val="Tablaconcuadrcula"/>
    <w:uiPriority w:val="39"/>
    <w:rsid w:val="003F2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8">
    <w:name w:val="Tabla con cuadrícula12918"/>
    <w:basedOn w:val="Tablanormal"/>
    <w:next w:val="Tablaconcuadrcula"/>
    <w:uiPriority w:val="39"/>
    <w:rsid w:val="003F2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6E7F1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6E7F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C0F12"/>
  </w:style>
  <w:style w:type="table" w:customStyle="1" w:styleId="Tablaconcuadrcula106">
    <w:name w:val="Tabla con cuadrícula106"/>
    <w:basedOn w:val="Tablanormal"/>
    <w:next w:val="Tablaconcuadrcula"/>
    <w:uiPriority w:val="39"/>
    <w:rsid w:val="0006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E4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9">
    <w:name w:val="Tabla con cuadrícula2729"/>
    <w:basedOn w:val="Tablanormal"/>
    <w:next w:val="Tablaconcuadrcula"/>
    <w:uiPriority w:val="39"/>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9">
    <w:name w:val="Tabla con cuadrícula12919"/>
    <w:basedOn w:val="Tablanormal"/>
    <w:next w:val="Tablaconcuadrcula"/>
    <w:uiPriority w:val="39"/>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7">
    <w:name w:val="Tabla con cuadrícula457"/>
    <w:basedOn w:val="Tablanormal"/>
    <w:next w:val="Tablaconcuadrcula"/>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rsid w:val="00E4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rsid w:val="00B2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D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D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A26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rsid w:val="0091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rsid w:val="0091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DA536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59"/>
    <w:rsid w:val="008F164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9">
    <w:name w:val="Tabla con cuadrícula479"/>
    <w:basedOn w:val="Tablanormal"/>
    <w:next w:val="Tablaconcuadrcula"/>
    <w:uiPriority w:val="39"/>
    <w:rsid w:val="00467A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rsid w:val="0046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
    <w:name w:val="Tabla con cuadrícula473"/>
    <w:basedOn w:val="Tablanormal"/>
    <w:next w:val="Tablaconcuadrcula"/>
    <w:rsid w:val="00467A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rsid w:val="0046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F93C6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rsid w:val="004A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474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rsid w:val="006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39"/>
    <w:rsid w:val="0064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39"/>
    <w:rsid w:val="0064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rsid w:val="00BD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rsid w:val="00BD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rsid w:val="00BD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39"/>
    <w:rsid w:val="00BD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disciplinafinanciera.hacienda.gob.mx/es/DISCIPLINA_FINANCIERA/2021S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apitalcoahuila.com.mx/local/quita-gobierno-federal-3-mil-mdp-a-coahuila" TargetMode="External"/><Relationship Id="rId13" Type="http://schemas.openxmlformats.org/officeDocument/2006/relationships/hyperlink" Target="https://www.eluniversal.com.mx/estados/coahuila-segundo-estado-con-menor-rezago-social-en-mexico" TargetMode="External"/><Relationship Id="rId3" Type="http://schemas.openxmlformats.org/officeDocument/2006/relationships/hyperlink" Target="https://coahuila.gob.mx/noticias/index/coahuila-se-coloca-como-la-segunda-entidad-con-menor-rezago-social-mars-11-08-21" TargetMode="External"/><Relationship Id="rId7" Type="http://schemas.openxmlformats.org/officeDocument/2006/relationships/hyperlink" Target="http://www.cefp.gob.mx/new/gasto_federalizado.php" TargetMode="External"/><Relationship Id="rId12" Type="http://schemas.openxmlformats.org/officeDocument/2006/relationships/hyperlink" Target="https://www.laprensademonclova.com/2021/07/20/con-una-inversion-de-mas-de-120-millones-de-dolares-whirlpool-expande-su-planta-de-ramos-arizpe/" TargetMode="External"/><Relationship Id="rId2" Type="http://schemas.openxmlformats.org/officeDocument/2006/relationships/hyperlink" Target="https://www.ppef.hacienda.gob.mx/work/models/PPEF/2020/estructura_programatica/1_EstructurasProgramaticas_paraPPEF2020.pdf" TargetMode="External"/><Relationship Id="rId1" Type="http://schemas.openxmlformats.org/officeDocument/2006/relationships/hyperlink" Target="https://www.gob.mx/semarnat/acciones-y-programas/programa-de-empleo-temporal-3208" TargetMode="External"/><Relationship Id="rId6" Type="http://schemas.openxmlformats.org/officeDocument/2006/relationships/hyperlink" Target="https://7dejunio.com/retiene-federacion-400-millones-de-pesos-a-coahuila/" TargetMode="External"/><Relationship Id="rId11" Type="http://schemas.openxmlformats.org/officeDocument/2006/relationships/hyperlink" Target="https://www.reforma.com/aplicacioneslibre/preacceso/articulo/default.aspx?__rval=1&amp;urlredirect=/tiene-actividad-industrial-mayor-baja-en-13-meses/ar2237980?referer=--7d616165662f3a3a6262623b727a7a7279703b767a783a--" TargetMode="External"/><Relationship Id="rId5" Type="http://schemas.openxmlformats.org/officeDocument/2006/relationships/hyperlink" Target="https://www.forbes.com.mx/gobierno-federal-le-quita-150844-mdp-a-los-estados-durante-2020/" TargetMode="External"/><Relationship Id="rId10" Type="http://schemas.openxmlformats.org/officeDocument/2006/relationships/hyperlink" Target="https://eldiariodecoahuila.com.mx/2021/08/11/destaca-actividad-industrial-de-coahuila/" TargetMode="External"/><Relationship Id="rId4" Type="http://schemas.openxmlformats.org/officeDocument/2006/relationships/hyperlink" Target="https://www.animalpolitico.com/2021/02/programas-sociales-amlo-no-detienen-incremento-pobreza-coneval/" TargetMode="External"/><Relationship Id="rId9" Type="http://schemas.openxmlformats.org/officeDocument/2006/relationships/hyperlink" Target="https://www.gob.mx/cms/uploads/attachment/file/656806/Llamadas_de_emergencia_9-1-1_Ene-junio_2007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FF562C41-8DA9-40DB-87CC-BE9C4321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17750</Words>
  <Characters>97628</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Primera Sesión_Segundo Período de la Diputación Permanente_Jul 01 2021</vt:lpstr>
    </vt:vector>
  </TitlesOfParts>
  <Company/>
  <LinksUpToDate>false</LinksUpToDate>
  <CharactersWithSpaces>115148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Sesión_Segundo Período de la Diputación Permanente_Jul 01 2021</dc:title>
  <dc:subject/>
  <dc:creator>H. Congreso del Estado de Coahuila/Juan M. Lumbreras Teniente</dc:creator>
  <cp:keywords/>
  <dc:description/>
  <cp:lastModifiedBy>Juan Lumbreras Teniente</cp:lastModifiedBy>
  <cp:revision>2</cp:revision>
  <cp:lastPrinted>2021-08-16T16:46:00Z</cp:lastPrinted>
  <dcterms:created xsi:type="dcterms:W3CDTF">2021-08-18T03:56:00Z</dcterms:created>
  <dcterms:modified xsi:type="dcterms:W3CDTF">2021-08-18T03:56:00Z</dcterms:modified>
</cp:coreProperties>
</file>