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090C7" w14:textId="77777777" w:rsidR="00A05BA4" w:rsidRPr="00A05BA4" w:rsidRDefault="00A05BA4" w:rsidP="00A05BA4">
      <w:pPr>
        <w:widowControl w:val="0"/>
        <w:jc w:val="both"/>
        <w:rPr>
          <w:rFonts w:ascii="Arial" w:hAnsi="Arial" w:cs="Arial"/>
          <w:b/>
          <w:snapToGrid w:val="0"/>
          <w:sz w:val="26"/>
          <w:szCs w:val="26"/>
        </w:rPr>
      </w:pPr>
      <w:r w:rsidRPr="00A05BA4">
        <w:rPr>
          <w:rFonts w:ascii="Arial" w:hAnsi="Arial" w:cs="Arial"/>
          <w:b/>
          <w:snapToGrid w:val="0"/>
          <w:sz w:val="26"/>
          <w:szCs w:val="26"/>
        </w:rPr>
        <w:t>Orden del Día de la Décima Primera Sesión del Segundo Período Ordinario de Sesiones, del Primer Año de Ejercicio Constitucional de la Sexagésima Segunda Legislatura del Congreso del Estado Independiente, Libre y Soberano de Coahuila de Zaragoza.</w:t>
      </w:r>
    </w:p>
    <w:p w14:paraId="7E6F0964" w14:textId="77777777" w:rsidR="00A05BA4" w:rsidRPr="00A05BA4" w:rsidRDefault="00A05BA4" w:rsidP="00A05BA4">
      <w:pPr>
        <w:widowControl w:val="0"/>
        <w:jc w:val="both"/>
        <w:rPr>
          <w:rFonts w:ascii="Arial" w:hAnsi="Arial" w:cs="Arial"/>
          <w:snapToGrid w:val="0"/>
          <w:sz w:val="26"/>
          <w:szCs w:val="26"/>
        </w:rPr>
      </w:pPr>
    </w:p>
    <w:p w14:paraId="04C83F23" w14:textId="77777777" w:rsidR="00A05BA4" w:rsidRPr="00A05BA4" w:rsidRDefault="00A05BA4" w:rsidP="00A05BA4">
      <w:pPr>
        <w:widowControl w:val="0"/>
        <w:jc w:val="center"/>
        <w:rPr>
          <w:rFonts w:ascii="Arial" w:hAnsi="Arial" w:cs="Arial"/>
          <w:b/>
          <w:snapToGrid w:val="0"/>
          <w:sz w:val="26"/>
          <w:szCs w:val="26"/>
        </w:rPr>
      </w:pPr>
      <w:r w:rsidRPr="00A05BA4">
        <w:rPr>
          <w:rFonts w:ascii="Arial" w:hAnsi="Arial" w:cs="Arial"/>
          <w:b/>
          <w:snapToGrid w:val="0"/>
          <w:sz w:val="26"/>
          <w:szCs w:val="26"/>
        </w:rPr>
        <w:t>9 de noviembre del año 2021.</w:t>
      </w:r>
    </w:p>
    <w:p w14:paraId="112AD44B" w14:textId="77777777" w:rsidR="00A05BA4" w:rsidRPr="00A05BA4" w:rsidRDefault="00A05BA4" w:rsidP="00A05BA4">
      <w:pPr>
        <w:widowControl w:val="0"/>
        <w:jc w:val="both"/>
        <w:rPr>
          <w:rFonts w:ascii="Arial" w:hAnsi="Arial" w:cs="Arial"/>
          <w:b/>
          <w:snapToGrid w:val="0"/>
          <w:sz w:val="26"/>
          <w:szCs w:val="26"/>
        </w:rPr>
      </w:pPr>
    </w:p>
    <w:p w14:paraId="331F0C07" w14:textId="77777777" w:rsidR="00A05BA4" w:rsidRPr="00A05BA4" w:rsidRDefault="00A05BA4" w:rsidP="00A05BA4">
      <w:pPr>
        <w:widowControl w:val="0"/>
        <w:ind w:firstLine="708"/>
        <w:jc w:val="both"/>
        <w:rPr>
          <w:rFonts w:ascii="Arial" w:hAnsi="Arial" w:cs="Arial"/>
          <w:snapToGrid w:val="0"/>
          <w:sz w:val="26"/>
          <w:szCs w:val="26"/>
        </w:rPr>
      </w:pPr>
      <w:r w:rsidRPr="00A05BA4">
        <w:rPr>
          <w:rFonts w:ascii="Arial" w:hAnsi="Arial" w:cs="Arial"/>
          <w:b/>
          <w:snapToGrid w:val="0"/>
          <w:sz w:val="26"/>
          <w:szCs w:val="26"/>
        </w:rPr>
        <w:t>1.-</w:t>
      </w:r>
      <w:r w:rsidRPr="00A05BA4">
        <w:rPr>
          <w:rFonts w:ascii="Arial" w:hAnsi="Arial" w:cs="Arial"/>
          <w:snapToGrid w:val="0"/>
          <w:sz w:val="26"/>
          <w:szCs w:val="26"/>
        </w:rPr>
        <w:t xml:space="preserve"> Lista de asistencia de las Diputadas y Diputados de la Sexagésima Segunda Legislatura del Congreso del Estado.</w:t>
      </w:r>
    </w:p>
    <w:p w14:paraId="491D26A9" w14:textId="77777777" w:rsidR="00A05BA4" w:rsidRPr="00A05BA4" w:rsidRDefault="00A05BA4" w:rsidP="00A05BA4">
      <w:pPr>
        <w:widowControl w:val="0"/>
        <w:jc w:val="both"/>
        <w:rPr>
          <w:rFonts w:ascii="Arial" w:hAnsi="Arial" w:cs="Arial"/>
          <w:snapToGrid w:val="0"/>
          <w:sz w:val="26"/>
          <w:szCs w:val="26"/>
        </w:rPr>
      </w:pPr>
    </w:p>
    <w:p w14:paraId="7E60EB1F" w14:textId="77777777" w:rsidR="00A05BA4" w:rsidRPr="00A05BA4" w:rsidRDefault="00A05BA4" w:rsidP="00A05BA4">
      <w:pPr>
        <w:widowControl w:val="0"/>
        <w:ind w:firstLine="708"/>
        <w:jc w:val="both"/>
        <w:rPr>
          <w:rFonts w:ascii="Arial" w:hAnsi="Arial" w:cs="Arial"/>
          <w:snapToGrid w:val="0"/>
          <w:sz w:val="26"/>
          <w:szCs w:val="26"/>
        </w:rPr>
      </w:pPr>
      <w:r w:rsidRPr="00A05BA4">
        <w:rPr>
          <w:rFonts w:ascii="Arial" w:hAnsi="Arial" w:cs="Arial"/>
          <w:b/>
          <w:snapToGrid w:val="0"/>
          <w:sz w:val="26"/>
          <w:szCs w:val="26"/>
        </w:rPr>
        <w:t>2.-</w:t>
      </w:r>
      <w:r w:rsidRPr="00A05BA4">
        <w:rPr>
          <w:rFonts w:ascii="Arial" w:hAnsi="Arial" w:cs="Arial"/>
          <w:snapToGrid w:val="0"/>
          <w:sz w:val="26"/>
          <w:szCs w:val="26"/>
        </w:rPr>
        <w:t xml:space="preserve"> Declaratoria de apertura de la Sesión. </w:t>
      </w:r>
    </w:p>
    <w:p w14:paraId="6728FA46" w14:textId="77777777" w:rsidR="00A05BA4" w:rsidRPr="00A05BA4" w:rsidRDefault="00A05BA4" w:rsidP="00A05BA4">
      <w:pPr>
        <w:widowControl w:val="0"/>
        <w:jc w:val="both"/>
        <w:rPr>
          <w:rFonts w:ascii="Arial" w:hAnsi="Arial" w:cs="Arial"/>
          <w:snapToGrid w:val="0"/>
          <w:sz w:val="26"/>
          <w:szCs w:val="26"/>
        </w:rPr>
      </w:pPr>
    </w:p>
    <w:p w14:paraId="2A162C91" w14:textId="77777777" w:rsidR="00A05BA4" w:rsidRPr="00A05BA4" w:rsidRDefault="00A05BA4" w:rsidP="00A05BA4">
      <w:pPr>
        <w:widowControl w:val="0"/>
        <w:jc w:val="both"/>
        <w:rPr>
          <w:rFonts w:ascii="Arial" w:hAnsi="Arial" w:cs="Arial"/>
          <w:snapToGrid w:val="0"/>
          <w:sz w:val="26"/>
          <w:szCs w:val="26"/>
        </w:rPr>
      </w:pPr>
      <w:r w:rsidRPr="00A05BA4">
        <w:rPr>
          <w:rFonts w:ascii="Arial" w:hAnsi="Arial" w:cs="Arial"/>
          <w:snapToGrid w:val="0"/>
          <w:sz w:val="26"/>
          <w:szCs w:val="26"/>
        </w:rPr>
        <w:t xml:space="preserve"> </w:t>
      </w:r>
      <w:r w:rsidRPr="00A05BA4">
        <w:rPr>
          <w:rFonts w:ascii="Arial" w:hAnsi="Arial" w:cs="Arial"/>
          <w:snapToGrid w:val="0"/>
          <w:sz w:val="26"/>
          <w:szCs w:val="26"/>
        </w:rPr>
        <w:tab/>
      </w:r>
      <w:r w:rsidRPr="00A05BA4">
        <w:rPr>
          <w:rFonts w:ascii="Arial" w:hAnsi="Arial" w:cs="Arial"/>
          <w:b/>
          <w:snapToGrid w:val="0"/>
          <w:sz w:val="26"/>
          <w:szCs w:val="26"/>
        </w:rPr>
        <w:t>3.-</w:t>
      </w:r>
      <w:r w:rsidRPr="00A05BA4">
        <w:rPr>
          <w:rFonts w:ascii="Arial" w:hAnsi="Arial" w:cs="Arial"/>
          <w:snapToGrid w:val="0"/>
          <w:sz w:val="26"/>
          <w:szCs w:val="26"/>
        </w:rPr>
        <w:t xml:space="preserve"> Lectura, Discusión y, en su caso aprobación del Orden del Día propuesto para el desarrollo de la Sesión. </w:t>
      </w:r>
    </w:p>
    <w:p w14:paraId="2FB8880D" w14:textId="77777777" w:rsidR="00A05BA4" w:rsidRPr="00A05BA4" w:rsidRDefault="00A05BA4" w:rsidP="00A05BA4">
      <w:pPr>
        <w:widowControl w:val="0"/>
        <w:jc w:val="both"/>
        <w:rPr>
          <w:rFonts w:ascii="Arial" w:hAnsi="Arial" w:cs="Arial"/>
          <w:b/>
          <w:snapToGrid w:val="0"/>
          <w:sz w:val="26"/>
          <w:szCs w:val="26"/>
        </w:rPr>
      </w:pPr>
    </w:p>
    <w:p w14:paraId="5548183D" w14:textId="77777777" w:rsidR="00A05BA4" w:rsidRPr="00A05BA4" w:rsidRDefault="00A05BA4" w:rsidP="00A05BA4">
      <w:pPr>
        <w:widowControl w:val="0"/>
        <w:ind w:firstLine="708"/>
        <w:jc w:val="both"/>
        <w:rPr>
          <w:rFonts w:ascii="Arial" w:hAnsi="Arial" w:cs="Arial"/>
          <w:snapToGrid w:val="0"/>
          <w:sz w:val="26"/>
          <w:szCs w:val="26"/>
        </w:rPr>
      </w:pPr>
      <w:r w:rsidRPr="00A05BA4">
        <w:rPr>
          <w:rFonts w:ascii="Arial" w:hAnsi="Arial" w:cs="Arial"/>
          <w:b/>
          <w:snapToGrid w:val="0"/>
          <w:sz w:val="26"/>
          <w:szCs w:val="26"/>
        </w:rPr>
        <w:t xml:space="preserve">4.- </w:t>
      </w:r>
      <w:r w:rsidRPr="00A05BA4">
        <w:rPr>
          <w:rFonts w:ascii="Arial" w:hAnsi="Arial" w:cs="Arial"/>
          <w:snapToGrid w:val="0"/>
          <w:sz w:val="26"/>
          <w:szCs w:val="26"/>
        </w:rPr>
        <w:t>Lectura, discusión y, en su caso, aprobación de la Minuta de la sesión anterior.</w:t>
      </w:r>
    </w:p>
    <w:p w14:paraId="49D6BADF" w14:textId="77777777" w:rsidR="00A05BA4" w:rsidRPr="00A05BA4" w:rsidRDefault="00A05BA4" w:rsidP="00A05BA4">
      <w:pPr>
        <w:widowControl w:val="0"/>
        <w:jc w:val="both"/>
        <w:rPr>
          <w:rFonts w:ascii="Arial" w:hAnsi="Arial" w:cs="Arial"/>
          <w:b/>
          <w:snapToGrid w:val="0"/>
          <w:sz w:val="26"/>
          <w:szCs w:val="26"/>
        </w:rPr>
      </w:pPr>
    </w:p>
    <w:p w14:paraId="4DCBC744" w14:textId="77777777" w:rsidR="00A05BA4" w:rsidRPr="00A05BA4" w:rsidRDefault="00A05BA4" w:rsidP="00A05BA4">
      <w:pPr>
        <w:widowControl w:val="0"/>
        <w:ind w:firstLine="708"/>
        <w:jc w:val="both"/>
        <w:rPr>
          <w:rFonts w:ascii="Arial" w:hAnsi="Arial" w:cs="Arial"/>
          <w:snapToGrid w:val="0"/>
          <w:sz w:val="26"/>
          <w:szCs w:val="26"/>
        </w:rPr>
      </w:pPr>
      <w:r w:rsidRPr="00A05BA4">
        <w:rPr>
          <w:rFonts w:ascii="Arial" w:hAnsi="Arial" w:cs="Arial"/>
          <w:b/>
          <w:snapToGrid w:val="0"/>
          <w:sz w:val="26"/>
          <w:szCs w:val="26"/>
        </w:rPr>
        <w:t xml:space="preserve">5.- </w:t>
      </w:r>
      <w:r w:rsidRPr="00A05BA4">
        <w:rPr>
          <w:rFonts w:ascii="Arial" w:hAnsi="Arial" w:cs="Arial"/>
          <w:snapToGrid w:val="0"/>
          <w:sz w:val="26"/>
          <w:szCs w:val="26"/>
        </w:rPr>
        <w:t>Lectura del informe de correspondencia y documentación recibida por el Congreso del Estado.</w:t>
      </w:r>
    </w:p>
    <w:p w14:paraId="1DA855C5" w14:textId="77777777" w:rsidR="00A05BA4" w:rsidRPr="00A05BA4" w:rsidRDefault="00A05BA4" w:rsidP="00A05BA4">
      <w:pPr>
        <w:widowControl w:val="0"/>
        <w:jc w:val="both"/>
        <w:rPr>
          <w:rFonts w:ascii="Arial" w:hAnsi="Arial" w:cs="Arial"/>
          <w:b/>
          <w:snapToGrid w:val="0"/>
          <w:sz w:val="26"/>
          <w:szCs w:val="26"/>
          <w:lang w:val="es-ES_tradnl"/>
        </w:rPr>
      </w:pPr>
    </w:p>
    <w:p w14:paraId="5DEF26C7" w14:textId="77777777" w:rsidR="00A05BA4" w:rsidRPr="00A05BA4" w:rsidRDefault="00A05BA4" w:rsidP="00A05BA4">
      <w:pPr>
        <w:widowControl w:val="0"/>
        <w:ind w:firstLine="708"/>
        <w:jc w:val="both"/>
        <w:rPr>
          <w:rFonts w:ascii="Arial" w:eastAsia="Calibri" w:hAnsi="Arial" w:cs="Arial"/>
          <w:sz w:val="26"/>
          <w:szCs w:val="26"/>
        </w:rPr>
      </w:pPr>
      <w:r w:rsidRPr="00A05BA4">
        <w:rPr>
          <w:rFonts w:ascii="Arial" w:hAnsi="Arial" w:cs="Arial"/>
          <w:b/>
          <w:snapToGrid w:val="0"/>
          <w:sz w:val="26"/>
          <w:szCs w:val="26"/>
        </w:rPr>
        <w:t>6.-</w:t>
      </w:r>
      <w:r w:rsidRPr="00A05BA4">
        <w:rPr>
          <w:rFonts w:ascii="Arial" w:hAnsi="Arial" w:cs="Arial"/>
          <w:snapToGrid w:val="0"/>
          <w:sz w:val="26"/>
          <w:szCs w:val="26"/>
        </w:rPr>
        <w:t xml:space="preserve"> </w:t>
      </w:r>
      <w:r w:rsidRPr="00A05BA4">
        <w:rPr>
          <w:rFonts w:ascii="Arial" w:eastAsia="Calibri" w:hAnsi="Arial" w:cs="Arial"/>
          <w:sz w:val="26"/>
          <w:szCs w:val="26"/>
        </w:rPr>
        <w:t>Lectura del informe sobre el trámite realizado respecto a las Proposiciones con Puntos de Acuerdo que se presentaron en la sesión anterior.</w:t>
      </w:r>
    </w:p>
    <w:p w14:paraId="3AAF93AF" w14:textId="77777777" w:rsidR="00A05BA4" w:rsidRPr="00A05BA4" w:rsidRDefault="00A05BA4" w:rsidP="00A05BA4">
      <w:pPr>
        <w:jc w:val="both"/>
        <w:rPr>
          <w:rFonts w:ascii="Arial" w:eastAsia="Calibri" w:hAnsi="Arial" w:cs="Arial"/>
          <w:b/>
          <w:sz w:val="26"/>
          <w:szCs w:val="26"/>
        </w:rPr>
      </w:pPr>
    </w:p>
    <w:p w14:paraId="7CC16FEB" w14:textId="1A5DC7BA" w:rsidR="00A05BA4" w:rsidRPr="00A05BA4" w:rsidRDefault="00A05BA4" w:rsidP="00A05BA4">
      <w:pPr>
        <w:widowControl w:val="0"/>
        <w:ind w:firstLine="708"/>
        <w:jc w:val="both"/>
        <w:rPr>
          <w:rFonts w:ascii="Arial" w:eastAsia="Calibri" w:hAnsi="Arial" w:cs="Arial"/>
          <w:sz w:val="26"/>
          <w:szCs w:val="26"/>
        </w:rPr>
      </w:pPr>
      <w:r w:rsidRPr="00A05BA4">
        <w:rPr>
          <w:rFonts w:ascii="Arial" w:eastAsia="Calibri" w:hAnsi="Arial" w:cs="Arial"/>
          <w:b/>
          <w:sz w:val="26"/>
          <w:szCs w:val="26"/>
        </w:rPr>
        <w:t>7.-</w:t>
      </w:r>
      <w:r w:rsidRPr="00A05BA4">
        <w:rPr>
          <w:rFonts w:ascii="Arial" w:eastAsia="Calibri" w:hAnsi="Arial" w:cs="Arial"/>
          <w:sz w:val="26"/>
          <w:szCs w:val="26"/>
        </w:rPr>
        <w:t xml:space="preserve"> Mensaje de</w:t>
      </w:r>
      <w:r w:rsidR="00221457">
        <w:rPr>
          <w:rFonts w:ascii="Arial" w:eastAsia="Calibri" w:hAnsi="Arial" w:cs="Arial"/>
          <w:sz w:val="26"/>
          <w:szCs w:val="26"/>
        </w:rPr>
        <w:t xml:space="preserve"> </w:t>
      </w:r>
      <w:r w:rsidRPr="00A05BA4">
        <w:rPr>
          <w:rFonts w:ascii="Arial" w:eastAsia="Calibri" w:hAnsi="Arial" w:cs="Arial"/>
          <w:sz w:val="26"/>
          <w:szCs w:val="26"/>
        </w:rPr>
        <w:t>l</w:t>
      </w:r>
      <w:r w:rsidR="00221457">
        <w:rPr>
          <w:rFonts w:ascii="Arial" w:eastAsia="Calibri" w:hAnsi="Arial" w:cs="Arial"/>
          <w:sz w:val="26"/>
          <w:szCs w:val="26"/>
        </w:rPr>
        <w:t xml:space="preserve">a Diputada </w:t>
      </w:r>
      <w:r w:rsidR="00221457" w:rsidRPr="00221457">
        <w:rPr>
          <w:rFonts w:ascii="Arial" w:eastAsia="Calibri" w:hAnsi="Arial" w:cs="Arial"/>
          <w:sz w:val="26"/>
          <w:szCs w:val="26"/>
        </w:rPr>
        <w:t>María Guadalupe Oyervides Valdez</w:t>
      </w:r>
      <w:r w:rsidR="00221457">
        <w:rPr>
          <w:rFonts w:ascii="Arial" w:eastAsia="Calibri" w:hAnsi="Arial" w:cs="Arial"/>
          <w:sz w:val="26"/>
          <w:szCs w:val="26"/>
        </w:rPr>
        <w:t>, Presidenta de la Mesa Directiva</w:t>
      </w:r>
      <w:r w:rsidRPr="00A05BA4">
        <w:rPr>
          <w:rFonts w:ascii="Arial" w:eastAsia="Calibri" w:hAnsi="Arial" w:cs="Arial"/>
          <w:sz w:val="26"/>
          <w:szCs w:val="26"/>
        </w:rPr>
        <w:t>, en memoria del Doctor Higinio González Calderón.</w:t>
      </w:r>
    </w:p>
    <w:p w14:paraId="23EF984A" w14:textId="77777777" w:rsidR="00A05BA4" w:rsidRPr="00A05BA4" w:rsidRDefault="00A05BA4" w:rsidP="00A05BA4">
      <w:pPr>
        <w:widowControl w:val="0"/>
        <w:ind w:firstLine="708"/>
        <w:jc w:val="both"/>
        <w:rPr>
          <w:rFonts w:ascii="Arial" w:eastAsia="Calibri" w:hAnsi="Arial" w:cs="Arial"/>
          <w:sz w:val="26"/>
          <w:szCs w:val="26"/>
        </w:rPr>
      </w:pPr>
    </w:p>
    <w:p w14:paraId="39B2038F" w14:textId="77777777" w:rsidR="00A05BA4" w:rsidRPr="00A05BA4" w:rsidRDefault="00A05BA4" w:rsidP="00A05BA4">
      <w:pPr>
        <w:widowControl w:val="0"/>
        <w:ind w:firstLine="708"/>
        <w:jc w:val="both"/>
        <w:rPr>
          <w:rFonts w:ascii="Arial" w:eastAsia="Calibri" w:hAnsi="Arial" w:cs="Arial"/>
          <w:sz w:val="26"/>
          <w:szCs w:val="26"/>
        </w:rPr>
      </w:pPr>
      <w:r w:rsidRPr="00A05BA4">
        <w:rPr>
          <w:rFonts w:ascii="Arial" w:eastAsia="Calibri" w:hAnsi="Arial" w:cs="Arial"/>
          <w:b/>
          <w:sz w:val="26"/>
          <w:szCs w:val="26"/>
        </w:rPr>
        <w:t>8.-</w:t>
      </w:r>
      <w:r w:rsidRPr="00A05BA4">
        <w:rPr>
          <w:rFonts w:ascii="Arial" w:eastAsia="Calibri" w:hAnsi="Arial" w:cs="Arial"/>
          <w:sz w:val="26"/>
          <w:szCs w:val="26"/>
        </w:rPr>
        <w:t xml:space="preserve"> Lectura de Iniciativas de Diputadas y Diputados:</w:t>
      </w:r>
    </w:p>
    <w:p w14:paraId="7D3F5305" w14:textId="77777777" w:rsidR="00A05BA4" w:rsidRPr="00A05BA4" w:rsidRDefault="00A05BA4" w:rsidP="00A05BA4">
      <w:pPr>
        <w:jc w:val="both"/>
        <w:rPr>
          <w:rFonts w:ascii="Arial" w:eastAsia="Calibri" w:hAnsi="Arial" w:cs="Arial"/>
          <w:b/>
          <w:bCs/>
          <w:sz w:val="26"/>
          <w:szCs w:val="26"/>
          <w:lang w:eastAsia="es-MX"/>
        </w:rPr>
      </w:pPr>
    </w:p>
    <w:p w14:paraId="0160F15D" w14:textId="77777777" w:rsidR="00A05BA4" w:rsidRPr="00A05BA4" w:rsidRDefault="00A05BA4" w:rsidP="00A05BA4">
      <w:pPr>
        <w:ind w:firstLine="708"/>
        <w:jc w:val="both"/>
        <w:rPr>
          <w:rFonts w:ascii="Arial" w:hAnsi="Arial" w:cs="Arial"/>
          <w:bCs/>
          <w:sz w:val="26"/>
          <w:szCs w:val="26"/>
          <w:lang w:eastAsia="es-MX"/>
        </w:rPr>
      </w:pPr>
      <w:r w:rsidRPr="00A05BA4">
        <w:rPr>
          <w:rFonts w:ascii="Arial" w:eastAsia="Calibri" w:hAnsi="Arial" w:cs="Arial"/>
          <w:b/>
          <w:sz w:val="26"/>
          <w:szCs w:val="26"/>
        </w:rPr>
        <w:t>A.-</w:t>
      </w:r>
      <w:r w:rsidRPr="00A05BA4">
        <w:rPr>
          <w:rFonts w:ascii="Arial" w:eastAsia="Calibri" w:hAnsi="Arial" w:cs="Arial"/>
          <w:sz w:val="26"/>
          <w:szCs w:val="26"/>
        </w:rPr>
        <w:t xml:space="preserve"> Iniciativa con Proyecto de Decreto que </w:t>
      </w:r>
      <w:r w:rsidRPr="00A05BA4">
        <w:rPr>
          <w:rFonts w:ascii="Arial" w:hAnsi="Arial" w:cs="Arial"/>
          <w:sz w:val="26"/>
          <w:szCs w:val="26"/>
        </w:rPr>
        <w:t>presenta el Diputado Álvaro Moreira Valdés, conjuntamente</w:t>
      </w:r>
      <w:r w:rsidRPr="00A05BA4">
        <w:rPr>
          <w:rFonts w:ascii="Arial" w:hAnsi="Arial" w:cs="Arial"/>
          <w:b/>
          <w:sz w:val="26"/>
          <w:szCs w:val="26"/>
        </w:rPr>
        <w:t xml:space="preserve"> </w:t>
      </w:r>
      <w:r w:rsidRPr="00A05BA4">
        <w:rPr>
          <w:rFonts w:ascii="Arial" w:eastAsia="Calibri" w:hAnsi="Arial" w:cs="Arial"/>
          <w:sz w:val="26"/>
          <w:szCs w:val="26"/>
        </w:rPr>
        <w:t>las Diputadas y Diputados integrantes del Grupo Parlamentario “Miguel Ramos Arizpe”, del Partido Revolucionario Institucional</w:t>
      </w:r>
      <w:r w:rsidRPr="00A05BA4">
        <w:rPr>
          <w:rFonts w:ascii="Arial" w:hAnsi="Arial" w:cs="Arial"/>
          <w:sz w:val="26"/>
          <w:szCs w:val="26"/>
        </w:rPr>
        <w:t xml:space="preserve">, </w:t>
      </w:r>
      <w:r w:rsidRPr="00A05BA4">
        <w:rPr>
          <w:rFonts w:ascii="Arial" w:eastAsiaTheme="minorHAnsi" w:hAnsi="Arial" w:cs="Arial"/>
          <w:sz w:val="26"/>
          <w:szCs w:val="26"/>
          <w:lang w:val="es-MX" w:eastAsia="en-US"/>
        </w:rPr>
        <w:t xml:space="preserve">por la que se reforma la fracción IX y se adiciona la fracción X del artículo 5, y se adiciona el artículo 14 bis de la Ley de Condecoraciones y Reconocimientos del Estado de Coahuila de Zaragoza, a fin de reconocer  la conducta, méritos, obras, cualidades y virtudes de los profesionales de la salud. </w:t>
      </w:r>
    </w:p>
    <w:p w14:paraId="7F182AB6" w14:textId="1AC3F846" w:rsidR="00A05BA4" w:rsidRDefault="00A05BA4" w:rsidP="00A05BA4">
      <w:pPr>
        <w:jc w:val="both"/>
        <w:rPr>
          <w:rFonts w:ascii="Arial" w:eastAsia="Calibri" w:hAnsi="Arial" w:cs="Arial"/>
          <w:b/>
          <w:bCs/>
          <w:sz w:val="26"/>
          <w:szCs w:val="26"/>
          <w:lang w:eastAsia="es-MX"/>
        </w:rPr>
      </w:pPr>
    </w:p>
    <w:p w14:paraId="6B1856C4" w14:textId="77777777" w:rsidR="00221457" w:rsidRPr="00A05BA4" w:rsidRDefault="00221457" w:rsidP="00A05BA4">
      <w:pPr>
        <w:jc w:val="both"/>
        <w:rPr>
          <w:rFonts w:ascii="Arial" w:eastAsia="Calibri" w:hAnsi="Arial" w:cs="Arial"/>
          <w:b/>
          <w:bCs/>
          <w:sz w:val="26"/>
          <w:szCs w:val="26"/>
          <w:lang w:eastAsia="es-MX"/>
        </w:rPr>
      </w:pPr>
    </w:p>
    <w:p w14:paraId="148DBA9C" w14:textId="6ED0021D" w:rsidR="00FA3EB1" w:rsidRPr="00FA3EB1" w:rsidRDefault="00A05BA4" w:rsidP="00FA3EB1">
      <w:pPr>
        <w:ind w:firstLine="708"/>
        <w:jc w:val="both"/>
        <w:rPr>
          <w:rFonts w:ascii="Arial" w:eastAsiaTheme="minorHAnsi" w:hAnsi="Arial" w:cs="Arial"/>
          <w:sz w:val="26"/>
          <w:szCs w:val="26"/>
          <w:lang w:val="es-MX" w:eastAsia="en-US"/>
        </w:rPr>
      </w:pPr>
      <w:r w:rsidRPr="00FA3EB1">
        <w:rPr>
          <w:rFonts w:ascii="Arial" w:eastAsiaTheme="minorHAnsi" w:hAnsi="Arial" w:cs="Arial"/>
          <w:b/>
          <w:sz w:val="26"/>
          <w:szCs w:val="26"/>
          <w:lang w:val="es-MX" w:eastAsia="en-US"/>
        </w:rPr>
        <w:lastRenderedPageBreak/>
        <w:t xml:space="preserve">B.- </w:t>
      </w:r>
      <w:r w:rsidRPr="00FA3EB1">
        <w:rPr>
          <w:rFonts w:ascii="Arial" w:eastAsiaTheme="minorHAnsi" w:hAnsi="Arial" w:cs="Arial"/>
          <w:sz w:val="26"/>
          <w:szCs w:val="26"/>
          <w:lang w:val="es-MX" w:eastAsia="en-US"/>
        </w:rPr>
        <w:t>Iniciativa con Proyecto de Decreto que presenta la Diputada Teresa de Jesús Meraz García, conjuntamente con las Diputadas y el Diputado integrantes del Grupo Parlamentario “Movimiento de Regeneración Nacional” del Partido MORENA, por el que se modifican diversas disposiciones de la Ley de Entrega-Recepción del Estado y Mun</w:t>
      </w:r>
      <w:r w:rsidR="00FA3EB1" w:rsidRPr="00FA3EB1">
        <w:rPr>
          <w:rFonts w:ascii="Arial" w:eastAsiaTheme="minorHAnsi" w:hAnsi="Arial" w:cs="Arial"/>
          <w:sz w:val="26"/>
          <w:szCs w:val="26"/>
          <w:lang w:val="es-MX" w:eastAsia="en-US"/>
        </w:rPr>
        <w:t xml:space="preserve">icipios de Coahuila de Zaragoza, </w:t>
      </w:r>
      <w:r w:rsidR="00310BB6">
        <w:rPr>
          <w:rFonts w:ascii="Arial" w:eastAsiaTheme="minorHAnsi" w:hAnsi="Arial" w:cs="Arial"/>
          <w:sz w:val="26"/>
          <w:szCs w:val="26"/>
          <w:lang w:val="es-MX" w:eastAsia="en-US"/>
        </w:rPr>
        <w:t>a</w:t>
      </w:r>
      <w:r w:rsidR="00FA3EB1" w:rsidRPr="00FA3EB1">
        <w:rPr>
          <w:rFonts w:ascii="Arial" w:eastAsiaTheme="minorHAnsi" w:hAnsi="Arial" w:cs="Arial"/>
          <w:sz w:val="26"/>
          <w:szCs w:val="26"/>
          <w:lang w:val="es-MX" w:eastAsia="en-US"/>
        </w:rPr>
        <w:t xml:space="preserve"> fin de homologar o empatar los conceptos que en materia electoral han ido evolucionando.</w:t>
      </w:r>
    </w:p>
    <w:p w14:paraId="6C16581B" w14:textId="77777777" w:rsidR="00A05BA4" w:rsidRPr="00A05BA4" w:rsidRDefault="00A05BA4" w:rsidP="00A05BA4">
      <w:pPr>
        <w:ind w:firstLine="708"/>
        <w:jc w:val="both"/>
        <w:rPr>
          <w:rFonts w:ascii="Arial" w:eastAsia="Arial" w:hAnsi="Arial" w:cs="Arial"/>
          <w:sz w:val="26"/>
          <w:szCs w:val="26"/>
          <w:lang w:eastAsia="en-US"/>
        </w:rPr>
      </w:pPr>
    </w:p>
    <w:p w14:paraId="303F01FD" w14:textId="77777777" w:rsidR="00A05BA4" w:rsidRPr="00A05BA4" w:rsidRDefault="00A05BA4" w:rsidP="00A05BA4">
      <w:pPr>
        <w:ind w:firstLine="708"/>
        <w:jc w:val="both"/>
        <w:rPr>
          <w:rFonts w:ascii="Arial" w:eastAsiaTheme="minorHAnsi" w:hAnsi="Arial" w:cs="Arial"/>
          <w:sz w:val="26"/>
          <w:szCs w:val="26"/>
          <w:lang w:val="es-MX" w:eastAsia="en-US"/>
        </w:rPr>
      </w:pPr>
      <w:r w:rsidRPr="00A05BA4">
        <w:rPr>
          <w:rFonts w:ascii="Arial" w:eastAsiaTheme="minorHAnsi" w:hAnsi="Arial" w:cs="Arial"/>
          <w:b/>
          <w:sz w:val="26"/>
          <w:szCs w:val="26"/>
          <w:lang w:val="es-MX" w:eastAsia="en-US"/>
        </w:rPr>
        <w:t>C.-</w:t>
      </w:r>
      <w:r w:rsidRPr="00A05BA4">
        <w:rPr>
          <w:rFonts w:ascii="Arial" w:eastAsiaTheme="minorHAnsi" w:hAnsi="Arial" w:cs="Arial"/>
          <w:sz w:val="26"/>
          <w:szCs w:val="26"/>
          <w:lang w:val="es-MX" w:eastAsia="en-US"/>
        </w:rPr>
        <w:t xml:space="preserve"> Iniciativa con Proyecto de Decreto que presenta la </w:t>
      </w:r>
      <w:r w:rsidRPr="00A05BA4">
        <w:rPr>
          <w:rFonts w:ascii="Arial" w:eastAsiaTheme="minorHAnsi" w:hAnsi="Arial" w:cs="Arial"/>
          <w:bCs/>
          <w:sz w:val="26"/>
          <w:szCs w:val="26"/>
          <w:lang w:val="es-MX" w:eastAsia="en-US"/>
        </w:rPr>
        <w:t>Diputada Tania Vanessa Flores Guerra,</w:t>
      </w:r>
      <w:r w:rsidRPr="00A05BA4">
        <w:rPr>
          <w:rFonts w:ascii="Arial" w:eastAsiaTheme="minorHAnsi" w:hAnsi="Arial" w:cs="Arial"/>
          <w:sz w:val="26"/>
          <w:szCs w:val="26"/>
          <w:lang w:val="es-MX" w:eastAsia="en-US"/>
        </w:rPr>
        <w:t xml:space="preserve"> integrante de la Fracción Parlamentaria “Evaristo Pérez Arreola” del Partido Unidad Democrática de Coahuila, por el que se reforman el artículo 3, fracción IV y adiciona un párrafo al artículo 18 de la Ley de Entrega-Recepción del Estado y Municipios de Coahuila de Zaragoza, con el objeto de establecer como sujeto obligado al Presidente Municipal y la obligación de proporcionar información una vez instalada la Comisión de Enlace.</w:t>
      </w:r>
    </w:p>
    <w:p w14:paraId="7C3C1C40" w14:textId="77777777" w:rsidR="00A05BA4" w:rsidRPr="00A05BA4" w:rsidRDefault="00A05BA4" w:rsidP="00A05BA4">
      <w:pPr>
        <w:jc w:val="both"/>
        <w:rPr>
          <w:rFonts w:ascii="Arial" w:hAnsi="Arial" w:cs="Arial"/>
          <w:sz w:val="26"/>
          <w:szCs w:val="26"/>
        </w:rPr>
      </w:pPr>
    </w:p>
    <w:p w14:paraId="2914BF2F" w14:textId="77777777" w:rsidR="00A05BA4" w:rsidRPr="00A05BA4" w:rsidRDefault="00A05BA4" w:rsidP="00A05BA4">
      <w:pPr>
        <w:ind w:firstLine="708"/>
        <w:jc w:val="both"/>
        <w:rPr>
          <w:rFonts w:ascii="Arial" w:hAnsi="Arial" w:cs="Arial"/>
          <w:sz w:val="26"/>
          <w:szCs w:val="26"/>
        </w:rPr>
      </w:pPr>
      <w:r w:rsidRPr="00A05BA4">
        <w:rPr>
          <w:rFonts w:ascii="Arial" w:hAnsi="Arial" w:cs="Arial"/>
          <w:b/>
          <w:sz w:val="26"/>
          <w:szCs w:val="26"/>
        </w:rPr>
        <w:t>9.-</w:t>
      </w:r>
      <w:r w:rsidRPr="00A05BA4">
        <w:rPr>
          <w:rFonts w:ascii="Arial" w:hAnsi="Arial" w:cs="Arial"/>
          <w:sz w:val="26"/>
          <w:szCs w:val="26"/>
        </w:rPr>
        <w:t xml:space="preserve"> Lectura, Discusión y aprobación de Dictámenes en cartera:</w:t>
      </w:r>
    </w:p>
    <w:p w14:paraId="1BF73256" w14:textId="77777777" w:rsidR="00A05BA4" w:rsidRPr="00A05BA4" w:rsidRDefault="00A05BA4" w:rsidP="00A05BA4">
      <w:pPr>
        <w:jc w:val="both"/>
        <w:rPr>
          <w:rFonts w:ascii="Arial" w:hAnsi="Arial" w:cs="Arial"/>
          <w:sz w:val="26"/>
          <w:szCs w:val="26"/>
        </w:rPr>
      </w:pPr>
    </w:p>
    <w:p w14:paraId="7552D2EC" w14:textId="77777777" w:rsidR="00A05BA4" w:rsidRPr="00A05BA4" w:rsidRDefault="00A05BA4" w:rsidP="00A05BA4">
      <w:pPr>
        <w:ind w:firstLine="709"/>
        <w:jc w:val="both"/>
        <w:rPr>
          <w:rFonts w:ascii="Arial" w:eastAsiaTheme="minorHAnsi" w:hAnsi="Arial" w:cs="Arial"/>
          <w:sz w:val="26"/>
          <w:szCs w:val="26"/>
          <w:lang w:val="es-MX" w:eastAsia="en-US"/>
        </w:rPr>
      </w:pPr>
      <w:r w:rsidRPr="00A05BA4">
        <w:rPr>
          <w:rFonts w:ascii="Arial" w:eastAsiaTheme="minorHAnsi" w:hAnsi="Arial" w:cs="Arial"/>
          <w:b/>
          <w:sz w:val="26"/>
          <w:szCs w:val="26"/>
          <w:lang w:val="es-MX" w:eastAsia="en-US"/>
        </w:rPr>
        <w:t>A.-</w:t>
      </w:r>
      <w:r w:rsidRPr="00A05BA4">
        <w:rPr>
          <w:rFonts w:ascii="Arial" w:eastAsiaTheme="minorHAnsi" w:hAnsi="Arial" w:cs="Arial"/>
          <w:sz w:val="26"/>
          <w:szCs w:val="26"/>
          <w:lang w:val="es-MX" w:eastAsia="en-US"/>
        </w:rPr>
        <w:t xml:space="preserve"> Dictamen de las Comisiones Unidas de Hacienda y Seguridad Pública, con relación a la Iniciativa de Decreto enviada por el Gobernador del Estado de Coahuila, Ing. Miguel Ángel Riquelme Solís, mediante la cual se adicionan los incisos p), q) y r) a la fracción IV y la fracción V al artículo 142; de la Ley de Hacienda para el Estado de Coahuila de Zaragoza.</w:t>
      </w:r>
    </w:p>
    <w:p w14:paraId="0572A518" w14:textId="77777777" w:rsidR="00A05BA4" w:rsidRPr="00A05BA4" w:rsidRDefault="00A05BA4" w:rsidP="00A05BA4">
      <w:pPr>
        <w:jc w:val="both"/>
        <w:rPr>
          <w:rFonts w:ascii="Arial" w:hAnsi="Arial" w:cs="Arial"/>
          <w:sz w:val="26"/>
          <w:szCs w:val="26"/>
        </w:rPr>
      </w:pPr>
    </w:p>
    <w:p w14:paraId="1A3438DA" w14:textId="77777777" w:rsidR="00A05BA4" w:rsidRPr="00A05BA4" w:rsidRDefault="00A05BA4" w:rsidP="00A05BA4">
      <w:pPr>
        <w:widowControl w:val="0"/>
        <w:ind w:firstLine="708"/>
        <w:jc w:val="both"/>
        <w:rPr>
          <w:rFonts w:ascii="Arial" w:eastAsia="Calibri" w:hAnsi="Arial" w:cs="Arial"/>
          <w:sz w:val="26"/>
          <w:szCs w:val="26"/>
        </w:rPr>
      </w:pPr>
      <w:r w:rsidRPr="00A05BA4">
        <w:rPr>
          <w:rFonts w:ascii="Arial" w:eastAsia="Calibri" w:hAnsi="Arial" w:cs="Arial"/>
          <w:b/>
          <w:sz w:val="26"/>
          <w:szCs w:val="26"/>
        </w:rPr>
        <w:t>10.-</w:t>
      </w:r>
      <w:r w:rsidRPr="00A05BA4">
        <w:rPr>
          <w:rFonts w:ascii="Arial" w:eastAsia="Calibri" w:hAnsi="Arial" w:cs="Arial"/>
          <w:sz w:val="26"/>
          <w:szCs w:val="26"/>
        </w:rPr>
        <w:t xml:space="preserve"> Proposiciones de Grupos Parlamentarios, Fracciones Parlamentarias y Diputadas y Diputados:</w:t>
      </w:r>
    </w:p>
    <w:p w14:paraId="6075C056" w14:textId="77777777" w:rsidR="00A05BA4" w:rsidRPr="00A05BA4" w:rsidRDefault="00A05BA4" w:rsidP="00A05BA4">
      <w:pPr>
        <w:jc w:val="both"/>
        <w:rPr>
          <w:rFonts w:ascii="Arial" w:eastAsia="Calibri" w:hAnsi="Arial" w:cs="Arial"/>
          <w:b/>
          <w:sz w:val="26"/>
          <w:szCs w:val="26"/>
        </w:rPr>
      </w:pPr>
    </w:p>
    <w:p w14:paraId="0CDE03C8" w14:textId="31199D06" w:rsidR="003955F5" w:rsidRPr="003955F5" w:rsidRDefault="00A05BA4" w:rsidP="003955F5">
      <w:pPr>
        <w:ind w:right="50"/>
        <w:jc w:val="both"/>
        <w:rPr>
          <w:rFonts w:ascii="Arial" w:eastAsia="Calibri" w:hAnsi="Arial" w:cs="Arial"/>
          <w:sz w:val="26"/>
          <w:szCs w:val="26"/>
        </w:rPr>
      </w:pPr>
      <w:r w:rsidRPr="00A05BA4">
        <w:rPr>
          <w:rFonts w:ascii="Arial" w:eastAsia="Calibri" w:hAnsi="Arial" w:cs="Arial"/>
          <w:b/>
          <w:sz w:val="26"/>
          <w:szCs w:val="26"/>
        </w:rPr>
        <w:tab/>
        <w:t xml:space="preserve">A.- </w:t>
      </w:r>
      <w:r w:rsidRPr="00A05BA4">
        <w:rPr>
          <w:rFonts w:ascii="Arial" w:eastAsia="Calibri" w:hAnsi="Arial" w:cs="Arial"/>
          <w:sz w:val="26"/>
          <w:szCs w:val="26"/>
        </w:rPr>
        <w:t xml:space="preserve">Proposición con Punto de Acuerdo que </w:t>
      </w:r>
      <w:r w:rsidRPr="00A05BA4">
        <w:rPr>
          <w:rFonts w:ascii="Arial" w:hAnsi="Arial" w:cs="Arial"/>
          <w:sz w:val="26"/>
          <w:szCs w:val="26"/>
        </w:rPr>
        <w:t>presenta la Diputada María Bárbara Cepeda Boehringer, conjuntamente</w:t>
      </w:r>
      <w:r w:rsidRPr="00A05BA4">
        <w:rPr>
          <w:rFonts w:ascii="Arial" w:hAnsi="Arial" w:cs="Arial"/>
          <w:b/>
          <w:sz w:val="26"/>
          <w:szCs w:val="26"/>
        </w:rPr>
        <w:t xml:space="preserve"> </w:t>
      </w:r>
      <w:r w:rsidRPr="00A05BA4">
        <w:rPr>
          <w:rFonts w:ascii="Arial" w:eastAsia="Calibri" w:hAnsi="Arial" w:cs="Arial"/>
          <w:sz w:val="26"/>
          <w:szCs w:val="26"/>
        </w:rPr>
        <w:t>las Diputadas y Diputados integrantes del Grupo Parlamentario “Miguel Ramos Arizpe”, del Partido Revolucionario Institucional</w:t>
      </w:r>
      <w:r w:rsidRPr="00A05BA4">
        <w:rPr>
          <w:rFonts w:ascii="Arial" w:hAnsi="Arial" w:cs="Arial"/>
          <w:sz w:val="26"/>
          <w:szCs w:val="26"/>
        </w:rPr>
        <w:t>, “</w:t>
      </w:r>
      <w:r w:rsidR="003955F5" w:rsidRPr="003955F5">
        <w:rPr>
          <w:rFonts w:ascii="Arial" w:eastAsia="Calibri" w:hAnsi="Arial" w:cs="Arial"/>
          <w:sz w:val="26"/>
          <w:szCs w:val="26"/>
        </w:rPr>
        <w:t>Con el objeto de exhortar al Gobierno Federal para que cumpla con su política ambiental concretando las acciones para combatir el cambio climático en base a los compromisos adquiridos en la conferencia de las Naciones Unidas sobre el cambio climático</w:t>
      </w:r>
      <w:r w:rsidR="003955F5">
        <w:rPr>
          <w:rFonts w:ascii="Arial" w:eastAsia="Calibri" w:hAnsi="Arial" w:cs="Arial"/>
          <w:sz w:val="26"/>
          <w:szCs w:val="26"/>
        </w:rPr>
        <w:t>”</w:t>
      </w:r>
      <w:r w:rsidR="003955F5" w:rsidRPr="003955F5">
        <w:rPr>
          <w:rFonts w:ascii="Arial" w:eastAsia="Calibri" w:hAnsi="Arial" w:cs="Arial"/>
          <w:sz w:val="26"/>
          <w:szCs w:val="26"/>
        </w:rPr>
        <w:t>.</w:t>
      </w:r>
    </w:p>
    <w:p w14:paraId="31ED51D1" w14:textId="77777777" w:rsidR="00A05BA4" w:rsidRPr="00A05BA4" w:rsidRDefault="00A05BA4" w:rsidP="00A05BA4">
      <w:pPr>
        <w:autoSpaceDE w:val="0"/>
        <w:autoSpaceDN w:val="0"/>
        <w:adjustRightInd w:val="0"/>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7868971D" w14:textId="77777777" w:rsidR="00A05BA4" w:rsidRPr="00A05BA4" w:rsidRDefault="00A05BA4" w:rsidP="00A05BA4">
      <w:pPr>
        <w:jc w:val="both"/>
        <w:rPr>
          <w:rFonts w:ascii="Arial" w:eastAsia="Arial" w:hAnsi="Arial" w:cs="Arial"/>
          <w:b/>
          <w:sz w:val="26"/>
          <w:szCs w:val="26"/>
        </w:rPr>
      </w:pPr>
    </w:p>
    <w:p w14:paraId="5F7A2BB8" w14:textId="77777777" w:rsidR="00A05BA4" w:rsidRPr="00A05BA4" w:rsidRDefault="00A05BA4" w:rsidP="00A05BA4">
      <w:pPr>
        <w:ind w:firstLine="708"/>
        <w:jc w:val="both"/>
        <w:rPr>
          <w:rFonts w:ascii="Arial" w:eastAsiaTheme="minorHAnsi" w:hAnsi="Arial" w:cs="Arial"/>
          <w:sz w:val="26"/>
          <w:szCs w:val="26"/>
          <w:lang w:val="es-MX" w:eastAsia="en-US"/>
        </w:rPr>
      </w:pPr>
      <w:r w:rsidRPr="00A05BA4">
        <w:rPr>
          <w:rFonts w:ascii="Arial" w:eastAsia="Arial" w:hAnsi="Arial" w:cs="Arial"/>
          <w:b/>
          <w:sz w:val="26"/>
          <w:szCs w:val="26"/>
        </w:rPr>
        <w:t>B.-</w:t>
      </w:r>
      <w:r w:rsidRPr="00A05BA4">
        <w:rPr>
          <w:rFonts w:ascii="Arial" w:eastAsia="Arial" w:hAnsi="Arial" w:cs="Arial"/>
          <w:sz w:val="26"/>
          <w:szCs w:val="26"/>
        </w:rPr>
        <w:t xml:space="preserve"> Proposición con Punto de Acuerdo que presenta la Diputada Laura Francisca Aguilar Tabares, conjuntamente con las Diputadas y el Diputado integrantes del Grupo Parlamentario “Movimiento de Regeneración Nacional” del </w:t>
      </w:r>
      <w:r w:rsidRPr="00A05BA4">
        <w:rPr>
          <w:rFonts w:ascii="Arial" w:eastAsia="Calibri" w:hAnsi="Arial" w:cs="Arial"/>
          <w:sz w:val="26"/>
          <w:szCs w:val="26"/>
        </w:rPr>
        <w:lastRenderedPageBreak/>
        <w:t>Partido MORENA</w:t>
      </w:r>
      <w:r w:rsidRPr="00A05BA4">
        <w:rPr>
          <w:rFonts w:ascii="Arial" w:eastAsia="Arial" w:hAnsi="Arial" w:cs="Arial"/>
          <w:sz w:val="26"/>
          <w:szCs w:val="26"/>
        </w:rPr>
        <w:t>,</w:t>
      </w:r>
      <w:r w:rsidRPr="00A05BA4">
        <w:rPr>
          <w:rFonts w:ascii="Arial" w:hAnsi="Arial" w:cs="Arial"/>
          <w:bCs/>
          <w:sz w:val="26"/>
          <w:szCs w:val="26"/>
        </w:rPr>
        <w:t xml:space="preserve"> “</w:t>
      </w:r>
      <w:r w:rsidRPr="00A05BA4">
        <w:rPr>
          <w:rFonts w:ascii="Arial" w:eastAsiaTheme="minorHAnsi" w:hAnsi="Arial" w:cs="Arial"/>
          <w:sz w:val="26"/>
          <w:szCs w:val="26"/>
          <w:lang w:val="es-MX" w:eastAsia="en-US"/>
        </w:rPr>
        <w:t>Para que se envíe un exhorto a los 38 Ayuntamientos de Coahuila, con la finalidad de implementar protocolos más eficientes de prevención de incidentes físicos y de salud en las guarderías o estancias infantiles”.</w:t>
      </w:r>
    </w:p>
    <w:p w14:paraId="388E72F8" w14:textId="77777777" w:rsidR="00A05BA4" w:rsidRPr="00A05BA4" w:rsidRDefault="00A05BA4" w:rsidP="00A05BA4">
      <w:pPr>
        <w:autoSpaceDE w:val="0"/>
        <w:autoSpaceDN w:val="0"/>
        <w:adjustRightInd w:val="0"/>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4BDD60BF" w14:textId="77777777" w:rsidR="00A05BA4" w:rsidRPr="00A05BA4" w:rsidRDefault="00A05BA4" w:rsidP="00A05BA4">
      <w:pPr>
        <w:jc w:val="both"/>
        <w:rPr>
          <w:rFonts w:ascii="Arial" w:hAnsi="Arial" w:cs="Arial"/>
          <w:b/>
          <w:sz w:val="26"/>
          <w:szCs w:val="26"/>
          <w:shd w:val="clear" w:color="auto" w:fill="FFFFFF"/>
        </w:rPr>
      </w:pPr>
    </w:p>
    <w:p w14:paraId="06D55243" w14:textId="77777777" w:rsidR="00A05BA4" w:rsidRPr="00A05BA4" w:rsidRDefault="00A05BA4" w:rsidP="00A05BA4">
      <w:pPr>
        <w:ind w:firstLine="708"/>
        <w:jc w:val="both"/>
        <w:rPr>
          <w:rFonts w:ascii="Arial" w:eastAsiaTheme="minorHAnsi" w:hAnsi="Arial" w:cs="Arial"/>
          <w:sz w:val="26"/>
          <w:szCs w:val="26"/>
          <w:lang w:val="es-MX" w:eastAsia="en-US"/>
        </w:rPr>
      </w:pPr>
      <w:r w:rsidRPr="00A05BA4">
        <w:rPr>
          <w:rFonts w:ascii="Arial" w:eastAsiaTheme="minorHAnsi" w:hAnsi="Arial" w:cs="Arial"/>
          <w:b/>
          <w:sz w:val="26"/>
          <w:szCs w:val="26"/>
          <w:lang w:val="es-MX" w:eastAsia="en-US"/>
        </w:rPr>
        <w:t xml:space="preserve">C.- </w:t>
      </w:r>
      <w:r w:rsidRPr="00A05BA4">
        <w:rPr>
          <w:rFonts w:ascii="Arial" w:eastAsiaTheme="minorHAnsi" w:hAnsi="Arial" w:cs="Arial"/>
          <w:sz w:val="26"/>
          <w:szCs w:val="26"/>
          <w:lang w:val="es-MX" w:eastAsia="en-US"/>
        </w:rPr>
        <w:t>Proposición con Punto de Acuerdo que presenta el Diputado Rodolfo Gerardo Walss Aurioles, conjuntamente con las Diputadas integrantes del Grupo Parlamentario “Carlos Alberto Páez Falcón” del Partido Acción Nacional, “Con objeto de que este H.  Pleno solicite al Gobernador del Estado, Miguel Ángel Riquelme Solís, que informe a esta Soberanía las razones y fundamentos legales en que sustenta el cerco establecido en la Plaza de Armas; así como la fecha en que será liberada”.</w:t>
      </w:r>
    </w:p>
    <w:p w14:paraId="5AE8F594" w14:textId="77777777" w:rsidR="00A05BA4" w:rsidRPr="00A05BA4" w:rsidRDefault="00A05BA4" w:rsidP="00A05BA4">
      <w:pPr>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362226E0" w14:textId="77777777" w:rsidR="00A05BA4" w:rsidRPr="00A05BA4" w:rsidRDefault="00A05BA4" w:rsidP="00A05BA4">
      <w:pPr>
        <w:jc w:val="both"/>
        <w:rPr>
          <w:rFonts w:ascii="Arial" w:eastAsia="Calibri" w:hAnsi="Arial" w:cs="Arial"/>
          <w:b/>
          <w:sz w:val="26"/>
          <w:szCs w:val="26"/>
        </w:rPr>
      </w:pPr>
    </w:p>
    <w:p w14:paraId="573A3FBB" w14:textId="77777777" w:rsidR="00A05BA4" w:rsidRPr="00A05BA4" w:rsidRDefault="00A05BA4" w:rsidP="00A05BA4">
      <w:pPr>
        <w:ind w:firstLine="708"/>
        <w:jc w:val="both"/>
        <w:rPr>
          <w:rFonts w:ascii="Arial" w:eastAsia="Calibri" w:hAnsi="Arial" w:cs="Arial"/>
          <w:sz w:val="26"/>
          <w:szCs w:val="26"/>
        </w:rPr>
      </w:pPr>
      <w:r w:rsidRPr="00A05BA4">
        <w:rPr>
          <w:rFonts w:ascii="Arial" w:eastAsia="Arial" w:hAnsi="Arial" w:cs="Arial"/>
          <w:b/>
          <w:bCs/>
          <w:sz w:val="26"/>
          <w:szCs w:val="26"/>
          <w:lang w:val="es-MX" w:eastAsia="en-US"/>
        </w:rPr>
        <w:t>D.-</w:t>
      </w:r>
      <w:r w:rsidRPr="00A05BA4">
        <w:rPr>
          <w:rFonts w:ascii="Arial" w:eastAsia="Arial" w:hAnsi="Arial" w:cs="Arial"/>
          <w:bCs/>
          <w:sz w:val="26"/>
          <w:szCs w:val="26"/>
          <w:lang w:val="es-MX" w:eastAsia="en-US"/>
        </w:rPr>
        <w:t xml:space="preserve"> Proposición con Punto de Acuerdo que presenta la Diputada </w:t>
      </w:r>
      <w:r w:rsidRPr="00A05BA4">
        <w:rPr>
          <w:rFonts w:ascii="Arial" w:eastAsiaTheme="minorHAnsi" w:hAnsi="Arial" w:cs="Arial"/>
          <w:bCs/>
          <w:sz w:val="26"/>
          <w:szCs w:val="26"/>
          <w:lang w:val="es-ES_tradnl" w:eastAsia="es-ES_tradnl"/>
        </w:rPr>
        <w:t>Claudia Elvira Rodríguez Márquez de la Fracción Parlamentaria “Mario Molina Pasquel” del Partido Verde Ecologista de México,</w:t>
      </w:r>
      <w:r w:rsidRPr="00A05BA4">
        <w:rPr>
          <w:rFonts w:ascii="Arial" w:eastAsiaTheme="minorHAnsi" w:hAnsi="Arial" w:cs="Arial"/>
          <w:b/>
          <w:sz w:val="26"/>
          <w:szCs w:val="26"/>
          <w:lang w:val="es-ES_tradnl" w:eastAsia="es-ES_tradnl"/>
        </w:rPr>
        <w:t xml:space="preserve"> </w:t>
      </w:r>
      <w:r w:rsidRPr="00A05BA4">
        <w:rPr>
          <w:rFonts w:ascii="Arial" w:eastAsiaTheme="minorHAnsi" w:hAnsi="Arial" w:cs="Arial"/>
          <w:sz w:val="26"/>
          <w:szCs w:val="26"/>
          <w:lang w:val="es-ES_tradnl" w:eastAsia="es-ES_tradnl"/>
        </w:rPr>
        <w:t>“Con el objeto de exhortar de manera respetuosa al Gobierno Federal a través de la Secretaría de Medio Ambiente y Recursos Naturales (SEMARNAT) y la Procuraduría Federal de Protección al Ambiente (PROFEPA) para que verifiquen y revisen si se cumplen con los requisitos legales para el otorgamiento de permisos  y funcionamiento de los hornos crematorios en el país”.</w:t>
      </w:r>
    </w:p>
    <w:p w14:paraId="70ABD966" w14:textId="77777777" w:rsidR="00A05BA4" w:rsidRPr="00A05BA4" w:rsidRDefault="00A05BA4" w:rsidP="00A05BA4">
      <w:pPr>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2B617082" w14:textId="77777777" w:rsidR="00A05BA4" w:rsidRDefault="00A05BA4" w:rsidP="00A05BA4">
      <w:pPr>
        <w:ind w:firstLine="708"/>
        <w:jc w:val="both"/>
        <w:rPr>
          <w:rFonts w:ascii="Arial" w:eastAsia="Calibri" w:hAnsi="Arial" w:cs="Arial"/>
          <w:b/>
          <w:sz w:val="26"/>
          <w:szCs w:val="26"/>
        </w:rPr>
      </w:pPr>
    </w:p>
    <w:p w14:paraId="0BC0108C" w14:textId="05F1E16B" w:rsidR="00A05BA4" w:rsidRPr="00A05BA4" w:rsidRDefault="00A05BA4" w:rsidP="00A05BA4">
      <w:pPr>
        <w:ind w:firstLine="708"/>
        <w:jc w:val="both"/>
        <w:rPr>
          <w:rFonts w:ascii="Arial" w:eastAsiaTheme="minorHAnsi" w:hAnsi="Arial" w:cs="Arial"/>
          <w:sz w:val="26"/>
          <w:szCs w:val="26"/>
          <w:lang w:val="es-MX" w:eastAsia="es-ES_tradnl"/>
        </w:rPr>
      </w:pPr>
      <w:r w:rsidRPr="00A05BA4">
        <w:rPr>
          <w:rFonts w:ascii="Arial" w:eastAsia="Calibri" w:hAnsi="Arial" w:cs="Arial"/>
          <w:b/>
          <w:sz w:val="26"/>
          <w:szCs w:val="26"/>
        </w:rPr>
        <w:t xml:space="preserve">E.- </w:t>
      </w:r>
      <w:r w:rsidRPr="00A05BA4">
        <w:rPr>
          <w:rFonts w:ascii="Arial" w:eastAsia="Calibri" w:hAnsi="Arial" w:cs="Arial"/>
          <w:sz w:val="26"/>
          <w:szCs w:val="26"/>
        </w:rPr>
        <w:t xml:space="preserve">Proposición con Punto de Acuerdo que presenta </w:t>
      </w:r>
      <w:r w:rsidRPr="00A05BA4">
        <w:rPr>
          <w:rFonts w:ascii="Arial" w:eastAsiaTheme="minorHAnsi" w:hAnsi="Arial" w:cs="Arial"/>
          <w:sz w:val="26"/>
          <w:szCs w:val="26"/>
          <w:lang w:val="es-MX" w:eastAsia="en-US"/>
        </w:rPr>
        <w:t xml:space="preserve">la </w:t>
      </w:r>
      <w:r w:rsidRPr="00A05BA4">
        <w:rPr>
          <w:rFonts w:ascii="Arial" w:eastAsiaTheme="minorHAnsi" w:hAnsi="Arial" w:cs="Arial"/>
          <w:bCs/>
          <w:sz w:val="26"/>
          <w:szCs w:val="26"/>
          <w:lang w:val="es-MX" w:eastAsia="en-US"/>
        </w:rPr>
        <w:t>Diputada Tania Vanessa Flores Guerra,</w:t>
      </w:r>
      <w:r w:rsidRPr="00A05BA4">
        <w:rPr>
          <w:rFonts w:ascii="Arial" w:eastAsiaTheme="minorHAnsi" w:hAnsi="Arial" w:cs="Arial"/>
          <w:sz w:val="26"/>
          <w:szCs w:val="26"/>
          <w:lang w:val="es-MX" w:eastAsia="en-US"/>
        </w:rPr>
        <w:t xml:space="preserve"> integrante de la Fracción Parlamentaria “Evaristo Pérez Arreola” del Partido Unidad Democrática de Coahuila,</w:t>
      </w:r>
      <w:r w:rsidRPr="00A05BA4">
        <w:rPr>
          <w:rFonts w:ascii="Arial" w:eastAsiaTheme="minorHAnsi" w:hAnsi="Arial" w:cs="Arial"/>
          <w:b/>
          <w:bCs/>
          <w:sz w:val="26"/>
          <w:szCs w:val="26"/>
          <w:lang w:val="es-MX" w:eastAsia="es-MX"/>
        </w:rPr>
        <w:t xml:space="preserve"> </w:t>
      </w:r>
      <w:r w:rsidRPr="00A05BA4">
        <w:rPr>
          <w:rFonts w:ascii="Arial" w:eastAsiaTheme="minorHAnsi" w:hAnsi="Arial" w:cs="Arial"/>
          <w:bCs/>
          <w:sz w:val="26"/>
          <w:szCs w:val="26"/>
          <w:lang w:val="es-MX" w:eastAsia="es-MX"/>
        </w:rPr>
        <w:t>“Por el que se exhorta a la Secretaría del Medio Ambiente y Recursos Naturales (SEMARNAT), a la Comisión Nacional del Agua (CONAGUA), del Gobierno Federal, así como a la Secretaría del Medio Ambiente en el Estado de Coahuila, en el ámbito de sus respectivas competencias, para que verifiquen, investiguen y apliquen las sanciones correspondientes en caso de incumplimiento, a las empresas concesionarias que tengan el aprovechamiento directo en el Río Sabinas</w:t>
      </w:r>
      <w:r w:rsidRPr="00A05BA4">
        <w:rPr>
          <w:rFonts w:ascii="Arial" w:eastAsiaTheme="minorHAnsi" w:hAnsi="Arial" w:cs="Arial"/>
          <w:bCs/>
          <w:sz w:val="26"/>
          <w:szCs w:val="26"/>
          <w:lang w:val="es-ES_tradnl" w:eastAsia="es-ES_tradnl"/>
        </w:rPr>
        <w:t>. Asimismo, se exhorta al Ayuntamiento del Municipio de Múzquiz, a través de su Dirección de Ecología para que dentro del área de su competencia, impulse y promueva los programas para preservar el medio ambiente y el aprovechamiento sustentable del Río Sabinas”.</w:t>
      </w:r>
    </w:p>
    <w:p w14:paraId="62479350" w14:textId="77777777" w:rsidR="00A05BA4" w:rsidRPr="00A05BA4" w:rsidRDefault="00A05BA4" w:rsidP="00A05BA4">
      <w:pPr>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6EEB56B3" w14:textId="6D58C3DD" w:rsidR="00A05BA4" w:rsidRDefault="00A05BA4" w:rsidP="00A05BA4">
      <w:pPr>
        <w:ind w:firstLine="708"/>
        <w:jc w:val="both"/>
        <w:rPr>
          <w:rFonts w:ascii="Arial" w:eastAsia="Calibri" w:hAnsi="Arial" w:cs="Arial"/>
          <w:b/>
          <w:sz w:val="26"/>
          <w:szCs w:val="26"/>
        </w:rPr>
      </w:pPr>
    </w:p>
    <w:p w14:paraId="015EF305" w14:textId="77777777" w:rsidR="006D3149" w:rsidRPr="00A05BA4" w:rsidRDefault="006D3149" w:rsidP="00A05BA4">
      <w:pPr>
        <w:ind w:firstLine="708"/>
        <w:jc w:val="both"/>
        <w:rPr>
          <w:rFonts w:ascii="Arial" w:eastAsia="Calibri" w:hAnsi="Arial" w:cs="Arial"/>
          <w:b/>
          <w:sz w:val="26"/>
          <w:szCs w:val="26"/>
        </w:rPr>
      </w:pPr>
    </w:p>
    <w:p w14:paraId="556A0DC8" w14:textId="77777777" w:rsidR="00A05BA4" w:rsidRPr="00A05BA4" w:rsidRDefault="00A05BA4" w:rsidP="00A05BA4">
      <w:pPr>
        <w:ind w:firstLine="708"/>
        <w:jc w:val="both"/>
        <w:rPr>
          <w:rFonts w:ascii="Arial" w:eastAsiaTheme="minorHAnsi" w:hAnsi="Arial" w:cs="Arial"/>
          <w:color w:val="000000" w:themeColor="text1"/>
          <w:sz w:val="26"/>
          <w:szCs w:val="26"/>
          <w:lang w:val="es-MX" w:eastAsia="en-US"/>
        </w:rPr>
      </w:pPr>
      <w:r w:rsidRPr="00A05BA4">
        <w:rPr>
          <w:rFonts w:ascii="Arial" w:eastAsia="Calibri" w:hAnsi="Arial" w:cs="Arial"/>
          <w:b/>
          <w:sz w:val="26"/>
          <w:szCs w:val="26"/>
        </w:rPr>
        <w:t xml:space="preserve">F.- </w:t>
      </w:r>
      <w:r w:rsidRPr="00A05BA4">
        <w:rPr>
          <w:rFonts w:ascii="Arial" w:eastAsia="Calibri" w:hAnsi="Arial" w:cs="Arial"/>
          <w:sz w:val="26"/>
          <w:szCs w:val="26"/>
        </w:rPr>
        <w:t xml:space="preserve">Proposición con Punto de Acuerdo que </w:t>
      </w:r>
      <w:r w:rsidRPr="00A05BA4">
        <w:rPr>
          <w:rFonts w:ascii="Arial" w:hAnsi="Arial" w:cs="Arial"/>
          <w:sz w:val="26"/>
          <w:szCs w:val="26"/>
        </w:rPr>
        <w:t>presenta el Diputado Raúl Onofre Contreras, conjuntamente</w:t>
      </w:r>
      <w:r w:rsidRPr="00A05BA4">
        <w:rPr>
          <w:rFonts w:ascii="Arial" w:hAnsi="Arial" w:cs="Arial"/>
          <w:b/>
          <w:sz w:val="26"/>
          <w:szCs w:val="26"/>
        </w:rPr>
        <w:t xml:space="preserve"> </w:t>
      </w:r>
      <w:r w:rsidRPr="00A05BA4">
        <w:rPr>
          <w:rFonts w:ascii="Arial" w:eastAsia="Calibri" w:hAnsi="Arial" w:cs="Arial"/>
          <w:sz w:val="26"/>
          <w:szCs w:val="26"/>
        </w:rPr>
        <w:t>las Diputadas y Diputados integrantes del Grupo Parlamentario “Miguel Ramos Arizpe”, del Partido Revolucionario Institucional</w:t>
      </w:r>
      <w:r w:rsidRPr="00A05BA4">
        <w:rPr>
          <w:rFonts w:ascii="Arial" w:hAnsi="Arial" w:cs="Arial"/>
          <w:sz w:val="26"/>
          <w:szCs w:val="26"/>
        </w:rPr>
        <w:t>,</w:t>
      </w:r>
      <w:r w:rsidRPr="00A05BA4">
        <w:rPr>
          <w:rFonts w:ascii="Arial" w:hAnsi="Arial" w:cs="Arial"/>
          <w:bCs/>
          <w:sz w:val="26"/>
          <w:szCs w:val="26"/>
          <w:lang w:eastAsia="es-MX"/>
        </w:rPr>
        <w:t xml:space="preserve"> “</w:t>
      </w:r>
      <w:r w:rsidRPr="00A05BA4">
        <w:rPr>
          <w:rFonts w:ascii="Arial" w:eastAsiaTheme="minorHAnsi" w:hAnsi="Arial" w:cs="Arial"/>
          <w:sz w:val="26"/>
          <w:szCs w:val="26"/>
          <w:lang w:val="es-MX" w:eastAsia="en-US"/>
        </w:rPr>
        <w:t xml:space="preserve">Con el objeto de </w:t>
      </w:r>
      <w:r w:rsidRPr="00A05BA4">
        <w:rPr>
          <w:rFonts w:ascii="Arial" w:eastAsiaTheme="minorHAnsi" w:hAnsi="Arial" w:cs="Arial"/>
          <w:bCs/>
          <w:color w:val="000000" w:themeColor="text1"/>
          <w:sz w:val="26"/>
          <w:szCs w:val="26"/>
          <w:lang w:val="es-MX" w:eastAsia="en-US"/>
        </w:rPr>
        <w:t>exhortar respetuosamente a los</w:t>
      </w:r>
      <w:r w:rsidRPr="00A05BA4">
        <w:rPr>
          <w:rFonts w:ascii="Arial" w:eastAsiaTheme="minorHAnsi" w:hAnsi="Arial" w:cs="Arial"/>
          <w:color w:val="000000" w:themeColor="text1"/>
          <w:sz w:val="26"/>
          <w:szCs w:val="26"/>
          <w:lang w:val="es-MX" w:eastAsia="en-US"/>
        </w:rPr>
        <w:t xml:space="preserve"> 38 Ayuntamientos del Estado para que, en el ámbito de sus respectivas competencias y en coordinación con la Autoridad de Protección Civil Estatal, revisen los planes y programas de protección civil para la temporada invernal 2021-2022, fortaleciendo las medidas dirigidas a la salvaguarda de los grupos más vulnerables, especialmente en cuanto a la atención de los albergues”.</w:t>
      </w:r>
    </w:p>
    <w:p w14:paraId="609F9C21" w14:textId="77777777" w:rsidR="00A05BA4" w:rsidRPr="00A05BA4" w:rsidRDefault="00A05BA4" w:rsidP="00A05BA4">
      <w:pPr>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66357C19" w14:textId="77777777" w:rsidR="00A05BA4" w:rsidRPr="00A05BA4" w:rsidRDefault="00A05BA4" w:rsidP="00A05BA4">
      <w:pPr>
        <w:shd w:val="clear" w:color="auto" w:fill="FFFFFF"/>
        <w:ind w:firstLine="708"/>
        <w:jc w:val="both"/>
        <w:rPr>
          <w:rFonts w:ascii="Arial" w:eastAsia="Calibri" w:hAnsi="Arial" w:cs="Arial"/>
          <w:b/>
          <w:sz w:val="26"/>
          <w:szCs w:val="26"/>
        </w:rPr>
      </w:pPr>
      <w:r w:rsidRPr="00A05BA4">
        <w:rPr>
          <w:rFonts w:ascii="Arial" w:eastAsia="Calibri" w:hAnsi="Arial" w:cs="Arial"/>
          <w:b/>
          <w:sz w:val="26"/>
          <w:szCs w:val="26"/>
        </w:rPr>
        <w:tab/>
      </w:r>
    </w:p>
    <w:p w14:paraId="2CE6AA51" w14:textId="329DB280" w:rsidR="00A05BA4" w:rsidRPr="00A05BA4" w:rsidRDefault="00A05BA4" w:rsidP="00A05BA4">
      <w:pPr>
        <w:autoSpaceDE w:val="0"/>
        <w:autoSpaceDN w:val="0"/>
        <w:adjustRightInd w:val="0"/>
        <w:ind w:firstLine="708"/>
        <w:jc w:val="both"/>
        <w:rPr>
          <w:rFonts w:ascii="Arial" w:eastAsiaTheme="minorHAnsi" w:hAnsi="Arial" w:cs="Arial"/>
          <w:bCs/>
          <w:sz w:val="26"/>
          <w:szCs w:val="26"/>
          <w:lang w:val="es-MX" w:eastAsia="en-US"/>
        </w:rPr>
      </w:pPr>
      <w:r w:rsidRPr="00A05BA4">
        <w:rPr>
          <w:rFonts w:ascii="Arial" w:hAnsi="Arial" w:cs="Arial"/>
          <w:b/>
          <w:color w:val="000000"/>
          <w:sz w:val="26"/>
          <w:szCs w:val="26"/>
        </w:rPr>
        <w:t>G.-</w:t>
      </w:r>
      <w:r w:rsidRPr="00A05BA4">
        <w:rPr>
          <w:rFonts w:ascii="Arial" w:hAnsi="Arial" w:cs="Arial"/>
          <w:color w:val="000000"/>
          <w:sz w:val="26"/>
          <w:szCs w:val="26"/>
        </w:rPr>
        <w:t xml:space="preserve"> Proposición con Punto de Acuerdo </w:t>
      </w:r>
      <w:r w:rsidRPr="00A05BA4">
        <w:rPr>
          <w:rFonts w:ascii="Arial" w:hAnsi="Arial" w:cs="Arial"/>
          <w:bCs/>
          <w:color w:val="000000"/>
          <w:sz w:val="26"/>
          <w:szCs w:val="26"/>
        </w:rPr>
        <w:t>que presenta la Diputada Teresa de Jesús Meraz García, conjuntamente con las Diputadas y el Diputado integrantes del Grupo Parlamentario “</w:t>
      </w:r>
      <w:r w:rsidRPr="00A05BA4">
        <w:rPr>
          <w:rFonts w:ascii="Arial" w:eastAsia="Calibri" w:hAnsi="Arial" w:cs="Arial"/>
          <w:color w:val="000000"/>
          <w:sz w:val="26"/>
          <w:szCs w:val="26"/>
        </w:rPr>
        <w:t>Movimiento de Regeneración Nacional” del Partido MORENA</w:t>
      </w:r>
      <w:r w:rsidRPr="00A05BA4">
        <w:rPr>
          <w:rFonts w:ascii="Arial" w:eastAsia="Arial" w:hAnsi="Arial" w:cs="Arial"/>
          <w:color w:val="000000"/>
          <w:sz w:val="26"/>
          <w:szCs w:val="26"/>
        </w:rPr>
        <w:t>, “</w:t>
      </w:r>
      <w:r w:rsidRPr="00A05BA4">
        <w:rPr>
          <w:rFonts w:ascii="Arial" w:eastAsiaTheme="minorHAnsi" w:hAnsi="Arial" w:cs="Arial"/>
          <w:bCs/>
          <w:sz w:val="26"/>
          <w:szCs w:val="26"/>
          <w:lang w:val="es-MX" w:eastAsia="en-US"/>
        </w:rPr>
        <w:t>Para que se envíe atento exhorto a la Secretaria de Educación Estatal</w:t>
      </w:r>
      <w:r w:rsidR="006D3149">
        <w:rPr>
          <w:rFonts w:ascii="Arial" w:eastAsiaTheme="minorHAnsi" w:hAnsi="Arial" w:cs="Arial"/>
          <w:bCs/>
          <w:sz w:val="26"/>
          <w:szCs w:val="26"/>
          <w:lang w:val="es-MX" w:eastAsia="en-US"/>
        </w:rPr>
        <w:t>,</w:t>
      </w:r>
      <w:r w:rsidRPr="00A05BA4">
        <w:rPr>
          <w:rFonts w:ascii="Arial" w:eastAsiaTheme="minorHAnsi" w:hAnsi="Arial" w:cs="Arial"/>
          <w:bCs/>
          <w:sz w:val="26"/>
          <w:szCs w:val="26"/>
          <w:lang w:val="es-MX" w:eastAsia="en-US"/>
        </w:rPr>
        <w:t xml:space="preserve"> así como a la Coordinación General de Bibliotecas, Publicaciones y librerías del Estado a fin de que intensifiquen y refuercen los programas vigentes de fomento a la lectura”. </w:t>
      </w:r>
    </w:p>
    <w:p w14:paraId="2820BA19" w14:textId="77777777" w:rsidR="00A05BA4" w:rsidRPr="00A05BA4" w:rsidRDefault="00A05BA4" w:rsidP="00A05BA4">
      <w:pPr>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0A900E4D" w14:textId="77777777" w:rsidR="00A05BA4" w:rsidRPr="00A05BA4" w:rsidRDefault="00A05BA4" w:rsidP="00A05BA4">
      <w:pPr>
        <w:shd w:val="clear" w:color="auto" w:fill="FFFFFF"/>
        <w:jc w:val="both"/>
        <w:rPr>
          <w:rFonts w:ascii="Arial" w:eastAsia="Calibri" w:hAnsi="Arial" w:cs="Arial"/>
          <w:b/>
          <w:sz w:val="26"/>
          <w:szCs w:val="26"/>
        </w:rPr>
      </w:pPr>
      <w:r w:rsidRPr="00A05BA4">
        <w:rPr>
          <w:rFonts w:ascii="Arial" w:eastAsia="Calibri" w:hAnsi="Arial" w:cs="Arial"/>
          <w:b/>
          <w:sz w:val="26"/>
          <w:szCs w:val="26"/>
        </w:rPr>
        <w:tab/>
      </w:r>
    </w:p>
    <w:p w14:paraId="538162CF" w14:textId="77777777" w:rsidR="00A05BA4" w:rsidRPr="00A05BA4" w:rsidRDefault="00A05BA4" w:rsidP="00A05BA4">
      <w:pPr>
        <w:ind w:firstLine="708"/>
        <w:jc w:val="both"/>
        <w:rPr>
          <w:rFonts w:ascii="Arial" w:eastAsiaTheme="minorHAnsi" w:hAnsi="Arial" w:cs="Arial"/>
          <w:bCs/>
          <w:sz w:val="26"/>
          <w:szCs w:val="26"/>
          <w:lang w:val="es-MX" w:eastAsia="es-MX"/>
        </w:rPr>
      </w:pPr>
      <w:r w:rsidRPr="00A05BA4">
        <w:rPr>
          <w:rFonts w:ascii="Arial" w:eastAsiaTheme="minorHAnsi" w:hAnsi="Arial" w:cs="Arial"/>
          <w:b/>
          <w:bCs/>
          <w:sz w:val="26"/>
          <w:szCs w:val="26"/>
          <w:lang w:val="es-MX" w:eastAsia="es-MX"/>
        </w:rPr>
        <w:t>H.-</w:t>
      </w:r>
      <w:r w:rsidRPr="00A05BA4">
        <w:rPr>
          <w:rFonts w:ascii="Arial" w:eastAsiaTheme="minorHAnsi" w:hAnsi="Arial" w:cs="Arial"/>
          <w:bCs/>
          <w:sz w:val="26"/>
          <w:szCs w:val="26"/>
          <w:lang w:val="es-MX" w:eastAsia="es-MX"/>
        </w:rPr>
        <w:t xml:space="preserve"> Proposición con Punto de Acuerdo que presenta la Diputada Tania Vanessa Flores Guerra, de la Fracción Parlamentaria “Evaristo Pérez Arreola”, del Partido Unidad Democrática de Coahuila,</w:t>
      </w:r>
      <w:r w:rsidRPr="00A05BA4">
        <w:rPr>
          <w:rFonts w:ascii="Arial" w:eastAsiaTheme="minorHAnsi" w:hAnsi="Arial" w:cs="Arial"/>
          <w:color w:val="000000"/>
          <w:sz w:val="26"/>
          <w:szCs w:val="26"/>
          <w:lang w:eastAsia="en-US"/>
        </w:rPr>
        <w:t xml:space="preserve"> </w:t>
      </w:r>
      <w:r w:rsidRPr="00A05BA4">
        <w:rPr>
          <w:rFonts w:ascii="Arial" w:eastAsiaTheme="minorHAnsi" w:hAnsi="Arial" w:cs="Arial"/>
          <w:sz w:val="26"/>
          <w:szCs w:val="26"/>
          <w:lang w:val="es-MX" w:eastAsia="es-MX"/>
        </w:rPr>
        <w:t>“</w:t>
      </w:r>
      <w:r w:rsidRPr="00A05BA4">
        <w:rPr>
          <w:rFonts w:ascii="Arial" w:eastAsiaTheme="minorHAnsi" w:hAnsi="Arial" w:cs="Arial"/>
          <w:bCs/>
          <w:sz w:val="26"/>
          <w:szCs w:val="26"/>
          <w:lang w:val="es-MX" w:eastAsia="es-MX"/>
        </w:rPr>
        <w:t>Por el que se exhorta respetuosamente a la Secretaría de Infraestructura, Desarrollo Urbano y Movilidad del Gobierno del Estado y a los 38 Ayuntamientos del Estado de Coahuila, a través de sus Direcciones de Desarrollo Urbano o equivalentes, para que, dentro del ámbito de sus respectivas competencias, se establezcan más espacios públicos abiertos como plazas, parques y centros recreativos y se rescaten los ya existentes en la ciudades y áreas rurales con el objeto fortalecer el desarrollo social, cultural y deportivo de los coahuilenses”.</w:t>
      </w:r>
    </w:p>
    <w:p w14:paraId="25B879F0" w14:textId="77777777" w:rsidR="00A05BA4" w:rsidRPr="00A05BA4" w:rsidRDefault="00A05BA4" w:rsidP="00A05BA4">
      <w:pPr>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312AC4C1" w14:textId="5425EC43" w:rsidR="00A05BA4" w:rsidRPr="00A05BA4" w:rsidRDefault="00A05BA4" w:rsidP="00A05BA4">
      <w:pPr>
        <w:shd w:val="clear" w:color="auto" w:fill="FFFFFF"/>
        <w:jc w:val="both"/>
        <w:rPr>
          <w:rFonts w:ascii="Arial" w:eastAsia="Calibri" w:hAnsi="Arial" w:cs="Arial"/>
          <w:b/>
          <w:sz w:val="26"/>
          <w:szCs w:val="26"/>
        </w:rPr>
      </w:pPr>
    </w:p>
    <w:p w14:paraId="0A6C3E4B" w14:textId="77777777" w:rsidR="00A05BA4" w:rsidRPr="00A05BA4" w:rsidRDefault="00A05BA4" w:rsidP="00A05BA4">
      <w:pPr>
        <w:ind w:firstLine="708"/>
        <w:jc w:val="both"/>
        <w:rPr>
          <w:rFonts w:ascii="Arial" w:eastAsiaTheme="minorHAnsi" w:hAnsi="Arial" w:cs="Arial"/>
          <w:color w:val="000000" w:themeColor="text1"/>
          <w:sz w:val="26"/>
          <w:szCs w:val="26"/>
          <w:lang w:val="es-MX" w:eastAsia="en-US"/>
        </w:rPr>
      </w:pPr>
      <w:r w:rsidRPr="00A05BA4">
        <w:rPr>
          <w:rFonts w:ascii="Arial" w:eastAsia="Calibri" w:hAnsi="Arial" w:cs="Arial"/>
          <w:b/>
          <w:sz w:val="26"/>
          <w:szCs w:val="26"/>
          <w:lang w:val="es-MX" w:eastAsia="es-MX"/>
        </w:rPr>
        <w:t>I.-</w:t>
      </w:r>
      <w:r w:rsidRPr="00A05BA4">
        <w:rPr>
          <w:rFonts w:ascii="Arial" w:eastAsia="Calibri" w:hAnsi="Arial" w:cs="Arial"/>
          <w:sz w:val="26"/>
          <w:szCs w:val="26"/>
          <w:lang w:val="es-MX" w:eastAsia="es-MX"/>
        </w:rPr>
        <w:t xml:space="preserve"> Proposición con Punto de Acuerdo que presenta la Diputada Martha Loera Arámbula</w:t>
      </w:r>
      <w:r w:rsidRPr="00A05BA4">
        <w:rPr>
          <w:rFonts w:ascii="Arial" w:eastAsia="Arial" w:hAnsi="Arial" w:cs="Arial"/>
          <w:sz w:val="26"/>
          <w:szCs w:val="26"/>
          <w:lang w:val="es-ES_tradnl" w:eastAsia="es-ES_tradnl"/>
        </w:rPr>
        <w:t xml:space="preserve">, conjuntamente con </w:t>
      </w:r>
      <w:r w:rsidRPr="00A05BA4">
        <w:rPr>
          <w:rFonts w:ascii="Arial" w:eastAsia="Calibri" w:hAnsi="Arial" w:cs="Arial"/>
          <w:sz w:val="26"/>
          <w:szCs w:val="26"/>
          <w:lang w:val="es-MX" w:eastAsia="es-MX"/>
        </w:rPr>
        <w:t>las Diputadas y Diputados integrantes del Grupo Parlamentario “Miguel Ramos Arizpe”, del Partido Revolucionario Institucional,</w:t>
      </w:r>
      <w:r w:rsidRPr="00A05BA4">
        <w:rPr>
          <w:rFonts w:ascii="Arial" w:hAnsi="Arial" w:cs="Arial"/>
          <w:sz w:val="26"/>
          <w:szCs w:val="26"/>
          <w:lang w:val="es-ES_tradnl" w:eastAsia="es-ES_tradnl"/>
        </w:rPr>
        <w:t xml:space="preserve"> “</w:t>
      </w:r>
      <w:r w:rsidRPr="00A05BA4">
        <w:rPr>
          <w:rFonts w:ascii="Arial" w:eastAsiaTheme="minorHAnsi" w:hAnsi="Arial" w:cs="Arial"/>
          <w:sz w:val="26"/>
          <w:szCs w:val="26"/>
          <w:lang w:val="es-MX" w:eastAsia="en-US"/>
        </w:rPr>
        <w:t xml:space="preserve">Con el objeto de </w:t>
      </w:r>
      <w:r w:rsidRPr="00A05BA4">
        <w:rPr>
          <w:rFonts w:ascii="Arial" w:eastAsiaTheme="minorHAnsi" w:hAnsi="Arial" w:cs="Arial"/>
          <w:bCs/>
          <w:color w:val="000000" w:themeColor="text1"/>
          <w:sz w:val="26"/>
          <w:szCs w:val="26"/>
          <w:lang w:val="es-MX" w:eastAsia="en-US"/>
        </w:rPr>
        <w:t>exhortar respetuosamente al</w:t>
      </w:r>
      <w:r w:rsidRPr="00A05BA4">
        <w:rPr>
          <w:rFonts w:ascii="Arial" w:eastAsiaTheme="minorHAnsi" w:hAnsi="Arial" w:cs="Arial"/>
          <w:color w:val="000000" w:themeColor="text1"/>
          <w:sz w:val="26"/>
          <w:szCs w:val="26"/>
          <w:lang w:val="es-MX" w:eastAsia="en-US"/>
        </w:rPr>
        <w:t xml:space="preserve"> Mecanismo de Protección a Defensores de los Derechos Humanos y Periodistas del Gobierno </w:t>
      </w:r>
      <w:r w:rsidRPr="00A05BA4">
        <w:rPr>
          <w:rFonts w:ascii="Arial" w:eastAsiaTheme="minorHAnsi" w:hAnsi="Arial" w:cs="Arial"/>
          <w:color w:val="000000" w:themeColor="text1"/>
          <w:sz w:val="26"/>
          <w:szCs w:val="26"/>
          <w:lang w:val="es-MX" w:eastAsia="en-US"/>
        </w:rPr>
        <w:lastRenderedPageBreak/>
        <w:t>Federal, para que asegure un enfoque de perspectiva de género en el diseño, implementación, adopción y seguimiento de las medidas de seguridad y protección para defensoras, defensores y periodistas”.</w:t>
      </w:r>
    </w:p>
    <w:p w14:paraId="5C59FC13" w14:textId="77777777" w:rsidR="00A05BA4" w:rsidRPr="00A05BA4" w:rsidRDefault="00A05BA4" w:rsidP="00A05BA4">
      <w:pPr>
        <w:jc w:val="both"/>
        <w:rPr>
          <w:rFonts w:ascii="Arial" w:eastAsia="Calibri" w:hAnsi="Arial" w:cs="Arial"/>
          <w:b/>
          <w:sz w:val="26"/>
          <w:szCs w:val="26"/>
          <w:lang w:val="es-MX" w:eastAsia="es-MX"/>
        </w:rPr>
      </w:pPr>
    </w:p>
    <w:p w14:paraId="03284C62" w14:textId="77777777" w:rsidR="00A05BA4" w:rsidRPr="00A05BA4" w:rsidRDefault="00A05BA4" w:rsidP="00A05BA4">
      <w:pPr>
        <w:ind w:firstLine="708"/>
        <w:jc w:val="both"/>
        <w:rPr>
          <w:rFonts w:ascii="Arial" w:eastAsiaTheme="minorHAnsi" w:hAnsi="Arial" w:cs="Arial"/>
          <w:sz w:val="26"/>
          <w:szCs w:val="26"/>
          <w:lang w:val="es-MX" w:eastAsia="en-US"/>
        </w:rPr>
      </w:pPr>
      <w:r w:rsidRPr="00A05BA4">
        <w:rPr>
          <w:rFonts w:ascii="Arial" w:eastAsiaTheme="minorHAnsi" w:hAnsi="Arial" w:cs="Arial"/>
          <w:b/>
          <w:sz w:val="26"/>
          <w:szCs w:val="26"/>
          <w:lang w:val="es-MX" w:eastAsia="en-US"/>
        </w:rPr>
        <w:t>J.-</w:t>
      </w:r>
      <w:r w:rsidRPr="00A05BA4">
        <w:rPr>
          <w:rFonts w:ascii="Arial" w:eastAsiaTheme="minorHAnsi" w:hAnsi="Arial" w:cs="Arial"/>
          <w:sz w:val="26"/>
          <w:szCs w:val="26"/>
          <w:lang w:val="es-MX" w:eastAsia="en-US"/>
        </w:rPr>
        <w:t xml:space="preserve"> Proposición con Punto de Acuerdo que presenta el Diputado Francisco Javier Cortez Gómez, conjuntamente con las Diputadas integrantes del Grupo Parlamentario “Movimiento de Regeneración Nacional” del Partido MORENA, “Por el que se exhorta de manera respetuosa a la Secretaría de Salud de Coahuila, a fin de que, en coordinación con la Secretaría de Salud Federal y en apego al marco normativo respectivo, refuerce en la medida necesaria sus planes, estrategias y programas para reducir la tasa de suicidios en la entidad, dada la creciente ola de autoinmolaciones derivada de los problemas de salud mental que ha generado la pandemia por covid-19 y las medidas para inhibir su propagación”.</w:t>
      </w:r>
    </w:p>
    <w:p w14:paraId="3C06F929" w14:textId="77777777" w:rsidR="00A05BA4" w:rsidRPr="00A05BA4" w:rsidRDefault="00A05BA4" w:rsidP="00A05BA4">
      <w:pPr>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72915E27" w14:textId="77777777" w:rsidR="00A05BA4" w:rsidRPr="00A05BA4" w:rsidRDefault="00A05BA4" w:rsidP="00A05BA4">
      <w:pPr>
        <w:jc w:val="both"/>
        <w:rPr>
          <w:rFonts w:ascii="Arial" w:hAnsi="Arial" w:cs="Arial"/>
          <w:b/>
          <w:bCs/>
          <w:sz w:val="26"/>
          <w:szCs w:val="26"/>
        </w:rPr>
      </w:pPr>
    </w:p>
    <w:p w14:paraId="4DD60138" w14:textId="47561E2A" w:rsidR="00A05BA4" w:rsidRPr="00A05BA4" w:rsidRDefault="00A05BA4" w:rsidP="00A05BA4">
      <w:pPr>
        <w:ind w:firstLine="708"/>
        <w:jc w:val="both"/>
        <w:rPr>
          <w:rFonts w:ascii="Arial" w:eastAsiaTheme="minorHAnsi" w:hAnsi="Arial" w:cs="Arial"/>
          <w:bCs/>
          <w:sz w:val="26"/>
          <w:szCs w:val="26"/>
          <w:lang w:val="es-MX" w:eastAsia="en-US"/>
        </w:rPr>
      </w:pPr>
      <w:r w:rsidRPr="00A05BA4">
        <w:rPr>
          <w:rFonts w:ascii="Arial" w:eastAsia="Calibri" w:hAnsi="Arial" w:cs="Arial"/>
          <w:b/>
          <w:sz w:val="26"/>
          <w:szCs w:val="26"/>
          <w:lang w:val="es-MX" w:eastAsia="es-MX"/>
        </w:rPr>
        <w:t>K.-</w:t>
      </w:r>
      <w:r w:rsidRPr="00A05BA4">
        <w:rPr>
          <w:rFonts w:ascii="Arial" w:eastAsia="Calibri" w:hAnsi="Arial" w:cs="Arial"/>
          <w:sz w:val="26"/>
          <w:szCs w:val="26"/>
          <w:lang w:val="es-MX" w:eastAsia="es-MX"/>
        </w:rPr>
        <w:t xml:space="preserve"> Proposición con Punto de Acuerdo que presenta el Diputado Álvaro Moreira Valdés, </w:t>
      </w:r>
      <w:r w:rsidR="006D3149" w:rsidRPr="00A05BA4">
        <w:rPr>
          <w:rFonts w:ascii="Arial" w:eastAsiaTheme="minorHAnsi" w:hAnsi="Arial" w:cs="Arial"/>
          <w:sz w:val="26"/>
          <w:szCs w:val="26"/>
          <w:lang w:val="es-MX" w:eastAsia="en-US"/>
        </w:rPr>
        <w:t xml:space="preserve">conjuntamente </w:t>
      </w:r>
      <w:r w:rsidRPr="00A05BA4">
        <w:rPr>
          <w:rFonts w:ascii="Arial" w:hAnsi="Arial" w:cs="Arial"/>
          <w:sz w:val="26"/>
          <w:szCs w:val="26"/>
          <w:lang w:val="es-ES_tradnl" w:eastAsia="es-ES_tradnl"/>
        </w:rPr>
        <w:t xml:space="preserve">con </w:t>
      </w:r>
      <w:r w:rsidRPr="00A05BA4">
        <w:rPr>
          <w:rFonts w:ascii="Arial" w:eastAsia="Calibri" w:hAnsi="Arial" w:cs="Arial"/>
          <w:sz w:val="26"/>
          <w:szCs w:val="26"/>
          <w:lang w:val="es-MX" w:eastAsia="es-MX"/>
        </w:rPr>
        <w:t>las Diputadas y Diputados integrantes del Grupo Parlamentario “Miguel Ramos Arizpe”, del Partido Revolucionario Institucional,</w:t>
      </w:r>
      <w:r w:rsidRPr="00A05BA4">
        <w:rPr>
          <w:rFonts w:ascii="Arial" w:hAnsi="Arial" w:cs="Arial"/>
          <w:bCs/>
          <w:sz w:val="26"/>
          <w:szCs w:val="26"/>
        </w:rPr>
        <w:t xml:space="preserve"> “</w:t>
      </w:r>
      <w:r w:rsidRPr="00A05BA4">
        <w:rPr>
          <w:rFonts w:ascii="Arial" w:eastAsiaTheme="minorHAnsi" w:hAnsi="Arial" w:cs="Arial"/>
          <w:bCs/>
          <w:sz w:val="26"/>
          <w:szCs w:val="26"/>
          <w:lang w:val="es-MX" w:eastAsia="en-US"/>
        </w:rPr>
        <w:t>Con el objeto de exhortar respetuosamente a la Comisión Federal de Electricidad (CFE) para no suspender y, en su caso, restablecer a la brevedad el suministro de energía eléctrica a usuarios de uso doméstico que corresponden a edificios destinados a la prestación de servicios asistenciales, en especial a aquellos que brindan atención a grupos en situación de vulnerabilidad, como son los migrantes”.</w:t>
      </w:r>
    </w:p>
    <w:p w14:paraId="685935BE" w14:textId="77777777" w:rsidR="009F1B55" w:rsidRPr="00A05BA4" w:rsidRDefault="009F1B55" w:rsidP="009F1B55">
      <w:pPr>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71FD002D" w14:textId="77777777" w:rsidR="00A05BA4" w:rsidRPr="00A05BA4" w:rsidRDefault="00A05BA4" w:rsidP="00A05BA4">
      <w:pPr>
        <w:jc w:val="both"/>
        <w:rPr>
          <w:rFonts w:ascii="Arial" w:hAnsi="Arial" w:cs="Arial"/>
          <w:b/>
          <w:bCs/>
          <w:sz w:val="26"/>
          <w:szCs w:val="26"/>
        </w:rPr>
      </w:pPr>
    </w:p>
    <w:p w14:paraId="11FCBD0E" w14:textId="77777777" w:rsidR="00A05BA4" w:rsidRPr="00A05BA4" w:rsidRDefault="00A05BA4" w:rsidP="00A05BA4">
      <w:pPr>
        <w:ind w:firstLine="708"/>
        <w:jc w:val="both"/>
        <w:rPr>
          <w:rFonts w:ascii="Arial" w:eastAsia="Calibri" w:hAnsi="Arial" w:cs="Arial"/>
          <w:sz w:val="26"/>
          <w:szCs w:val="26"/>
          <w:lang w:val="es-MX" w:eastAsia="es-MX"/>
        </w:rPr>
      </w:pPr>
      <w:r w:rsidRPr="00A05BA4">
        <w:rPr>
          <w:rFonts w:ascii="Arial" w:eastAsia="Calibri" w:hAnsi="Arial" w:cs="Arial"/>
          <w:b/>
          <w:sz w:val="26"/>
          <w:szCs w:val="26"/>
          <w:lang w:val="es-MX" w:eastAsia="es-MX"/>
        </w:rPr>
        <w:t>L.-</w:t>
      </w:r>
      <w:r w:rsidRPr="00A05BA4">
        <w:rPr>
          <w:rFonts w:ascii="Arial" w:eastAsia="Calibri" w:hAnsi="Arial" w:cs="Arial"/>
          <w:sz w:val="26"/>
          <w:szCs w:val="26"/>
          <w:lang w:val="es-MX" w:eastAsia="es-MX"/>
        </w:rPr>
        <w:t xml:space="preserve"> Proposición con Punto de Acuerdo que presenta la Diputada Lizbeth Ogazón Nava, conjuntamente con las Diputadas y el Diputado integrantes del Grupo Parlamentario “Movimiento de Regeneración Nacional”, del Partido MORENA, “</w:t>
      </w:r>
      <w:r w:rsidRPr="00A05BA4">
        <w:rPr>
          <w:rFonts w:ascii="Arial" w:eastAsiaTheme="minorHAnsi" w:hAnsi="Arial" w:cs="Arial"/>
          <w:bCs/>
          <w:sz w:val="26"/>
          <w:szCs w:val="26"/>
          <w:lang w:val="es-MX" w:eastAsia="en-US"/>
        </w:rPr>
        <w:t>Para que se envíe atento exhorto al Gobierno Municipal de Ramos Arizpe para que implemente acciones a favor de la comunidad Lgbttiq+”.</w:t>
      </w:r>
    </w:p>
    <w:p w14:paraId="27ED7B8F" w14:textId="77777777" w:rsidR="00A05BA4" w:rsidRPr="00A05BA4" w:rsidRDefault="00A05BA4" w:rsidP="00A05BA4">
      <w:pPr>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5CA9DCA3" w14:textId="77777777" w:rsidR="00A05BA4" w:rsidRPr="00A05BA4" w:rsidRDefault="00A05BA4" w:rsidP="00A05BA4">
      <w:pPr>
        <w:jc w:val="both"/>
        <w:rPr>
          <w:rFonts w:ascii="Arial" w:eastAsia="Calibri" w:hAnsi="Arial" w:cs="Arial"/>
          <w:b/>
          <w:sz w:val="26"/>
          <w:szCs w:val="26"/>
        </w:rPr>
      </w:pPr>
    </w:p>
    <w:p w14:paraId="7B824230" w14:textId="77777777" w:rsidR="00A05BA4" w:rsidRPr="00A05BA4" w:rsidRDefault="00A05BA4" w:rsidP="00A05BA4">
      <w:pPr>
        <w:ind w:right="50" w:firstLine="708"/>
        <w:jc w:val="both"/>
        <w:rPr>
          <w:rFonts w:ascii="Arial" w:eastAsiaTheme="minorHAnsi" w:hAnsi="Arial" w:cs="Arial"/>
          <w:bCs/>
          <w:sz w:val="26"/>
          <w:szCs w:val="26"/>
          <w:lang w:val="es-MX" w:eastAsia="en-US"/>
        </w:rPr>
      </w:pPr>
      <w:r w:rsidRPr="00A05BA4">
        <w:rPr>
          <w:rFonts w:ascii="Arial" w:eastAsia="Calibri" w:hAnsi="Arial" w:cs="Arial"/>
          <w:b/>
          <w:sz w:val="26"/>
          <w:szCs w:val="26"/>
          <w:lang w:eastAsia="es-MX"/>
        </w:rPr>
        <w:t>M</w:t>
      </w:r>
      <w:r w:rsidRPr="00A05BA4">
        <w:rPr>
          <w:rFonts w:ascii="Arial" w:eastAsia="Calibri" w:hAnsi="Arial" w:cs="Arial"/>
          <w:b/>
          <w:sz w:val="26"/>
          <w:szCs w:val="26"/>
          <w:lang w:val="es-MX" w:eastAsia="es-MX"/>
        </w:rPr>
        <w:t>.-</w:t>
      </w:r>
      <w:r w:rsidRPr="00A05BA4">
        <w:rPr>
          <w:rFonts w:ascii="Arial" w:eastAsia="Calibri" w:hAnsi="Arial" w:cs="Arial"/>
          <w:sz w:val="26"/>
          <w:szCs w:val="26"/>
          <w:lang w:val="es-MX" w:eastAsia="es-MX"/>
        </w:rPr>
        <w:t xml:space="preserve"> Proposición con Punto de Acuerdo que presenta la </w:t>
      </w:r>
      <w:r w:rsidRPr="00A05BA4">
        <w:rPr>
          <w:rFonts w:ascii="Arial" w:hAnsi="Arial" w:cs="Arial"/>
          <w:sz w:val="26"/>
          <w:szCs w:val="26"/>
          <w:lang w:val="es-ES_tradnl" w:eastAsia="es-ES_tradnl"/>
        </w:rPr>
        <w:t xml:space="preserve">Diputada Olivia Martínez Leyva, conjuntamente con </w:t>
      </w:r>
      <w:r w:rsidRPr="00A05BA4">
        <w:rPr>
          <w:rFonts w:ascii="Arial" w:eastAsia="Calibri" w:hAnsi="Arial" w:cs="Arial"/>
          <w:sz w:val="26"/>
          <w:szCs w:val="26"/>
          <w:lang w:val="es-MX" w:eastAsia="es-MX"/>
        </w:rPr>
        <w:t>las Diputadas y Diputados integrantes del Grupo Parlamentario “Miguel Ramos Arizpe”, del Partido Revolucionario Institucional, “</w:t>
      </w:r>
      <w:r w:rsidRPr="00A05BA4">
        <w:rPr>
          <w:rFonts w:ascii="Arial" w:eastAsiaTheme="minorHAnsi" w:hAnsi="Arial" w:cs="Arial"/>
          <w:bCs/>
          <w:sz w:val="26"/>
          <w:szCs w:val="26"/>
          <w:lang w:val="es-MX" w:eastAsia="es-MX"/>
        </w:rPr>
        <w:t xml:space="preserve">Con el objeto de </w:t>
      </w:r>
      <w:r w:rsidRPr="00A05BA4">
        <w:rPr>
          <w:rFonts w:ascii="Arial" w:eastAsiaTheme="minorHAnsi" w:hAnsi="Arial" w:cs="Arial"/>
          <w:sz w:val="26"/>
          <w:szCs w:val="26"/>
          <w:lang w:val="es-MX" w:eastAsia="en-US"/>
        </w:rPr>
        <w:t>exhortar</w:t>
      </w:r>
      <w:r w:rsidRPr="00A05BA4">
        <w:rPr>
          <w:rFonts w:ascii="Arial" w:eastAsiaTheme="minorHAnsi" w:hAnsi="Arial" w:cs="Arial"/>
          <w:sz w:val="26"/>
          <w:szCs w:val="26"/>
          <w:lang w:val="es-MX" w:eastAsia="es-ES_tradnl"/>
        </w:rPr>
        <w:t xml:space="preserve"> </w:t>
      </w:r>
      <w:r w:rsidRPr="00A05BA4">
        <w:rPr>
          <w:rFonts w:ascii="Arial" w:eastAsiaTheme="minorHAnsi" w:hAnsi="Arial" w:cs="Arial"/>
          <w:sz w:val="26"/>
          <w:szCs w:val="26"/>
          <w:lang w:val="es-ES_tradnl" w:eastAsia="es-ES_tradnl"/>
        </w:rPr>
        <w:t xml:space="preserve">al Ejecutivo Federal, para que a través de la Secretaría de Salud Federal, y en medida de sus posibilidades realicen las </w:t>
      </w:r>
      <w:r w:rsidRPr="00A05BA4">
        <w:rPr>
          <w:rFonts w:ascii="Arial" w:eastAsiaTheme="minorHAnsi" w:hAnsi="Arial" w:cs="Arial"/>
          <w:sz w:val="26"/>
          <w:szCs w:val="26"/>
          <w:lang w:val="es-ES_tradnl" w:eastAsia="es-ES_tradnl"/>
        </w:rPr>
        <w:lastRenderedPageBreak/>
        <w:t>acciones que estimen pertinentes a fin de impulsar la prevención de la diabetes en México, con el propósito de reducir los índices de esta enfermedad en el país”.</w:t>
      </w:r>
    </w:p>
    <w:p w14:paraId="4F3217A2" w14:textId="77777777" w:rsidR="00A05BA4" w:rsidRPr="00A05BA4" w:rsidRDefault="00A05BA4" w:rsidP="00A05BA4">
      <w:pPr>
        <w:jc w:val="both"/>
        <w:rPr>
          <w:rFonts w:ascii="Arial" w:eastAsia="Calibri" w:hAnsi="Arial" w:cs="Arial"/>
          <w:b/>
          <w:sz w:val="26"/>
          <w:szCs w:val="26"/>
          <w:lang w:val="es-MX" w:eastAsia="es-MX"/>
        </w:rPr>
      </w:pPr>
    </w:p>
    <w:p w14:paraId="4E5C73D5" w14:textId="4DE5B9A7" w:rsidR="00A05BA4" w:rsidRPr="00A05BA4" w:rsidRDefault="00A05BA4" w:rsidP="00A05BA4">
      <w:pPr>
        <w:ind w:firstLine="708"/>
        <w:jc w:val="both"/>
        <w:rPr>
          <w:rFonts w:ascii="Arial" w:eastAsiaTheme="minorHAnsi" w:hAnsi="Arial" w:cs="Arial"/>
          <w:sz w:val="26"/>
          <w:szCs w:val="26"/>
          <w:lang w:val="es-ES_tradnl" w:eastAsia="es-ES_tradnl"/>
        </w:rPr>
      </w:pPr>
      <w:r w:rsidRPr="00A05BA4">
        <w:rPr>
          <w:rFonts w:ascii="Arial" w:eastAsia="Calibri" w:hAnsi="Arial" w:cs="Arial"/>
          <w:b/>
          <w:sz w:val="26"/>
          <w:szCs w:val="26"/>
          <w:lang w:eastAsia="es-MX"/>
        </w:rPr>
        <w:t>N</w:t>
      </w:r>
      <w:r w:rsidRPr="00A05BA4">
        <w:rPr>
          <w:rFonts w:ascii="Arial" w:eastAsia="Calibri" w:hAnsi="Arial" w:cs="Arial"/>
          <w:b/>
          <w:sz w:val="26"/>
          <w:szCs w:val="26"/>
          <w:lang w:val="es-MX" w:eastAsia="es-MX"/>
        </w:rPr>
        <w:t>.-</w:t>
      </w:r>
      <w:r w:rsidRPr="00A05BA4">
        <w:rPr>
          <w:rFonts w:ascii="Arial" w:eastAsia="Calibri" w:hAnsi="Arial" w:cs="Arial"/>
          <w:sz w:val="26"/>
          <w:szCs w:val="26"/>
          <w:lang w:val="es-MX" w:eastAsia="es-MX"/>
        </w:rPr>
        <w:t xml:space="preserve"> Proposición con Punto de Acuerdo que presenta la </w:t>
      </w:r>
      <w:r w:rsidRPr="00A05BA4">
        <w:rPr>
          <w:rFonts w:ascii="Arial" w:hAnsi="Arial" w:cs="Arial"/>
          <w:sz w:val="26"/>
          <w:szCs w:val="26"/>
          <w:lang w:val="es-ES_tradnl" w:eastAsia="es-ES_tradnl"/>
        </w:rPr>
        <w:t xml:space="preserve">Diputada Olivia Martínez Leyva, conjuntamente con </w:t>
      </w:r>
      <w:r w:rsidRPr="00A05BA4">
        <w:rPr>
          <w:rFonts w:ascii="Arial" w:eastAsia="Calibri" w:hAnsi="Arial" w:cs="Arial"/>
          <w:sz w:val="26"/>
          <w:szCs w:val="26"/>
          <w:lang w:val="es-MX" w:eastAsia="es-MX"/>
        </w:rPr>
        <w:t xml:space="preserve">las Diputadas y Diputados integrantes del Grupo Parlamentario “Miguel Ramos Arizpe”, del Partido Revolucionario Institucional, </w:t>
      </w:r>
      <w:r w:rsidRPr="00A05BA4">
        <w:rPr>
          <w:rFonts w:ascii="Arial" w:eastAsiaTheme="minorHAnsi" w:hAnsi="Arial" w:cs="Arial"/>
          <w:sz w:val="26"/>
          <w:szCs w:val="26"/>
          <w:lang w:val="es-ES_tradnl" w:eastAsia="es-ES_tradnl"/>
        </w:rPr>
        <w:t xml:space="preserve">“Con el objeto de </w:t>
      </w:r>
      <w:r w:rsidRPr="00A05BA4">
        <w:rPr>
          <w:rFonts w:ascii="Arial" w:eastAsiaTheme="minorHAnsi" w:hAnsi="Arial" w:cs="Arial"/>
          <w:sz w:val="26"/>
          <w:szCs w:val="26"/>
          <w:lang w:val="es-MX" w:eastAsia="en-US"/>
        </w:rPr>
        <w:t>exhortar</w:t>
      </w:r>
      <w:r w:rsidRPr="00A05BA4">
        <w:rPr>
          <w:rFonts w:ascii="Arial" w:eastAsiaTheme="minorHAnsi" w:hAnsi="Arial" w:cs="Arial"/>
          <w:sz w:val="26"/>
          <w:szCs w:val="26"/>
          <w:lang w:val="es-ES_tradnl" w:eastAsia="es-ES_tradnl"/>
        </w:rPr>
        <w:t xml:space="preserve"> al Ejecutivo Federal para que, a través de la Secretaría de Salud, se gestionen las vacunas necesarias a fin de garantizar un esquema completo de inmunización a través de una segunda inoculación a todo el personal de instituciones educativas públicas y privadas contra el virus del Covid-19”.</w:t>
      </w:r>
    </w:p>
    <w:p w14:paraId="4BD48FAA" w14:textId="77777777" w:rsidR="00A05BA4" w:rsidRPr="00A05BA4" w:rsidRDefault="00A05BA4" w:rsidP="00A05BA4">
      <w:pPr>
        <w:ind w:firstLine="708"/>
        <w:jc w:val="both"/>
        <w:rPr>
          <w:rFonts w:ascii="Arial" w:eastAsia="Calibri" w:hAnsi="Arial" w:cs="Arial"/>
          <w:sz w:val="26"/>
          <w:szCs w:val="26"/>
          <w:lang w:val="es-MX" w:eastAsia="es-MX"/>
        </w:rPr>
      </w:pPr>
    </w:p>
    <w:p w14:paraId="34984C11" w14:textId="77777777" w:rsidR="00A05BA4" w:rsidRPr="00A05BA4" w:rsidRDefault="00A05BA4" w:rsidP="00A05BA4">
      <w:pPr>
        <w:widowControl w:val="0"/>
        <w:ind w:firstLine="708"/>
        <w:jc w:val="both"/>
        <w:rPr>
          <w:rFonts w:ascii="Arial" w:eastAsia="Calibri" w:hAnsi="Arial" w:cs="Arial"/>
          <w:sz w:val="26"/>
          <w:szCs w:val="26"/>
        </w:rPr>
      </w:pPr>
      <w:r w:rsidRPr="00A05BA4">
        <w:rPr>
          <w:rFonts w:ascii="Arial" w:eastAsia="Calibri" w:hAnsi="Arial" w:cs="Arial"/>
          <w:b/>
          <w:sz w:val="26"/>
          <w:szCs w:val="26"/>
        </w:rPr>
        <w:t>11.-</w:t>
      </w:r>
      <w:r w:rsidRPr="00A05BA4">
        <w:rPr>
          <w:rFonts w:ascii="Arial" w:eastAsia="Calibri" w:hAnsi="Arial" w:cs="Arial"/>
          <w:sz w:val="26"/>
          <w:szCs w:val="26"/>
        </w:rPr>
        <w:t xml:space="preserve"> Agenda Política:</w:t>
      </w:r>
    </w:p>
    <w:p w14:paraId="51AB03D0" w14:textId="77777777" w:rsidR="00A05BA4" w:rsidRPr="00A05BA4" w:rsidRDefault="00A05BA4" w:rsidP="00A05BA4">
      <w:pPr>
        <w:jc w:val="both"/>
        <w:rPr>
          <w:rFonts w:ascii="Arial" w:eastAsia="Calibri" w:hAnsi="Arial" w:cs="Arial"/>
          <w:b/>
          <w:sz w:val="26"/>
          <w:szCs w:val="26"/>
        </w:rPr>
      </w:pPr>
    </w:p>
    <w:p w14:paraId="28BE2206" w14:textId="77777777" w:rsidR="00A05BA4" w:rsidRPr="00A05BA4" w:rsidRDefault="00A05BA4" w:rsidP="00A05BA4">
      <w:pPr>
        <w:ind w:firstLine="708"/>
        <w:jc w:val="both"/>
        <w:rPr>
          <w:rFonts w:ascii="Arial" w:eastAsiaTheme="minorHAnsi" w:hAnsi="Arial" w:cs="Arial"/>
          <w:sz w:val="26"/>
          <w:szCs w:val="26"/>
          <w:lang w:val="es-MX" w:eastAsia="en-US"/>
        </w:rPr>
      </w:pPr>
      <w:r w:rsidRPr="00A05BA4">
        <w:rPr>
          <w:rFonts w:ascii="Arial" w:eastAsia="Calibri" w:hAnsi="Arial" w:cs="Arial"/>
          <w:b/>
          <w:sz w:val="26"/>
          <w:szCs w:val="26"/>
        </w:rPr>
        <w:t xml:space="preserve">A.- </w:t>
      </w:r>
      <w:r w:rsidRPr="00A05BA4">
        <w:rPr>
          <w:rFonts w:ascii="Arial" w:eastAsia="Cambria" w:hAnsi="Arial" w:cs="Arial"/>
          <w:bCs/>
          <w:sz w:val="26"/>
          <w:szCs w:val="26"/>
        </w:rPr>
        <w:t xml:space="preserve">Pronunciamiento </w:t>
      </w:r>
      <w:r w:rsidRPr="00A05BA4">
        <w:rPr>
          <w:rFonts w:ascii="Arial" w:hAnsi="Arial" w:cs="Arial"/>
          <w:sz w:val="26"/>
          <w:szCs w:val="26"/>
        </w:rPr>
        <w:t xml:space="preserve">que presenta el Diputado Héctor Hugo Dávila Prado, </w:t>
      </w:r>
      <w:r w:rsidRPr="00A05BA4">
        <w:rPr>
          <w:rFonts w:ascii="Arial" w:eastAsia="Calibri" w:hAnsi="Arial" w:cs="Arial"/>
          <w:bCs/>
          <w:sz w:val="26"/>
          <w:szCs w:val="26"/>
        </w:rPr>
        <w:t>conjuntamente</w:t>
      </w:r>
      <w:r w:rsidRPr="00A05BA4">
        <w:rPr>
          <w:rFonts w:ascii="Arial" w:eastAsia="Calibri" w:hAnsi="Arial" w:cs="Arial"/>
          <w:sz w:val="26"/>
          <w:szCs w:val="26"/>
        </w:rPr>
        <w:t xml:space="preserve"> con las Diputadas y Diputados integrantes del Grupo Parlamentario “Miguel Ramos Arizpe”, del Partido Revolucionario Institucional,</w:t>
      </w:r>
      <w:r w:rsidRPr="00A05BA4">
        <w:rPr>
          <w:rFonts w:ascii="Arial" w:hAnsi="Arial" w:cs="Arial"/>
          <w:sz w:val="26"/>
          <w:szCs w:val="26"/>
        </w:rPr>
        <w:t xml:space="preserve"> </w:t>
      </w:r>
      <w:r w:rsidRPr="00A05BA4">
        <w:rPr>
          <w:rFonts w:ascii="Arial" w:eastAsia="Calibri" w:hAnsi="Arial" w:cs="Arial"/>
          <w:sz w:val="26"/>
          <w:szCs w:val="26"/>
        </w:rPr>
        <w:t>“</w:t>
      </w:r>
      <w:r w:rsidRPr="00A05BA4">
        <w:rPr>
          <w:rFonts w:ascii="Arial" w:eastAsiaTheme="minorHAnsi" w:hAnsi="Arial" w:cs="Arial"/>
          <w:sz w:val="26"/>
          <w:szCs w:val="26"/>
          <w:lang w:val="es-MX" w:eastAsia="en-US"/>
        </w:rPr>
        <w:t>En reconocimiento a las acciones del Gobierno Estatal con relación a los logros en inversión extranjera directa en el Estado”.</w:t>
      </w:r>
    </w:p>
    <w:p w14:paraId="212C0364" w14:textId="77777777" w:rsidR="00A05BA4" w:rsidRPr="00A05BA4" w:rsidRDefault="00A05BA4" w:rsidP="00A05BA4">
      <w:pPr>
        <w:jc w:val="both"/>
        <w:rPr>
          <w:rFonts w:ascii="Arial" w:eastAsia="Calibri" w:hAnsi="Arial" w:cs="Arial"/>
          <w:b/>
          <w:sz w:val="26"/>
          <w:szCs w:val="26"/>
          <w:lang w:val="es-MX"/>
        </w:rPr>
      </w:pPr>
    </w:p>
    <w:p w14:paraId="308AEA8C" w14:textId="77777777" w:rsidR="00A05BA4" w:rsidRPr="00A05BA4" w:rsidRDefault="00A05BA4" w:rsidP="00A05BA4">
      <w:pPr>
        <w:pBdr>
          <w:top w:val="nil"/>
          <w:left w:val="nil"/>
          <w:bottom w:val="nil"/>
          <w:right w:val="nil"/>
          <w:between w:val="nil"/>
        </w:pBdr>
        <w:ind w:firstLine="708"/>
        <w:jc w:val="both"/>
        <w:rPr>
          <w:rFonts w:ascii="Arial" w:eastAsiaTheme="minorHAnsi" w:hAnsi="Arial" w:cs="Arial"/>
          <w:color w:val="000000"/>
          <w:sz w:val="26"/>
          <w:szCs w:val="26"/>
          <w:lang w:val="es-MX" w:eastAsia="en-US"/>
        </w:rPr>
      </w:pPr>
      <w:r w:rsidRPr="00A05BA4">
        <w:rPr>
          <w:rFonts w:ascii="Arial" w:hAnsi="Arial" w:cs="Arial"/>
          <w:b/>
          <w:bCs/>
          <w:color w:val="000000"/>
          <w:sz w:val="26"/>
          <w:szCs w:val="26"/>
        </w:rPr>
        <w:t xml:space="preserve">B.- </w:t>
      </w:r>
      <w:r w:rsidRPr="00A05BA4">
        <w:rPr>
          <w:rFonts w:ascii="Arial" w:hAnsi="Arial" w:cs="Arial"/>
          <w:bCs/>
          <w:color w:val="000000"/>
          <w:sz w:val="26"/>
          <w:szCs w:val="26"/>
        </w:rPr>
        <w:t xml:space="preserve">Pronunciamiento que presenta la Diputada Laura Francisca Aguilar Tabares, conjuntamente con las Diputadas y el Diputado del Grupo Parlamentario Movimiento de Regeneración Nacional, </w:t>
      </w:r>
      <w:r w:rsidRPr="00A05BA4">
        <w:rPr>
          <w:rFonts w:ascii="Arial" w:eastAsia="Arial" w:hAnsi="Arial" w:cs="Arial"/>
          <w:color w:val="000000"/>
          <w:sz w:val="26"/>
          <w:szCs w:val="26"/>
        </w:rPr>
        <w:t>Partido Morena</w:t>
      </w:r>
      <w:r w:rsidRPr="00A05BA4">
        <w:rPr>
          <w:rFonts w:ascii="Arial" w:hAnsi="Arial" w:cs="Arial"/>
          <w:bCs/>
          <w:color w:val="000000"/>
          <w:sz w:val="26"/>
          <w:szCs w:val="26"/>
        </w:rPr>
        <w:t xml:space="preserve">, </w:t>
      </w:r>
      <w:r w:rsidRPr="00A05BA4">
        <w:rPr>
          <w:rFonts w:ascii="Arial" w:eastAsiaTheme="minorHAnsi" w:hAnsi="Arial" w:cs="Arial"/>
          <w:color w:val="000000"/>
          <w:sz w:val="26"/>
          <w:szCs w:val="26"/>
          <w:lang w:val="es-MX" w:eastAsia="en-US"/>
        </w:rPr>
        <w:t>“En relación a la importancia de aprobar un presupuesto con inversión enfocada en la salud física y mental”.</w:t>
      </w:r>
    </w:p>
    <w:p w14:paraId="5C54C0D1" w14:textId="77777777" w:rsidR="00A05BA4" w:rsidRPr="00A05BA4" w:rsidRDefault="00A05BA4" w:rsidP="00A05BA4">
      <w:pPr>
        <w:autoSpaceDE w:val="0"/>
        <w:autoSpaceDN w:val="0"/>
        <w:adjustRightInd w:val="0"/>
        <w:jc w:val="both"/>
        <w:rPr>
          <w:rFonts w:ascii="Arial" w:eastAsia="Arial" w:hAnsi="Arial" w:cs="Arial"/>
          <w:color w:val="000000"/>
          <w:sz w:val="26"/>
          <w:szCs w:val="26"/>
          <w:lang w:val="es-MX"/>
        </w:rPr>
      </w:pPr>
    </w:p>
    <w:p w14:paraId="3A760877" w14:textId="4BE175F5" w:rsidR="00A05BA4" w:rsidRPr="00A05BA4" w:rsidRDefault="00A05BA4" w:rsidP="00A05BA4">
      <w:pPr>
        <w:ind w:firstLine="708"/>
        <w:jc w:val="both"/>
        <w:rPr>
          <w:rFonts w:ascii="Arial" w:eastAsia="Calibri" w:hAnsi="Arial" w:cs="Arial"/>
          <w:b/>
          <w:sz w:val="26"/>
          <w:szCs w:val="26"/>
        </w:rPr>
      </w:pPr>
      <w:r w:rsidRPr="00A05BA4">
        <w:rPr>
          <w:rFonts w:ascii="Arial" w:eastAsia="Arial" w:hAnsi="Arial" w:cs="Arial"/>
          <w:b/>
          <w:bCs/>
          <w:sz w:val="26"/>
          <w:szCs w:val="26"/>
          <w:lang w:val="es-MX" w:eastAsia="en-US"/>
        </w:rPr>
        <w:t>C.-</w:t>
      </w:r>
      <w:r w:rsidRPr="00A05BA4">
        <w:rPr>
          <w:rFonts w:ascii="Arial" w:eastAsia="Arial" w:hAnsi="Arial" w:cs="Arial"/>
          <w:bCs/>
          <w:sz w:val="26"/>
          <w:szCs w:val="26"/>
          <w:lang w:val="es-MX" w:eastAsia="en-US"/>
        </w:rPr>
        <w:t xml:space="preserve"> </w:t>
      </w:r>
      <w:r w:rsidR="00FF7C58" w:rsidRPr="00A05BA4">
        <w:rPr>
          <w:rFonts w:ascii="Arial" w:hAnsi="Arial" w:cs="Arial"/>
          <w:bCs/>
          <w:color w:val="000000"/>
          <w:sz w:val="26"/>
          <w:szCs w:val="26"/>
        </w:rPr>
        <w:t xml:space="preserve">Pronunciamiento </w:t>
      </w:r>
      <w:r w:rsidRPr="00A05BA4">
        <w:rPr>
          <w:rFonts w:ascii="Arial" w:eastAsia="Arial" w:hAnsi="Arial" w:cs="Arial"/>
          <w:bCs/>
          <w:sz w:val="26"/>
          <w:szCs w:val="26"/>
          <w:lang w:val="es-MX" w:eastAsia="en-US"/>
        </w:rPr>
        <w:t xml:space="preserve">que presenta la Diputada </w:t>
      </w:r>
      <w:r w:rsidRPr="00A05BA4">
        <w:rPr>
          <w:rFonts w:ascii="Arial" w:eastAsiaTheme="minorHAnsi" w:hAnsi="Arial" w:cs="Arial"/>
          <w:bCs/>
          <w:sz w:val="26"/>
          <w:szCs w:val="26"/>
          <w:lang w:val="es-ES_tradnl" w:eastAsia="es-ES_tradnl"/>
        </w:rPr>
        <w:t xml:space="preserve">Claudia Elvira Rodríguez Márquez de la Fracción Parlamentaria “Mario Molina Pasquel” del Partido Verde Ecologista de </w:t>
      </w:r>
      <w:bookmarkStart w:id="0" w:name="_GoBack"/>
      <w:bookmarkEnd w:id="0"/>
      <w:r w:rsidRPr="00A05BA4">
        <w:rPr>
          <w:rFonts w:ascii="Arial" w:eastAsiaTheme="minorHAnsi" w:hAnsi="Arial" w:cs="Arial"/>
          <w:bCs/>
          <w:sz w:val="26"/>
          <w:szCs w:val="26"/>
          <w:lang w:val="es-ES_tradnl" w:eastAsia="es-ES_tradnl"/>
        </w:rPr>
        <w:t>México,</w:t>
      </w:r>
      <w:r w:rsidRPr="00A05BA4">
        <w:rPr>
          <w:rFonts w:ascii="Arial" w:eastAsiaTheme="minorHAnsi" w:hAnsi="Arial" w:cs="Arial"/>
          <w:b/>
          <w:bCs/>
          <w:sz w:val="26"/>
          <w:szCs w:val="26"/>
          <w:lang w:val="es-ES_tradnl" w:eastAsia="es-ES_tradnl"/>
        </w:rPr>
        <w:t xml:space="preserve"> </w:t>
      </w:r>
      <w:r w:rsidRPr="00A05BA4">
        <w:rPr>
          <w:rFonts w:ascii="Arial" w:eastAsiaTheme="minorHAnsi" w:hAnsi="Arial" w:cs="Arial"/>
          <w:bCs/>
          <w:sz w:val="26"/>
          <w:szCs w:val="26"/>
          <w:lang w:val="es-ES_tradnl" w:eastAsia="es-ES_tradnl"/>
        </w:rPr>
        <w:t>con relación al “Día Mundial de la Adopción”.</w:t>
      </w:r>
    </w:p>
    <w:p w14:paraId="5D2F7E57" w14:textId="77777777" w:rsidR="00A05BA4" w:rsidRPr="00A05BA4" w:rsidRDefault="00A05BA4" w:rsidP="00A05BA4">
      <w:pPr>
        <w:ind w:firstLine="708"/>
        <w:jc w:val="both"/>
        <w:rPr>
          <w:rFonts w:ascii="Arial" w:eastAsia="Calibri" w:hAnsi="Arial" w:cs="Arial"/>
          <w:b/>
          <w:sz w:val="26"/>
          <w:szCs w:val="26"/>
        </w:rPr>
      </w:pPr>
    </w:p>
    <w:p w14:paraId="020EC9E4" w14:textId="2C3EC2C2" w:rsidR="00A05BA4" w:rsidRPr="00A05BA4" w:rsidRDefault="00A05BA4" w:rsidP="00A05BA4">
      <w:pPr>
        <w:ind w:firstLine="708"/>
        <w:jc w:val="both"/>
        <w:rPr>
          <w:rFonts w:ascii="Arial" w:eastAsiaTheme="minorHAnsi" w:hAnsi="Arial" w:cs="Arial"/>
          <w:sz w:val="26"/>
          <w:szCs w:val="26"/>
          <w:lang w:val="es-ES_tradnl" w:eastAsia="en-US"/>
        </w:rPr>
      </w:pPr>
      <w:r w:rsidRPr="00A05BA4">
        <w:rPr>
          <w:rFonts w:ascii="Arial" w:eastAsia="Calibri" w:hAnsi="Arial" w:cs="Arial"/>
          <w:b/>
          <w:sz w:val="26"/>
          <w:szCs w:val="26"/>
        </w:rPr>
        <w:t xml:space="preserve">D.- </w:t>
      </w:r>
      <w:r w:rsidR="00FF7C58" w:rsidRPr="00A05BA4">
        <w:rPr>
          <w:rFonts w:ascii="Arial" w:hAnsi="Arial" w:cs="Arial"/>
          <w:bCs/>
          <w:color w:val="000000"/>
          <w:sz w:val="26"/>
          <w:szCs w:val="26"/>
        </w:rPr>
        <w:t xml:space="preserve">Pronunciamiento </w:t>
      </w:r>
      <w:r w:rsidRPr="00A05BA4">
        <w:rPr>
          <w:rFonts w:ascii="Arial" w:eastAsia="Calibri" w:hAnsi="Arial" w:cs="Arial"/>
          <w:sz w:val="26"/>
          <w:szCs w:val="26"/>
        </w:rPr>
        <w:t xml:space="preserve">que presenta </w:t>
      </w:r>
      <w:r w:rsidRPr="00A05BA4">
        <w:rPr>
          <w:rFonts w:ascii="Arial" w:eastAsiaTheme="minorHAnsi" w:hAnsi="Arial" w:cs="Arial"/>
          <w:sz w:val="26"/>
          <w:szCs w:val="26"/>
          <w:lang w:val="es-MX" w:eastAsia="en-US"/>
        </w:rPr>
        <w:t xml:space="preserve">la </w:t>
      </w:r>
      <w:r w:rsidRPr="00A05BA4">
        <w:rPr>
          <w:rFonts w:ascii="Arial" w:eastAsiaTheme="minorHAnsi" w:hAnsi="Arial" w:cs="Arial"/>
          <w:bCs/>
          <w:sz w:val="26"/>
          <w:szCs w:val="26"/>
          <w:lang w:val="es-MX" w:eastAsia="en-US"/>
        </w:rPr>
        <w:t>Diputada Tania Vanessa Flores Guerra,</w:t>
      </w:r>
      <w:r w:rsidRPr="00A05BA4">
        <w:rPr>
          <w:rFonts w:ascii="Arial" w:eastAsiaTheme="minorHAnsi" w:hAnsi="Arial" w:cs="Arial"/>
          <w:sz w:val="26"/>
          <w:szCs w:val="26"/>
          <w:lang w:val="es-MX" w:eastAsia="en-US"/>
        </w:rPr>
        <w:t xml:space="preserve"> integrante de la Fracción Parlamentaria “Evaristo Pérez Arreola” del Partido Unidad Democrática de Coahuila,</w:t>
      </w:r>
      <w:r w:rsidRPr="00A05BA4">
        <w:rPr>
          <w:rFonts w:ascii="Arial" w:eastAsiaTheme="minorHAnsi" w:hAnsi="Arial" w:cs="Arial"/>
          <w:bCs/>
          <w:sz w:val="26"/>
          <w:szCs w:val="26"/>
          <w:lang w:val="es-MX" w:eastAsia="es-MX"/>
        </w:rPr>
        <w:t xml:space="preserve"> </w:t>
      </w:r>
      <w:r>
        <w:rPr>
          <w:rFonts w:ascii="Arial" w:eastAsiaTheme="minorHAnsi" w:hAnsi="Arial" w:cs="Arial"/>
          <w:bCs/>
          <w:sz w:val="26"/>
          <w:szCs w:val="26"/>
          <w:lang w:val="es-MX" w:eastAsia="es-MX"/>
        </w:rPr>
        <w:t>“E</w:t>
      </w:r>
      <w:r w:rsidRPr="00A05BA4">
        <w:rPr>
          <w:rFonts w:ascii="Arial" w:eastAsiaTheme="minorHAnsi" w:hAnsi="Arial" w:cs="Arial"/>
          <w:bCs/>
          <w:sz w:val="26"/>
          <w:szCs w:val="26"/>
          <w:lang w:val="es-MX" w:eastAsia="es-MX"/>
        </w:rPr>
        <w:t xml:space="preserve">n relación a </w:t>
      </w:r>
      <w:r w:rsidRPr="00A05BA4">
        <w:rPr>
          <w:rFonts w:ascii="Arial" w:eastAsiaTheme="minorHAnsi" w:hAnsi="Arial" w:cs="Arial"/>
          <w:sz w:val="26"/>
          <w:szCs w:val="26"/>
          <w:lang w:val="es-MX" w:eastAsia="es-MX"/>
        </w:rPr>
        <w:t>destacar la excelente labor de la Comisión Nacional del Agua</w:t>
      </w:r>
      <w:r>
        <w:rPr>
          <w:rFonts w:ascii="Arial" w:eastAsiaTheme="minorHAnsi" w:hAnsi="Arial" w:cs="Arial"/>
          <w:sz w:val="26"/>
          <w:szCs w:val="26"/>
          <w:lang w:val="es-MX" w:eastAsia="es-MX"/>
        </w:rPr>
        <w:t>”</w:t>
      </w:r>
      <w:r w:rsidRPr="00A05BA4">
        <w:rPr>
          <w:rFonts w:ascii="Arial" w:eastAsiaTheme="minorHAnsi" w:hAnsi="Arial" w:cs="Arial"/>
          <w:sz w:val="26"/>
          <w:szCs w:val="26"/>
          <w:lang w:val="es-MX" w:eastAsia="es-MX"/>
        </w:rPr>
        <w:t>.</w:t>
      </w:r>
    </w:p>
    <w:p w14:paraId="0C63F417" w14:textId="77777777" w:rsidR="00A05BA4" w:rsidRPr="00A05BA4" w:rsidRDefault="00A05BA4" w:rsidP="00A05BA4">
      <w:pPr>
        <w:ind w:firstLine="708"/>
        <w:jc w:val="both"/>
        <w:rPr>
          <w:rFonts w:ascii="Arial" w:eastAsia="Calibri" w:hAnsi="Arial" w:cs="Arial"/>
          <w:b/>
          <w:sz w:val="26"/>
          <w:szCs w:val="26"/>
        </w:rPr>
      </w:pPr>
    </w:p>
    <w:p w14:paraId="7197DC0A" w14:textId="77777777" w:rsidR="00A05BA4" w:rsidRPr="00A05BA4" w:rsidRDefault="00A05BA4" w:rsidP="00A05BA4">
      <w:pPr>
        <w:ind w:firstLine="708"/>
        <w:jc w:val="both"/>
        <w:rPr>
          <w:rFonts w:ascii="Arial" w:hAnsi="Arial" w:cs="Arial"/>
          <w:sz w:val="26"/>
          <w:szCs w:val="26"/>
        </w:rPr>
      </w:pPr>
      <w:r w:rsidRPr="00A05BA4">
        <w:rPr>
          <w:rFonts w:ascii="Arial" w:eastAsia="Calibri" w:hAnsi="Arial" w:cs="Arial"/>
          <w:b/>
          <w:sz w:val="26"/>
          <w:szCs w:val="26"/>
        </w:rPr>
        <w:t xml:space="preserve">E.- </w:t>
      </w:r>
      <w:r w:rsidRPr="00A05BA4">
        <w:rPr>
          <w:rFonts w:ascii="Arial" w:eastAsia="Cambria" w:hAnsi="Arial" w:cs="Arial"/>
          <w:bCs/>
          <w:sz w:val="26"/>
          <w:szCs w:val="26"/>
        </w:rPr>
        <w:t xml:space="preserve">Pronunciamiento </w:t>
      </w:r>
      <w:r w:rsidRPr="00A05BA4">
        <w:rPr>
          <w:rFonts w:ascii="Arial" w:hAnsi="Arial" w:cs="Arial"/>
          <w:sz w:val="26"/>
          <w:szCs w:val="26"/>
        </w:rPr>
        <w:t xml:space="preserve">que presenta la Diputada María Bárbara Cepeda Boehringer, </w:t>
      </w:r>
      <w:r w:rsidRPr="00A05BA4">
        <w:rPr>
          <w:rFonts w:ascii="Arial" w:eastAsia="Calibri" w:hAnsi="Arial" w:cs="Arial"/>
          <w:bCs/>
          <w:sz w:val="26"/>
          <w:szCs w:val="26"/>
        </w:rPr>
        <w:t>conjuntamente</w:t>
      </w:r>
      <w:r w:rsidRPr="00A05BA4">
        <w:rPr>
          <w:rFonts w:ascii="Arial" w:eastAsia="Calibri" w:hAnsi="Arial" w:cs="Arial"/>
          <w:sz w:val="26"/>
          <w:szCs w:val="26"/>
        </w:rPr>
        <w:t xml:space="preserve"> con las Diputadas y Diputados integrantes del Grupo Parlamentario “Miguel Ramos Arizpe”,</w:t>
      </w:r>
      <w:r w:rsidRPr="00A05BA4">
        <w:rPr>
          <w:rFonts w:ascii="Arial" w:hAnsi="Arial" w:cs="Arial"/>
          <w:sz w:val="26"/>
          <w:szCs w:val="26"/>
        </w:rPr>
        <w:t xml:space="preserve"> “E</w:t>
      </w:r>
      <w:r w:rsidRPr="00A05BA4">
        <w:rPr>
          <w:rFonts w:ascii="Arial" w:eastAsiaTheme="minorHAnsi" w:hAnsi="Arial" w:cs="Arial"/>
          <w:sz w:val="26"/>
          <w:szCs w:val="26"/>
          <w:lang w:val="es-MX" w:eastAsia="en-US"/>
        </w:rPr>
        <w:t xml:space="preserve">n conmemoración al 32 Aniversario de la </w:t>
      </w:r>
      <w:r w:rsidRPr="00A05BA4">
        <w:rPr>
          <w:rFonts w:ascii="Arial" w:eastAsiaTheme="minorHAnsi" w:hAnsi="Arial" w:cs="Arial"/>
          <w:sz w:val="26"/>
          <w:szCs w:val="26"/>
          <w:lang w:val="es-MX" w:eastAsia="en-US"/>
        </w:rPr>
        <w:lastRenderedPageBreak/>
        <w:t xml:space="preserve">Convención sobre los Derechos del Niño, la cual fue aprobada el 20 de noviembre de 1989, con el objetivo de garantizar y proteger los derechos de niñas, niños y adolescentes en todo el mundo”. </w:t>
      </w:r>
    </w:p>
    <w:p w14:paraId="69E1599E" w14:textId="77777777" w:rsidR="00A05BA4" w:rsidRPr="00A05BA4" w:rsidRDefault="00A05BA4" w:rsidP="00A05BA4">
      <w:pPr>
        <w:jc w:val="both"/>
        <w:rPr>
          <w:rFonts w:ascii="Arial" w:eastAsia="Calibri" w:hAnsi="Arial" w:cs="Arial"/>
          <w:b/>
          <w:sz w:val="26"/>
          <w:szCs w:val="26"/>
        </w:rPr>
      </w:pPr>
    </w:p>
    <w:p w14:paraId="0537E5FB" w14:textId="77777777" w:rsidR="00A05BA4" w:rsidRPr="00A05BA4" w:rsidRDefault="00A05BA4" w:rsidP="00A05BA4">
      <w:pPr>
        <w:ind w:firstLine="708"/>
        <w:jc w:val="both"/>
        <w:rPr>
          <w:rFonts w:ascii="Arial" w:hAnsi="Arial" w:cs="Arial"/>
          <w:sz w:val="26"/>
          <w:szCs w:val="26"/>
        </w:rPr>
      </w:pPr>
      <w:r w:rsidRPr="00A05BA4">
        <w:rPr>
          <w:rFonts w:ascii="Arial" w:eastAsia="Calibri" w:hAnsi="Arial" w:cs="Arial"/>
          <w:b/>
          <w:sz w:val="26"/>
          <w:szCs w:val="26"/>
        </w:rPr>
        <w:t xml:space="preserve">F.- </w:t>
      </w:r>
      <w:r w:rsidRPr="00A05BA4">
        <w:rPr>
          <w:rFonts w:ascii="Arial" w:eastAsia="Cambria" w:hAnsi="Arial" w:cs="Arial"/>
          <w:bCs/>
          <w:sz w:val="26"/>
          <w:szCs w:val="26"/>
        </w:rPr>
        <w:t xml:space="preserve">Pronunciamiento </w:t>
      </w:r>
      <w:r w:rsidRPr="00A05BA4">
        <w:rPr>
          <w:rFonts w:ascii="Arial" w:hAnsi="Arial" w:cs="Arial"/>
          <w:sz w:val="26"/>
          <w:szCs w:val="26"/>
        </w:rPr>
        <w:t xml:space="preserve">que presenta el Diputado Jesús María Montemayor Garza, </w:t>
      </w:r>
      <w:r w:rsidRPr="00A05BA4">
        <w:rPr>
          <w:rFonts w:ascii="Arial" w:eastAsia="Calibri" w:hAnsi="Arial" w:cs="Arial"/>
          <w:bCs/>
          <w:sz w:val="26"/>
          <w:szCs w:val="26"/>
        </w:rPr>
        <w:t>conjuntamente</w:t>
      </w:r>
      <w:r w:rsidRPr="00A05BA4">
        <w:rPr>
          <w:rFonts w:ascii="Arial" w:eastAsia="Calibri" w:hAnsi="Arial" w:cs="Arial"/>
          <w:sz w:val="26"/>
          <w:szCs w:val="26"/>
        </w:rPr>
        <w:t xml:space="preserve"> con las Diputadas y Diputados integrantes del Grupo Parlamentario “Miguel Ramos Arizpe”, del Partido Revolucionario Institucional</w:t>
      </w:r>
      <w:r w:rsidRPr="00A05BA4">
        <w:rPr>
          <w:rFonts w:ascii="Arial" w:eastAsia="Calibri" w:hAnsi="Arial" w:cs="Arial"/>
          <w:b/>
          <w:sz w:val="26"/>
          <w:szCs w:val="26"/>
        </w:rPr>
        <w:t>,</w:t>
      </w:r>
      <w:r w:rsidRPr="00A05BA4">
        <w:rPr>
          <w:rFonts w:ascii="Arial" w:hAnsi="Arial" w:cs="Arial"/>
          <w:b/>
          <w:sz w:val="26"/>
          <w:szCs w:val="26"/>
        </w:rPr>
        <w:t xml:space="preserve"> </w:t>
      </w:r>
      <w:r w:rsidRPr="00A05BA4">
        <w:rPr>
          <w:rFonts w:ascii="Arial" w:hAnsi="Arial" w:cs="Arial"/>
          <w:sz w:val="26"/>
          <w:szCs w:val="26"/>
        </w:rPr>
        <w:t>“</w:t>
      </w:r>
      <w:r w:rsidRPr="00A05BA4">
        <w:rPr>
          <w:rFonts w:ascii="Arial" w:eastAsiaTheme="minorHAnsi" w:hAnsi="Arial" w:cs="Arial"/>
          <w:sz w:val="26"/>
          <w:szCs w:val="26"/>
          <w:lang w:val="es-MX" w:eastAsia="en-US"/>
        </w:rPr>
        <w:t>Con el objeto de</w:t>
      </w:r>
      <w:bookmarkStart w:id="1" w:name="_Hlk82354472"/>
      <w:r w:rsidRPr="00A05BA4">
        <w:rPr>
          <w:rFonts w:ascii="Arial" w:eastAsiaTheme="minorHAnsi" w:hAnsi="Arial" w:cs="Arial"/>
          <w:sz w:val="26"/>
          <w:szCs w:val="26"/>
          <w:lang w:val="es-MX" w:eastAsia="en-US"/>
        </w:rPr>
        <w:t xml:space="preserve"> reconocer los indicadores de Coahuila en materia de inversión y empleo”.</w:t>
      </w:r>
      <w:bookmarkEnd w:id="1"/>
      <w:r w:rsidRPr="00A05BA4">
        <w:rPr>
          <w:rFonts w:ascii="Arial" w:eastAsiaTheme="minorHAnsi" w:hAnsi="Arial" w:cs="Arial"/>
          <w:sz w:val="26"/>
          <w:szCs w:val="26"/>
          <w:lang w:val="es-MX" w:eastAsia="en-US"/>
        </w:rPr>
        <w:t xml:space="preserve"> </w:t>
      </w:r>
    </w:p>
    <w:p w14:paraId="4C7E9105" w14:textId="77777777" w:rsidR="00A05BA4" w:rsidRPr="00A05BA4" w:rsidRDefault="00A05BA4" w:rsidP="00A05BA4">
      <w:pPr>
        <w:jc w:val="both"/>
        <w:rPr>
          <w:rFonts w:ascii="Arial" w:hAnsi="Arial" w:cs="Arial"/>
          <w:b/>
          <w:snapToGrid w:val="0"/>
          <w:sz w:val="26"/>
          <w:szCs w:val="26"/>
        </w:rPr>
      </w:pPr>
    </w:p>
    <w:p w14:paraId="2E8E478E" w14:textId="7CA74D04" w:rsidR="00A05BA4" w:rsidRPr="00A05BA4" w:rsidRDefault="00A05BA4" w:rsidP="00A05BA4">
      <w:pPr>
        <w:ind w:firstLine="708"/>
        <w:jc w:val="both"/>
        <w:rPr>
          <w:rFonts w:ascii="Arial" w:eastAsiaTheme="minorHAnsi" w:hAnsi="Arial" w:cs="Arial"/>
          <w:sz w:val="26"/>
          <w:szCs w:val="26"/>
          <w:lang w:val="es-MX" w:eastAsia="en-US"/>
        </w:rPr>
      </w:pPr>
      <w:r w:rsidRPr="00A05BA4">
        <w:rPr>
          <w:rFonts w:ascii="Arial" w:eastAsia="Calibri" w:hAnsi="Arial" w:cs="Arial"/>
          <w:b/>
          <w:sz w:val="26"/>
          <w:szCs w:val="26"/>
        </w:rPr>
        <w:t xml:space="preserve">G.- </w:t>
      </w:r>
      <w:r w:rsidRPr="00A05BA4">
        <w:rPr>
          <w:rFonts w:ascii="Arial" w:eastAsia="Cambria" w:hAnsi="Arial" w:cs="Arial"/>
          <w:bCs/>
          <w:sz w:val="26"/>
          <w:szCs w:val="26"/>
        </w:rPr>
        <w:t xml:space="preserve">Pronunciamiento </w:t>
      </w:r>
      <w:r w:rsidRPr="00A05BA4">
        <w:rPr>
          <w:rFonts w:ascii="Arial" w:hAnsi="Arial" w:cs="Arial"/>
          <w:sz w:val="26"/>
          <w:szCs w:val="26"/>
        </w:rPr>
        <w:t xml:space="preserve">que presenta la Diputada Olivia Martínez Leyva, </w:t>
      </w:r>
      <w:r w:rsidRPr="00A05BA4">
        <w:rPr>
          <w:rFonts w:ascii="Arial" w:eastAsia="Calibri" w:hAnsi="Arial" w:cs="Arial"/>
          <w:bCs/>
          <w:sz w:val="26"/>
          <w:szCs w:val="26"/>
        </w:rPr>
        <w:t>conjuntamente</w:t>
      </w:r>
      <w:r w:rsidRPr="00A05BA4">
        <w:rPr>
          <w:rFonts w:ascii="Arial" w:eastAsia="Calibri" w:hAnsi="Arial" w:cs="Arial"/>
          <w:sz w:val="26"/>
          <w:szCs w:val="26"/>
        </w:rPr>
        <w:t xml:space="preserve"> con las Diputadas y Diputados integrantes del Grupo Parlamentario “Miguel Ramos Arizpe”, del Partido Revolucionario Institucional,</w:t>
      </w:r>
      <w:r w:rsidRPr="00A05BA4">
        <w:rPr>
          <w:rFonts w:ascii="Arial" w:hAnsi="Arial" w:cs="Arial"/>
          <w:sz w:val="26"/>
          <w:szCs w:val="26"/>
        </w:rPr>
        <w:t xml:space="preserve"> “P</w:t>
      </w:r>
      <w:r w:rsidRPr="00A05BA4">
        <w:rPr>
          <w:rFonts w:ascii="Arial" w:eastAsiaTheme="minorHAnsi" w:hAnsi="Arial" w:cs="Arial"/>
          <w:sz w:val="26"/>
          <w:szCs w:val="26"/>
          <w:lang w:val="es-MX" w:eastAsia="en-US"/>
        </w:rPr>
        <w:t>ara reconocer la participación de Coahuila como invitado de honor en el Festival Cervantino en su edición 2021”.</w:t>
      </w:r>
    </w:p>
    <w:p w14:paraId="235BEB27" w14:textId="77777777" w:rsidR="00A05BA4" w:rsidRPr="00A05BA4" w:rsidRDefault="00A05BA4" w:rsidP="00A05BA4">
      <w:pPr>
        <w:jc w:val="both"/>
        <w:rPr>
          <w:rFonts w:ascii="Arial" w:hAnsi="Arial" w:cs="Arial"/>
          <w:b/>
          <w:snapToGrid w:val="0"/>
          <w:sz w:val="26"/>
          <w:szCs w:val="26"/>
          <w:lang w:val="es-MX"/>
        </w:rPr>
      </w:pPr>
    </w:p>
    <w:p w14:paraId="18590579" w14:textId="77777777" w:rsidR="00A05BA4" w:rsidRPr="00A05BA4" w:rsidRDefault="00A05BA4" w:rsidP="00A05BA4">
      <w:pPr>
        <w:widowControl w:val="0"/>
        <w:ind w:firstLine="708"/>
        <w:jc w:val="both"/>
        <w:rPr>
          <w:rFonts w:ascii="Arial" w:hAnsi="Arial" w:cs="Arial"/>
          <w:snapToGrid w:val="0"/>
          <w:sz w:val="26"/>
          <w:szCs w:val="26"/>
        </w:rPr>
      </w:pPr>
      <w:r w:rsidRPr="00A05BA4">
        <w:rPr>
          <w:rFonts w:ascii="Arial" w:hAnsi="Arial" w:cs="Arial"/>
          <w:b/>
          <w:snapToGrid w:val="0"/>
          <w:sz w:val="26"/>
          <w:szCs w:val="26"/>
        </w:rPr>
        <w:t>12.-</w:t>
      </w:r>
      <w:r w:rsidRPr="00A05BA4">
        <w:rPr>
          <w:rFonts w:ascii="Arial" w:hAnsi="Arial" w:cs="Arial"/>
          <w:snapToGrid w:val="0"/>
          <w:sz w:val="26"/>
          <w:szCs w:val="26"/>
        </w:rPr>
        <w:t xml:space="preserve"> Clausura de la Sesión y citatorio para la próxima Sesión.</w:t>
      </w:r>
    </w:p>
    <w:p w14:paraId="2A339F51" w14:textId="77777777" w:rsidR="00A05BA4" w:rsidRPr="00A05BA4" w:rsidRDefault="00A05BA4" w:rsidP="00A05BA4">
      <w:pPr>
        <w:rPr>
          <w:rFonts w:ascii="Arial" w:hAnsi="Arial" w:cs="Arial"/>
          <w:sz w:val="26"/>
          <w:szCs w:val="26"/>
        </w:rPr>
      </w:pPr>
    </w:p>
    <w:p w14:paraId="1973AE49" w14:textId="77777777" w:rsidR="00A05BA4" w:rsidRPr="00A05BA4" w:rsidRDefault="00A05BA4" w:rsidP="00A05BA4">
      <w:pPr>
        <w:rPr>
          <w:rFonts w:ascii="Arial" w:eastAsiaTheme="minorHAnsi" w:hAnsi="Arial" w:cs="Arial"/>
          <w:sz w:val="26"/>
          <w:szCs w:val="26"/>
          <w:lang w:val="es-MX" w:eastAsia="en-US"/>
        </w:rPr>
      </w:pPr>
    </w:p>
    <w:p w14:paraId="1EFC65CE" w14:textId="5610D543" w:rsidR="00841C9E" w:rsidRDefault="00841C9E">
      <w:pPr>
        <w:spacing w:after="160" w:line="259" w:lineRule="auto"/>
      </w:pPr>
      <w:r>
        <w:br w:type="page"/>
      </w:r>
    </w:p>
    <w:p w14:paraId="3799058E" w14:textId="77777777" w:rsidR="00CF2430" w:rsidRPr="00CF2430" w:rsidRDefault="00CF2430" w:rsidP="00CF2430">
      <w:pPr>
        <w:jc w:val="both"/>
        <w:rPr>
          <w:rFonts w:ascii="Tahoma" w:eastAsia="Calibri" w:hAnsi="Tahoma" w:cs="Tahoma"/>
          <w:b/>
          <w:snapToGrid w:val="0"/>
          <w:sz w:val="20"/>
          <w:szCs w:val="20"/>
        </w:rPr>
      </w:pPr>
      <w:r w:rsidRPr="00CF2430">
        <w:rPr>
          <w:rFonts w:ascii="Tahoma" w:eastAsia="Calibri" w:hAnsi="Tahoma" w:cs="Tahoma"/>
          <w:b/>
          <w:sz w:val="20"/>
          <w:szCs w:val="20"/>
        </w:rPr>
        <w:lastRenderedPageBreak/>
        <w:t xml:space="preserve">MINUTA DE </w:t>
      </w:r>
      <w:r w:rsidRPr="00CF2430">
        <w:rPr>
          <w:rFonts w:ascii="Tahoma" w:eastAsia="Calibri" w:hAnsi="Tahoma" w:cs="Tahoma"/>
          <w:b/>
          <w:snapToGrid w:val="0"/>
          <w:sz w:val="20"/>
          <w:szCs w:val="20"/>
        </w:rPr>
        <w:t>LA DÉCIMA SESIÓN DEL SEGUNDO PERÍODO ORDINARIO DE SESIONES, DEL PRIMER AÑO DE EJERCICIO CONSTITUCIONAL DE LA SEXAGÉSIMA SEGUNDA LEGISLATURA DEL CONGRESO DEL ESTADO INDEPENDIENTE, LIBRE Y SOBERANO DE COAHUILA DE ZARAGOZA.</w:t>
      </w:r>
    </w:p>
    <w:p w14:paraId="0476F8CC" w14:textId="77777777" w:rsidR="00CF2430" w:rsidRPr="00CF2430" w:rsidRDefault="00CF2430" w:rsidP="00CF2430">
      <w:pPr>
        <w:jc w:val="both"/>
        <w:rPr>
          <w:rFonts w:ascii="Tahoma" w:eastAsia="Calibri" w:hAnsi="Tahoma" w:cs="Tahoma"/>
          <w:sz w:val="20"/>
          <w:szCs w:val="20"/>
        </w:rPr>
      </w:pPr>
    </w:p>
    <w:p w14:paraId="63336646" w14:textId="77777777" w:rsidR="00CF2430" w:rsidRPr="00CF2430" w:rsidRDefault="00CF2430" w:rsidP="00CF2430">
      <w:pPr>
        <w:jc w:val="both"/>
        <w:rPr>
          <w:rFonts w:ascii="Tahoma" w:eastAsia="Calibri" w:hAnsi="Tahoma" w:cs="Tahoma"/>
          <w:sz w:val="20"/>
          <w:szCs w:val="20"/>
        </w:rPr>
      </w:pPr>
      <w:r w:rsidRPr="00CF2430">
        <w:rPr>
          <w:rFonts w:ascii="Tahoma" w:eastAsia="Calibri" w:hAnsi="Tahoma" w:cs="Tahoma"/>
          <w:sz w:val="20"/>
          <w:szCs w:val="20"/>
        </w:rPr>
        <w:t xml:space="preserve">En la Ciudad de Saltillo, Coahuila de Zaragoza, en el Salón de Sesiones del Congreso del Estado Independiente, Libre y Soberano de Coahuila de Zaragoza, siendo las 11:00 horas, con 59 minutos, del día 3 de noviembre del año 2021, dio inicio la sesión con la asistencia de 21 de 25 de los integrantes de la </w:t>
      </w:r>
      <w:bookmarkStart w:id="2" w:name="_Hlk82608329"/>
      <w:r w:rsidRPr="00CF2430">
        <w:rPr>
          <w:rFonts w:ascii="Tahoma" w:eastAsia="Calibri" w:hAnsi="Tahoma" w:cs="Tahoma"/>
          <w:snapToGrid w:val="0"/>
          <w:sz w:val="20"/>
          <w:szCs w:val="20"/>
        </w:rPr>
        <w:t>Sexagésima Segunda Legislatura del Congreso del Estado. Con la aclaración de la Presidencia en el sentido de informar que las Diputadas Luz Elena Guadalupe Morales Núñez, y Tania Vanessa Flores Guerra, dieron aviso que no asistirían a la sesión por causa justificada.</w:t>
      </w:r>
    </w:p>
    <w:bookmarkEnd w:id="2"/>
    <w:p w14:paraId="45E7862A" w14:textId="77777777" w:rsidR="00CF2430" w:rsidRPr="00CF2430" w:rsidRDefault="00CF2430" w:rsidP="00CF2430">
      <w:pPr>
        <w:jc w:val="both"/>
        <w:rPr>
          <w:rFonts w:ascii="Tahoma" w:eastAsia="Calibri" w:hAnsi="Tahoma" w:cs="Tahoma"/>
          <w:sz w:val="20"/>
          <w:szCs w:val="20"/>
        </w:rPr>
      </w:pPr>
    </w:p>
    <w:p w14:paraId="5E12C0F6" w14:textId="77777777" w:rsidR="00CF2430" w:rsidRPr="00CF2430" w:rsidRDefault="00CF2430" w:rsidP="00CF2430">
      <w:pPr>
        <w:jc w:val="both"/>
        <w:rPr>
          <w:rFonts w:ascii="Tahoma" w:eastAsia="Calibri" w:hAnsi="Tahoma" w:cs="Tahoma"/>
          <w:sz w:val="20"/>
          <w:szCs w:val="20"/>
        </w:rPr>
      </w:pPr>
      <w:bookmarkStart w:id="3" w:name="_Hlk74570150"/>
      <w:r w:rsidRPr="00CF2430">
        <w:rPr>
          <w:rFonts w:ascii="Tahoma" w:eastAsia="Calibri" w:hAnsi="Tahoma" w:cs="Tahoma"/>
          <w:bCs/>
          <w:sz w:val="20"/>
          <w:szCs w:val="20"/>
        </w:rPr>
        <w:t>La</w:t>
      </w:r>
      <w:r w:rsidRPr="00CF2430">
        <w:rPr>
          <w:rFonts w:ascii="Tahoma" w:eastAsia="Calibri" w:hAnsi="Tahoma" w:cs="Tahoma"/>
          <w:sz w:val="20"/>
          <w:szCs w:val="20"/>
        </w:rPr>
        <w:t xml:space="preserve"> Presidencia </w:t>
      </w:r>
      <w:bookmarkEnd w:id="3"/>
      <w:r w:rsidRPr="00CF2430">
        <w:rPr>
          <w:rFonts w:ascii="Tahoma" w:eastAsia="Calibri" w:hAnsi="Tahoma" w:cs="Tahoma"/>
          <w:sz w:val="20"/>
          <w:szCs w:val="20"/>
        </w:rPr>
        <w:t>declaró abierta la sesión y válidos los acuerdos que en ella se tomaran.</w:t>
      </w:r>
    </w:p>
    <w:p w14:paraId="1081970E" w14:textId="77777777" w:rsidR="00CF2430" w:rsidRPr="00CF2430" w:rsidRDefault="00CF2430" w:rsidP="00CF2430">
      <w:pPr>
        <w:jc w:val="both"/>
        <w:rPr>
          <w:rFonts w:ascii="Tahoma" w:eastAsia="Calibri" w:hAnsi="Tahoma" w:cs="Tahoma"/>
          <w:sz w:val="20"/>
          <w:szCs w:val="20"/>
        </w:rPr>
      </w:pPr>
    </w:p>
    <w:p w14:paraId="568CA6F6" w14:textId="77777777" w:rsidR="00CF2430" w:rsidRPr="00CF2430" w:rsidRDefault="00CF2430" w:rsidP="00CF2430">
      <w:pPr>
        <w:jc w:val="both"/>
        <w:rPr>
          <w:rFonts w:ascii="Tahoma" w:eastAsia="Calibri" w:hAnsi="Tahoma" w:cs="Tahoma"/>
          <w:sz w:val="20"/>
          <w:szCs w:val="20"/>
        </w:rPr>
      </w:pPr>
      <w:r w:rsidRPr="00CF2430">
        <w:rPr>
          <w:rFonts w:ascii="Tahoma" w:eastAsia="Calibri" w:hAnsi="Tahoma" w:cs="Tahoma"/>
          <w:b/>
          <w:sz w:val="20"/>
          <w:szCs w:val="20"/>
        </w:rPr>
        <w:t xml:space="preserve">1.- </w:t>
      </w:r>
      <w:r w:rsidRPr="00CF2430">
        <w:rPr>
          <w:rFonts w:ascii="Tahoma" w:eastAsia="Calibri" w:hAnsi="Tahoma" w:cs="Tahoma"/>
          <w:bCs/>
          <w:sz w:val="20"/>
          <w:szCs w:val="20"/>
        </w:rPr>
        <w:t>La</w:t>
      </w:r>
      <w:r w:rsidRPr="00CF2430">
        <w:rPr>
          <w:rFonts w:ascii="Tahoma" w:eastAsia="Calibri" w:hAnsi="Tahoma" w:cs="Tahoma"/>
          <w:sz w:val="20"/>
          <w:szCs w:val="20"/>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6CEE1204" w14:textId="77777777" w:rsidR="00CF2430" w:rsidRPr="00CF2430" w:rsidRDefault="00CF2430" w:rsidP="00CF2430">
      <w:pPr>
        <w:widowControl w:val="0"/>
        <w:ind w:firstLine="708"/>
        <w:jc w:val="both"/>
        <w:rPr>
          <w:rFonts w:ascii="Tahoma" w:eastAsia="Calibri" w:hAnsi="Tahoma" w:cs="Tahoma"/>
          <w:b/>
          <w:sz w:val="20"/>
          <w:szCs w:val="20"/>
          <w:lang w:val="es-MX" w:eastAsia="en-US"/>
        </w:rPr>
      </w:pPr>
    </w:p>
    <w:p w14:paraId="04361DD1" w14:textId="77777777" w:rsidR="00CF2430" w:rsidRPr="00CF2430" w:rsidRDefault="00CF2430" w:rsidP="00CF2430">
      <w:pPr>
        <w:jc w:val="both"/>
        <w:rPr>
          <w:rFonts w:ascii="Tahoma" w:eastAsia="Calibri" w:hAnsi="Tahoma" w:cs="Tahoma"/>
          <w:sz w:val="20"/>
          <w:szCs w:val="20"/>
        </w:rPr>
      </w:pPr>
      <w:r w:rsidRPr="00CF2430">
        <w:rPr>
          <w:rFonts w:ascii="Tahoma" w:eastAsia="Calibri" w:hAnsi="Tahoma" w:cs="Tahoma"/>
          <w:b/>
          <w:bCs/>
          <w:sz w:val="20"/>
          <w:szCs w:val="20"/>
        </w:rPr>
        <w:t xml:space="preserve">2.- </w:t>
      </w:r>
      <w:r w:rsidRPr="00CF2430">
        <w:rPr>
          <w:rFonts w:ascii="Tahoma" w:eastAsia="Calibri" w:hAnsi="Tahoma" w:cs="Tahoma"/>
          <w:sz w:val="20"/>
          <w:szCs w:val="20"/>
        </w:rPr>
        <w:t>La Presidencia informó al Pleno que a petición de las Diputados y Diputados que presentaron iniciativas, solicitaron la dispensa de lectura de las mismas que están consignadas en los rublos del 7-A al 7-C, por lo que la Presidencia puso a votación del Pleno dicha solicitud, aprobándose por unanimidad de votos, siendo las siguientes:</w:t>
      </w:r>
    </w:p>
    <w:p w14:paraId="2B227FDE" w14:textId="77777777" w:rsidR="00CF2430" w:rsidRPr="00CF2430" w:rsidRDefault="00CF2430" w:rsidP="00CF2430">
      <w:pPr>
        <w:jc w:val="both"/>
        <w:rPr>
          <w:rFonts w:ascii="Tahoma" w:eastAsia="Calibri" w:hAnsi="Tahoma" w:cs="Tahoma"/>
          <w:sz w:val="20"/>
          <w:szCs w:val="20"/>
        </w:rPr>
      </w:pPr>
    </w:p>
    <w:p w14:paraId="6590302D" w14:textId="77777777" w:rsidR="00CF2430" w:rsidRPr="00CF2430" w:rsidRDefault="00CF2430" w:rsidP="00CF2430">
      <w:pPr>
        <w:numPr>
          <w:ilvl w:val="0"/>
          <w:numId w:val="12"/>
        </w:numPr>
        <w:contextualSpacing/>
        <w:jc w:val="both"/>
        <w:rPr>
          <w:rFonts w:ascii="Tahoma" w:eastAsia="Calibri" w:hAnsi="Tahoma" w:cs="Tahoma"/>
          <w:sz w:val="20"/>
          <w:szCs w:val="20"/>
          <w:lang w:val="es-MX" w:eastAsia="en-US"/>
        </w:rPr>
      </w:pPr>
      <w:r w:rsidRPr="00CF2430">
        <w:rPr>
          <w:rFonts w:ascii="Tahoma" w:eastAsia="Calibri" w:hAnsi="Tahoma" w:cs="Tahoma"/>
          <w:bCs/>
          <w:sz w:val="20"/>
          <w:szCs w:val="20"/>
          <w:lang w:val="es-MX" w:eastAsia="es-MX"/>
        </w:rPr>
        <w:t xml:space="preserve">Iniciativa con proyecto de decreto que presentó la Diputada Teresa de Jesús Meraz García, </w:t>
      </w:r>
      <w:r w:rsidRPr="00CF2430">
        <w:rPr>
          <w:rFonts w:ascii="Tahoma" w:eastAsia="Calibri" w:hAnsi="Tahoma" w:cs="Tahoma"/>
          <w:color w:val="000000"/>
          <w:sz w:val="20"/>
          <w:szCs w:val="20"/>
          <w:lang w:val="es-MX" w:eastAsia="en-US"/>
        </w:rPr>
        <w:t>por el que se modifica diversas disposiciones del Código Penal</w:t>
      </w:r>
      <w:r w:rsidRPr="00CF2430">
        <w:rPr>
          <w:rFonts w:ascii="Tahoma" w:eastAsia="Calibri" w:hAnsi="Tahoma" w:cs="Tahoma"/>
          <w:bCs/>
          <w:sz w:val="20"/>
          <w:szCs w:val="20"/>
          <w:lang w:val="es-MX" w:eastAsia="en-US"/>
        </w:rPr>
        <w:t xml:space="preserve"> para el Estado de Coahuila de Zaragoza, </w:t>
      </w:r>
      <w:r w:rsidRPr="00CF2430">
        <w:rPr>
          <w:rFonts w:ascii="Tahoma" w:eastAsia="Calibri" w:hAnsi="Tahoma" w:cs="Tahoma"/>
          <w:sz w:val="20"/>
          <w:szCs w:val="20"/>
          <w:lang w:val="es-MX" w:eastAsia="en-US"/>
        </w:rPr>
        <w:t>con el fin de coadyuvar a combatir el trabajo infantil, misma que se turnó a la Comisión de Gobernación, Puntos Constitucionales y Justicia, para efectos de estudio y dictamen.</w:t>
      </w:r>
    </w:p>
    <w:p w14:paraId="679527F4" w14:textId="77777777" w:rsidR="00CF2430" w:rsidRPr="00CF2430" w:rsidRDefault="00CF2430" w:rsidP="00CF2430">
      <w:pPr>
        <w:jc w:val="both"/>
        <w:rPr>
          <w:rFonts w:ascii="Tahoma" w:eastAsia="Arial" w:hAnsi="Tahoma" w:cs="Tahoma"/>
          <w:sz w:val="20"/>
          <w:szCs w:val="20"/>
          <w:lang w:val="es-MX" w:eastAsia="en-US"/>
        </w:rPr>
      </w:pPr>
    </w:p>
    <w:p w14:paraId="602AB446" w14:textId="77777777" w:rsidR="00CF2430" w:rsidRPr="00CF2430" w:rsidRDefault="00CF2430" w:rsidP="00CF2430">
      <w:pPr>
        <w:numPr>
          <w:ilvl w:val="0"/>
          <w:numId w:val="12"/>
        </w:numPr>
        <w:contextualSpacing/>
        <w:jc w:val="both"/>
        <w:rPr>
          <w:rFonts w:ascii="Tahoma" w:eastAsia="Calibri" w:hAnsi="Tahoma" w:cs="Tahoma"/>
          <w:sz w:val="20"/>
          <w:szCs w:val="20"/>
          <w:lang w:val="es-MX" w:eastAsia="en-US"/>
        </w:rPr>
      </w:pPr>
      <w:r w:rsidRPr="00CF2430">
        <w:rPr>
          <w:rFonts w:ascii="Tahoma" w:eastAsia="Calibri" w:hAnsi="Tahoma" w:cs="Tahoma"/>
          <w:bCs/>
          <w:sz w:val="20"/>
          <w:szCs w:val="20"/>
          <w:lang w:val="es-MX" w:eastAsia="en-US"/>
        </w:rPr>
        <w:t xml:space="preserve">Iniciativa con Proyecto de Decreto que presentó el Diputado Rodolfo Gerardo Walss Aurioles, </w:t>
      </w:r>
      <w:r w:rsidRPr="00CF2430">
        <w:rPr>
          <w:rFonts w:ascii="Tahoma" w:eastAsia="Calibri" w:hAnsi="Tahoma" w:cs="Tahoma"/>
          <w:sz w:val="20"/>
          <w:szCs w:val="20"/>
          <w:shd w:val="clear" w:color="auto" w:fill="FFFFFF"/>
          <w:lang w:val="es-MX" w:eastAsia="en-US"/>
        </w:rPr>
        <w:t xml:space="preserve">por la que </w:t>
      </w:r>
      <w:bookmarkStart w:id="4" w:name="_Hlk75104494"/>
      <w:r w:rsidRPr="00CF2430">
        <w:rPr>
          <w:rFonts w:ascii="Tahoma" w:eastAsia="Calibri" w:hAnsi="Tahoma" w:cs="Tahoma"/>
          <w:sz w:val="20"/>
          <w:szCs w:val="20"/>
          <w:shd w:val="clear" w:color="auto" w:fill="FFFFFF"/>
          <w:lang w:val="es-MX" w:eastAsia="en-US"/>
        </w:rPr>
        <w:t>se</w:t>
      </w:r>
      <w:bookmarkEnd w:id="4"/>
      <w:r w:rsidRPr="00CF2430">
        <w:rPr>
          <w:rFonts w:ascii="Tahoma" w:eastAsia="Calibri" w:hAnsi="Tahoma" w:cs="Tahoma"/>
          <w:sz w:val="20"/>
          <w:szCs w:val="20"/>
          <w:shd w:val="clear" w:color="auto" w:fill="FFFFFF"/>
          <w:lang w:val="es-MX" w:eastAsia="en-US"/>
        </w:rPr>
        <w:t xml:space="preserve"> modifica el contenido del artículo 2810 del Código Civil para el Estado de Coahuila de Zaragoza, con la finalidad de reducir el interés legal en los contratos de mutuo con interés al 9%, </w:t>
      </w:r>
      <w:r w:rsidRPr="00CF2430">
        <w:rPr>
          <w:rFonts w:ascii="Tahoma" w:eastAsia="Calibri" w:hAnsi="Tahoma" w:cs="Tahoma"/>
          <w:sz w:val="20"/>
          <w:szCs w:val="20"/>
          <w:lang w:val="es-MX" w:eastAsia="en-US"/>
        </w:rPr>
        <w:t>misma que se turnó a la Comisión de Gobernación, Puntos Constitucionales y Justicia, para efectos de estudio y dictamen.</w:t>
      </w:r>
    </w:p>
    <w:p w14:paraId="6152CC33" w14:textId="77777777" w:rsidR="00CF2430" w:rsidRPr="00CF2430" w:rsidRDefault="00CF2430" w:rsidP="00CF2430">
      <w:pPr>
        <w:jc w:val="both"/>
        <w:rPr>
          <w:rFonts w:ascii="Tahoma" w:eastAsia="Calibri" w:hAnsi="Tahoma" w:cs="Tahoma"/>
          <w:b/>
          <w:sz w:val="20"/>
          <w:szCs w:val="20"/>
          <w:lang w:val="es-MX" w:eastAsia="en-US"/>
        </w:rPr>
      </w:pPr>
    </w:p>
    <w:p w14:paraId="4070BA83" w14:textId="77777777" w:rsidR="00CF2430" w:rsidRPr="00CF2430" w:rsidRDefault="00CF2430" w:rsidP="00CF2430">
      <w:pPr>
        <w:numPr>
          <w:ilvl w:val="0"/>
          <w:numId w:val="12"/>
        </w:numPr>
        <w:contextualSpacing/>
        <w:jc w:val="both"/>
        <w:rPr>
          <w:rFonts w:ascii="Tahoma" w:eastAsia="Calibri" w:hAnsi="Tahoma" w:cs="Tahoma"/>
          <w:sz w:val="20"/>
          <w:szCs w:val="20"/>
          <w:lang w:val="es-MX" w:eastAsia="en-US"/>
        </w:rPr>
      </w:pPr>
      <w:r w:rsidRPr="00CF2430">
        <w:rPr>
          <w:rFonts w:ascii="Tahoma" w:eastAsia="Calibri" w:hAnsi="Tahoma" w:cs="Tahoma"/>
          <w:bCs/>
          <w:sz w:val="20"/>
          <w:szCs w:val="20"/>
          <w:lang w:val="es-MX" w:eastAsia="en-US"/>
        </w:rPr>
        <w:t xml:space="preserve">Iniciativa con Proyecto de Decreto que presentó la Diputada Mayra Lucia Valdés González, </w:t>
      </w:r>
      <w:r w:rsidRPr="00CF2430">
        <w:rPr>
          <w:rFonts w:ascii="Tahoma" w:eastAsia="Calibri" w:hAnsi="Tahoma" w:cs="Tahoma"/>
          <w:sz w:val="20"/>
          <w:szCs w:val="20"/>
          <w:lang w:val="es-MX" w:eastAsia="en-US"/>
        </w:rPr>
        <w:t xml:space="preserve">que reforma el contenido de la fracción IV del Artículo 29 de la </w:t>
      </w:r>
      <w:bookmarkStart w:id="5" w:name="_Hlk64205949"/>
      <w:r w:rsidRPr="00CF2430">
        <w:rPr>
          <w:rFonts w:ascii="Tahoma" w:eastAsia="Calibri" w:hAnsi="Tahoma" w:cs="Tahoma"/>
          <w:sz w:val="20"/>
          <w:szCs w:val="20"/>
          <w:lang w:val="es-MX" w:eastAsia="en-US"/>
        </w:rPr>
        <w:t>Ley Estatal de Salud</w:t>
      </w:r>
      <w:bookmarkEnd w:id="5"/>
      <w:r w:rsidRPr="00CF2430">
        <w:rPr>
          <w:rFonts w:ascii="Tahoma" w:eastAsia="Calibri" w:hAnsi="Tahoma" w:cs="Tahoma"/>
          <w:sz w:val="20"/>
          <w:szCs w:val="20"/>
          <w:lang w:val="es-MX" w:eastAsia="en-US"/>
        </w:rPr>
        <w:t>, con objeto de incluir el apoyo para cirugías de reconstrucción de mama, misma que se turnó a la Comisión de Salud, Medio Ambiente, Recursos Naturales y Agua, para los efectos de estudio y dictamen.</w:t>
      </w:r>
    </w:p>
    <w:p w14:paraId="3FB00257" w14:textId="77777777" w:rsidR="00CF2430" w:rsidRPr="00CF2430" w:rsidRDefault="00CF2430" w:rsidP="00CF2430">
      <w:pPr>
        <w:jc w:val="both"/>
        <w:rPr>
          <w:rFonts w:ascii="Tahoma" w:eastAsia="Calibri" w:hAnsi="Tahoma" w:cs="Tahoma"/>
          <w:sz w:val="20"/>
          <w:szCs w:val="20"/>
          <w:lang w:val="es-MX" w:eastAsia="en-US"/>
        </w:rPr>
      </w:pPr>
    </w:p>
    <w:p w14:paraId="5E5699C5" w14:textId="77777777" w:rsidR="00CF2430" w:rsidRPr="00CF2430" w:rsidRDefault="00CF2430" w:rsidP="00CF2430">
      <w:pPr>
        <w:jc w:val="both"/>
        <w:rPr>
          <w:rFonts w:ascii="Tahoma" w:eastAsia="Calibri" w:hAnsi="Tahoma" w:cs="Tahoma"/>
          <w:sz w:val="20"/>
          <w:szCs w:val="20"/>
          <w:lang w:val="es-MX" w:eastAsia="en-US"/>
        </w:rPr>
      </w:pPr>
      <w:r w:rsidRPr="00CF2430">
        <w:rPr>
          <w:rFonts w:ascii="Tahoma" w:eastAsia="Calibri" w:hAnsi="Tahoma" w:cs="Tahoma"/>
          <w:b/>
          <w:sz w:val="20"/>
          <w:szCs w:val="20"/>
          <w:lang w:val="es-MX" w:eastAsia="en-US"/>
        </w:rPr>
        <w:t xml:space="preserve">3.- </w:t>
      </w:r>
      <w:r w:rsidRPr="00CF2430">
        <w:rPr>
          <w:rFonts w:ascii="Tahoma" w:eastAsia="Calibri" w:hAnsi="Tahoma" w:cs="Tahoma"/>
          <w:sz w:val="20"/>
          <w:szCs w:val="20"/>
          <w:lang w:val="es-MX" w:eastAsia="en-US"/>
        </w:rPr>
        <w:t>Se aprobó por unanimidad de votos y en los términos que fue leído, el Dictamen de la Comisión de Educación, Cultura, Familias, Desarrollo Humano y Actividades Cívicas, con relación a la Iniciativa con Proyecto de Decreto, por el que se propone declarar a “La Rondalla de Saltillo de la Universidad Autónoma Antonio Narro”, como Patrimonio Cultural Inmaterial del Estado de Coahuila de Zaragoza, que presentó el Diputado Álvaro Moreira Valdés. Acto seguido, la Presidencia solicitó a las Diputadas y Diputados que conforman la Junta de Gobierno, a la Diputada María Eugenia Calderón Amezcua y al Diputado Álvaro Moreira Valdés, hicieran entrega de un reconocimiento a los integrantes de la Rondalla de Saltillo.</w:t>
      </w:r>
    </w:p>
    <w:p w14:paraId="3B56166C" w14:textId="77777777" w:rsidR="00CF2430" w:rsidRPr="00CF2430" w:rsidRDefault="00CF2430" w:rsidP="00CF2430">
      <w:pPr>
        <w:jc w:val="both"/>
        <w:rPr>
          <w:rFonts w:ascii="Tahoma" w:eastAsia="Calibri" w:hAnsi="Tahoma" w:cs="Tahoma"/>
          <w:sz w:val="20"/>
          <w:szCs w:val="20"/>
          <w:lang w:val="es-MX" w:eastAsia="en-US"/>
        </w:rPr>
      </w:pPr>
    </w:p>
    <w:p w14:paraId="70A710BD" w14:textId="77777777" w:rsidR="00CF2430" w:rsidRPr="00CF2430" w:rsidRDefault="00CF2430" w:rsidP="00CF2430">
      <w:pPr>
        <w:jc w:val="both"/>
        <w:rPr>
          <w:rFonts w:ascii="Tahoma" w:eastAsia="Calibri" w:hAnsi="Tahoma" w:cs="Tahoma"/>
          <w:sz w:val="20"/>
          <w:szCs w:val="20"/>
          <w:lang w:val="es-MX" w:eastAsia="en-US"/>
        </w:rPr>
      </w:pPr>
      <w:r w:rsidRPr="00CF2430">
        <w:rPr>
          <w:rFonts w:ascii="Tahoma" w:eastAsia="Calibri" w:hAnsi="Tahoma" w:cs="Tahoma"/>
          <w:b/>
          <w:sz w:val="20"/>
          <w:szCs w:val="20"/>
          <w:lang w:val="es-MX" w:eastAsia="en-US"/>
        </w:rPr>
        <w:t xml:space="preserve">4.- </w:t>
      </w:r>
      <w:r w:rsidRPr="00CF2430">
        <w:rPr>
          <w:rFonts w:ascii="Tahoma" w:eastAsia="Calibri" w:hAnsi="Tahoma" w:cs="Tahoma"/>
          <w:sz w:val="20"/>
          <w:szCs w:val="20"/>
          <w:lang w:val="es-MX" w:eastAsia="en-US"/>
        </w:rPr>
        <w:t xml:space="preserve">Se aprobó por unanimidad de votos y en los términos que fue leído, el Dictamen de la Comisión del Trabajo y Previsión Social,  respecto  de la  proposición con punto de acuerdo que presenta la diputada  Olivia Martínez Leyva, conjuntamente con las Diputadas y Diputados integrantes del Grupo Parlamentario “Miguel Ramos Arizpe”, del Partido Revolucionario Institucional,  “Con objeto de exhortar al Ejecutivo Federal, para que a través de la Secretaría del Trabajo y Previsión Social, </w:t>
      </w:r>
      <w:bookmarkStart w:id="6" w:name="_Hlk85195299"/>
      <w:r w:rsidRPr="00CF2430">
        <w:rPr>
          <w:rFonts w:ascii="Tahoma" w:eastAsia="Calibri" w:hAnsi="Tahoma" w:cs="Tahoma"/>
          <w:sz w:val="20"/>
          <w:szCs w:val="20"/>
          <w:lang w:val="es-MX" w:eastAsia="en-US"/>
        </w:rPr>
        <w:t>realice las acciones pertinentes para garantizar los derechos adquiridos a los trabajadores que tienes sustitución patronal derivado de la reforma legislativa que elimina la figura del outsourcing</w:t>
      </w:r>
      <w:bookmarkEnd w:id="6"/>
      <w:r w:rsidRPr="00CF2430">
        <w:rPr>
          <w:rFonts w:ascii="Tahoma" w:eastAsia="Calibri" w:hAnsi="Tahoma" w:cs="Tahoma"/>
          <w:sz w:val="20"/>
          <w:szCs w:val="20"/>
          <w:lang w:val="es-MX" w:eastAsia="en-US"/>
        </w:rPr>
        <w:t xml:space="preserve">”. </w:t>
      </w:r>
    </w:p>
    <w:p w14:paraId="543A04E4" w14:textId="77777777" w:rsidR="00CF2430" w:rsidRPr="00CF2430" w:rsidRDefault="00CF2430" w:rsidP="00CF2430">
      <w:pPr>
        <w:jc w:val="both"/>
        <w:rPr>
          <w:rFonts w:ascii="Tahoma" w:eastAsia="Calibri" w:hAnsi="Tahoma" w:cs="Tahoma"/>
          <w:sz w:val="20"/>
          <w:szCs w:val="20"/>
          <w:lang w:val="es-MX" w:eastAsia="en-US"/>
        </w:rPr>
      </w:pPr>
    </w:p>
    <w:p w14:paraId="50DA7DC3" w14:textId="77777777" w:rsidR="00CF2430" w:rsidRPr="00CF2430" w:rsidRDefault="00CF2430" w:rsidP="00CF2430">
      <w:pPr>
        <w:jc w:val="both"/>
        <w:rPr>
          <w:rFonts w:ascii="Tahoma" w:eastAsia="Calibri" w:hAnsi="Tahoma" w:cs="Tahoma"/>
          <w:sz w:val="20"/>
          <w:szCs w:val="20"/>
          <w:lang w:val="es-MX" w:eastAsia="en-US"/>
        </w:rPr>
      </w:pPr>
      <w:r w:rsidRPr="00CF2430">
        <w:rPr>
          <w:rFonts w:ascii="Tahoma" w:eastAsia="Calibri" w:hAnsi="Tahoma" w:cs="Tahoma"/>
          <w:b/>
          <w:sz w:val="20"/>
          <w:szCs w:val="20"/>
          <w:lang w:val="es-MX" w:eastAsia="en-US"/>
        </w:rPr>
        <w:t xml:space="preserve">5.- </w:t>
      </w:r>
      <w:r w:rsidRPr="00CF2430">
        <w:rPr>
          <w:rFonts w:ascii="Tahoma" w:eastAsia="Calibri" w:hAnsi="Tahoma" w:cs="Tahoma"/>
          <w:sz w:val="20"/>
          <w:szCs w:val="20"/>
          <w:lang w:val="es-MX" w:eastAsia="en-US"/>
        </w:rPr>
        <w:t>Se aprobó por unanimidad de votos y en los términos que fue leído, el Dictamen de la Comisión del Trabajo y Previsión Social,  respecto  de la  proposición con punto de acuerdo que presenta la diputada Luz Elena Guadalupe Morales Núñez, conjuntamente con las Diputadas y Diputados integrantes del Grupo Parlamentario “Miguel Ramos Arizpe”, del Partido Revolucionario Institucional,  “Con el objeto de exhortar al Instituto Mexicano del Seguro Social a que, en el ámbito de sus atribuciones, promueva las acciones necesarias para garantizar el derecho a la protección de la salud y a la seguridad social de las hijas e hijos de las personas aseguradas y pensionadas, hasta los 18 años de edad, sin exclusión o discriminación por razón de estudios académicos”.</w:t>
      </w:r>
    </w:p>
    <w:p w14:paraId="691780FF" w14:textId="77777777" w:rsidR="00CF2430" w:rsidRPr="00CF2430" w:rsidRDefault="00CF2430" w:rsidP="00CF2430">
      <w:pPr>
        <w:jc w:val="both"/>
        <w:rPr>
          <w:rFonts w:ascii="Tahoma" w:eastAsia="Calibri" w:hAnsi="Tahoma" w:cs="Tahoma"/>
          <w:sz w:val="20"/>
          <w:szCs w:val="20"/>
          <w:lang w:val="es-MX" w:eastAsia="en-US"/>
        </w:rPr>
      </w:pPr>
    </w:p>
    <w:p w14:paraId="45BCAAB3" w14:textId="77777777" w:rsidR="00CF2430" w:rsidRPr="00CF2430" w:rsidRDefault="00CF2430" w:rsidP="00CF2430">
      <w:pPr>
        <w:jc w:val="both"/>
        <w:rPr>
          <w:rFonts w:ascii="Tahoma" w:eastAsia="Calibri" w:hAnsi="Tahoma" w:cs="Tahoma"/>
          <w:bCs/>
          <w:sz w:val="20"/>
          <w:szCs w:val="20"/>
          <w:shd w:val="clear" w:color="auto" w:fill="FAF8F6"/>
          <w:lang w:val="es-MX" w:eastAsia="es-ES_tradnl"/>
        </w:rPr>
      </w:pPr>
      <w:r w:rsidRPr="00CF2430">
        <w:rPr>
          <w:rFonts w:ascii="Tahoma" w:eastAsia="Calibri" w:hAnsi="Tahoma" w:cs="Tahoma"/>
          <w:b/>
          <w:sz w:val="20"/>
          <w:szCs w:val="20"/>
          <w:lang w:val="es-MX" w:eastAsia="en-US"/>
        </w:rPr>
        <w:t xml:space="preserve">6.- </w:t>
      </w:r>
      <w:r w:rsidRPr="00CF2430">
        <w:rPr>
          <w:rFonts w:ascii="Tahoma" w:eastAsia="Calibri" w:hAnsi="Tahoma" w:cs="Tahoma"/>
          <w:sz w:val="20"/>
          <w:szCs w:val="20"/>
          <w:lang w:val="es-MX" w:eastAsia="en-US"/>
        </w:rPr>
        <w:t xml:space="preserve">Se aprobó por mayoría de votos y en los términos que fue leído, el Dictamen de la Comisión de Presupuesto, con relación a Proposición con </w:t>
      </w:r>
      <w:r w:rsidRPr="00CF2430">
        <w:rPr>
          <w:rFonts w:ascii="Tahoma" w:eastAsia="Calibri" w:hAnsi="Tahoma" w:cs="Tahoma"/>
          <w:bCs/>
          <w:sz w:val="20"/>
          <w:szCs w:val="20"/>
          <w:lang w:val="es-MX" w:eastAsia="en-US"/>
        </w:rPr>
        <w:t xml:space="preserve">Punto de Acuerdo que presenta la Diputada María Guadalupe Oyervides Valdez, conjuntamente con las Diputadas y los Diputados del Grupo Parlamentario "Miguel Ramos Arizpe", del Partido Revolucionario Institucional, con el objeto de exhortar respetuosamente </w:t>
      </w:r>
      <w:r w:rsidRPr="00CF2430">
        <w:rPr>
          <w:rFonts w:ascii="Tahoma" w:eastAsia="Calibri" w:hAnsi="Tahoma" w:cs="Tahoma"/>
          <w:bCs/>
          <w:sz w:val="20"/>
          <w:szCs w:val="20"/>
          <w:lang w:val="es-MX" w:eastAsia="es-ES_tradnl"/>
        </w:rPr>
        <w:t>al E</w:t>
      </w:r>
      <w:r w:rsidRPr="00CF2430">
        <w:rPr>
          <w:rFonts w:ascii="Tahoma" w:eastAsia="Calibri" w:hAnsi="Tahoma" w:cs="Tahoma"/>
          <w:bCs/>
          <w:sz w:val="20"/>
          <w:szCs w:val="20"/>
          <w:shd w:val="clear" w:color="auto" w:fill="FAF8F6"/>
          <w:lang w:val="es-MX" w:eastAsia="es-ES_tradnl"/>
        </w:rPr>
        <w:t>jecutivo Federal, a través de la(s) Secretaria(s) respectiva(s), para que emitan o propongan las reglas de operación que garanticen la correcta aplicación de los recursos asignados al FONDEN.</w:t>
      </w:r>
    </w:p>
    <w:p w14:paraId="71ED7CBA" w14:textId="77777777" w:rsidR="00CF2430" w:rsidRPr="00CF2430" w:rsidRDefault="00CF2430" w:rsidP="00CF2430">
      <w:pPr>
        <w:jc w:val="both"/>
        <w:rPr>
          <w:rFonts w:ascii="Tahoma" w:eastAsia="Calibri" w:hAnsi="Tahoma" w:cs="Tahoma"/>
          <w:sz w:val="20"/>
          <w:szCs w:val="20"/>
          <w:lang w:val="es-MX" w:eastAsia="en-US"/>
        </w:rPr>
      </w:pPr>
    </w:p>
    <w:p w14:paraId="3ED6D465" w14:textId="77777777" w:rsidR="00CF2430" w:rsidRPr="00CF2430" w:rsidRDefault="00CF2430" w:rsidP="00CF2430">
      <w:pPr>
        <w:jc w:val="both"/>
        <w:rPr>
          <w:rFonts w:ascii="Tahoma" w:eastAsia="Arial" w:hAnsi="Tahoma" w:cs="Tahoma"/>
          <w:b/>
          <w:sz w:val="20"/>
          <w:szCs w:val="20"/>
          <w:lang w:val="es-MX" w:eastAsia="es-MX"/>
        </w:rPr>
      </w:pPr>
      <w:r w:rsidRPr="00CF2430">
        <w:rPr>
          <w:rFonts w:ascii="Tahoma" w:eastAsia="Calibri" w:hAnsi="Tahoma" w:cs="Tahoma"/>
          <w:b/>
          <w:sz w:val="20"/>
          <w:szCs w:val="20"/>
          <w:lang w:val="es-MX" w:eastAsia="en-US"/>
        </w:rPr>
        <w:t xml:space="preserve">7.- </w:t>
      </w:r>
      <w:r w:rsidRPr="00CF2430">
        <w:rPr>
          <w:rFonts w:ascii="Tahoma" w:eastAsia="Calibri" w:hAnsi="Tahoma" w:cs="Tahoma"/>
          <w:sz w:val="20"/>
          <w:szCs w:val="20"/>
          <w:lang w:val="es-MX" w:eastAsia="en-US"/>
        </w:rPr>
        <w:t xml:space="preserve">Se aprobó por mayoría de votos y en los términos que fue leído, el Dictamen de la Comisión de Presupuesto, con relación a Proposición con </w:t>
      </w:r>
      <w:r w:rsidRPr="00CF2430">
        <w:rPr>
          <w:rFonts w:ascii="Tahoma" w:eastAsia="Calibri" w:hAnsi="Tahoma" w:cs="Tahoma"/>
          <w:bCs/>
          <w:sz w:val="20"/>
          <w:szCs w:val="20"/>
          <w:lang w:val="es-MX" w:eastAsia="en-US"/>
        </w:rPr>
        <w:t xml:space="preserve">Punto de Acuerdo que presenta la Diputada María Guadalupe Oyervides Valdez, conjuntamente con las Diputadas y los Diputados del Grupo Parlamentario "Miguel Ramos Arizpe", del Partido Revolucionario Institucional, con el objeto de exhortar respetuosamente a la Cámara de Diputados, </w:t>
      </w:r>
      <w:r w:rsidRPr="00CF2430">
        <w:rPr>
          <w:rFonts w:ascii="Tahoma" w:eastAsia="Arial" w:hAnsi="Tahoma" w:cs="Tahoma"/>
          <w:sz w:val="20"/>
          <w:szCs w:val="20"/>
          <w:lang w:val="es-MX" w:eastAsia="es-MX"/>
        </w:rPr>
        <w:t>a fin de que, mediante la Comisión de Presupuesto y Cuenta Pública de dicho Órgano Legislativo, realice los ajustes y las reasignaciones porcentuales del presupuesto que se asignó al tren maya, a la refinería de dos bocas, al Aeropuerto de Santa Lucía y de Tulum, en el proyecto de egresos federal para el año 2022, con la intención de focalizar los recursos públicos hacia la atención prioritaria de los mexicanos en salud, seguridad y reactivación económica, en especial, de las y los coahuilenses</w:t>
      </w:r>
      <w:r w:rsidRPr="00CF2430">
        <w:rPr>
          <w:rFonts w:ascii="Tahoma" w:eastAsia="Arial" w:hAnsi="Tahoma" w:cs="Tahoma"/>
          <w:b/>
          <w:sz w:val="20"/>
          <w:szCs w:val="20"/>
          <w:lang w:val="es-MX" w:eastAsia="es-MX"/>
        </w:rPr>
        <w:t>.</w:t>
      </w:r>
    </w:p>
    <w:p w14:paraId="529F0506" w14:textId="77777777" w:rsidR="00CF2430" w:rsidRPr="00CF2430" w:rsidRDefault="00CF2430" w:rsidP="00CF2430">
      <w:pPr>
        <w:jc w:val="both"/>
        <w:rPr>
          <w:rFonts w:ascii="Tahoma" w:eastAsia="Calibri" w:hAnsi="Tahoma" w:cs="Tahoma"/>
          <w:sz w:val="20"/>
          <w:szCs w:val="20"/>
          <w:lang w:val="es-MX" w:eastAsia="en-US"/>
        </w:rPr>
      </w:pPr>
    </w:p>
    <w:p w14:paraId="3990AB52" w14:textId="77777777" w:rsidR="00CF2430" w:rsidRPr="00CF2430" w:rsidRDefault="00CF2430" w:rsidP="00CF2430">
      <w:pPr>
        <w:widowControl w:val="0"/>
        <w:jc w:val="both"/>
        <w:rPr>
          <w:rFonts w:ascii="Tahoma" w:eastAsia="Calibri" w:hAnsi="Tahoma" w:cs="Tahoma"/>
          <w:sz w:val="20"/>
          <w:szCs w:val="20"/>
          <w:lang w:val="es-MX" w:eastAsia="en-US"/>
        </w:rPr>
      </w:pPr>
      <w:r w:rsidRPr="00CF2430">
        <w:rPr>
          <w:rFonts w:ascii="Tahoma" w:eastAsia="Calibri" w:hAnsi="Tahoma" w:cs="Tahoma"/>
          <w:b/>
          <w:sz w:val="20"/>
          <w:szCs w:val="20"/>
          <w:lang w:val="es-MX" w:eastAsia="en-US"/>
        </w:rPr>
        <w:t>SE CONOCIÓ Y RESOLVIÓ SOBRE LAS SIGUIENTES PROPOSICIONES CON PUNTO DE ACUERDO:</w:t>
      </w:r>
    </w:p>
    <w:p w14:paraId="7E093117" w14:textId="77777777" w:rsidR="00CF2430" w:rsidRPr="00CF2430" w:rsidRDefault="00CF2430" w:rsidP="00CF2430">
      <w:pPr>
        <w:jc w:val="both"/>
        <w:rPr>
          <w:rFonts w:ascii="Tahoma" w:eastAsia="Calibri" w:hAnsi="Tahoma" w:cs="Tahoma"/>
          <w:b/>
          <w:sz w:val="20"/>
          <w:szCs w:val="20"/>
          <w:lang w:val="es-MX" w:eastAsia="en-US"/>
        </w:rPr>
      </w:pPr>
    </w:p>
    <w:p w14:paraId="41AD4A6C" w14:textId="77777777" w:rsidR="00CF2430" w:rsidRPr="00CF2430" w:rsidRDefault="00CF2430" w:rsidP="00CF2430">
      <w:pPr>
        <w:jc w:val="both"/>
        <w:rPr>
          <w:rFonts w:ascii="Tahoma" w:eastAsia="Calibri" w:hAnsi="Tahoma" w:cs="Tahoma"/>
          <w:sz w:val="20"/>
          <w:szCs w:val="20"/>
          <w:lang w:val="es-MX" w:eastAsia="en-US"/>
        </w:rPr>
      </w:pPr>
      <w:r w:rsidRPr="00CF2430">
        <w:rPr>
          <w:rFonts w:ascii="Tahoma" w:eastAsia="Calibri" w:hAnsi="Tahoma" w:cs="Tahoma"/>
          <w:b/>
          <w:sz w:val="20"/>
          <w:szCs w:val="20"/>
          <w:lang w:val="es-MX" w:eastAsia="en-US"/>
        </w:rPr>
        <w:t xml:space="preserve">8.- </w:t>
      </w:r>
      <w:r w:rsidRPr="00CF2430">
        <w:rPr>
          <w:rFonts w:ascii="Tahoma" w:eastAsia="Calibri" w:hAnsi="Tahoma" w:cs="Tahoma"/>
          <w:sz w:val="20"/>
          <w:szCs w:val="20"/>
          <w:lang w:val="es-MX" w:eastAsia="en-US"/>
        </w:rPr>
        <w:t xml:space="preserve">En virtud, de que no fue presentada como de urgente y obvia resolución </w:t>
      </w:r>
      <w:r w:rsidRPr="00CF2430">
        <w:rPr>
          <w:rFonts w:ascii="Tahoma" w:eastAsia="Calibri" w:hAnsi="Tahoma" w:cs="Tahoma"/>
          <w:bCs/>
          <w:sz w:val="20"/>
          <w:szCs w:val="20"/>
          <w:lang w:val="es-MX" w:eastAsia="es-MX"/>
        </w:rPr>
        <w:t>“Exhortar</w:t>
      </w:r>
      <w:r w:rsidRPr="00CF2430">
        <w:rPr>
          <w:rFonts w:ascii="Tahoma" w:eastAsia="Calibri" w:hAnsi="Tahoma" w:cs="Tahoma"/>
          <w:sz w:val="20"/>
          <w:szCs w:val="20"/>
          <w:lang w:val="es-ES_tradnl" w:eastAsia="es-ES_tradnl"/>
        </w:rPr>
        <w:t xml:space="preserve"> al Poder Judicial del Estado de Coahuila de Zaragoza, para que analice la posibilidad de realizar una campaña de difusión en relación con la cobranza extrajudicial que se realiza de manera ilegal”, que presentó </w:t>
      </w:r>
      <w:r w:rsidRPr="00CF2430">
        <w:rPr>
          <w:rFonts w:ascii="Tahoma" w:eastAsia="Calibri" w:hAnsi="Tahoma" w:cs="Tahoma"/>
          <w:sz w:val="20"/>
          <w:szCs w:val="20"/>
          <w:lang w:val="es-MX" w:eastAsia="en-US"/>
        </w:rPr>
        <w:t>la Diputada María Eugenia Calderón Amezcua, por lo que la Presidencia la turnó para los efectos procedentes a la Comisión de Gobernación, Puntos Constitucionales y Justicia.</w:t>
      </w:r>
    </w:p>
    <w:p w14:paraId="300CEFDF" w14:textId="77777777" w:rsidR="00CF2430" w:rsidRPr="00CF2430" w:rsidRDefault="00CF2430" w:rsidP="00CF2430">
      <w:pPr>
        <w:jc w:val="both"/>
        <w:rPr>
          <w:rFonts w:ascii="Tahoma" w:eastAsia="Calibri" w:hAnsi="Tahoma" w:cs="Tahoma"/>
          <w:sz w:val="20"/>
          <w:szCs w:val="20"/>
          <w:lang w:val="es-MX" w:eastAsia="en-US"/>
        </w:rPr>
      </w:pPr>
    </w:p>
    <w:p w14:paraId="7B5B014B" w14:textId="77777777" w:rsidR="00CF2430" w:rsidRPr="00CF2430" w:rsidRDefault="00CF2430" w:rsidP="00CF2430">
      <w:pPr>
        <w:jc w:val="both"/>
        <w:rPr>
          <w:rFonts w:ascii="Tahoma" w:eastAsia="Calibri" w:hAnsi="Tahoma" w:cs="Tahoma"/>
          <w:sz w:val="20"/>
          <w:szCs w:val="20"/>
          <w:lang w:val="es-MX" w:eastAsia="en-US"/>
        </w:rPr>
      </w:pPr>
      <w:r w:rsidRPr="00CF2430">
        <w:rPr>
          <w:rFonts w:ascii="Tahoma" w:eastAsia="Calibri" w:hAnsi="Tahoma" w:cs="Tahoma"/>
          <w:b/>
          <w:sz w:val="20"/>
          <w:szCs w:val="20"/>
          <w:lang w:val="es-MX" w:eastAsia="en-US"/>
        </w:rPr>
        <w:t xml:space="preserve">9.- </w:t>
      </w:r>
      <w:r w:rsidRPr="00CF2430">
        <w:rPr>
          <w:rFonts w:ascii="Tahoma" w:eastAsia="Calibri" w:hAnsi="Tahoma" w:cs="Tahoma"/>
          <w:sz w:val="20"/>
          <w:szCs w:val="20"/>
          <w:lang w:val="es-MX" w:eastAsia="en-US"/>
        </w:rPr>
        <w:t xml:space="preserve">En virtud, de que, por mayoría de votos no se calificó como de urgente y obvia resolución </w:t>
      </w:r>
      <w:r w:rsidRPr="00CF2430">
        <w:rPr>
          <w:rFonts w:ascii="Tahoma" w:eastAsia="Calibri" w:hAnsi="Tahoma" w:cs="Tahoma"/>
          <w:bCs/>
          <w:sz w:val="20"/>
          <w:szCs w:val="20"/>
          <w:lang w:val="es-MX" w:eastAsia="en-US"/>
        </w:rPr>
        <w:t xml:space="preserve">“Para que se envíe atento exhorto a la Fiscalía General del Estado con el fin de que informe sobre el avance de las investigaciones o procedimientos iniciados respecto a anexos que operan como Centros de Rehabilitación”, que presentó </w:t>
      </w:r>
      <w:r w:rsidRPr="00CF2430">
        <w:rPr>
          <w:rFonts w:ascii="Tahoma" w:eastAsia="Arial" w:hAnsi="Tahoma" w:cs="Tahoma"/>
          <w:sz w:val="20"/>
          <w:szCs w:val="20"/>
          <w:lang w:val="es-MX" w:eastAsia="en-US"/>
        </w:rPr>
        <w:t xml:space="preserve">la Diputada Teresa de Jesús Meraz García, </w:t>
      </w:r>
      <w:r w:rsidRPr="00CF2430">
        <w:rPr>
          <w:rFonts w:ascii="Tahoma" w:eastAsia="Calibri" w:hAnsi="Tahoma" w:cs="Tahoma"/>
          <w:sz w:val="20"/>
          <w:szCs w:val="20"/>
          <w:lang w:val="es-MX" w:eastAsia="en-US"/>
        </w:rPr>
        <w:t>por lo que la Presidencia la turnó para los efectos procedentes a la Comisión de Gobernación, Puntos Constitucionales y Justicia.</w:t>
      </w:r>
    </w:p>
    <w:p w14:paraId="6D4D9ECB" w14:textId="77777777" w:rsidR="00CF2430" w:rsidRPr="00CF2430" w:rsidRDefault="00CF2430" w:rsidP="00CF2430">
      <w:pPr>
        <w:jc w:val="both"/>
        <w:rPr>
          <w:rFonts w:ascii="Tahoma" w:eastAsia="Calibri" w:hAnsi="Tahoma" w:cs="Tahoma"/>
          <w:sz w:val="20"/>
          <w:szCs w:val="20"/>
          <w:lang w:val="es-MX" w:eastAsia="en-US"/>
        </w:rPr>
      </w:pPr>
    </w:p>
    <w:p w14:paraId="55D1B806" w14:textId="77777777" w:rsidR="00CF2430" w:rsidRPr="00CF2430" w:rsidRDefault="00CF2430" w:rsidP="00CF2430">
      <w:pPr>
        <w:jc w:val="both"/>
        <w:rPr>
          <w:rFonts w:ascii="Tahoma" w:eastAsia="Calibri" w:hAnsi="Tahoma" w:cs="Tahoma"/>
          <w:sz w:val="20"/>
          <w:szCs w:val="20"/>
          <w:lang w:val="es-MX" w:eastAsia="en-US"/>
        </w:rPr>
      </w:pPr>
      <w:r w:rsidRPr="00CF2430">
        <w:rPr>
          <w:rFonts w:ascii="Tahoma" w:eastAsia="Calibri" w:hAnsi="Tahoma" w:cs="Tahoma"/>
          <w:b/>
          <w:sz w:val="20"/>
          <w:szCs w:val="20"/>
          <w:lang w:val="es-MX" w:eastAsia="en-US"/>
        </w:rPr>
        <w:t xml:space="preserve">10.- </w:t>
      </w:r>
      <w:r w:rsidRPr="00CF2430">
        <w:rPr>
          <w:rFonts w:ascii="Tahoma" w:eastAsia="Calibri" w:hAnsi="Tahoma" w:cs="Tahoma"/>
          <w:sz w:val="20"/>
          <w:szCs w:val="20"/>
          <w:lang w:val="es-MX" w:eastAsia="en-US"/>
        </w:rPr>
        <w:t xml:space="preserve">Se aprobó por mayoría de votos </w:t>
      </w:r>
      <w:r w:rsidRPr="00CF2430">
        <w:rPr>
          <w:rFonts w:ascii="Tahoma" w:eastAsia="Calibri" w:hAnsi="Tahoma" w:cs="Tahoma"/>
          <w:sz w:val="20"/>
          <w:szCs w:val="20"/>
          <w:shd w:val="clear" w:color="auto" w:fill="FFFFFF"/>
          <w:lang w:val="es-MX" w:eastAsia="en-US"/>
        </w:rPr>
        <w:t>“</w:t>
      </w:r>
      <w:r w:rsidRPr="00CF2430">
        <w:rPr>
          <w:rFonts w:ascii="Tahoma" w:eastAsia="Calibri" w:hAnsi="Tahoma" w:cs="Tahoma"/>
          <w:sz w:val="20"/>
          <w:szCs w:val="20"/>
          <w:lang w:val="es-MX" w:eastAsia="en-US"/>
        </w:rPr>
        <w:t xml:space="preserve">Solicitar al Poder Ejecutivo Federal encabezado por el presidente Andrés Manuel López Obrador,  que se acuerde a la brevedad la implementación de un plan nacional de vacunación para toda la población menor de 18  y mayor de cinco años, tomando como base la aprobación que hizo la FDA (Administración de Alimentos y Medicamentos) para el uso de emergencia de la vacuna contra COVID-19 de Pfizer para menores de entre 5 y 11 años”, que presentó la </w:t>
      </w:r>
      <w:r w:rsidRPr="00CF2430">
        <w:rPr>
          <w:rFonts w:ascii="Tahoma" w:eastAsia="Calibri" w:hAnsi="Tahoma" w:cs="Tahoma"/>
          <w:sz w:val="20"/>
          <w:szCs w:val="20"/>
          <w:shd w:val="clear" w:color="auto" w:fill="FFFFFF"/>
          <w:lang w:val="es-MX" w:eastAsia="en-US"/>
        </w:rPr>
        <w:t>Diputada Mayra Lucila Valdés González.</w:t>
      </w:r>
    </w:p>
    <w:p w14:paraId="698D95C5" w14:textId="77777777" w:rsidR="00CF2430" w:rsidRPr="00CF2430" w:rsidRDefault="00CF2430" w:rsidP="00CF2430">
      <w:pPr>
        <w:jc w:val="both"/>
        <w:rPr>
          <w:rFonts w:ascii="Tahoma" w:eastAsia="Calibri" w:hAnsi="Tahoma" w:cs="Tahoma"/>
          <w:sz w:val="20"/>
          <w:szCs w:val="20"/>
          <w:lang w:val="es-MX" w:eastAsia="en-US"/>
        </w:rPr>
      </w:pPr>
    </w:p>
    <w:p w14:paraId="77B78D5D" w14:textId="77777777" w:rsidR="00CF2430" w:rsidRPr="00CF2430" w:rsidRDefault="00CF2430" w:rsidP="00CF2430">
      <w:pPr>
        <w:jc w:val="both"/>
        <w:rPr>
          <w:rFonts w:ascii="Tahoma" w:eastAsia="Calibri" w:hAnsi="Tahoma" w:cs="Tahoma"/>
          <w:sz w:val="20"/>
          <w:szCs w:val="20"/>
          <w:lang w:val="es-MX" w:eastAsia="en-US"/>
        </w:rPr>
      </w:pPr>
      <w:r w:rsidRPr="00CF2430">
        <w:rPr>
          <w:rFonts w:ascii="Tahoma" w:eastAsia="Calibri" w:hAnsi="Tahoma" w:cs="Tahoma"/>
          <w:b/>
          <w:sz w:val="20"/>
          <w:szCs w:val="20"/>
          <w:lang w:val="es-MX" w:eastAsia="en-US"/>
        </w:rPr>
        <w:t xml:space="preserve">11.- </w:t>
      </w:r>
      <w:r w:rsidRPr="00CF2430">
        <w:rPr>
          <w:rFonts w:ascii="Tahoma" w:eastAsia="Calibri" w:hAnsi="Tahoma" w:cs="Tahoma"/>
          <w:sz w:val="20"/>
          <w:szCs w:val="20"/>
          <w:lang w:val="es-MX" w:eastAsia="en-US"/>
        </w:rPr>
        <w:t xml:space="preserve">Se aprobó por unanimidad de votos </w:t>
      </w:r>
      <w:r w:rsidRPr="00CF2430">
        <w:rPr>
          <w:rFonts w:ascii="Tahoma" w:eastAsia="Calibri" w:hAnsi="Tahoma" w:cs="Tahoma"/>
          <w:bCs/>
          <w:sz w:val="20"/>
          <w:szCs w:val="20"/>
          <w:lang w:val="es-MX" w:eastAsia="es-MX"/>
        </w:rPr>
        <w:t>“Exhortar</w:t>
      </w:r>
      <w:r w:rsidRPr="00CF2430">
        <w:rPr>
          <w:rFonts w:ascii="Tahoma" w:eastAsia="Calibri" w:hAnsi="Tahoma" w:cs="Tahoma"/>
          <w:sz w:val="20"/>
          <w:szCs w:val="20"/>
          <w:lang w:val="es-ES_tradnl" w:eastAsia="es-ES_tradnl"/>
        </w:rPr>
        <w:t xml:space="preserve"> a los 38 municipios de la entidad para que, en medida de lo posible, realicen una campaña de limpieza en plazas y terrenos públicos, con el propósito de prevenir la propagación y reproducción de las diferentes plagas urbanas en la entidad”, que presentó la </w:t>
      </w:r>
      <w:r w:rsidRPr="00CF2430">
        <w:rPr>
          <w:rFonts w:ascii="Tahoma" w:eastAsia="Calibri" w:hAnsi="Tahoma" w:cs="Tahoma"/>
          <w:sz w:val="20"/>
          <w:szCs w:val="20"/>
          <w:lang w:val="es-MX" w:eastAsia="en-US"/>
        </w:rPr>
        <w:t>Diputada Olivia Martínez Leyva</w:t>
      </w:r>
    </w:p>
    <w:p w14:paraId="57B73114" w14:textId="77777777" w:rsidR="00CF2430" w:rsidRPr="00CF2430" w:rsidRDefault="00CF2430" w:rsidP="00CF2430">
      <w:pPr>
        <w:jc w:val="both"/>
        <w:rPr>
          <w:rFonts w:ascii="Tahoma" w:eastAsia="Calibri" w:hAnsi="Tahoma" w:cs="Tahoma"/>
          <w:sz w:val="20"/>
          <w:szCs w:val="20"/>
          <w:lang w:val="es-MX" w:eastAsia="en-US"/>
        </w:rPr>
      </w:pPr>
    </w:p>
    <w:p w14:paraId="29E2B5B1" w14:textId="77777777" w:rsidR="00CF2430" w:rsidRPr="00CF2430" w:rsidRDefault="00CF2430" w:rsidP="00CF2430">
      <w:pPr>
        <w:jc w:val="both"/>
        <w:rPr>
          <w:rFonts w:ascii="Tahoma" w:eastAsia="Arial" w:hAnsi="Tahoma" w:cs="Tahoma"/>
          <w:b/>
          <w:sz w:val="20"/>
          <w:szCs w:val="20"/>
          <w:lang w:val="es-MX" w:eastAsia="en-US"/>
        </w:rPr>
      </w:pPr>
      <w:r w:rsidRPr="00CF2430">
        <w:rPr>
          <w:rFonts w:ascii="Tahoma" w:eastAsia="Calibri" w:hAnsi="Tahoma" w:cs="Tahoma"/>
          <w:b/>
          <w:sz w:val="20"/>
          <w:szCs w:val="20"/>
          <w:lang w:val="es-MX" w:eastAsia="en-US"/>
        </w:rPr>
        <w:t xml:space="preserve">12.- </w:t>
      </w:r>
      <w:r w:rsidRPr="00CF2430">
        <w:rPr>
          <w:rFonts w:ascii="Tahoma" w:eastAsia="Calibri" w:hAnsi="Tahoma" w:cs="Tahoma"/>
          <w:sz w:val="20"/>
          <w:szCs w:val="20"/>
          <w:lang w:val="es-MX" w:eastAsia="en-US"/>
        </w:rPr>
        <w:t xml:space="preserve">En virtud, de que no fue presentada como de urgente y obvia resolución </w:t>
      </w:r>
      <w:r w:rsidRPr="00CF2430">
        <w:rPr>
          <w:rFonts w:ascii="Tahoma" w:eastAsia="Calibri" w:hAnsi="Tahoma" w:cs="Tahoma"/>
          <w:bCs/>
          <w:sz w:val="20"/>
          <w:szCs w:val="20"/>
          <w:lang w:val="es-MX" w:eastAsia="en-US"/>
        </w:rPr>
        <w:t xml:space="preserve">“Exhortar </w:t>
      </w:r>
      <w:r w:rsidRPr="00CF2430">
        <w:rPr>
          <w:rFonts w:ascii="Tahoma" w:eastAsia="Calibri" w:hAnsi="Tahoma" w:cs="Tahoma"/>
          <w:sz w:val="20"/>
          <w:szCs w:val="20"/>
          <w:lang w:val="es-MX" w:eastAsia="es-MX"/>
        </w:rPr>
        <w:t xml:space="preserve">a la Secretaría de Salud del Estado y demás competentes, con el fin de enviar unidades  móviles para que realicen estudios de mastografía en las dependencias gubernamentales del Estado, así como en los 38 Municipios y particularmente en  los recintos legislativos de este H. Congreso, para realizar estudios para detección y prevención del cáncer de mama”, que presentó la </w:t>
      </w:r>
      <w:r w:rsidRPr="00CF2430">
        <w:rPr>
          <w:rFonts w:ascii="Tahoma" w:eastAsia="Calibri" w:hAnsi="Tahoma" w:cs="Tahoma"/>
          <w:bCs/>
          <w:sz w:val="20"/>
          <w:szCs w:val="20"/>
          <w:lang w:val="es-MX" w:eastAsia="en-US"/>
        </w:rPr>
        <w:t>Diputada Laura Francisca Aguilar Tabares, por lo que la Presidencia la turnó para los efectos procedentes a la Comisión de Salud, Medio Ambiente, Recursos Naturales y Agua.</w:t>
      </w:r>
    </w:p>
    <w:p w14:paraId="79611094" w14:textId="77777777" w:rsidR="00CF2430" w:rsidRPr="00CF2430" w:rsidRDefault="00CF2430" w:rsidP="00CF2430">
      <w:pPr>
        <w:shd w:val="clear" w:color="auto" w:fill="FFFFFF"/>
        <w:jc w:val="both"/>
        <w:rPr>
          <w:rFonts w:ascii="Tahoma" w:eastAsia="Calibri" w:hAnsi="Tahoma" w:cs="Tahoma"/>
          <w:b/>
          <w:sz w:val="20"/>
          <w:szCs w:val="20"/>
          <w:lang w:val="es-MX" w:eastAsia="en-US"/>
        </w:rPr>
      </w:pPr>
    </w:p>
    <w:p w14:paraId="1BC5F055" w14:textId="77777777" w:rsidR="00CF2430" w:rsidRPr="00CF2430" w:rsidRDefault="00CF2430" w:rsidP="00CF2430">
      <w:pPr>
        <w:shd w:val="clear" w:color="auto" w:fill="FFFFFF"/>
        <w:jc w:val="both"/>
        <w:rPr>
          <w:rFonts w:ascii="Tahoma" w:eastAsia="Calibri" w:hAnsi="Tahoma" w:cs="Tahoma"/>
          <w:sz w:val="20"/>
          <w:szCs w:val="20"/>
          <w:lang w:val="es-MX" w:eastAsia="en-US"/>
        </w:rPr>
      </w:pPr>
      <w:r w:rsidRPr="00CF2430">
        <w:rPr>
          <w:rFonts w:ascii="Tahoma" w:eastAsia="Calibri" w:hAnsi="Tahoma" w:cs="Tahoma"/>
          <w:b/>
          <w:sz w:val="20"/>
          <w:szCs w:val="20"/>
          <w:lang w:val="es-MX" w:eastAsia="en-US"/>
        </w:rPr>
        <w:t xml:space="preserve">13.- </w:t>
      </w:r>
      <w:r w:rsidRPr="00CF2430">
        <w:rPr>
          <w:rFonts w:ascii="Tahoma" w:eastAsia="Calibri" w:hAnsi="Tahoma" w:cs="Tahoma"/>
          <w:sz w:val="20"/>
          <w:szCs w:val="20"/>
          <w:lang w:val="es-MX" w:eastAsia="en-US"/>
        </w:rPr>
        <w:t xml:space="preserve">Se aprobó por unanimidad de votos </w:t>
      </w:r>
      <w:r w:rsidRPr="00CF2430">
        <w:rPr>
          <w:rFonts w:ascii="Tahoma" w:eastAsia="Calibri" w:hAnsi="Tahoma" w:cs="Tahoma"/>
          <w:bCs/>
          <w:sz w:val="20"/>
          <w:szCs w:val="20"/>
          <w:lang w:val="es-ES_tradnl" w:eastAsia="es-ES_tradnl"/>
        </w:rPr>
        <w:t>“E</w:t>
      </w:r>
      <w:r w:rsidRPr="00CF2430">
        <w:rPr>
          <w:rFonts w:ascii="Tahoma" w:eastAsia="Calibri" w:hAnsi="Tahoma" w:cs="Tahoma"/>
          <w:sz w:val="20"/>
          <w:szCs w:val="20"/>
          <w:lang w:val="es-ES_tradnl" w:eastAsia="es-ES_tradnl"/>
        </w:rPr>
        <w:t xml:space="preserve">xhortar al Gobierno Federal a través de la Secretaría de Salud, para que difunda y promueva campañas informativas sobre la importancia de vacunarse </w:t>
      </w:r>
      <w:r w:rsidRPr="00CF2430">
        <w:rPr>
          <w:rFonts w:ascii="Tahoma" w:eastAsia="Calibri" w:hAnsi="Tahoma" w:cs="Tahoma"/>
          <w:sz w:val="20"/>
          <w:szCs w:val="20"/>
          <w:lang w:val="es-MX" w:eastAsia="en-US"/>
        </w:rPr>
        <w:t xml:space="preserve">contra la influenza 2021-2022”, que presentó la </w:t>
      </w:r>
      <w:r w:rsidRPr="00CF2430">
        <w:rPr>
          <w:rFonts w:ascii="Tahoma" w:eastAsia="Calibri" w:hAnsi="Tahoma" w:cs="Tahoma"/>
          <w:bCs/>
          <w:sz w:val="20"/>
          <w:szCs w:val="20"/>
          <w:lang w:val="es-ES_tradnl" w:eastAsia="es-ES_tradnl"/>
        </w:rPr>
        <w:t>Diputada Claudia Elvira Rodríguez Márquez.</w:t>
      </w:r>
    </w:p>
    <w:p w14:paraId="13A1BC61" w14:textId="77777777" w:rsidR="00CF2430" w:rsidRPr="00CF2430" w:rsidRDefault="00CF2430" w:rsidP="00CF2430">
      <w:pPr>
        <w:shd w:val="clear" w:color="auto" w:fill="FFFFFF"/>
        <w:jc w:val="both"/>
        <w:rPr>
          <w:rFonts w:ascii="Tahoma" w:eastAsia="Calibri" w:hAnsi="Tahoma" w:cs="Tahoma"/>
          <w:b/>
          <w:sz w:val="20"/>
          <w:szCs w:val="20"/>
          <w:lang w:val="es-MX" w:eastAsia="en-US"/>
        </w:rPr>
      </w:pPr>
    </w:p>
    <w:p w14:paraId="3EC4A45D" w14:textId="77777777" w:rsidR="00CF2430" w:rsidRPr="00CF2430" w:rsidRDefault="00CF2430" w:rsidP="00CF2430">
      <w:pPr>
        <w:jc w:val="both"/>
        <w:rPr>
          <w:rFonts w:ascii="Tahoma" w:eastAsia="Calibri" w:hAnsi="Tahoma" w:cs="Tahoma"/>
          <w:bCs/>
          <w:sz w:val="20"/>
          <w:szCs w:val="20"/>
          <w:lang w:val="es-MX" w:eastAsia="en-US"/>
        </w:rPr>
      </w:pPr>
      <w:r w:rsidRPr="00CF2430">
        <w:rPr>
          <w:rFonts w:ascii="Tahoma" w:eastAsia="Calibri" w:hAnsi="Tahoma" w:cs="Tahoma"/>
          <w:b/>
          <w:sz w:val="20"/>
          <w:szCs w:val="20"/>
          <w:lang w:val="es-MX" w:eastAsia="en-US"/>
        </w:rPr>
        <w:t xml:space="preserve">14.- </w:t>
      </w:r>
      <w:r w:rsidRPr="00CF2430">
        <w:rPr>
          <w:rFonts w:ascii="Tahoma" w:eastAsia="Calibri" w:hAnsi="Tahoma" w:cs="Tahoma"/>
          <w:sz w:val="20"/>
          <w:szCs w:val="20"/>
          <w:lang w:val="es-MX" w:eastAsia="en-US"/>
        </w:rPr>
        <w:t xml:space="preserve">En virtud, de que no fue presentada como de urgente y obvia resolución </w:t>
      </w:r>
      <w:r w:rsidRPr="00CF2430">
        <w:rPr>
          <w:rFonts w:ascii="Tahoma" w:eastAsia="Calibri" w:hAnsi="Tahoma" w:cs="Tahoma"/>
          <w:sz w:val="20"/>
          <w:szCs w:val="20"/>
          <w:lang w:val="es-ES_tradnl" w:eastAsia="es-ES_tradnl"/>
        </w:rPr>
        <w:t xml:space="preserve">“Exhortar al Gobierno Federal para que, a través de la Secretaría de Salud, adopten las directrices necesarias para garantizar la inclusión y accesibilidad de todas las personas con discapacidad en la aplicación de la vacuna contra en covid-19, en alianza con las organizaciones de la sociedad civil, de conformidad con la política nacional de vacunación contra el virus SARS-CoV-2”, que presentó </w:t>
      </w:r>
      <w:r w:rsidRPr="00CF2430">
        <w:rPr>
          <w:rFonts w:ascii="Tahoma" w:eastAsia="Calibri" w:hAnsi="Tahoma" w:cs="Tahoma"/>
          <w:sz w:val="20"/>
          <w:szCs w:val="20"/>
          <w:lang w:val="es-MX" w:eastAsia="es-MX"/>
        </w:rPr>
        <w:t xml:space="preserve">la </w:t>
      </w:r>
      <w:r w:rsidRPr="00CF2430">
        <w:rPr>
          <w:rFonts w:ascii="Tahoma" w:eastAsia="Arial" w:hAnsi="Tahoma" w:cs="Tahoma"/>
          <w:sz w:val="20"/>
          <w:szCs w:val="20"/>
          <w:lang w:val="es-ES_tradnl" w:eastAsia="es-ES_tradnl"/>
        </w:rPr>
        <w:t>Diputada María Esperanza Chapa García,</w:t>
      </w:r>
      <w:r w:rsidRPr="00CF2430">
        <w:rPr>
          <w:rFonts w:ascii="Tahoma" w:eastAsia="Calibri" w:hAnsi="Tahoma" w:cs="Tahoma"/>
          <w:sz w:val="20"/>
          <w:szCs w:val="20"/>
          <w:lang w:val="es-ES_tradnl" w:eastAsia="es-ES_tradnl"/>
        </w:rPr>
        <w:t xml:space="preserve"> </w:t>
      </w:r>
      <w:r w:rsidRPr="00CF2430">
        <w:rPr>
          <w:rFonts w:ascii="Tahoma" w:eastAsia="Calibri" w:hAnsi="Tahoma" w:cs="Tahoma"/>
          <w:bCs/>
          <w:sz w:val="20"/>
          <w:szCs w:val="20"/>
          <w:lang w:val="es-MX" w:eastAsia="en-US"/>
        </w:rPr>
        <w:t>por lo que la Presidencia la turnó para los efectos procedentes a la Comisión de Salud, Medio Ambiente, Recursos Naturales y Agua.</w:t>
      </w:r>
    </w:p>
    <w:p w14:paraId="18E2566F" w14:textId="77777777" w:rsidR="00CF2430" w:rsidRPr="00CF2430" w:rsidRDefault="00CF2430" w:rsidP="00CF2430">
      <w:pPr>
        <w:jc w:val="both"/>
        <w:rPr>
          <w:rFonts w:ascii="Tahoma" w:eastAsia="Arial" w:hAnsi="Tahoma" w:cs="Tahoma"/>
          <w:b/>
          <w:sz w:val="20"/>
          <w:szCs w:val="20"/>
          <w:lang w:val="es-MX" w:eastAsia="en-US"/>
        </w:rPr>
      </w:pPr>
    </w:p>
    <w:p w14:paraId="3E1AA136" w14:textId="77777777" w:rsidR="00CF2430" w:rsidRPr="00CF2430" w:rsidRDefault="00CF2430" w:rsidP="00CF2430">
      <w:pPr>
        <w:jc w:val="both"/>
        <w:rPr>
          <w:rFonts w:ascii="Tahoma" w:eastAsia="Arial" w:hAnsi="Tahoma" w:cs="Tahoma"/>
          <w:b/>
          <w:sz w:val="20"/>
          <w:szCs w:val="20"/>
          <w:lang w:val="es-MX" w:eastAsia="en-US"/>
        </w:rPr>
      </w:pPr>
      <w:r w:rsidRPr="00CF2430">
        <w:rPr>
          <w:rFonts w:ascii="Tahoma" w:eastAsia="Arial" w:hAnsi="Tahoma" w:cs="Tahoma"/>
          <w:b/>
          <w:sz w:val="20"/>
          <w:szCs w:val="20"/>
          <w:lang w:val="es-MX" w:eastAsia="en-US"/>
        </w:rPr>
        <w:t xml:space="preserve">15.- </w:t>
      </w:r>
      <w:r w:rsidRPr="00CF2430">
        <w:rPr>
          <w:rFonts w:ascii="Tahoma" w:eastAsia="Calibri" w:hAnsi="Tahoma" w:cs="Tahoma"/>
          <w:sz w:val="20"/>
          <w:szCs w:val="20"/>
          <w:lang w:val="es-MX" w:eastAsia="en-US"/>
        </w:rPr>
        <w:t>En virtud, de que no fue presentada como de urgente y obvia resolución “Para que la Comisión de Educación, Cultura, Familias, Desarrollo Humano y Actividades Cívicas, de esta Soberanía, tenga a bien acordar lo conducente en torno a una petición del Jardín de Niños “Salvador M. Lima”, de esta Ciudad de Saltillo, en el sentido de que dicha institución sea reincorporada al programa “Escuelas de Tiempo Completo”, o bien, se le incluya en el programa “La Escuela es Nuestra”, así mismo, que esta Soberanía exhorte respetuosamente a la Secretaría de Educación del Estado, a efecto de que, con la concurrencia de la Secretaría de Educación Federal, se resuelva de manera favorable la reiterada solicitud de los padres de familia de la secundaria “Eva Sámano de López Mateos”, de Zaragoza, Coahuila, referente a que se construya en ese Municipio una segunda escuela de instrucción secundaria o, en su defecto, se abra en dicho plantel un turno vespertino, dada su sobredemanda educativa”, que presentó el Diputado Francisco Javier Cortez Gómez, por lo que la Presidencia la turnó para los efectos procedentes a la Comisión de Educación, Cultura, Familias, Desarrollo Humano y Actividades Cívicas.</w:t>
      </w:r>
    </w:p>
    <w:p w14:paraId="1EA779FF" w14:textId="77777777" w:rsidR="00CF2430" w:rsidRPr="00CF2430" w:rsidRDefault="00CF2430" w:rsidP="00CF2430">
      <w:pPr>
        <w:jc w:val="both"/>
        <w:rPr>
          <w:rFonts w:ascii="Tahoma" w:eastAsia="Calibri" w:hAnsi="Tahoma" w:cs="Tahoma"/>
          <w:b/>
          <w:sz w:val="20"/>
          <w:szCs w:val="20"/>
          <w:lang w:val="es-MX" w:eastAsia="es-MX"/>
        </w:rPr>
      </w:pPr>
    </w:p>
    <w:p w14:paraId="19FFFC43" w14:textId="77777777" w:rsidR="00CF2430" w:rsidRPr="00CF2430" w:rsidRDefault="00CF2430" w:rsidP="00CF2430">
      <w:pPr>
        <w:jc w:val="both"/>
        <w:rPr>
          <w:rFonts w:ascii="Tahoma" w:eastAsia="Calibri" w:hAnsi="Tahoma" w:cs="Tahoma"/>
          <w:bCs/>
          <w:sz w:val="20"/>
          <w:szCs w:val="20"/>
          <w:lang w:val="es-MX" w:eastAsia="en-US"/>
        </w:rPr>
      </w:pPr>
      <w:r w:rsidRPr="00CF2430">
        <w:rPr>
          <w:rFonts w:ascii="Tahoma" w:eastAsia="Calibri" w:hAnsi="Tahoma" w:cs="Tahoma"/>
          <w:b/>
          <w:bCs/>
          <w:sz w:val="20"/>
          <w:szCs w:val="20"/>
          <w:lang w:val="es-MX" w:eastAsia="en-US"/>
        </w:rPr>
        <w:t xml:space="preserve">16.- </w:t>
      </w:r>
      <w:r w:rsidRPr="00CF2430">
        <w:rPr>
          <w:rFonts w:ascii="Tahoma" w:eastAsia="Calibri" w:hAnsi="Tahoma" w:cs="Tahoma"/>
          <w:bCs/>
          <w:sz w:val="20"/>
          <w:szCs w:val="20"/>
          <w:lang w:val="es-MX" w:eastAsia="en-US"/>
        </w:rPr>
        <w:t xml:space="preserve">Se aprobó por unanimidad de votos </w:t>
      </w:r>
      <w:r w:rsidRPr="00CF2430">
        <w:rPr>
          <w:rFonts w:ascii="Tahoma" w:eastAsia="Calibri" w:hAnsi="Tahoma" w:cs="Tahoma"/>
          <w:sz w:val="20"/>
          <w:szCs w:val="20"/>
          <w:lang w:val="es-MX" w:eastAsia="es-MX"/>
        </w:rPr>
        <w:t>“Exhortar a la Secretaría de Educación Pública, así como a la Secretaría de Educación de Coahuila, con la finalidad de completar la distribución de los libros de texto en sistema Braile y Macrotipo en la entidad”, que presentó la Diputada Laura Francisca Aguilar Tabares.</w:t>
      </w:r>
    </w:p>
    <w:p w14:paraId="0C7D5AE7" w14:textId="77777777" w:rsidR="00CF2430" w:rsidRPr="00CF2430" w:rsidRDefault="00CF2430" w:rsidP="00CF2430">
      <w:pPr>
        <w:jc w:val="both"/>
        <w:rPr>
          <w:rFonts w:ascii="Tahoma" w:eastAsia="Calibri" w:hAnsi="Tahoma" w:cs="Tahoma"/>
          <w:b/>
          <w:bCs/>
          <w:sz w:val="20"/>
          <w:szCs w:val="20"/>
          <w:lang w:val="es-MX" w:eastAsia="en-US"/>
        </w:rPr>
      </w:pPr>
    </w:p>
    <w:p w14:paraId="40150B1D" w14:textId="77777777" w:rsidR="00CF2430" w:rsidRPr="00CF2430" w:rsidRDefault="00CF2430" w:rsidP="00CF2430">
      <w:pPr>
        <w:jc w:val="both"/>
        <w:rPr>
          <w:rFonts w:ascii="Tahoma" w:eastAsia="Calibri" w:hAnsi="Tahoma" w:cs="Tahoma"/>
          <w:b/>
          <w:bCs/>
          <w:sz w:val="20"/>
          <w:szCs w:val="20"/>
          <w:lang w:val="es-MX" w:eastAsia="en-US"/>
        </w:rPr>
      </w:pPr>
      <w:r w:rsidRPr="00CF2430">
        <w:rPr>
          <w:rFonts w:ascii="Tahoma" w:eastAsia="Calibri" w:hAnsi="Tahoma" w:cs="Tahoma"/>
          <w:b/>
          <w:sz w:val="20"/>
          <w:szCs w:val="20"/>
          <w:lang w:val="es-MX" w:eastAsia="en-US"/>
        </w:rPr>
        <w:t xml:space="preserve">17.- </w:t>
      </w:r>
      <w:r w:rsidRPr="00CF2430">
        <w:rPr>
          <w:rFonts w:ascii="Tahoma" w:eastAsia="Calibri" w:hAnsi="Tahoma" w:cs="Tahoma"/>
          <w:sz w:val="20"/>
          <w:szCs w:val="20"/>
          <w:lang w:val="es-MX" w:eastAsia="en-US"/>
        </w:rPr>
        <w:t xml:space="preserve">En virtud, de que no fue presentada como de urgente y obvia resolución </w:t>
      </w:r>
      <w:r w:rsidRPr="00CF2430">
        <w:rPr>
          <w:rFonts w:ascii="Tahoma" w:eastAsia="Calibri" w:hAnsi="Tahoma" w:cs="Tahoma"/>
          <w:bCs/>
          <w:sz w:val="20"/>
          <w:szCs w:val="20"/>
          <w:lang w:val="es-MX" w:eastAsia="en-US"/>
        </w:rPr>
        <w:t>“Exhortar</w:t>
      </w:r>
      <w:r w:rsidRPr="00CF2430">
        <w:rPr>
          <w:rFonts w:ascii="Tahoma" w:eastAsia="Calibri" w:hAnsi="Tahoma" w:cs="Tahoma"/>
          <w:color w:val="000000"/>
          <w:sz w:val="20"/>
          <w:szCs w:val="20"/>
          <w:lang w:val="es-MX" w:eastAsia="en-US"/>
        </w:rPr>
        <w:t xml:space="preserve"> al Senado de la República para que ratifique ante la Organización Internacional del Trabajo, los convenios 156 y 183”, que presentó la </w:t>
      </w:r>
      <w:r w:rsidRPr="00CF2430">
        <w:rPr>
          <w:rFonts w:ascii="Tahoma" w:eastAsia="Calibri" w:hAnsi="Tahoma" w:cs="Tahoma"/>
          <w:sz w:val="20"/>
          <w:szCs w:val="20"/>
          <w:lang w:val="es-ES_tradnl" w:eastAsia="es-ES_tradnl"/>
        </w:rPr>
        <w:t>Diputada Martha Loera Arámbula, por lo que la Presidencia la turnó para los efectos procedentes a la Comisión de Trabajo y Previsión Social.</w:t>
      </w:r>
    </w:p>
    <w:p w14:paraId="02581E0C" w14:textId="77777777" w:rsidR="00CF2430" w:rsidRPr="00CF2430" w:rsidRDefault="00CF2430" w:rsidP="00CF2430">
      <w:pPr>
        <w:jc w:val="both"/>
        <w:rPr>
          <w:rFonts w:ascii="Tahoma" w:eastAsia="Calibri" w:hAnsi="Tahoma" w:cs="Tahoma"/>
          <w:b/>
          <w:bCs/>
          <w:sz w:val="20"/>
          <w:szCs w:val="20"/>
          <w:lang w:val="es-MX" w:eastAsia="en-US"/>
        </w:rPr>
      </w:pPr>
    </w:p>
    <w:p w14:paraId="098562EB" w14:textId="77777777" w:rsidR="00CF2430" w:rsidRPr="00CF2430" w:rsidRDefault="00CF2430" w:rsidP="00CF2430">
      <w:pPr>
        <w:jc w:val="both"/>
        <w:rPr>
          <w:rFonts w:ascii="Tahoma" w:eastAsia="Calibri" w:hAnsi="Tahoma" w:cs="Tahoma"/>
          <w:b/>
          <w:sz w:val="20"/>
          <w:szCs w:val="20"/>
          <w:lang w:val="es-MX" w:eastAsia="en-US"/>
        </w:rPr>
      </w:pPr>
      <w:r w:rsidRPr="00CF2430">
        <w:rPr>
          <w:rFonts w:ascii="Tahoma" w:eastAsia="Calibri" w:hAnsi="Tahoma" w:cs="Tahoma"/>
          <w:b/>
          <w:sz w:val="20"/>
          <w:szCs w:val="20"/>
          <w:lang w:val="es-MX" w:eastAsia="en-US"/>
        </w:rPr>
        <w:t xml:space="preserve">18.- </w:t>
      </w:r>
      <w:r w:rsidRPr="00CF2430">
        <w:rPr>
          <w:rFonts w:ascii="Tahoma" w:eastAsia="Calibri" w:hAnsi="Tahoma" w:cs="Tahoma"/>
          <w:sz w:val="20"/>
          <w:szCs w:val="20"/>
          <w:lang w:val="es-MX" w:eastAsia="en-US"/>
        </w:rPr>
        <w:t xml:space="preserve">En virtud, de que no fue presentada como de urgente y obvia resolución </w:t>
      </w:r>
      <w:r w:rsidRPr="00CF2430">
        <w:rPr>
          <w:rFonts w:ascii="Tahoma" w:eastAsia="Calibri" w:hAnsi="Tahoma" w:cs="Tahoma"/>
          <w:sz w:val="20"/>
          <w:szCs w:val="20"/>
          <w:lang w:val="es-MX" w:eastAsia="es-MX"/>
        </w:rPr>
        <w:t xml:space="preserve">“Exhortar </w:t>
      </w:r>
      <w:r w:rsidRPr="00CF2430">
        <w:rPr>
          <w:rFonts w:ascii="Tahoma" w:eastAsia="Calibri" w:hAnsi="Tahoma" w:cs="Tahoma"/>
          <w:sz w:val="20"/>
          <w:szCs w:val="20"/>
          <w:lang w:val="es-ES_tradnl" w:eastAsia="es-ES_tradnl"/>
        </w:rPr>
        <w:t>al Congreso de la Unión para que, a través de la Comisión de Presupuesto y Cuenta Pública, de la Cámara de Diputados, se evalúe y refuerce el presupuesto destinado a la Comisión Mexicana de Ayuda a Refugiados para el ejercicio fiscal 2022”, que presentó la Diputada Olivia Martínez Leyva, por lo que la Presidencia la turnó para los efectos procedentes a la Comisión de Presupuesto.</w:t>
      </w:r>
    </w:p>
    <w:p w14:paraId="5D307975" w14:textId="77777777" w:rsidR="00CF2430" w:rsidRPr="00CF2430" w:rsidRDefault="00CF2430" w:rsidP="00CF2430">
      <w:pPr>
        <w:jc w:val="both"/>
        <w:rPr>
          <w:rFonts w:ascii="Tahoma" w:eastAsia="Calibri" w:hAnsi="Tahoma" w:cs="Tahoma"/>
          <w:b/>
          <w:sz w:val="20"/>
          <w:szCs w:val="20"/>
          <w:lang w:val="es-MX" w:eastAsia="en-US"/>
        </w:rPr>
      </w:pPr>
    </w:p>
    <w:p w14:paraId="27B07528" w14:textId="77777777" w:rsidR="00CF2430" w:rsidRPr="00CF2430" w:rsidRDefault="00CF2430" w:rsidP="00CF2430">
      <w:pPr>
        <w:jc w:val="both"/>
        <w:rPr>
          <w:rFonts w:ascii="Tahoma" w:eastAsia="Calibri" w:hAnsi="Tahoma" w:cs="Tahoma"/>
          <w:sz w:val="20"/>
          <w:szCs w:val="20"/>
          <w:lang w:val="es-MX" w:eastAsia="en-US"/>
        </w:rPr>
      </w:pPr>
      <w:r w:rsidRPr="00CF2430">
        <w:rPr>
          <w:rFonts w:ascii="Tahoma" w:eastAsia="Calibri" w:hAnsi="Tahoma" w:cs="Tahoma"/>
          <w:b/>
          <w:sz w:val="20"/>
          <w:szCs w:val="20"/>
          <w:lang w:val="es-MX" w:eastAsia="en-US"/>
        </w:rPr>
        <w:t xml:space="preserve">19.- </w:t>
      </w:r>
      <w:r w:rsidRPr="00CF2430">
        <w:rPr>
          <w:rFonts w:ascii="Tahoma" w:eastAsia="Calibri" w:hAnsi="Tahoma" w:cs="Tahoma"/>
          <w:sz w:val="20"/>
          <w:szCs w:val="20"/>
          <w:lang w:val="es-MX" w:eastAsia="en-US"/>
        </w:rPr>
        <w:t xml:space="preserve">En virtud, de que no fue presentada como de urgente y obvia resolución </w:t>
      </w:r>
      <w:r w:rsidRPr="00CF2430">
        <w:rPr>
          <w:rFonts w:ascii="Tahoma" w:eastAsia="Calibri" w:hAnsi="Tahoma" w:cs="Tahoma"/>
          <w:sz w:val="20"/>
          <w:szCs w:val="20"/>
          <w:shd w:val="clear" w:color="auto" w:fill="FFFFFF"/>
          <w:lang w:val="es-MX" w:eastAsia="en-US"/>
        </w:rPr>
        <w:t>“</w:t>
      </w:r>
      <w:r w:rsidRPr="00CF2430">
        <w:rPr>
          <w:rFonts w:ascii="Tahoma" w:eastAsia="Calibri" w:hAnsi="Tahoma" w:cs="Tahoma"/>
          <w:sz w:val="20"/>
          <w:szCs w:val="20"/>
          <w:lang w:val="es-MX" w:eastAsia="en-US"/>
        </w:rPr>
        <w:t xml:space="preserve">Mediante el cual propone que la Comisión de Auditoría Gubernamental y Cuenta Pública de esta Soberanía analice la legalidad del  cobro anticipado de derechos de control vehicular que realiza el gobierno de Coahuila al amparo de las promociones del “Buen Fin”, adelantando pagos de los contribuyentes que corresponden al ejercicio fiscal 2022 y, en su caso, solicite a la Auditoría Superior del Estado la investigación y sanciones que correspondan en los términos de la ley”, que presentó </w:t>
      </w:r>
      <w:r w:rsidRPr="00CF2430">
        <w:rPr>
          <w:rFonts w:ascii="Tahoma" w:eastAsia="Calibri" w:hAnsi="Tahoma" w:cs="Tahoma"/>
          <w:sz w:val="20"/>
          <w:szCs w:val="20"/>
          <w:shd w:val="clear" w:color="auto" w:fill="FFFFFF"/>
          <w:lang w:val="es-MX" w:eastAsia="en-US"/>
        </w:rPr>
        <w:t xml:space="preserve">la Diputada Luz Natalia Virgil Orona, por lo que la Presidencia la turnó para los efectos procedentes a la </w:t>
      </w:r>
      <w:r w:rsidRPr="00CF2430">
        <w:rPr>
          <w:rFonts w:ascii="Tahoma" w:eastAsia="Calibri" w:hAnsi="Tahoma" w:cs="Tahoma"/>
          <w:sz w:val="20"/>
          <w:szCs w:val="20"/>
          <w:lang w:val="es-MX" w:eastAsia="en-US"/>
        </w:rPr>
        <w:t>Auditoría Gubernamental y Cuenta Pública.</w:t>
      </w:r>
    </w:p>
    <w:p w14:paraId="378B4D28" w14:textId="77777777" w:rsidR="00CF2430" w:rsidRPr="00CF2430" w:rsidRDefault="00CF2430" w:rsidP="00CF2430">
      <w:pPr>
        <w:jc w:val="both"/>
        <w:rPr>
          <w:rFonts w:ascii="Tahoma" w:eastAsia="Calibri" w:hAnsi="Tahoma" w:cs="Tahoma"/>
          <w:sz w:val="20"/>
          <w:szCs w:val="20"/>
          <w:lang w:val="es-MX" w:eastAsia="en-US"/>
        </w:rPr>
      </w:pPr>
    </w:p>
    <w:p w14:paraId="761BD843" w14:textId="77777777" w:rsidR="00CF2430" w:rsidRPr="00CF2430" w:rsidRDefault="00CF2430" w:rsidP="00CF2430">
      <w:pPr>
        <w:jc w:val="both"/>
        <w:rPr>
          <w:rFonts w:ascii="Tahoma" w:eastAsia="Calibri" w:hAnsi="Tahoma" w:cs="Tahoma"/>
          <w:b/>
          <w:sz w:val="20"/>
          <w:szCs w:val="20"/>
          <w:lang w:val="es-MX" w:eastAsia="en-US"/>
        </w:rPr>
      </w:pPr>
      <w:r w:rsidRPr="00CF2430">
        <w:rPr>
          <w:rFonts w:ascii="Tahoma" w:eastAsia="Calibri" w:hAnsi="Tahoma" w:cs="Tahoma"/>
          <w:b/>
          <w:sz w:val="20"/>
          <w:szCs w:val="20"/>
          <w:lang w:val="es-MX" w:eastAsia="en-US"/>
        </w:rPr>
        <w:t xml:space="preserve">20.- </w:t>
      </w:r>
      <w:r w:rsidRPr="00CF2430">
        <w:rPr>
          <w:rFonts w:ascii="Tahoma" w:eastAsia="Calibri" w:hAnsi="Tahoma" w:cs="Tahoma"/>
          <w:sz w:val="20"/>
          <w:szCs w:val="20"/>
          <w:lang w:val="es-MX" w:eastAsia="en-US"/>
        </w:rPr>
        <w:t xml:space="preserve">En virtud, de que no fue presentada como de urgente y obvia resolución “Exhortar a los 38 Municipios del Estado de Coahuila de Zaragoza, a fin de que implementen una campaña intensiva para motivar a la Ciudadanía a que considere disminuir el ruido generado por los eventos sociales que se llevan a cabo en domicilios particulares, con el objetivo de mejorar la convivencia de la comunidad”, que presentó la </w:t>
      </w:r>
      <w:r w:rsidRPr="00CF2430">
        <w:rPr>
          <w:rFonts w:ascii="Tahoma" w:eastAsia="Calibri" w:hAnsi="Tahoma" w:cs="Tahoma"/>
          <w:sz w:val="20"/>
          <w:szCs w:val="20"/>
          <w:lang w:val="es-ES_tradnl" w:eastAsia="es-ES_tradnl"/>
        </w:rPr>
        <w:t>Diputada María Bárbara Cepeda Boehringer, por lo que la Presidencia la turnó para los efectos procedentes a la Comisión de Asuntos Municipales y Zonas Metropolitanas.</w:t>
      </w:r>
    </w:p>
    <w:p w14:paraId="25446F4A" w14:textId="77777777" w:rsidR="00CF2430" w:rsidRPr="00CF2430" w:rsidRDefault="00CF2430" w:rsidP="00CF2430">
      <w:pPr>
        <w:ind w:right="50"/>
        <w:jc w:val="both"/>
        <w:rPr>
          <w:rFonts w:ascii="Tahoma" w:eastAsia="Calibri" w:hAnsi="Tahoma" w:cs="Tahoma"/>
          <w:sz w:val="20"/>
          <w:szCs w:val="20"/>
          <w:lang w:val="es-MX" w:eastAsia="en-US"/>
        </w:rPr>
      </w:pPr>
    </w:p>
    <w:p w14:paraId="4D6E218E" w14:textId="77777777" w:rsidR="00CF2430" w:rsidRPr="00CF2430" w:rsidRDefault="00CF2430" w:rsidP="00CF2430">
      <w:pPr>
        <w:ind w:right="50"/>
        <w:jc w:val="both"/>
        <w:rPr>
          <w:rFonts w:ascii="Tahoma" w:eastAsia="Calibri" w:hAnsi="Tahoma" w:cs="Tahoma"/>
          <w:sz w:val="20"/>
          <w:szCs w:val="20"/>
          <w:lang w:val="es-MX" w:eastAsia="en-US"/>
        </w:rPr>
      </w:pPr>
      <w:r w:rsidRPr="00CF2430">
        <w:rPr>
          <w:rFonts w:ascii="Tahoma" w:eastAsia="Calibri" w:hAnsi="Tahoma" w:cs="Tahoma"/>
          <w:b/>
          <w:sz w:val="20"/>
          <w:szCs w:val="20"/>
          <w:lang w:val="es-MX" w:eastAsia="en-US"/>
        </w:rPr>
        <w:t xml:space="preserve">21.- </w:t>
      </w:r>
      <w:r w:rsidRPr="00CF2430">
        <w:rPr>
          <w:rFonts w:ascii="Tahoma" w:eastAsia="Calibri" w:hAnsi="Tahoma" w:cs="Tahoma"/>
          <w:sz w:val="20"/>
          <w:szCs w:val="20"/>
          <w:lang w:val="es-MX" w:eastAsia="en-US"/>
        </w:rPr>
        <w:t xml:space="preserve">En virtud, de que no fue presentada como de urgente y obvia resolución </w:t>
      </w:r>
      <w:r w:rsidRPr="00CF2430">
        <w:rPr>
          <w:rFonts w:ascii="Tahoma" w:eastAsia="Calibri" w:hAnsi="Tahoma" w:cs="Tahoma"/>
          <w:b/>
          <w:sz w:val="20"/>
          <w:szCs w:val="20"/>
          <w:shd w:val="clear" w:color="auto" w:fill="FFFFFF"/>
          <w:lang w:val="es-MX" w:eastAsia="en-US"/>
        </w:rPr>
        <w:t>“</w:t>
      </w:r>
      <w:r w:rsidRPr="00CF2430">
        <w:rPr>
          <w:rFonts w:ascii="Tahoma" w:eastAsia="Calibri" w:hAnsi="Tahoma" w:cs="Tahoma"/>
          <w:sz w:val="20"/>
          <w:szCs w:val="20"/>
          <w:lang w:val="es-MX" w:eastAsia="en-US"/>
        </w:rPr>
        <w:t xml:space="preserve">Solicitar  a la Comisión contra la Trata de Personas de esta Soberanía, tenga a bien considerar, de acuerdo con sus atribuciones, enviar un exhorto al Titular del Ejecutivo Federal para que reconsidere su postura respecto de la trata que sufren las niñas en algunos estados del país bajo el sistema de usos y costumbres”, que presentó el </w:t>
      </w:r>
      <w:r w:rsidRPr="00CF2430">
        <w:rPr>
          <w:rFonts w:ascii="Tahoma" w:eastAsia="Calibri" w:hAnsi="Tahoma" w:cs="Tahoma"/>
          <w:sz w:val="20"/>
          <w:szCs w:val="20"/>
          <w:shd w:val="clear" w:color="auto" w:fill="FFFFFF"/>
          <w:lang w:val="es-MX" w:eastAsia="en-US"/>
        </w:rPr>
        <w:t xml:space="preserve">Diputado Rodolfo Gerardo Walss Aurioles, por lo que la Presidencia la turnó para los efectos procedentes a la Comisión </w:t>
      </w:r>
      <w:r w:rsidRPr="00CF2430">
        <w:rPr>
          <w:rFonts w:ascii="Tahoma" w:eastAsia="Calibri" w:hAnsi="Tahoma" w:cs="Tahoma"/>
          <w:sz w:val="20"/>
          <w:szCs w:val="20"/>
          <w:lang w:val="es-MX" w:eastAsia="en-US"/>
        </w:rPr>
        <w:t>Contra la Trata de Personas.</w:t>
      </w:r>
    </w:p>
    <w:p w14:paraId="150A1CDB" w14:textId="77777777" w:rsidR="00CF2430" w:rsidRPr="00CF2430" w:rsidRDefault="00CF2430" w:rsidP="00CF2430">
      <w:pPr>
        <w:widowControl w:val="0"/>
        <w:jc w:val="both"/>
        <w:rPr>
          <w:rFonts w:ascii="Tahoma" w:eastAsia="Calibri" w:hAnsi="Tahoma" w:cs="Tahoma"/>
          <w:b/>
          <w:sz w:val="20"/>
          <w:szCs w:val="20"/>
          <w:lang w:val="es-MX" w:eastAsia="en-US"/>
        </w:rPr>
      </w:pPr>
    </w:p>
    <w:p w14:paraId="4001AFFC" w14:textId="77777777" w:rsidR="00CF2430" w:rsidRPr="00CF2430" w:rsidRDefault="00CF2430" w:rsidP="00CF2430">
      <w:pPr>
        <w:widowControl w:val="0"/>
        <w:jc w:val="both"/>
        <w:rPr>
          <w:rFonts w:ascii="Tahoma" w:eastAsia="Calibri" w:hAnsi="Tahoma" w:cs="Tahoma"/>
          <w:b/>
          <w:sz w:val="20"/>
          <w:szCs w:val="20"/>
          <w:lang w:val="es-MX" w:eastAsia="en-US"/>
        </w:rPr>
      </w:pPr>
      <w:r w:rsidRPr="00CF2430">
        <w:rPr>
          <w:rFonts w:ascii="Tahoma" w:eastAsia="Calibri" w:hAnsi="Tahoma" w:cs="Tahoma"/>
          <w:b/>
          <w:sz w:val="20"/>
          <w:szCs w:val="20"/>
          <w:lang w:val="es-MX" w:eastAsia="en-US"/>
        </w:rPr>
        <w:t xml:space="preserve">22.- </w:t>
      </w:r>
      <w:r w:rsidRPr="00CF2430">
        <w:rPr>
          <w:rFonts w:ascii="Tahoma" w:eastAsia="Calibri" w:hAnsi="Tahoma" w:cs="Tahoma"/>
          <w:sz w:val="20"/>
          <w:szCs w:val="20"/>
          <w:lang w:val="es-MX" w:eastAsia="en-US"/>
        </w:rPr>
        <w:t>En virtud, de que no fue presentada como de urgente y obvia resolución</w:t>
      </w:r>
      <w:r w:rsidRPr="00CF2430">
        <w:rPr>
          <w:rFonts w:ascii="Tahoma" w:eastAsia="Calibri" w:hAnsi="Tahoma" w:cs="Tahoma"/>
          <w:bCs/>
          <w:sz w:val="20"/>
          <w:szCs w:val="20"/>
          <w:lang w:val="es-ES_tradnl" w:eastAsia="es-ES_tradnl"/>
        </w:rPr>
        <w:t xml:space="preserve">“Con el objeto de exhortar de manera respetuosa al Gobierno federal a través de la Procuraduría Federal del Consumidor para que reactive las oficinas de la Procuraduría Federal del Consumidor en las Regiones Sureste, Centro y Carbonífera del Estado a fin de que los consumidores tengan acceso a la protección de sus derechos”, que presentó la Diputada Claudia Elvira Rodríguez Márquez, por lo que la Presidencia la turnó para los efectos procedentes a la Comisión </w:t>
      </w:r>
      <w:r w:rsidRPr="00CF2430">
        <w:rPr>
          <w:rFonts w:ascii="Tahoma" w:eastAsia="Calibri" w:hAnsi="Tahoma" w:cs="Tahoma"/>
          <w:sz w:val="20"/>
          <w:szCs w:val="20"/>
          <w:lang w:val="es-MX" w:eastAsia="en-US"/>
        </w:rPr>
        <w:t>Desarrollo Económico, Competitividad y Turismo.</w:t>
      </w:r>
    </w:p>
    <w:p w14:paraId="1BC939C1" w14:textId="77777777" w:rsidR="00CF2430" w:rsidRPr="00CF2430" w:rsidRDefault="00CF2430" w:rsidP="00CF2430">
      <w:pPr>
        <w:widowControl w:val="0"/>
        <w:jc w:val="both"/>
        <w:rPr>
          <w:rFonts w:ascii="Tahoma" w:eastAsia="Calibri" w:hAnsi="Tahoma" w:cs="Tahoma"/>
          <w:b/>
          <w:sz w:val="20"/>
          <w:szCs w:val="20"/>
          <w:lang w:val="es-MX" w:eastAsia="en-US"/>
        </w:rPr>
      </w:pPr>
    </w:p>
    <w:p w14:paraId="11B96779" w14:textId="77777777" w:rsidR="00CF2430" w:rsidRPr="00CF2430" w:rsidRDefault="00CF2430" w:rsidP="00CF2430">
      <w:pPr>
        <w:widowControl w:val="0"/>
        <w:jc w:val="both"/>
        <w:rPr>
          <w:rFonts w:ascii="Tahoma" w:eastAsia="Calibri" w:hAnsi="Tahoma" w:cs="Tahoma"/>
          <w:b/>
          <w:sz w:val="20"/>
          <w:szCs w:val="20"/>
          <w:lang w:val="es-MX" w:eastAsia="en-US"/>
        </w:rPr>
      </w:pPr>
      <w:r w:rsidRPr="00CF2430">
        <w:rPr>
          <w:rFonts w:ascii="Tahoma" w:eastAsia="Calibri" w:hAnsi="Tahoma" w:cs="Tahoma"/>
          <w:b/>
          <w:sz w:val="20"/>
          <w:szCs w:val="20"/>
          <w:lang w:val="es-MX" w:eastAsia="en-US"/>
        </w:rPr>
        <w:t>AGENDA POLÍTICA:</w:t>
      </w:r>
    </w:p>
    <w:p w14:paraId="10C355F1" w14:textId="77777777" w:rsidR="00CF2430" w:rsidRPr="00CF2430" w:rsidRDefault="00CF2430" w:rsidP="00CF2430">
      <w:pPr>
        <w:jc w:val="both"/>
        <w:rPr>
          <w:rFonts w:ascii="Tahoma" w:eastAsia="Calibri" w:hAnsi="Tahoma" w:cs="Tahoma"/>
          <w:b/>
          <w:sz w:val="20"/>
          <w:szCs w:val="20"/>
          <w:lang w:val="es-MX" w:eastAsia="en-US"/>
        </w:rPr>
      </w:pPr>
    </w:p>
    <w:p w14:paraId="30C4AEE1" w14:textId="77777777" w:rsidR="00CF2430" w:rsidRPr="00CF2430" w:rsidRDefault="00CF2430" w:rsidP="00CF2430">
      <w:pPr>
        <w:jc w:val="both"/>
        <w:rPr>
          <w:rFonts w:ascii="Tahoma" w:eastAsia="Calibri" w:hAnsi="Tahoma" w:cs="Tahoma"/>
          <w:sz w:val="20"/>
          <w:szCs w:val="20"/>
          <w:lang w:val="es-MX" w:eastAsia="en-US"/>
        </w:rPr>
      </w:pPr>
      <w:r w:rsidRPr="00CF2430">
        <w:rPr>
          <w:rFonts w:ascii="Tahoma" w:eastAsia="Cambria" w:hAnsi="Tahoma" w:cs="Tahoma"/>
          <w:b/>
          <w:bCs/>
          <w:sz w:val="20"/>
          <w:szCs w:val="20"/>
          <w:lang w:val="es-MX" w:eastAsia="en-US"/>
        </w:rPr>
        <w:t xml:space="preserve">23.- </w:t>
      </w:r>
      <w:r w:rsidRPr="00CF2430">
        <w:rPr>
          <w:rFonts w:ascii="Tahoma" w:eastAsia="Cambria" w:hAnsi="Tahoma" w:cs="Tahoma"/>
          <w:bCs/>
          <w:sz w:val="20"/>
          <w:szCs w:val="20"/>
          <w:lang w:val="es-MX" w:eastAsia="en-US"/>
        </w:rPr>
        <w:t xml:space="preserve">Quedó íntegramente inscrito en el Diario de los Debates el Pronunciamiento </w:t>
      </w:r>
      <w:r w:rsidRPr="00CF2430">
        <w:rPr>
          <w:rFonts w:ascii="Tahoma" w:eastAsia="Calibri" w:hAnsi="Tahoma" w:cs="Tahoma"/>
          <w:sz w:val="20"/>
          <w:szCs w:val="20"/>
          <w:lang w:val="es-MX" w:eastAsia="en-US"/>
        </w:rPr>
        <w:t>que presentó la Diputada Olivia Martínez Leyva, “Para reconocer la gran labor que han realizado el Comité Técnico, así como los Subcomités Técnico de Salud, en temas de rápida actuación y prevención de contagio del Covid-19 en Coahuila”.</w:t>
      </w:r>
    </w:p>
    <w:p w14:paraId="0475CDA7" w14:textId="77777777" w:rsidR="00CF2430" w:rsidRPr="00CF2430" w:rsidRDefault="00CF2430" w:rsidP="00CF2430">
      <w:pPr>
        <w:jc w:val="both"/>
        <w:rPr>
          <w:rFonts w:ascii="Tahoma" w:eastAsia="Calibri" w:hAnsi="Tahoma" w:cs="Tahoma"/>
          <w:b/>
          <w:sz w:val="20"/>
          <w:szCs w:val="20"/>
          <w:lang w:val="es-MX" w:eastAsia="en-US"/>
        </w:rPr>
      </w:pPr>
    </w:p>
    <w:p w14:paraId="365F1FF7" w14:textId="77777777" w:rsidR="00CF2430" w:rsidRPr="00CF2430" w:rsidRDefault="00CF2430" w:rsidP="00CF2430">
      <w:pPr>
        <w:autoSpaceDE w:val="0"/>
        <w:autoSpaceDN w:val="0"/>
        <w:adjustRightInd w:val="0"/>
        <w:jc w:val="both"/>
        <w:rPr>
          <w:rFonts w:ascii="Tahoma" w:hAnsi="Tahoma" w:cs="Tahoma"/>
          <w:bCs/>
          <w:color w:val="000000"/>
          <w:sz w:val="20"/>
          <w:szCs w:val="20"/>
          <w:lang w:val="es-ES_tradnl"/>
        </w:rPr>
      </w:pPr>
      <w:r w:rsidRPr="00CF2430">
        <w:rPr>
          <w:rFonts w:ascii="Tahoma" w:hAnsi="Tahoma" w:cs="Tahoma"/>
          <w:b/>
          <w:bCs/>
          <w:color w:val="000000"/>
          <w:sz w:val="20"/>
          <w:szCs w:val="20"/>
        </w:rPr>
        <w:t xml:space="preserve">24.- </w:t>
      </w:r>
      <w:r w:rsidRPr="00CF2430">
        <w:rPr>
          <w:rFonts w:ascii="Tahoma" w:hAnsi="Tahoma" w:cs="Tahoma"/>
          <w:bCs/>
          <w:color w:val="000000"/>
          <w:sz w:val="20"/>
          <w:szCs w:val="20"/>
        </w:rPr>
        <w:t>Se dio lectura a un Pronunciamiento que presentó la Diputada Lizbeth Ogazón Nava, “</w:t>
      </w:r>
      <w:r w:rsidRPr="00CF2430">
        <w:rPr>
          <w:rFonts w:ascii="Tahoma" w:hAnsi="Tahoma" w:cs="Tahoma"/>
          <w:bCs/>
          <w:color w:val="000000"/>
          <w:sz w:val="20"/>
          <w:szCs w:val="20"/>
          <w:lang w:val="es-ES_tradnl"/>
        </w:rPr>
        <w:t>En relación al dictamen emitido por el Tribunal Electoral en favor de Valeria López Luévanos”.</w:t>
      </w:r>
    </w:p>
    <w:p w14:paraId="7A5A0538" w14:textId="77777777" w:rsidR="00CF2430" w:rsidRPr="00CF2430" w:rsidRDefault="00CF2430" w:rsidP="00CF2430">
      <w:pPr>
        <w:autoSpaceDE w:val="0"/>
        <w:autoSpaceDN w:val="0"/>
        <w:adjustRightInd w:val="0"/>
        <w:ind w:firstLine="708"/>
        <w:jc w:val="both"/>
        <w:rPr>
          <w:rFonts w:ascii="Tahoma" w:hAnsi="Tahoma" w:cs="Tahoma"/>
          <w:color w:val="000000"/>
          <w:sz w:val="20"/>
          <w:szCs w:val="20"/>
          <w:lang w:val="es-MX"/>
        </w:rPr>
      </w:pPr>
    </w:p>
    <w:p w14:paraId="6A8721EA" w14:textId="77777777" w:rsidR="00CF2430" w:rsidRPr="00CF2430" w:rsidRDefault="00CF2430" w:rsidP="00CF2430">
      <w:pPr>
        <w:jc w:val="both"/>
        <w:rPr>
          <w:rFonts w:ascii="Tahoma" w:eastAsia="Calibri" w:hAnsi="Tahoma" w:cs="Tahoma"/>
          <w:bCs/>
          <w:sz w:val="20"/>
          <w:szCs w:val="20"/>
          <w:lang w:val="es-MX" w:eastAsia="en-US"/>
        </w:rPr>
      </w:pPr>
      <w:r w:rsidRPr="00CF2430">
        <w:rPr>
          <w:rFonts w:ascii="Tahoma" w:eastAsia="Cambria" w:hAnsi="Tahoma" w:cs="Tahoma"/>
          <w:b/>
          <w:bCs/>
          <w:sz w:val="20"/>
          <w:szCs w:val="20"/>
          <w:lang w:val="es-MX" w:eastAsia="en-US"/>
        </w:rPr>
        <w:t xml:space="preserve">25.- </w:t>
      </w:r>
      <w:r w:rsidRPr="00CF2430">
        <w:rPr>
          <w:rFonts w:ascii="Tahoma" w:eastAsia="Cambria" w:hAnsi="Tahoma" w:cs="Tahoma"/>
          <w:bCs/>
          <w:sz w:val="20"/>
          <w:szCs w:val="20"/>
          <w:lang w:val="es-MX" w:eastAsia="en-US"/>
        </w:rPr>
        <w:t xml:space="preserve">Quedó íntegramente inscrito en el Diario de los Debates el Pronunciamiento </w:t>
      </w:r>
      <w:r w:rsidRPr="00CF2430">
        <w:rPr>
          <w:rFonts w:ascii="Tahoma" w:eastAsia="Calibri" w:hAnsi="Tahoma" w:cs="Tahoma"/>
          <w:sz w:val="20"/>
          <w:szCs w:val="20"/>
          <w:lang w:val="es-MX" w:eastAsia="en-US"/>
        </w:rPr>
        <w:t>que presentó el Diputado Raúl Onofre Contreras, “E</w:t>
      </w:r>
      <w:r w:rsidRPr="00CF2430">
        <w:rPr>
          <w:rFonts w:ascii="Tahoma" w:eastAsia="Calibri" w:hAnsi="Tahoma" w:cs="Tahoma"/>
          <w:sz w:val="20"/>
          <w:szCs w:val="20"/>
          <w:lang w:val="es-MX" w:eastAsia="es-MX"/>
        </w:rPr>
        <w:t xml:space="preserve">n conmemoración </w:t>
      </w:r>
      <w:r w:rsidRPr="00CF2430">
        <w:rPr>
          <w:rFonts w:ascii="Tahoma" w:eastAsia="Calibri" w:hAnsi="Tahoma" w:cs="Tahoma"/>
          <w:bCs/>
          <w:sz w:val="20"/>
          <w:szCs w:val="20"/>
          <w:lang w:val="es-MX" w:eastAsia="es-MX"/>
        </w:rPr>
        <w:t>al Día Mundial de las Ciudades”.</w:t>
      </w:r>
    </w:p>
    <w:p w14:paraId="5D2CEF7D" w14:textId="77777777" w:rsidR="00CF2430" w:rsidRPr="00CF2430" w:rsidRDefault="00CF2430" w:rsidP="00CF2430">
      <w:pPr>
        <w:jc w:val="both"/>
        <w:rPr>
          <w:rFonts w:ascii="Tahoma" w:eastAsia="Calibri" w:hAnsi="Tahoma" w:cs="Tahoma"/>
          <w:sz w:val="20"/>
          <w:szCs w:val="20"/>
          <w:lang w:val="es-MX" w:eastAsia="en-US"/>
        </w:rPr>
      </w:pPr>
    </w:p>
    <w:p w14:paraId="1FEC7451" w14:textId="77777777" w:rsidR="00CF2430" w:rsidRPr="00CF2430" w:rsidRDefault="00CF2430" w:rsidP="00CF2430">
      <w:pPr>
        <w:jc w:val="both"/>
        <w:rPr>
          <w:rFonts w:ascii="Tahoma" w:eastAsia="Calibri" w:hAnsi="Tahoma" w:cs="Tahoma"/>
          <w:b/>
          <w:bCs/>
          <w:sz w:val="20"/>
          <w:szCs w:val="20"/>
          <w:lang w:val="es-MX" w:eastAsia="en-US"/>
        </w:rPr>
      </w:pPr>
      <w:r w:rsidRPr="00CF2430">
        <w:rPr>
          <w:rFonts w:ascii="Tahoma" w:eastAsia="Calibri" w:hAnsi="Tahoma" w:cs="Tahoma"/>
          <w:b/>
          <w:bCs/>
          <w:sz w:val="20"/>
          <w:szCs w:val="20"/>
          <w:lang w:val="es-MX" w:eastAsia="en-US"/>
        </w:rPr>
        <w:t xml:space="preserve">26.- </w:t>
      </w:r>
      <w:r w:rsidRPr="00CF2430">
        <w:rPr>
          <w:rFonts w:ascii="Tahoma" w:eastAsia="Calibri" w:hAnsi="Tahoma" w:cs="Tahoma"/>
          <w:bCs/>
          <w:sz w:val="20"/>
          <w:szCs w:val="20"/>
          <w:lang w:val="es-MX" w:eastAsia="en-US"/>
        </w:rPr>
        <w:t>Se dio lectura a un</w:t>
      </w:r>
      <w:r w:rsidRPr="00CF2430">
        <w:rPr>
          <w:rFonts w:ascii="Tahoma" w:eastAsia="Calibri" w:hAnsi="Tahoma" w:cs="Tahoma"/>
          <w:bCs/>
          <w:color w:val="000000"/>
          <w:sz w:val="20"/>
          <w:szCs w:val="20"/>
          <w:lang w:val="es-MX" w:eastAsia="en-US"/>
        </w:rPr>
        <w:t xml:space="preserve"> Pronunciamiento que presentó la Diputada Laura Francisca Aguilar Tabares, </w:t>
      </w:r>
      <w:r w:rsidRPr="00CF2430">
        <w:rPr>
          <w:rFonts w:ascii="Tahoma" w:eastAsia="Calibri" w:hAnsi="Tahoma" w:cs="Tahoma"/>
          <w:color w:val="000000"/>
          <w:sz w:val="20"/>
          <w:szCs w:val="20"/>
          <w:lang w:val="es-MX" w:eastAsia="en-US"/>
        </w:rPr>
        <w:t>“En relación a la importancia de una cultura ciudadana responsable y ecológica”.</w:t>
      </w:r>
    </w:p>
    <w:p w14:paraId="4D36FC1A" w14:textId="77777777" w:rsidR="00CF2430" w:rsidRPr="00CF2430" w:rsidRDefault="00CF2430" w:rsidP="00CF2430">
      <w:pPr>
        <w:jc w:val="both"/>
        <w:rPr>
          <w:rFonts w:ascii="Tahoma" w:eastAsia="Calibri" w:hAnsi="Tahoma" w:cs="Tahoma"/>
          <w:b/>
          <w:snapToGrid w:val="0"/>
          <w:sz w:val="20"/>
          <w:szCs w:val="20"/>
          <w:lang w:val="es-MX" w:eastAsia="en-US"/>
        </w:rPr>
      </w:pPr>
    </w:p>
    <w:p w14:paraId="51723F85" w14:textId="77777777" w:rsidR="00CF2430" w:rsidRPr="00CF2430" w:rsidRDefault="00CF2430" w:rsidP="00CF2430">
      <w:pPr>
        <w:jc w:val="both"/>
        <w:rPr>
          <w:rFonts w:ascii="Tahoma" w:eastAsia="Calibri" w:hAnsi="Tahoma" w:cs="Tahoma"/>
          <w:sz w:val="20"/>
          <w:szCs w:val="20"/>
          <w:lang w:val="es-MX" w:eastAsia="en-US"/>
        </w:rPr>
      </w:pPr>
      <w:r w:rsidRPr="00CF2430">
        <w:rPr>
          <w:rFonts w:ascii="Tahoma" w:eastAsia="Calibri" w:hAnsi="Tahoma" w:cs="Tahoma"/>
          <w:b/>
          <w:bCs/>
          <w:sz w:val="20"/>
          <w:szCs w:val="20"/>
          <w:lang w:val="es-MX" w:eastAsia="en-US"/>
        </w:rPr>
        <w:t xml:space="preserve">27.- </w:t>
      </w:r>
      <w:r w:rsidRPr="00CF2430">
        <w:rPr>
          <w:rFonts w:ascii="Tahoma" w:eastAsia="Calibri" w:hAnsi="Tahoma" w:cs="Tahoma"/>
          <w:bCs/>
          <w:sz w:val="20"/>
          <w:szCs w:val="20"/>
          <w:lang w:val="es-MX" w:eastAsia="en-US"/>
        </w:rPr>
        <w:t>Se dio lectura a un</w:t>
      </w:r>
      <w:r w:rsidRPr="00CF2430">
        <w:rPr>
          <w:rFonts w:ascii="Tahoma" w:eastAsia="Calibri" w:hAnsi="Tahoma" w:cs="Tahoma"/>
          <w:bCs/>
          <w:color w:val="000000"/>
          <w:sz w:val="20"/>
          <w:szCs w:val="20"/>
          <w:lang w:val="es-MX" w:eastAsia="en-US"/>
        </w:rPr>
        <w:t xml:space="preserve"> </w:t>
      </w:r>
      <w:r w:rsidRPr="00CF2430">
        <w:rPr>
          <w:rFonts w:ascii="Tahoma" w:eastAsia="Cambria" w:hAnsi="Tahoma" w:cs="Tahoma"/>
          <w:bCs/>
          <w:sz w:val="20"/>
          <w:szCs w:val="20"/>
          <w:lang w:val="es-MX" w:eastAsia="en-US"/>
        </w:rPr>
        <w:t xml:space="preserve">Pronunciamiento </w:t>
      </w:r>
      <w:r w:rsidRPr="00CF2430">
        <w:rPr>
          <w:rFonts w:ascii="Tahoma" w:eastAsia="Calibri" w:hAnsi="Tahoma" w:cs="Tahoma"/>
          <w:sz w:val="20"/>
          <w:szCs w:val="20"/>
          <w:lang w:val="es-MX" w:eastAsia="en-US"/>
        </w:rPr>
        <w:t>que presentó la Diputad María Guadalupe Oyervides Valdez, “En reconocimiento a la integración de la sociedad al programa denominado “+ de 1000 mujeres contra el cáncer” cuyo objetivo se cumplió, gracias a la coordinación y solidaridad permanente a las mujeres”.</w:t>
      </w:r>
    </w:p>
    <w:p w14:paraId="26FBB57F" w14:textId="77777777" w:rsidR="00CF2430" w:rsidRPr="00CF2430" w:rsidRDefault="00CF2430" w:rsidP="00CF2430">
      <w:pPr>
        <w:jc w:val="both"/>
        <w:rPr>
          <w:rFonts w:ascii="Tahoma" w:eastAsia="Calibri" w:hAnsi="Tahoma" w:cs="Tahoma"/>
          <w:sz w:val="20"/>
          <w:szCs w:val="20"/>
          <w:lang w:val="es-MX" w:eastAsia="en-US"/>
        </w:rPr>
      </w:pPr>
    </w:p>
    <w:p w14:paraId="216E9D5C" w14:textId="77777777" w:rsidR="00CF2430" w:rsidRPr="00CF2430" w:rsidRDefault="00CF2430" w:rsidP="00CF2430">
      <w:pPr>
        <w:jc w:val="both"/>
        <w:rPr>
          <w:rFonts w:ascii="Tahoma" w:eastAsia="Calibri" w:hAnsi="Tahoma" w:cs="Tahoma"/>
          <w:sz w:val="20"/>
          <w:szCs w:val="20"/>
          <w:lang w:val="es-MX" w:eastAsia="en-US"/>
        </w:rPr>
      </w:pPr>
      <w:r w:rsidRPr="00CF2430">
        <w:rPr>
          <w:rFonts w:ascii="Tahoma" w:eastAsia="Cambria" w:hAnsi="Tahoma" w:cs="Tahoma"/>
          <w:b/>
          <w:bCs/>
          <w:sz w:val="20"/>
          <w:szCs w:val="20"/>
          <w:lang w:val="es-MX" w:eastAsia="en-US"/>
        </w:rPr>
        <w:t xml:space="preserve">28.- </w:t>
      </w:r>
      <w:r w:rsidRPr="00CF2430">
        <w:rPr>
          <w:rFonts w:ascii="Tahoma" w:eastAsia="Cambria" w:hAnsi="Tahoma" w:cs="Tahoma"/>
          <w:bCs/>
          <w:sz w:val="20"/>
          <w:szCs w:val="20"/>
          <w:lang w:val="es-MX" w:eastAsia="en-US"/>
        </w:rPr>
        <w:t>Quedó íntegramente inscrito en el Diario de los Debates el</w:t>
      </w:r>
      <w:r w:rsidRPr="00CF2430">
        <w:rPr>
          <w:rFonts w:ascii="Tahoma" w:eastAsia="Calibri" w:hAnsi="Tahoma" w:cs="Tahoma"/>
          <w:bCs/>
          <w:sz w:val="20"/>
          <w:szCs w:val="20"/>
          <w:lang w:val="es-MX" w:eastAsia="en-US"/>
        </w:rPr>
        <w:t xml:space="preserve"> Pronunciamiento que presentó la Diputada Teresa de Jesús Meraz García, </w:t>
      </w:r>
      <w:r w:rsidRPr="00CF2430">
        <w:rPr>
          <w:rFonts w:ascii="Tahoma" w:eastAsia="Calibri" w:hAnsi="Tahoma" w:cs="Tahoma"/>
          <w:sz w:val="20"/>
          <w:szCs w:val="20"/>
          <w:lang w:val="es-MX" w:eastAsia="en-US"/>
        </w:rPr>
        <w:t>“</w:t>
      </w:r>
      <w:r w:rsidRPr="00CF2430">
        <w:rPr>
          <w:rFonts w:ascii="Tahoma" w:eastAsia="Arial" w:hAnsi="Tahoma" w:cs="Tahoma"/>
          <w:color w:val="000000"/>
          <w:sz w:val="20"/>
          <w:szCs w:val="20"/>
          <w:lang w:val="es-MX" w:eastAsia="en-US"/>
        </w:rPr>
        <w:t>Con relación al Día Internacional Contra la Violencia y el Acoso en la Escuela, incluido el Ciberacoso”.</w:t>
      </w:r>
    </w:p>
    <w:p w14:paraId="2B978C31" w14:textId="77777777" w:rsidR="00CF2430" w:rsidRPr="00CF2430" w:rsidRDefault="00CF2430" w:rsidP="00CF2430">
      <w:pPr>
        <w:ind w:firstLine="708"/>
        <w:jc w:val="both"/>
        <w:rPr>
          <w:rFonts w:ascii="Tahoma" w:eastAsia="Calibri" w:hAnsi="Tahoma" w:cs="Tahoma"/>
          <w:sz w:val="20"/>
          <w:szCs w:val="20"/>
          <w:lang w:val="es-MX" w:eastAsia="en-US"/>
        </w:rPr>
      </w:pPr>
    </w:p>
    <w:p w14:paraId="6FEA0F5C" w14:textId="77777777" w:rsidR="00CF2430" w:rsidRPr="00CF2430" w:rsidRDefault="00CF2430" w:rsidP="00CF2430">
      <w:pPr>
        <w:autoSpaceDE w:val="0"/>
        <w:autoSpaceDN w:val="0"/>
        <w:adjustRightInd w:val="0"/>
        <w:jc w:val="both"/>
        <w:rPr>
          <w:rFonts w:ascii="Tahoma" w:hAnsi="Tahoma" w:cs="Tahoma"/>
          <w:bCs/>
          <w:color w:val="000000"/>
          <w:sz w:val="20"/>
          <w:szCs w:val="20"/>
          <w:lang w:val="es-ES_tradnl"/>
        </w:rPr>
      </w:pPr>
      <w:r w:rsidRPr="00CF2430">
        <w:rPr>
          <w:rFonts w:ascii="Tahoma" w:eastAsia="Cambria" w:hAnsi="Tahoma" w:cs="Tahoma"/>
          <w:b/>
          <w:bCs/>
          <w:color w:val="000000"/>
          <w:sz w:val="20"/>
          <w:szCs w:val="20"/>
        </w:rPr>
        <w:t xml:space="preserve">29.- </w:t>
      </w:r>
      <w:r w:rsidRPr="00CF2430">
        <w:rPr>
          <w:rFonts w:ascii="Tahoma" w:eastAsia="Cambria" w:hAnsi="Tahoma" w:cs="Tahoma"/>
          <w:bCs/>
          <w:color w:val="000000"/>
          <w:sz w:val="20"/>
          <w:szCs w:val="20"/>
        </w:rPr>
        <w:t>Quedó íntegramente inscrito en el Diario de los Debates el</w:t>
      </w:r>
      <w:r w:rsidRPr="00CF2430">
        <w:rPr>
          <w:rFonts w:ascii="Tahoma" w:hAnsi="Tahoma" w:cs="Tahoma"/>
          <w:bCs/>
          <w:color w:val="000000"/>
          <w:sz w:val="20"/>
          <w:szCs w:val="20"/>
        </w:rPr>
        <w:t xml:space="preserve"> Pronunciamiento que presentó la Diputada Lizbeth Ogazón Nava, “</w:t>
      </w:r>
      <w:r w:rsidRPr="00CF2430">
        <w:rPr>
          <w:rFonts w:ascii="Tahoma" w:hAnsi="Tahoma" w:cs="Tahoma"/>
          <w:bCs/>
          <w:color w:val="000000"/>
          <w:sz w:val="20"/>
          <w:szCs w:val="20"/>
          <w:lang w:val="es-ES_tradnl"/>
        </w:rPr>
        <w:t>En relación al Día de Muertos como fecha para la reivindicación de nuestra historia e identidad indígena”.</w:t>
      </w:r>
    </w:p>
    <w:p w14:paraId="015C3B48" w14:textId="77777777" w:rsidR="00CF2430" w:rsidRPr="00CF2430" w:rsidRDefault="00CF2430" w:rsidP="00CF2430">
      <w:pPr>
        <w:jc w:val="both"/>
        <w:rPr>
          <w:rFonts w:ascii="Tahoma" w:eastAsia="Calibri" w:hAnsi="Tahoma" w:cs="Tahoma"/>
          <w:sz w:val="20"/>
          <w:szCs w:val="20"/>
          <w:lang w:val="es-MX" w:eastAsia="en-US"/>
        </w:rPr>
      </w:pPr>
    </w:p>
    <w:p w14:paraId="4A5ADA33" w14:textId="77777777" w:rsidR="00CF2430" w:rsidRPr="00CF2430" w:rsidRDefault="00CF2430" w:rsidP="00CF2430">
      <w:pPr>
        <w:jc w:val="both"/>
        <w:rPr>
          <w:rFonts w:ascii="Tahoma" w:eastAsia="Calibri" w:hAnsi="Tahoma" w:cs="Tahoma"/>
          <w:snapToGrid w:val="0"/>
          <w:sz w:val="20"/>
          <w:szCs w:val="20"/>
          <w:lang w:val="es-MX" w:eastAsia="en-US"/>
        </w:rPr>
      </w:pPr>
      <w:r w:rsidRPr="00CF2430">
        <w:rPr>
          <w:rFonts w:ascii="Tahoma" w:eastAsia="Calibri" w:hAnsi="Tahoma" w:cs="Tahoma"/>
          <w:b/>
          <w:bCs/>
          <w:color w:val="000000"/>
          <w:sz w:val="20"/>
          <w:szCs w:val="20"/>
          <w:lang w:val="es-MX" w:eastAsia="en-US"/>
        </w:rPr>
        <w:t xml:space="preserve">30.- </w:t>
      </w:r>
      <w:r w:rsidRPr="00CF2430">
        <w:rPr>
          <w:rFonts w:ascii="Tahoma" w:eastAsia="Calibri" w:hAnsi="Tahoma" w:cs="Tahoma"/>
          <w:bCs/>
          <w:color w:val="000000"/>
          <w:sz w:val="20"/>
          <w:szCs w:val="20"/>
          <w:lang w:val="es-MX" w:eastAsia="en-US"/>
        </w:rPr>
        <w:t xml:space="preserve">Se dio lectura a un Pronunciamiento que presentó el Diputado Francisco Javier Cortez Gómez, </w:t>
      </w:r>
      <w:r w:rsidRPr="00CF2430">
        <w:rPr>
          <w:rFonts w:ascii="Tahoma" w:eastAsia="Calibri" w:hAnsi="Tahoma" w:cs="Tahoma"/>
          <w:snapToGrid w:val="0"/>
          <w:sz w:val="20"/>
          <w:szCs w:val="20"/>
          <w:lang w:val="es-MX" w:eastAsia="en-US"/>
        </w:rPr>
        <w:t>“En</w:t>
      </w:r>
      <w:r w:rsidRPr="00CF2430">
        <w:rPr>
          <w:rFonts w:ascii="Tahoma" w:eastAsia="Calibri" w:hAnsi="Tahoma" w:cs="Tahoma"/>
          <w:sz w:val="20"/>
          <w:szCs w:val="20"/>
          <w:lang w:val="es-MX" w:eastAsia="en-US"/>
        </w:rPr>
        <w:t xml:space="preserve"> relación con las arteras violaciones a los derechos humanos por parte del Gobierno de Miguel Ángel Riquelme, así como del Alcalde Manolo Jiménez, del Secretario de Gobierno, Fernando de las Fuentes, y del Presidente de la Comisión de los Derechos Humanos del Estado de Coahuila, Hugo Morales, a partir de la violenta disolución del plantón que hace casi dos meses sostenía en la plaza de armas el gremio magisterial, encabezado por la Coalición de Trabajadores de la Educación Pública de Coahuila, en protesta por la problemática laboral derivada de la negligencia de la administración pública estatal”.</w:t>
      </w:r>
    </w:p>
    <w:p w14:paraId="1A71B457" w14:textId="77777777" w:rsidR="00CF2430" w:rsidRPr="00CF2430" w:rsidRDefault="00CF2430" w:rsidP="00CF2430">
      <w:pPr>
        <w:ind w:firstLine="708"/>
        <w:jc w:val="both"/>
        <w:rPr>
          <w:rFonts w:ascii="Tahoma" w:eastAsia="Calibri" w:hAnsi="Tahoma" w:cs="Tahoma"/>
          <w:sz w:val="20"/>
          <w:szCs w:val="20"/>
          <w:lang w:val="es-MX" w:eastAsia="en-US"/>
        </w:rPr>
      </w:pPr>
    </w:p>
    <w:p w14:paraId="17203C6F" w14:textId="77777777" w:rsidR="00CF2430" w:rsidRPr="00CF2430" w:rsidRDefault="00CF2430" w:rsidP="00CF2430">
      <w:pPr>
        <w:jc w:val="both"/>
        <w:rPr>
          <w:rFonts w:ascii="Tahoma" w:eastAsia="Calibri" w:hAnsi="Tahoma" w:cs="Tahoma"/>
          <w:sz w:val="20"/>
          <w:szCs w:val="20"/>
        </w:rPr>
      </w:pPr>
      <w:r w:rsidRPr="00CF2430">
        <w:rPr>
          <w:rFonts w:ascii="Tahoma" w:eastAsia="Calibri" w:hAnsi="Tahoma" w:cs="Tahoma"/>
          <w:sz w:val="20"/>
          <w:szCs w:val="20"/>
        </w:rPr>
        <w:t>En breves momentos se presentaron los legisladores que no pasaron lista al inicio de la sesión, presentándose finalmente 23 de 25 de los integrantes de la Legislatura.</w:t>
      </w:r>
    </w:p>
    <w:p w14:paraId="4ABB2519" w14:textId="77777777" w:rsidR="00CF2430" w:rsidRPr="00CF2430" w:rsidRDefault="00CF2430" w:rsidP="00CF2430">
      <w:pPr>
        <w:jc w:val="both"/>
        <w:rPr>
          <w:rFonts w:ascii="Tahoma" w:eastAsia="Calibri" w:hAnsi="Tahoma" w:cs="Tahoma"/>
          <w:sz w:val="20"/>
          <w:szCs w:val="20"/>
          <w:lang w:val="es-MX" w:eastAsia="en-US"/>
        </w:rPr>
      </w:pPr>
    </w:p>
    <w:p w14:paraId="088B0175" w14:textId="77777777" w:rsidR="00CF2430" w:rsidRPr="00CF2430" w:rsidRDefault="00CF2430" w:rsidP="00CF2430">
      <w:pPr>
        <w:jc w:val="both"/>
        <w:rPr>
          <w:rFonts w:ascii="Tahoma" w:eastAsia="Calibri" w:hAnsi="Tahoma" w:cs="Tahoma"/>
          <w:sz w:val="20"/>
          <w:szCs w:val="20"/>
          <w:lang w:val="es-MX" w:eastAsia="en-US"/>
        </w:rPr>
      </w:pPr>
      <w:r w:rsidRPr="00CF2430">
        <w:rPr>
          <w:rFonts w:ascii="Tahoma" w:eastAsia="Calibri" w:hAnsi="Tahoma" w:cs="Tahoma"/>
          <w:snapToGrid w:val="0"/>
          <w:sz w:val="20"/>
          <w:szCs w:val="20"/>
        </w:rPr>
        <w:t>Sin otro asunto que tratar, la Presidencia declaró terminada la sesión, siendo las 15:00 horas, con 2 minutos, del mismo día, citando al Pleno a la Décima Primera Sesión, que se llevaría a cabo a las 10:00 horas, del 9 de noviembre del año 2021.</w:t>
      </w:r>
    </w:p>
    <w:p w14:paraId="57C3A305" w14:textId="77777777" w:rsidR="00CF2430" w:rsidRPr="00CF2430" w:rsidRDefault="00CF2430" w:rsidP="00CF2430">
      <w:pPr>
        <w:jc w:val="both"/>
        <w:rPr>
          <w:rFonts w:ascii="Tahoma" w:eastAsia="Calibri" w:hAnsi="Tahoma" w:cs="Tahoma"/>
          <w:snapToGrid w:val="0"/>
          <w:sz w:val="20"/>
          <w:szCs w:val="20"/>
        </w:rPr>
      </w:pPr>
    </w:p>
    <w:p w14:paraId="6979664B" w14:textId="77777777" w:rsidR="00CF2430" w:rsidRPr="00CF2430" w:rsidRDefault="00CF2430" w:rsidP="00CF2430">
      <w:pPr>
        <w:jc w:val="both"/>
        <w:rPr>
          <w:rFonts w:ascii="Tahoma" w:eastAsia="Calibri" w:hAnsi="Tahoma" w:cs="Tahoma"/>
          <w:b/>
          <w:sz w:val="20"/>
          <w:szCs w:val="20"/>
        </w:rPr>
      </w:pPr>
    </w:p>
    <w:p w14:paraId="71564BAC" w14:textId="77777777" w:rsidR="00CF2430" w:rsidRPr="00CF2430" w:rsidRDefault="00CF2430" w:rsidP="00CF2430">
      <w:pPr>
        <w:jc w:val="center"/>
        <w:rPr>
          <w:rFonts w:ascii="Tahoma" w:eastAsia="Calibri" w:hAnsi="Tahoma" w:cs="Tahoma"/>
          <w:b/>
          <w:snapToGrid w:val="0"/>
          <w:sz w:val="20"/>
          <w:szCs w:val="20"/>
        </w:rPr>
      </w:pPr>
      <w:r w:rsidRPr="00CF2430">
        <w:rPr>
          <w:rFonts w:ascii="Tahoma" w:eastAsia="Calibri" w:hAnsi="Tahoma" w:cs="Tahoma"/>
          <w:b/>
          <w:sz w:val="20"/>
          <w:szCs w:val="20"/>
        </w:rPr>
        <w:t>PRESIDENTA DE LA MESA DIRECTIVA</w:t>
      </w:r>
    </w:p>
    <w:p w14:paraId="5CE9EEEA" w14:textId="77777777" w:rsidR="00CF2430" w:rsidRPr="00CF2430" w:rsidRDefault="00CF2430" w:rsidP="00CF2430">
      <w:pPr>
        <w:jc w:val="center"/>
        <w:rPr>
          <w:rFonts w:ascii="Tahoma" w:eastAsia="Calibri" w:hAnsi="Tahoma" w:cs="Tahoma"/>
          <w:b/>
          <w:sz w:val="20"/>
          <w:szCs w:val="20"/>
        </w:rPr>
      </w:pPr>
    </w:p>
    <w:p w14:paraId="157F5D54" w14:textId="77777777" w:rsidR="00CF2430" w:rsidRPr="00CF2430" w:rsidRDefault="00CF2430" w:rsidP="00CF2430">
      <w:pPr>
        <w:jc w:val="center"/>
        <w:rPr>
          <w:rFonts w:ascii="Tahoma" w:eastAsia="Calibri" w:hAnsi="Tahoma" w:cs="Tahoma"/>
          <w:b/>
          <w:sz w:val="20"/>
          <w:szCs w:val="20"/>
        </w:rPr>
      </w:pPr>
      <w:r w:rsidRPr="00CF2430">
        <w:rPr>
          <w:rFonts w:ascii="Tahoma" w:eastAsia="Calibri" w:hAnsi="Tahoma" w:cs="Tahoma"/>
          <w:b/>
          <w:sz w:val="20"/>
          <w:szCs w:val="20"/>
        </w:rPr>
        <w:t>DIP. MARÍA GUADALUPE OYERVIDES VALDEZ.</w:t>
      </w:r>
    </w:p>
    <w:p w14:paraId="522C1C95" w14:textId="77777777" w:rsidR="00CF2430" w:rsidRPr="00CF2430" w:rsidRDefault="00CF2430" w:rsidP="00CF2430">
      <w:pPr>
        <w:jc w:val="center"/>
        <w:rPr>
          <w:rFonts w:ascii="Tahoma" w:eastAsia="Calibri" w:hAnsi="Tahoma" w:cs="Tahoma"/>
          <w:sz w:val="20"/>
          <w:szCs w:val="20"/>
          <w:lang w:val="es-MX"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CF2430" w:rsidRPr="00CF2430" w14:paraId="20841B76" w14:textId="77777777" w:rsidTr="00046ED4">
        <w:tc>
          <w:tcPr>
            <w:tcW w:w="4489" w:type="dxa"/>
            <w:tcBorders>
              <w:top w:val="nil"/>
              <w:left w:val="nil"/>
              <w:bottom w:val="nil"/>
              <w:right w:val="nil"/>
            </w:tcBorders>
          </w:tcPr>
          <w:p w14:paraId="01515B65" w14:textId="77777777" w:rsidR="00CF2430" w:rsidRPr="00CF2430" w:rsidRDefault="00CF2430" w:rsidP="00CF2430">
            <w:pPr>
              <w:jc w:val="center"/>
              <w:rPr>
                <w:rFonts w:ascii="Tahoma" w:eastAsia="Arial Narrow" w:hAnsi="Tahoma" w:cs="Tahoma"/>
                <w:b/>
                <w:sz w:val="20"/>
                <w:szCs w:val="20"/>
                <w:lang w:val="es-MX" w:eastAsia="en-US"/>
              </w:rPr>
            </w:pPr>
            <w:r w:rsidRPr="00CF2430">
              <w:rPr>
                <w:rFonts w:ascii="Tahoma" w:eastAsia="Calibri" w:hAnsi="Tahoma" w:cs="Tahoma"/>
                <w:b/>
                <w:sz w:val="20"/>
                <w:szCs w:val="20"/>
              </w:rPr>
              <w:t>DIP. MARTHA LOERA ARÁMBULA.</w:t>
            </w:r>
          </w:p>
          <w:p w14:paraId="15622485" w14:textId="29BD265A" w:rsidR="00CF2430" w:rsidRPr="00CF2430" w:rsidRDefault="00CF2430" w:rsidP="00CF2430">
            <w:pPr>
              <w:jc w:val="center"/>
              <w:rPr>
                <w:rFonts w:ascii="Tahoma" w:eastAsia="Calibri" w:hAnsi="Tahoma" w:cs="Tahoma"/>
                <w:b/>
                <w:sz w:val="20"/>
                <w:szCs w:val="20"/>
              </w:rPr>
            </w:pPr>
            <w:r w:rsidRPr="00CF2430">
              <w:rPr>
                <w:rFonts w:ascii="Tahoma" w:eastAsia="Calibri" w:hAnsi="Tahoma" w:cs="Tahoma"/>
                <w:b/>
                <w:sz w:val="20"/>
                <w:szCs w:val="20"/>
              </w:rPr>
              <w:t>SECRETARIA</w:t>
            </w:r>
          </w:p>
        </w:tc>
        <w:tc>
          <w:tcPr>
            <w:tcW w:w="4489" w:type="dxa"/>
            <w:tcBorders>
              <w:top w:val="nil"/>
              <w:left w:val="nil"/>
              <w:bottom w:val="nil"/>
              <w:right w:val="nil"/>
            </w:tcBorders>
          </w:tcPr>
          <w:p w14:paraId="711FBCCC" w14:textId="77777777" w:rsidR="00CF2430" w:rsidRPr="00CF2430" w:rsidRDefault="00CF2430" w:rsidP="00CF2430">
            <w:pPr>
              <w:jc w:val="center"/>
              <w:rPr>
                <w:rFonts w:ascii="Tahoma" w:eastAsia="Calibri" w:hAnsi="Tahoma" w:cs="Tahoma"/>
                <w:b/>
                <w:sz w:val="20"/>
                <w:szCs w:val="20"/>
              </w:rPr>
            </w:pPr>
            <w:r w:rsidRPr="00CF2430">
              <w:rPr>
                <w:rFonts w:ascii="Tahoma" w:eastAsia="Calibri" w:hAnsi="Tahoma" w:cs="Tahoma"/>
                <w:b/>
                <w:sz w:val="20"/>
                <w:szCs w:val="20"/>
              </w:rPr>
              <w:t>DIP. MAYRA LUCILA VALDÉS GONZÁLEZ.</w:t>
            </w:r>
          </w:p>
          <w:p w14:paraId="711DD513" w14:textId="1E2D4E4B" w:rsidR="00CF2430" w:rsidRPr="00CF2430" w:rsidRDefault="00CF2430" w:rsidP="00CF2430">
            <w:pPr>
              <w:jc w:val="center"/>
              <w:rPr>
                <w:rFonts w:ascii="Tahoma" w:eastAsia="Calibri" w:hAnsi="Tahoma" w:cs="Tahoma"/>
                <w:b/>
                <w:sz w:val="20"/>
                <w:szCs w:val="20"/>
              </w:rPr>
            </w:pPr>
            <w:r w:rsidRPr="00CF2430">
              <w:rPr>
                <w:rFonts w:ascii="Tahoma" w:eastAsia="Calibri" w:hAnsi="Tahoma" w:cs="Tahoma"/>
                <w:b/>
                <w:sz w:val="20"/>
                <w:szCs w:val="20"/>
              </w:rPr>
              <w:t>SECRETARIA</w:t>
            </w:r>
          </w:p>
        </w:tc>
      </w:tr>
    </w:tbl>
    <w:p w14:paraId="2DA98393" w14:textId="77777777" w:rsidR="00CF2430" w:rsidRDefault="00CF2430" w:rsidP="0018559A">
      <w:pPr>
        <w:jc w:val="both"/>
        <w:rPr>
          <w:rFonts w:ascii="Arial" w:hAnsi="Arial" w:cs="Arial"/>
          <w:b/>
          <w:lang w:val="es-MX"/>
        </w:rPr>
      </w:pPr>
    </w:p>
    <w:p w14:paraId="5E954F9C" w14:textId="77777777" w:rsidR="00CF2430" w:rsidRDefault="00CF2430" w:rsidP="0018559A">
      <w:pPr>
        <w:jc w:val="both"/>
        <w:rPr>
          <w:rFonts w:ascii="Arial" w:hAnsi="Arial" w:cs="Arial"/>
          <w:b/>
          <w:lang w:val="es-MX"/>
        </w:rPr>
      </w:pPr>
    </w:p>
    <w:p w14:paraId="5D8F7971" w14:textId="77777777" w:rsidR="00CF2430" w:rsidRPr="00CF2430" w:rsidRDefault="00CF2430" w:rsidP="00CF2430">
      <w:pPr>
        <w:autoSpaceDE w:val="0"/>
        <w:autoSpaceDN w:val="0"/>
        <w:adjustRightInd w:val="0"/>
        <w:jc w:val="center"/>
        <w:rPr>
          <w:rFonts w:ascii="Arial" w:eastAsia="Tahoma-Bold" w:hAnsi="Arial" w:cs="Arial"/>
          <w:b/>
          <w:bCs/>
          <w:sz w:val="20"/>
          <w:szCs w:val="20"/>
          <w:lang w:val="es-MX" w:eastAsia="en-US"/>
        </w:rPr>
      </w:pPr>
      <w:r w:rsidRPr="00CF2430">
        <w:rPr>
          <w:rFonts w:ascii="Arial" w:eastAsia="Tahoma-Bold" w:hAnsi="Arial" w:cs="Arial"/>
          <w:b/>
          <w:bCs/>
          <w:sz w:val="20"/>
          <w:szCs w:val="20"/>
          <w:lang w:val="es-MX" w:eastAsia="en-US"/>
        </w:rPr>
        <w:t>INFORME DE CORRESPONDENCIA Y DOCUMENTACIÓN RECIBIDA POR EL H. CONGRESO DEL ESTADO.</w:t>
      </w:r>
    </w:p>
    <w:p w14:paraId="6432C78E" w14:textId="77777777" w:rsidR="00CF2430" w:rsidRPr="00CF2430" w:rsidRDefault="00CF2430" w:rsidP="00CF2430">
      <w:pPr>
        <w:autoSpaceDE w:val="0"/>
        <w:autoSpaceDN w:val="0"/>
        <w:adjustRightInd w:val="0"/>
        <w:jc w:val="center"/>
        <w:rPr>
          <w:rFonts w:ascii="Arial" w:eastAsia="Tahoma-Bold" w:hAnsi="Arial" w:cs="Arial"/>
          <w:b/>
          <w:bCs/>
          <w:sz w:val="20"/>
          <w:szCs w:val="20"/>
          <w:lang w:val="es-MX" w:eastAsia="en-US"/>
        </w:rPr>
      </w:pPr>
    </w:p>
    <w:p w14:paraId="0B1E74D2" w14:textId="77777777" w:rsidR="00CF2430" w:rsidRPr="00CF2430" w:rsidRDefault="00CF2430" w:rsidP="00CF2430">
      <w:pPr>
        <w:autoSpaceDE w:val="0"/>
        <w:autoSpaceDN w:val="0"/>
        <w:adjustRightInd w:val="0"/>
        <w:ind w:left="360"/>
        <w:jc w:val="center"/>
        <w:rPr>
          <w:rFonts w:ascii="Arial" w:eastAsia="Tahoma-Bold" w:hAnsi="Arial" w:cs="Arial"/>
          <w:b/>
          <w:bCs/>
          <w:sz w:val="20"/>
          <w:szCs w:val="20"/>
          <w:lang w:val="es-MX" w:eastAsia="en-US"/>
        </w:rPr>
      </w:pPr>
      <w:r w:rsidRPr="00CF2430">
        <w:rPr>
          <w:rFonts w:ascii="Arial" w:eastAsia="Tahoma-Bold" w:hAnsi="Arial" w:cs="Arial"/>
          <w:b/>
          <w:bCs/>
          <w:sz w:val="20"/>
          <w:szCs w:val="20"/>
          <w:lang w:val="es-MX" w:eastAsia="en-US"/>
        </w:rPr>
        <w:t>09 DE NOVIEMBRE DE 2021.</w:t>
      </w:r>
    </w:p>
    <w:p w14:paraId="2A7454C9" w14:textId="77777777" w:rsidR="00CF2430" w:rsidRPr="00CF2430" w:rsidRDefault="00CF2430" w:rsidP="00CF2430">
      <w:pPr>
        <w:autoSpaceDE w:val="0"/>
        <w:autoSpaceDN w:val="0"/>
        <w:adjustRightInd w:val="0"/>
        <w:jc w:val="both"/>
        <w:rPr>
          <w:rFonts w:ascii="Arial" w:eastAsia="Tahoma-Bold" w:hAnsi="Arial" w:cs="Arial"/>
          <w:b/>
          <w:bCs/>
          <w:sz w:val="20"/>
          <w:szCs w:val="20"/>
          <w:lang w:val="es-MX" w:eastAsia="en-US"/>
        </w:rPr>
      </w:pPr>
    </w:p>
    <w:p w14:paraId="4BE57B36" w14:textId="77777777" w:rsidR="00CF2430" w:rsidRPr="00CF2430" w:rsidRDefault="00CF2430" w:rsidP="00CF2430">
      <w:pPr>
        <w:autoSpaceDE w:val="0"/>
        <w:autoSpaceDN w:val="0"/>
        <w:adjustRightInd w:val="0"/>
        <w:jc w:val="both"/>
        <w:rPr>
          <w:rFonts w:ascii="Arial" w:eastAsia="Tahoma-Bold" w:hAnsi="Arial" w:cs="Arial"/>
          <w:bCs/>
          <w:sz w:val="20"/>
          <w:szCs w:val="20"/>
          <w:lang w:val="es-MX" w:eastAsia="en-US"/>
        </w:rPr>
      </w:pPr>
      <w:r w:rsidRPr="00CF2430">
        <w:rPr>
          <w:rFonts w:ascii="Arial" w:hAnsi="Arial" w:cs="Arial"/>
          <w:b/>
          <w:bCs/>
          <w:sz w:val="20"/>
          <w:szCs w:val="20"/>
          <w:lang w:eastAsia="es-MX"/>
        </w:rPr>
        <w:t xml:space="preserve">1.- </w:t>
      </w:r>
      <w:r w:rsidRPr="00CF2430">
        <w:rPr>
          <w:rFonts w:ascii="Arial" w:eastAsia="Tahoma-Bold" w:hAnsi="Arial" w:cs="Arial"/>
          <w:bCs/>
          <w:sz w:val="20"/>
          <w:szCs w:val="20"/>
          <w:lang w:val="es-MX" w:eastAsia="en-US"/>
        </w:rPr>
        <w:t>OFICIO SUSCRITO POR EL C. BLAS JOSÉ FLORES DÁVILA, TITULAR DE LA SECRETARÍA DE FINANZAS DEL GOBIERNO DEL ESTADO DE COAHUILA DE ZARAGOZA, AL CUAL ANEXA LOS INFORMES FINANCIEROS DE INGRESOS Y EGRESOS CORRESPONDIENTES A LOS MESES DE ABRIL, MAYO Y JUNIO DEL 2021.</w:t>
      </w:r>
    </w:p>
    <w:p w14:paraId="3DB49870" w14:textId="77777777" w:rsidR="00CF2430" w:rsidRPr="00CF2430" w:rsidRDefault="00CF2430" w:rsidP="00CF2430">
      <w:pPr>
        <w:autoSpaceDE w:val="0"/>
        <w:autoSpaceDN w:val="0"/>
        <w:adjustRightInd w:val="0"/>
        <w:jc w:val="both"/>
        <w:rPr>
          <w:rFonts w:ascii="Arial" w:eastAsia="Tahoma-Bold" w:hAnsi="Arial" w:cs="Arial"/>
          <w:bCs/>
          <w:sz w:val="20"/>
          <w:szCs w:val="20"/>
          <w:lang w:val="es-MX" w:eastAsia="en-US"/>
        </w:rPr>
      </w:pPr>
    </w:p>
    <w:p w14:paraId="5448E803" w14:textId="77777777" w:rsidR="00CF2430" w:rsidRPr="00CF2430" w:rsidRDefault="00CF2430" w:rsidP="00CF2430">
      <w:pPr>
        <w:shd w:val="clear" w:color="auto" w:fill="FFFFFF"/>
        <w:spacing w:line="259" w:lineRule="auto"/>
        <w:jc w:val="both"/>
        <w:rPr>
          <w:rFonts w:ascii="Arial" w:eastAsia="Tahoma-Bold" w:hAnsi="Arial" w:cs="Arial"/>
          <w:b/>
          <w:bCs/>
          <w:sz w:val="20"/>
          <w:szCs w:val="20"/>
          <w:lang w:val="es-MX" w:eastAsia="en-US"/>
        </w:rPr>
      </w:pPr>
      <w:r w:rsidRPr="00CF2430">
        <w:rPr>
          <w:rFonts w:ascii="Arial" w:eastAsia="Tahoma-Bold" w:hAnsi="Arial" w:cs="Arial"/>
          <w:b/>
          <w:bCs/>
          <w:sz w:val="20"/>
          <w:szCs w:val="20"/>
          <w:lang w:val="es-MX" w:eastAsia="en-US"/>
        </w:rPr>
        <w:t xml:space="preserve">TÚRNESE A LA COMISIÓN DE </w:t>
      </w:r>
      <w:r w:rsidRPr="00CF2430">
        <w:rPr>
          <w:rFonts w:ascii="Arial" w:eastAsiaTheme="minorHAnsi" w:hAnsi="Arial" w:cs="Arial"/>
          <w:b/>
          <w:sz w:val="20"/>
          <w:szCs w:val="20"/>
          <w:lang w:val="es-MX" w:eastAsia="en-US"/>
        </w:rPr>
        <w:t>AUDITORÍA GUBERNAMENTAL Y CUENTA PÚBLICA</w:t>
      </w:r>
      <w:r w:rsidRPr="00CF2430">
        <w:rPr>
          <w:rFonts w:ascii="Arial" w:eastAsia="Tahoma-Bold" w:hAnsi="Arial" w:cs="Arial"/>
          <w:b/>
          <w:bCs/>
          <w:sz w:val="20"/>
          <w:szCs w:val="20"/>
          <w:lang w:val="es-MX" w:eastAsia="en-US"/>
        </w:rPr>
        <w:t>.</w:t>
      </w:r>
    </w:p>
    <w:p w14:paraId="0BF9A771" w14:textId="77777777" w:rsidR="00CF2430" w:rsidRPr="00CF2430" w:rsidRDefault="00CF2430" w:rsidP="00CF2430">
      <w:pPr>
        <w:shd w:val="clear" w:color="auto" w:fill="FFFFFF"/>
        <w:jc w:val="both"/>
        <w:rPr>
          <w:rFonts w:ascii="Arial" w:eastAsia="Tahoma-Bold" w:hAnsi="Arial" w:cs="Arial"/>
          <w:b/>
          <w:bCs/>
          <w:sz w:val="20"/>
          <w:szCs w:val="20"/>
          <w:lang w:val="es-MX" w:eastAsia="en-US"/>
        </w:rPr>
      </w:pPr>
    </w:p>
    <w:p w14:paraId="03994031" w14:textId="77777777" w:rsidR="00CF2430" w:rsidRPr="00CF2430" w:rsidRDefault="00CF2430" w:rsidP="00CF2430">
      <w:pPr>
        <w:autoSpaceDE w:val="0"/>
        <w:autoSpaceDN w:val="0"/>
        <w:adjustRightInd w:val="0"/>
        <w:jc w:val="both"/>
        <w:rPr>
          <w:rFonts w:ascii="Arial" w:eastAsia="Tahoma-Bold" w:hAnsi="Arial" w:cs="Arial"/>
          <w:bCs/>
          <w:sz w:val="20"/>
          <w:szCs w:val="20"/>
          <w:lang w:val="es-MX" w:eastAsia="en-US"/>
        </w:rPr>
      </w:pPr>
      <w:r w:rsidRPr="00CF2430">
        <w:rPr>
          <w:rFonts w:ascii="Arial" w:eastAsia="Tahoma-Bold" w:hAnsi="Arial" w:cs="Arial"/>
          <w:b/>
          <w:bCs/>
          <w:sz w:val="20"/>
          <w:szCs w:val="20"/>
          <w:lang w:val="es-MX" w:eastAsia="en-US"/>
        </w:rPr>
        <w:t>2.-</w:t>
      </w:r>
      <w:r w:rsidRPr="00CF2430">
        <w:rPr>
          <w:rFonts w:ascii="Arial" w:eastAsia="Tahoma-Bold" w:hAnsi="Arial" w:cs="Arial"/>
          <w:bCs/>
          <w:sz w:val="20"/>
          <w:szCs w:val="20"/>
          <w:lang w:val="es-MX" w:eastAsia="en-US"/>
        </w:rPr>
        <w:t xml:space="preserve"> OFICIO SUSCRITO POR EL ING. ARMANDO JAVIER RUBIO PÉREZ, SUBSECRETARIO DE INGRESOS Y CRÉDITO DE LA SECRETARÍA DE FINANZAS DEL GOBIERNO DEL ESTADO DE COAHUILA DE ZARAGOZA, MEDIANTE EL CUAL ADJUNTA LA DEUDA PÚBLICA DEL ESTADO AL CIERRE DEL MES DE OCTUBRE DEL 2021.</w:t>
      </w:r>
    </w:p>
    <w:p w14:paraId="29405CBD" w14:textId="77777777" w:rsidR="00CF2430" w:rsidRPr="00CF2430" w:rsidRDefault="00CF2430" w:rsidP="00CF2430">
      <w:pPr>
        <w:autoSpaceDE w:val="0"/>
        <w:autoSpaceDN w:val="0"/>
        <w:adjustRightInd w:val="0"/>
        <w:jc w:val="both"/>
        <w:rPr>
          <w:rFonts w:ascii="Arial" w:eastAsia="Tahoma-Bold" w:hAnsi="Arial" w:cs="Arial"/>
          <w:bCs/>
          <w:sz w:val="20"/>
          <w:szCs w:val="20"/>
          <w:lang w:val="es-MX" w:eastAsia="en-US"/>
        </w:rPr>
      </w:pPr>
    </w:p>
    <w:p w14:paraId="25327655" w14:textId="77777777" w:rsidR="00CF2430" w:rsidRPr="00CF2430" w:rsidRDefault="00CF2430" w:rsidP="00CF2430">
      <w:pPr>
        <w:shd w:val="clear" w:color="auto" w:fill="FFFFFF"/>
        <w:spacing w:line="259" w:lineRule="auto"/>
        <w:jc w:val="both"/>
        <w:rPr>
          <w:rFonts w:ascii="Arial" w:eastAsia="Tahoma-Bold" w:hAnsi="Arial" w:cs="Arial"/>
          <w:b/>
          <w:bCs/>
          <w:sz w:val="20"/>
          <w:szCs w:val="20"/>
          <w:lang w:val="es-MX" w:eastAsia="en-US"/>
        </w:rPr>
      </w:pPr>
      <w:r w:rsidRPr="00CF2430">
        <w:rPr>
          <w:rFonts w:ascii="Arial" w:eastAsia="Tahoma-Bold" w:hAnsi="Arial" w:cs="Arial"/>
          <w:b/>
          <w:bCs/>
          <w:sz w:val="20"/>
          <w:szCs w:val="20"/>
          <w:lang w:val="es-MX" w:eastAsia="en-US"/>
        </w:rPr>
        <w:t xml:space="preserve">TÚRNESE A LA COMISIÓN DE </w:t>
      </w:r>
      <w:r w:rsidRPr="00CF2430">
        <w:rPr>
          <w:rFonts w:ascii="Arial" w:eastAsiaTheme="minorHAnsi" w:hAnsi="Arial" w:cs="Arial"/>
          <w:b/>
          <w:sz w:val="20"/>
          <w:szCs w:val="20"/>
          <w:lang w:val="es-MX" w:eastAsia="en-US"/>
        </w:rPr>
        <w:t>AUDITORÍA GUBERNAMENTAL Y CUENTA PÚBLICA</w:t>
      </w:r>
      <w:r w:rsidRPr="00CF2430">
        <w:rPr>
          <w:rFonts w:ascii="Arial" w:eastAsia="Tahoma-Bold" w:hAnsi="Arial" w:cs="Arial"/>
          <w:b/>
          <w:bCs/>
          <w:sz w:val="20"/>
          <w:szCs w:val="20"/>
          <w:lang w:val="es-MX" w:eastAsia="en-US"/>
        </w:rPr>
        <w:t>.</w:t>
      </w:r>
    </w:p>
    <w:p w14:paraId="1BF27326" w14:textId="77777777" w:rsidR="00CF2430" w:rsidRPr="00CF2430" w:rsidRDefault="00CF2430" w:rsidP="00CF2430">
      <w:pPr>
        <w:shd w:val="clear" w:color="auto" w:fill="FFFFFF"/>
        <w:spacing w:line="259" w:lineRule="auto"/>
        <w:jc w:val="both"/>
        <w:rPr>
          <w:rFonts w:ascii="Arial" w:eastAsia="Tahoma-Bold" w:hAnsi="Arial" w:cs="Arial"/>
          <w:b/>
          <w:bCs/>
          <w:sz w:val="20"/>
          <w:szCs w:val="20"/>
          <w:lang w:val="es-MX" w:eastAsia="en-US"/>
        </w:rPr>
      </w:pPr>
    </w:p>
    <w:p w14:paraId="3F382B3B" w14:textId="77777777" w:rsidR="00CF2430" w:rsidRPr="00CF2430" w:rsidRDefault="00CF2430" w:rsidP="00CF2430">
      <w:pPr>
        <w:autoSpaceDE w:val="0"/>
        <w:autoSpaceDN w:val="0"/>
        <w:adjustRightInd w:val="0"/>
        <w:jc w:val="both"/>
        <w:rPr>
          <w:rFonts w:ascii="Arial" w:eastAsia="Tahoma-Bold" w:hAnsi="Arial" w:cs="Arial"/>
          <w:bCs/>
          <w:sz w:val="20"/>
          <w:szCs w:val="20"/>
          <w:lang w:val="es-MX" w:eastAsia="en-US"/>
        </w:rPr>
      </w:pPr>
      <w:r w:rsidRPr="00CF2430">
        <w:rPr>
          <w:rFonts w:ascii="Arial" w:eastAsia="Tahoma-Bold" w:hAnsi="Arial" w:cs="Arial"/>
          <w:b/>
          <w:bCs/>
          <w:sz w:val="20"/>
          <w:szCs w:val="20"/>
          <w:lang w:val="es-MX" w:eastAsia="en-US"/>
        </w:rPr>
        <w:t xml:space="preserve">3.- </w:t>
      </w:r>
      <w:r w:rsidRPr="00CF2430">
        <w:rPr>
          <w:rFonts w:ascii="Arial" w:eastAsia="Tahoma-Bold" w:hAnsi="Arial" w:cs="Arial"/>
          <w:bCs/>
          <w:sz w:val="20"/>
          <w:szCs w:val="20"/>
          <w:lang w:val="es-MX" w:eastAsia="en-US"/>
        </w:rPr>
        <w:t>OFICIO DE LA DIPUTADA FLOR AÑORVE OCAMPO, PRESIDENTA DE LA MESA DIRECTIVA DE LA LXIII LEGISLATURA DEL H. CONGRESO DEL ESTADO LIBRE Y SOBERANO DE GUERRERO, AL CUAL ANEXA EL BANDO SOLEMNE POR EL CUAL SE RECONOCE LA DECLARATORIA DE GOBERNADORA ELECTA DEL ESTADO DE GUERRERO A FAVOR DE LA C. EVELYN CECIA SALGADO PINEDA, PARA EL PERIODO COMPRENDIDO DEL 15 DE OCTUBRE DE 2021 AL 14 DE OCTUBRE DE 2027.</w:t>
      </w:r>
    </w:p>
    <w:p w14:paraId="68DF59A3" w14:textId="77777777" w:rsidR="00CF2430" w:rsidRPr="00CF2430" w:rsidRDefault="00CF2430" w:rsidP="00CF2430">
      <w:pPr>
        <w:autoSpaceDE w:val="0"/>
        <w:autoSpaceDN w:val="0"/>
        <w:adjustRightInd w:val="0"/>
        <w:jc w:val="both"/>
        <w:rPr>
          <w:rFonts w:ascii="Arial" w:eastAsia="Tahoma-Bold" w:hAnsi="Arial" w:cs="Arial"/>
          <w:bCs/>
          <w:sz w:val="20"/>
          <w:szCs w:val="20"/>
          <w:lang w:val="es-MX" w:eastAsia="en-US"/>
        </w:rPr>
      </w:pPr>
    </w:p>
    <w:p w14:paraId="5B7EAEEF" w14:textId="77777777" w:rsidR="00CF2430" w:rsidRPr="00CF2430" w:rsidRDefault="00CF2430" w:rsidP="00CF2430">
      <w:pPr>
        <w:autoSpaceDE w:val="0"/>
        <w:autoSpaceDN w:val="0"/>
        <w:adjustRightInd w:val="0"/>
        <w:jc w:val="both"/>
        <w:rPr>
          <w:rFonts w:ascii="Arial" w:eastAsia="Tahoma-Bold" w:hAnsi="Arial" w:cs="Arial"/>
          <w:b/>
          <w:bCs/>
          <w:sz w:val="20"/>
          <w:szCs w:val="20"/>
          <w:lang w:val="es-MX" w:eastAsia="en-US"/>
        </w:rPr>
      </w:pPr>
      <w:r w:rsidRPr="00CF2430">
        <w:rPr>
          <w:rFonts w:ascii="Arial" w:eastAsia="Tahoma-Bold" w:hAnsi="Arial" w:cs="Arial"/>
          <w:b/>
          <w:bCs/>
          <w:sz w:val="20"/>
          <w:szCs w:val="20"/>
          <w:lang w:val="es-MX" w:eastAsia="en-US"/>
        </w:rPr>
        <w:t>DE ENTERADO Y A DISPOSICIÓN DE LA MESA DIRECTIVA DE LA LXII LEGISLATURA DEL CONGRESO DEL ESTADO.</w:t>
      </w:r>
    </w:p>
    <w:p w14:paraId="2609F62B" w14:textId="77777777" w:rsidR="00CF2430" w:rsidRPr="00CF2430" w:rsidRDefault="00CF2430" w:rsidP="00CF2430">
      <w:pPr>
        <w:shd w:val="clear" w:color="auto" w:fill="FFFFFF"/>
        <w:spacing w:line="259" w:lineRule="auto"/>
        <w:jc w:val="both"/>
        <w:rPr>
          <w:rFonts w:ascii="Arial" w:eastAsia="Tahoma-Bold" w:hAnsi="Arial" w:cs="Arial"/>
          <w:b/>
          <w:bCs/>
          <w:sz w:val="20"/>
          <w:szCs w:val="20"/>
          <w:lang w:val="es-MX" w:eastAsia="en-US"/>
        </w:rPr>
      </w:pPr>
    </w:p>
    <w:p w14:paraId="6735A650" w14:textId="77777777" w:rsidR="00CF2430" w:rsidRPr="00CF2430" w:rsidRDefault="00CF2430" w:rsidP="00CF2430">
      <w:pPr>
        <w:autoSpaceDE w:val="0"/>
        <w:autoSpaceDN w:val="0"/>
        <w:adjustRightInd w:val="0"/>
        <w:jc w:val="both"/>
        <w:rPr>
          <w:rFonts w:ascii="Arial" w:eastAsia="Tahoma-Bold" w:hAnsi="Arial" w:cs="Arial"/>
          <w:bCs/>
          <w:sz w:val="20"/>
          <w:szCs w:val="20"/>
          <w:lang w:val="es-MX" w:eastAsia="en-US"/>
        </w:rPr>
      </w:pPr>
      <w:r w:rsidRPr="00CF2430">
        <w:rPr>
          <w:rFonts w:ascii="Arial" w:eastAsia="Tahoma-Bold" w:hAnsi="Arial" w:cs="Arial"/>
          <w:b/>
          <w:bCs/>
          <w:sz w:val="20"/>
          <w:szCs w:val="20"/>
          <w:lang w:val="es-MX" w:eastAsia="en-US"/>
        </w:rPr>
        <w:t xml:space="preserve">4.- </w:t>
      </w:r>
      <w:r w:rsidRPr="00CF2430">
        <w:rPr>
          <w:rFonts w:ascii="Arial" w:eastAsia="Tahoma-Bold" w:hAnsi="Arial" w:cs="Arial"/>
          <w:bCs/>
          <w:sz w:val="20"/>
          <w:szCs w:val="20"/>
          <w:lang w:val="es-MX" w:eastAsia="en-US"/>
        </w:rPr>
        <w:t>OFICIO SUSCRITO POR CIUDADANOS DEL MUNICIPIO DE SAN BUENAVENTURA, COAHUILA DE ZARAGOZA, POR EL CUAL SOLICITAN LA INTERVENCIÓN DE ESTE H. CONGRESO, PARA DAR TRÁMITE Y SOLUCIÓN A DIVERSAS PETICIONES QUE REALIZAN.</w:t>
      </w:r>
    </w:p>
    <w:p w14:paraId="103A2AF9" w14:textId="77777777" w:rsidR="00CF2430" w:rsidRPr="00CF2430" w:rsidRDefault="00CF2430" w:rsidP="00CF2430">
      <w:pPr>
        <w:autoSpaceDE w:val="0"/>
        <w:autoSpaceDN w:val="0"/>
        <w:adjustRightInd w:val="0"/>
        <w:jc w:val="both"/>
        <w:rPr>
          <w:rFonts w:ascii="Arial" w:eastAsia="Tahoma-Bold" w:hAnsi="Arial" w:cs="Arial"/>
          <w:bCs/>
          <w:sz w:val="20"/>
          <w:szCs w:val="20"/>
          <w:lang w:val="es-MX" w:eastAsia="en-US"/>
        </w:rPr>
      </w:pPr>
    </w:p>
    <w:p w14:paraId="228F591E" w14:textId="77777777" w:rsidR="00CF2430" w:rsidRPr="00CF2430" w:rsidRDefault="00CF2430" w:rsidP="00CF2430">
      <w:pPr>
        <w:autoSpaceDE w:val="0"/>
        <w:autoSpaceDN w:val="0"/>
        <w:adjustRightInd w:val="0"/>
        <w:jc w:val="both"/>
        <w:rPr>
          <w:rFonts w:ascii="Arial" w:eastAsia="Tahoma-Bold" w:hAnsi="Arial" w:cs="Arial"/>
          <w:b/>
          <w:bCs/>
          <w:sz w:val="20"/>
          <w:szCs w:val="20"/>
          <w:lang w:val="es-MX" w:eastAsia="en-US"/>
        </w:rPr>
      </w:pPr>
      <w:r w:rsidRPr="00CF2430">
        <w:rPr>
          <w:rFonts w:ascii="Arial" w:eastAsia="Tahoma-Bold" w:hAnsi="Arial" w:cs="Arial"/>
          <w:b/>
          <w:bCs/>
          <w:sz w:val="20"/>
          <w:szCs w:val="20"/>
          <w:lang w:val="es-MX" w:eastAsia="en-US"/>
        </w:rPr>
        <w:t>TÚRNESE A LA COMISIÓN DE ASUNTOS MUNICIPALES Y ZONAS METROPOLITANAS.</w:t>
      </w:r>
    </w:p>
    <w:p w14:paraId="705A9263" w14:textId="77777777" w:rsidR="00CF2430" w:rsidRPr="00CF2430" w:rsidRDefault="00CF2430" w:rsidP="00CF2430">
      <w:pPr>
        <w:autoSpaceDE w:val="0"/>
        <w:autoSpaceDN w:val="0"/>
        <w:adjustRightInd w:val="0"/>
        <w:jc w:val="both"/>
        <w:rPr>
          <w:rFonts w:ascii="Arial" w:eastAsia="Tahoma-Bold" w:hAnsi="Arial" w:cs="Arial"/>
          <w:b/>
          <w:bCs/>
          <w:sz w:val="20"/>
          <w:szCs w:val="20"/>
          <w:lang w:val="es-MX" w:eastAsia="en-US"/>
        </w:rPr>
      </w:pPr>
    </w:p>
    <w:p w14:paraId="5DAECC89" w14:textId="77777777" w:rsidR="00CF2430" w:rsidRPr="00CF2430" w:rsidRDefault="00CF2430" w:rsidP="00CF2430">
      <w:pPr>
        <w:autoSpaceDE w:val="0"/>
        <w:autoSpaceDN w:val="0"/>
        <w:adjustRightInd w:val="0"/>
        <w:jc w:val="both"/>
        <w:rPr>
          <w:rFonts w:ascii="Arial" w:eastAsia="Tahoma-Bold" w:hAnsi="Arial" w:cs="Arial"/>
          <w:b/>
          <w:bCs/>
          <w:sz w:val="20"/>
          <w:szCs w:val="20"/>
          <w:lang w:val="es-MX" w:eastAsia="en-US"/>
        </w:rPr>
      </w:pPr>
      <w:r w:rsidRPr="00CF2430">
        <w:rPr>
          <w:rFonts w:ascii="Arial" w:eastAsia="Tahoma-Bold" w:hAnsi="Arial" w:cs="Arial"/>
          <w:b/>
          <w:bCs/>
          <w:sz w:val="20"/>
          <w:szCs w:val="20"/>
          <w:lang w:val="es-MX" w:eastAsia="en-US"/>
        </w:rPr>
        <w:t xml:space="preserve">5.- </w:t>
      </w:r>
      <w:r w:rsidRPr="00CF2430">
        <w:rPr>
          <w:rFonts w:ascii="Arial" w:eastAsia="Tahoma-Bold" w:hAnsi="Arial" w:cs="Arial"/>
          <w:bCs/>
          <w:sz w:val="20"/>
          <w:szCs w:val="20"/>
          <w:lang w:val="es-MX" w:eastAsia="en-US"/>
        </w:rPr>
        <w:t>OFICIO SUSCRITO POR EL C. JUAN GILBERTO SALAS AGUIRRE, PRESIDENTE MUNICIPAL DEL R. AYUNTAMIENTO DE GENERAL CEPEDA, COAHUILA DE ZARAGOZA, AL CUAL ANEXA ARCHIVO ELECTRÓNICO CON INFORMACIÓN RELATIVA AL INFORME DE AVANCE DE GESTIÓN FINANCIERA DEL SEGUNDO TRIMESTRE DEL 2021 DE DICHO AYUNTAMIENTO.</w:t>
      </w:r>
    </w:p>
    <w:p w14:paraId="15E98541" w14:textId="77777777" w:rsidR="00CF2430" w:rsidRPr="00CF2430" w:rsidRDefault="00CF2430" w:rsidP="00CF2430">
      <w:pPr>
        <w:autoSpaceDE w:val="0"/>
        <w:autoSpaceDN w:val="0"/>
        <w:adjustRightInd w:val="0"/>
        <w:jc w:val="both"/>
        <w:rPr>
          <w:rFonts w:ascii="Arial" w:eastAsia="Tahoma-Bold" w:hAnsi="Arial" w:cs="Arial"/>
          <w:bCs/>
          <w:sz w:val="20"/>
          <w:szCs w:val="20"/>
          <w:lang w:val="es-MX" w:eastAsia="en-US"/>
        </w:rPr>
      </w:pPr>
    </w:p>
    <w:p w14:paraId="3AA9CE27" w14:textId="77777777" w:rsidR="00CF2430" w:rsidRPr="00CF2430" w:rsidRDefault="00CF2430" w:rsidP="00CF2430">
      <w:pPr>
        <w:shd w:val="clear" w:color="auto" w:fill="FFFFFF"/>
        <w:spacing w:line="259" w:lineRule="auto"/>
        <w:jc w:val="both"/>
        <w:rPr>
          <w:rFonts w:ascii="Arial" w:eastAsia="Tahoma-Bold" w:hAnsi="Arial" w:cs="Arial"/>
          <w:b/>
          <w:bCs/>
          <w:sz w:val="20"/>
          <w:szCs w:val="20"/>
          <w:lang w:val="es-MX" w:eastAsia="en-US"/>
        </w:rPr>
      </w:pPr>
      <w:r w:rsidRPr="00CF2430">
        <w:rPr>
          <w:rFonts w:ascii="Arial" w:eastAsia="Tahoma-Bold" w:hAnsi="Arial" w:cs="Arial"/>
          <w:b/>
          <w:bCs/>
          <w:sz w:val="20"/>
          <w:szCs w:val="20"/>
          <w:lang w:val="es-MX" w:eastAsia="en-US"/>
        </w:rPr>
        <w:t xml:space="preserve">TÚRNESE A LA COMISIÓN DE </w:t>
      </w:r>
      <w:r w:rsidRPr="00CF2430">
        <w:rPr>
          <w:rFonts w:ascii="Arial" w:eastAsiaTheme="minorHAnsi" w:hAnsi="Arial" w:cs="Arial"/>
          <w:b/>
          <w:sz w:val="20"/>
          <w:szCs w:val="20"/>
          <w:lang w:val="es-MX" w:eastAsia="en-US"/>
        </w:rPr>
        <w:t>AUDITORÍA GUBERNAMENTAL Y CUENTA PÚBLICA</w:t>
      </w:r>
      <w:r w:rsidRPr="00CF2430">
        <w:rPr>
          <w:rFonts w:ascii="Arial" w:eastAsia="Tahoma-Bold" w:hAnsi="Arial" w:cs="Arial"/>
          <w:b/>
          <w:bCs/>
          <w:sz w:val="20"/>
          <w:szCs w:val="20"/>
          <w:lang w:val="es-MX" w:eastAsia="en-US"/>
        </w:rPr>
        <w:t>.</w:t>
      </w:r>
    </w:p>
    <w:p w14:paraId="1F568935" w14:textId="77777777" w:rsidR="00CF2430" w:rsidRPr="00CF2430" w:rsidRDefault="00CF2430" w:rsidP="00CF2430">
      <w:pPr>
        <w:shd w:val="clear" w:color="auto" w:fill="FFFFFF"/>
        <w:spacing w:line="259" w:lineRule="auto"/>
        <w:jc w:val="both"/>
        <w:rPr>
          <w:rFonts w:ascii="Arial" w:eastAsia="Tahoma-Bold" w:hAnsi="Arial" w:cs="Arial"/>
          <w:b/>
          <w:bCs/>
          <w:sz w:val="20"/>
          <w:szCs w:val="20"/>
          <w:lang w:val="es-MX" w:eastAsia="en-US"/>
        </w:rPr>
      </w:pPr>
    </w:p>
    <w:p w14:paraId="55DA8454" w14:textId="77777777" w:rsidR="00CF2430" w:rsidRPr="00CF2430" w:rsidRDefault="00CF2430" w:rsidP="00CF2430">
      <w:pPr>
        <w:shd w:val="clear" w:color="auto" w:fill="FFFFFF"/>
        <w:spacing w:line="259" w:lineRule="auto"/>
        <w:jc w:val="both"/>
        <w:rPr>
          <w:rFonts w:ascii="Arial" w:eastAsia="Tahoma-Bold" w:hAnsi="Arial" w:cs="Arial"/>
          <w:bCs/>
          <w:sz w:val="20"/>
          <w:szCs w:val="20"/>
          <w:lang w:val="es-MX" w:eastAsia="en-US"/>
        </w:rPr>
      </w:pPr>
      <w:r w:rsidRPr="00CF2430">
        <w:rPr>
          <w:rFonts w:ascii="Arial" w:eastAsia="Tahoma-Bold" w:hAnsi="Arial" w:cs="Arial"/>
          <w:b/>
          <w:bCs/>
          <w:sz w:val="20"/>
          <w:szCs w:val="20"/>
          <w:lang w:val="es-MX" w:eastAsia="en-US"/>
        </w:rPr>
        <w:t xml:space="preserve">6.- </w:t>
      </w:r>
      <w:r w:rsidRPr="00CF2430">
        <w:rPr>
          <w:rFonts w:ascii="Arial" w:eastAsia="Tahoma-Bold" w:hAnsi="Arial" w:cs="Arial"/>
          <w:bCs/>
          <w:sz w:val="20"/>
          <w:szCs w:val="20"/>
          <w:lang w:val="es-MX" w:eastAsia="en-US"/>
        </w:rPr>
        <w:t>OFICIO SUSCRITO POR EL C. GERARDO DANIEL GUERRERO GARCÍA, AUTORIDAD INVESTIGADORA ADSCRITA AL ÓRGANO INTERNO DE CONTROL DEL AYUNTAMIENTO DE PARRAS, COAHUILA DE ZARAGOZA, POR EL CUAL SOLICITA INFORMACIÓN RESPECTO DEL ESTADO QUE GUARDA LA SOLICITUD DE PRESUNTA RESPONSABILIDAD EN LA CARPETA DE INVESTIGACIÓN INTERNA NÚMERO CONTR/PQ.026-20, MISMA QUE FUE RECIBIDA POR LA OFICIALÍA MAYOR DE ESTE H. CONGRESO EL DÍA 23 DE AGOSTO DEL PRESENTE.</w:t>
      </w:r>
    </w:p>
    <w:p w14:paraId="3B136EB2" w14:textId="77777777" w:rsidR="00CF2430" w:rsidRPr="00CF2430" w:rsidRDefault="00CF2430" w:rsidP="00CF2430">
      <w:pPr>
        <w:shd w:val="clear" w:color="auto" w:fill="FFFFFF"/>
        <w:spacing w:line="259" w:lineRule="auto"/>
        <w:jc w:val="both"/>
        <w:rPr>
          <w:rFonts w:ascii="Arial" w:eastAsia="Tahoma-Bold" w:hAnsi="Arial" w:cs="Arial"/>
          <w:b/>
          <w:bCs/>
          <w:sz w:val="20"/>
          <w:szCs w:val="20"/>
          <w:lang w:val="es-MX" w:eastAsia="en-US"/>
        </w:rPr>
      </w:pPr>
    </w:p>
    <w:p w14:paraId="738A76E1" w14:textId="77777777" w:rsidR="00CF2430" w:rsidRPr="00CF2430" w:rsidRDefault="00CF2430" w:rsidP="00CF2430">
      <w:pPr>
        <w:shd w:val="clear" w:color="auto" w:fill="FFFFFF"/>
        <w:spacing w:line="259" w:lineRule="auto"/>
        <w:jc w:val="both"/>
        <w:rPr>
          <w:rFonts w:ascii="Arial" w:eastAsia="Tahoma-Bold" w:hAnsi="Arial" w:cs="Arial"/>
          <w:b/>
          <w:bCs/>
          <w:sz w:val="20"/>
          <w:szCs w:val="20"/>
          <w:lang w:val="es-MX" w:eastAsia="en-US"/>
        </w:rPr>
      </w:pPr>
      <w:r w:rsidRPr="00CF2430">
        <w:rPr>
          <w:rFonts w:ascii="Arial" w:eastAsia="Tahoma-Bold" w:hAnsi="Arial" w:cs="Arial"/>
          <w:b/>
          <w:bCs/>
          <w:sz w:val="20"/>
          <w:szCs w:val="20"/>
          <w:lang w:val="es-MX" w:eastAsia="en-US"/>
        </w:rPr>
        <w:t xml:space="preserve">TÚRNESE A LA COMISIÓN DE </w:t>
      </w:r>
      <w:r w:rsidRPr="00CF2430">
        <w:rPr>
          <w:rFonts w:ascii="Arial" w:eastAsiaTheme="minorHAnsi" w:hAnsi="Arial" w:cs="Arial"/>
          <w:b/>
          <w:sz w:val="20"/>
          <w:szCs w:val="20"/>
          <w:lang w:val="es-MX" w:eastAsia="en-US"/>
        </w:rPr>
        <w:t>GOBERNACIÓN, PUNTOS CONSTITUCIONALES Y JUSTICIA</w:t>
      </w:r>
      <w:r w:rsidRPr="00CF2430">
        <w:rPr>
          <w:rFonts w:ascii="Arial" w:eastAsia="Tahoma-Bold" w:hAnsi="Arial" w:cs="Arial"/>
          <w:b/>
          <w:bCs/>
          <w:sz w:val="20"/>
          <w:szCs w:val="20"/>
          <w:lang w:val="es-MX" w:eastAsia="en-US"/>
        </w:rPr>
        <w:t>.</w:t>
      </w:r>
    </w:p>
    <w:p w14:paraId="21FF9C3D" w14:textId="77777777" w:rsidR="00CF2430" w:rsidRPr="00CF2430" w:rsidRDefault="00CF2430" w:rsidP="00CF2430">
      <w:pPr>
        <w:shd w:val="clear" w:color="auto" w:fill="FFFFFF"/>
        <w:spacing w:line="259" w:lineRule="auto"/>
        <w:jc w:val="both"/>
        <w:rPr>
          <w:rFonts w:ascii="Arial" w:eastAsia="Tahoma-Bold" w:hAnsi="Arial" w:cs="Arial"/>
          <w:b/>
          <w:bCs/>
          <w:sz w:val="20"/>
          <w:szCs w:val="20"/>
          <w:lang w:val="es-MX" w:eastAsia="en-US"/>
        </w:rPr>
      </w:pPr>
    </w:p>
    <w:p w14:paraId="6619856F" w14:textId="77777777" w:rsidR="00CF2430" w:rsidRPr="00CF2430" w:rsidRDefault="00CF2430" w:rsidP="00CF2430">
      <w:pPr>
        <w:shd w:val="clear" w:color="auto" w:fill="FFFFFF"/>
        <w:spacing w:line="259" w:lineRule="auto"/>
        <w:jc w:val="both"/>
        <w:rPr>
          <w:rFonts w:ascii="Arial" w:eastAsia="Tahoma-Bold" w:hAnsi="Arial" w:cs="Arial"/>
          <w:bCs/>
          <w:sz w:val="20"/>
          <w:szCs w:val="20"/>
          <w:lang w:val="es-MX" w:eastAsia="en-US"/>
        </w:rPr>
      </w:pPr>
      <w:r w:rsidRPr="00CF2430">
        <w:rPr>
          <w:rFonts w:ascii="Arial" w:eastAsia="Tahoma-Bold" w:hAnsi="Arial" w:cs="Arial"/>
          <w:b/>
          <w:bCs/>
          <w:sz w:val="20"/>
          <w:szCs w:val="20"/>
          <w:lang w:val="es-MX" w:eastAsia="en-US"/>
        </w:rPr>
        <w:t xml:space="preserve">7.- </w:t>
      </w:r>
      <w:r w:rsidRPr="00CF2430">
        <w:rPr>
          <w:rFonts w:ascii="Arial" w:eastAsia="Tahoma-Bold" w:hAnsi="Arial" w:cs="Arial"/>
          <w:bCs/>
          <w:sz w:val="20"/>
          <w:szCs w:val="20"/>
          <w:lang w:val="es-MX" w:eastAsia="en-US"/>
        </w:rPr>
        <w:t>OFICIO SUSCRITO POR EL C. GILBERTO LÓPEZ ESTRELLO, SECRETARIO DEL R. AYUNTAMIENTO DE FRANCISCO I. MADERO, COAHUILA DE ZARAGOZA, AL CUAL ANEXA A ESTE H. CONGRESO, SOLICITUD DE LA C. ALEJANDRA FLORES GARCÍA, PARA SEPARARSE INDEFINIDAMENTE DE SU CARGO COMO SÍNDICO DE MAYORÍA DEL R. AYUNTAMIENTO DE FRANCISCO I. MADERO, PARA LOS EFECTOS LEGALES A QUE HAYA LUGAR.</w:t>
      </w:r>
    </w:p>
    <w:p w14:paraId="7C20D2C8" w14:textId="77777777" w:rsidR="00CF2430" w:rsidRPr="00CF2430" w:rsidRDefault="00CF2430" w:rsidP="00CF2430">
      <w:pPr>
        <w:shd w:val="clear" w:color="auto" w:fill="FFFFFF"/>
        <w:spacing w:line="259" w:lineRule="auto"/>
        <w:jc w:val="both"/>
        <w:rPr>
          <w:rFonts w:ascii="Arial" w:eastAsia="Tahoma-Bold" w:hAnsi="Arial" w:cs="Arial"/>
          <w:b/>
          <w:bCs/>
          <w:sz w:val="20"/>
          <w:szCs w:val="20"/>
          <w:lang w:val="es-MX" w:eastAsia="en-US"/>
        </w:rPr>
      </w:pPr>
    </w:p>
    <w:p w14:paraId="12432C3C" w14:textId="77777777" w:rsidR="00CF2430" w:rsidRPr="00CF2430" w:rsidRDefault="00CF2430" w:rsidP="00CF2430">
      <w:pPr>
        <w:shd w:val="clear" w:color="auto" w:fill="FFFFFF"/>
        <w:spacing w:line="259" w:lineRule="auto"/>
        <w:jc w:val="both"/>
        <w:rPr>
          <w:rFonts w:ascii="Arial" w:eastAsia="Tahoma-Bold" w:hAnsi="Arial" w:cs="Arial"/>
          <w:b/>
          <w:bCs/>
          <w:sz w:val="20"/>
          <w:szCs w:val="20"/>
          <w:lang w:val="es-MX" w:eastAsia="en-US"/>
        </w:rPr>
      </w:pPr>
      <w:r w:rsidRPr="00CF2430">
        <w:rPr>
          <w:rFonts w:ascii="Arial" w:eastAsia="Tahoma-Bold" w:hAnsi="Arial" w:cs="Arial"/>
          <w:b/>
          <w:bCs/>
          <w:sz w:val="20"/>
          <w:szCs w:val="20"/>
          <w:lang w:val="es-MX" w:eastAsia="en-US"/>
        </w:rPr>
        <w:t xml:space="preserve">TÚRNESE A LA COMISIÓN DE </w:t>
      </w:r>
      <w:r w:rsidRPr="00CF2430">
        <w:rPr>
          <w:rFonts w:ascii="Arial" w:eastAsiaTheme="minorHAnsi" w:hAnsi="Arial" w:cs="Arial"/>
          <w:b/>
          <w:sz w:val="20"/>
          <w:szCs w:val="20"/>
          <w:lang w:val="es-MX" w:eastAsia="en-US"/>
        </w:rPr>
        <w:t>GOBERNACIÓN, PUNTOS CONSTITUCIONALES Y JUSTICIA</w:t>
      </w:r>
      <w:r w:rsidRPr="00CF2430">
        <w:rPr>
          <w:rFonts w:ascii="Arial" w:eastAsia="Tahoma-Bold" w:hAnsi="Arial" w:cs="Arial"/>
          <w:b/>
          <w:bCs/>
          <w:sz w:val="20"/>
          <w:szCs w:val="20"/>
          <w:lang w:val="es-MX" w:eastAsia="en-US"/>
        </w:rPr>
        <w:t>.</w:t>
      </w:r>
    </w:p>
    <w:p w14:paraId="3604AABA" w14:textId="77777777" w:rsidR="00CF2430" w:rsidRPr="00CF2430" w:rsidRDefault="00CF2430" w:rsidP="00CF2430">
      <w:pPr>
        <w:shd w:val="clear" w:color="auto" w:fill="FFFFFF"/>
        <w:spacing w:line="259" w:lineRule="auto"/>
        <w:jc w:val="both"/>
        <w:rPr>
          <w:rFonts w:ascii="Arial" w:eastAsia="Tahoma-Bold" w:hAnsi="Arial" w:cs="Arial"/>
          <w:b/>
          <w:bCs/>
          <w:sz w:val="20"/>
          <w:szCs w:val="20"/>
          <w:lang w:val="es-MX" w:eastAsia="en-US"/>
        </w:rPr>
      </w:pPr>
    </w:p>
    <w:p w14:paraId="6C166C7F" w14:textId="77777777" w:rsidR="00CF2430" w:rsidRPr="00CF2430" w:rsidRDefault="00CF2430" w:rsidP="00CF2430">
      <w:pPr>
        <w:shd w:val="clear" w:color="auto" w:fill="FFFFFF"/>
        <w:spacing w:line="259" w:lineRule="auto"/>
        <w:jc w:val="both"/>
        <w:rPr>
          <w:rFonts w:ascii="Arial" w:eastAsia="Tahoma-Bold" w:hAnsi="Arial" w:cs="Arial"/>
          <w:b/>
          <w:bCs/>
          <w:sz w:val="20"/>
          <w:szCs w:val="20"/>
          <w:lang w:val="es-MX" w:eastAsia="en-US"/>
        </w:rPr>
      </w:pPr>
    </w:p>
    <w:p w14:paraId="4BD499D3" w14:textId="334D368E" w:rsidR="00CF2430" w:rsidRDefault="00CF2430">
      <w:pPr>
        <w:spacing w:after="160" w:line="259" w:lineRule="auto"/>
        <w:rPr>
          <w:rFonts w:ascii="Arial" w:hAnsi="Arial" w:cs="Arial"/>
          <w:b/>
          <w:lang w:val="es-MX"/>
        </w:rPr>
      </w:pPr>
      <w:r>
        <w:rPr>
          <w:rFonts w:ascii="Arial" w:hAnsi="Arial" w:cs="Arial"/>
          <w:b/>
          <w:lang w:val="es-MX"/>
        </w:rPr>
        <w:br w:type="page"/>
      </w:r>
    </w:p>
    <w:p w14:paraId="5CFFBA7D" w14:textId="77777777" w:rsidR="00644D38" w:rsidRPr="00FC3106" w:rsidRDefault="00644D38" w:rsidP="00644D38">
      <w:pPr>
        <w:jc w:val="both"/>
        <w:rPr>
          <w:rFonts w:ascii="Arial" w:eastAsiaTheme="minorHAnsi" w:hAnsi="Arial" w:cs="Arial"/>
          <w:b/>
          <w:sz w:val="20"/>
          <w:szCs w:val="20"/>
          <w:lang w:val="es-MX" w:eastAsia="en-US"/>
        </w:rPr>
      </w:pPr>
      <w:r w:rsidRPr="00FC3106">
        <w:rPr>
          <w:rFonts w:ascii="Arial" w:eastAsiaTheme="minorHAnsi" w:hAnsi="Arial" w:cs="Arial"/>
          <w:b/>
          <w:sz w:val="20"/>
          <w:szCs w:val="20"/>
          <w:lang w:val="es-MX" w:eastAsia="en-US"/>
        </w:rPr>
        <w:t xml:space="preserve">INFORME SOBRE EL TRÁMITE REALIZADO RESPECTO A LAS PROPOSICIONES CON PUNTO DE ACUERDO PRESENTADAS EN LA SESIÓN CELEBRADA POR EL PLENO DEL CONGRESO DEL ESTADO DE COAHUILA DE ZARAGOZA EL 3 DE NOVIEMBRE DE 2021. </w:t>
      </w:r>
    </w:p>
    <w:p w14:paraId="59A230FD" w14:textId="77777777" w:rsidR="00644D38" w:rsidRPr="00FC3106" w:rsidRDefault="00644D38" w:rsidP="00644D38">
      <w:pPr>
        <w:jc w:val="both"/>
        <w:rPr>
          <w:rFonts w:ascii="Arial" w:eastAsiaTheme="minorHAnsi" w:hAnsi="Arial" w:cs="Arial"/>
          <w:b/>
          <w:sz w:val="20"/>
          <w:szCs w:val="20"/>
          <w:lang w:val="es-MX" w:eastAsia="en-US"/>
        </w:rPr>
      </w:pPr>
    </w:p>
    <w:p w14:paraId="3E3E431C" w14:textId="77777777" w:rsidR="00644D38" w:rsidRPr="00FC3106" w:rsidRDefault="00644D38" w:rsidP="00644D38">
      <w:pPr>
        <w:ind w:firstLine="708"/>
        <w:jc w:val="both"/>
        <w:rPr>
          <w:rFonts w:ascii="Arial" w:eastAsiaTheme="minorHAnsi" w:hAnsi="Arial" w:cs="Arial"/>
          <w:sz w:val="20"/>
          <w:szCs w:val="20"/>
          <w:lang w:val="es-MX" w:eastAsia="en-US"/>
        </w:rPr>
      </w:pPr>
      <w:r w:rsidRPr="00FC3106">
        <w:rPr>
          <w:rFonts w:ascii="Arial" w:eastAsiaTheme="minorHAnsi" w:hAnsi="Arial" w:cs="Arial"/>
          <w:sz w:val="20"/>
          <w:szCs w:val="20"/>
          <w:lang w:val="es-MX" w:eastAsia="en-US"/>
        </w:rPr>
        <w:t xml:space="preserve">Sobre el trámite realizado respecto de las Proposiciones con Puntos de Acuerdo que se presentaron en la sesión celebrada el 3 de noviembre de 2021, el Pleno del Congreso del Estado de Coahuila de Zaragoza, informa lo siguiente: </w:t>
      </w:r>
    </w:p>
    <w:p w14:paraId="75A163E8" w14:textId="77777777" w:rsidR="00644D38" w:rsidRPr="00FC3106" w:rsidRDefault="00644D38" w:rsidP="00644D38">
      <w:pPr>
        <w:jc w:val="both"/>
        <w:rPr>
          <w:rFonts w:ascii="Arial" w:eastAsiaTheme="minorHAnsi" w:hAnsi="Arial" w:cs="Arial"/>
          <w:sz w:val="20"/>
          <w:szCs w:val="20"/>
          <w:lang w:val="es-MX" w:eastAsia="en-US"/>
        </w:rPr>
      </w:pPr>
    </w:p>
    <w:p w14:paraId="4B82BA36" w14:textId="77777777" w:rsidR="00644D38" w:rsidRPr="00FC3106" w:rsidRDefault="00644D38" w:rsidP="00644D38">
      <w:pPr>
        <w:jc w:val="both"/>
        <w:rPr>
          <w:rFonts w:ascii="Arial" w:hAnsi="Arial" w:cs="Arial"/>
          <w:sz w:val="20"/>
          <w:szCs w:val="20"/>
          <w:lang w:val="es-ES_tradnl" w:eastAsia="es-ES_tradnl"/>
        </w:rPr>
      </w:pPr>
      <w:r w:rsidRPr="00FC3106">
        <w:rPr>
          <w:rFonts w:ascii="Arial" w:eastAsiaTheme="minorHAnsi" w:hAnsi="Arial" w:cs="Arial"/>
          <w:b/>
          <w:sz w:val="20"/>
          <w:szCs w:val="20"/>
          <w:lang w:val="es-MX" w:eastAsia="en-US"/>
        </w:rPr>
        <w:t xml:space="preserve">1.- </w:t>
      </w:r>
      <w:r w:rsidRPr="00FC3106">
        <w:rPr>
          <w:rFonts w:ascii="Arial" w:eastAsiaTheme="minorHAnsi" w:hAnsi="Arial" w:cs="Arial"/>
          <w:sz w:val="20"/>
          <w:szCs w:val="20"/>
          <w:lang w:val="es-MX" w:eastAsia="en-US"/>
        </w:rPr>
        <w:t>Al no haberse planteado como de urgente y obvia resolución, se turnó a la Comisión de Gobernación, Puntos Constitucionales y Justicia, la</w:t>
      </w:r>
      <w:r w:rsidRPr="00FC3106">
        <w:rPr>
          <w:rFonts w:ascii="Arial" w:eastAsia="Calibri" w:hAnsi="Arial" w:cs="Arial"/>
          <w:bCs/>
          <w:sz w:val="20"/>
          <w:szCs w:val="20"/>
          <w:lang w:val="es-MX" w:eastAsia="es-MX"/>
        </w:rPr>
        <w:t xml:space="preserve"> </w:t>
      </w:r>
      <w:r w:rsidRPr="00FC3106">
        <w:rPr>
          <w:rFonts w:ascii="Arial" w:eastAsia="Calibri" w:hAnsi="Arial" w:cs="Arial"/>
          <w:sz w:val="20"/>
          <w:szCs w:val="20"/>
          <w:lang w:val="es-MX"/>
        </w:rPr>
        <w:t xml:space="preserve">Proposición con Punto de Acuerdo planteada por </w:t>
      </w:r>
      <w:r w:rsidRPr="00FC3106">
        <w:rPr>
          <w:rFonts w:ascii="Arial" w:hAnsi="Arial" w:cs="Arial"/>
          <w:sz w:val="20"/>
          <w:szCs w:val="20"/>
          <w:lang w:val="es-MX"/>
        </w:rPr>
        <w:t xml:space="preserve"> la Diputada María Eugenia Guadalupe Calderón Amezcua, conjuntamente</w:t>
      </w:r>
      <w:r w:rsidRPr="00FC3106">
        <w:rPr>
          <w:rFonts w:ascii="Arial" w:hAnsi="Arial" w:cs="Arial"/>
          <w:b/>
          <w:sz w:val="20"/>
          <w:szCs w:val="20"/>
          <w:lang w:val="es-MX"/>
        </w:rPr>
        <w:t xml:space="preserve"> </w:t>
      </w:r>
      <w:r w:rsidRPr="00FC3106">
        <w:rPr>
          <w:rFonts w:ascii="Arial" w:hAnsi="Arial" w:cs="Arial"/>
          <w:sz w:val="20"/>
          <w:szCs w:val="20"/>
          <w:lang w:val="es-MX"/>
        </w:rPr>
        <w:t>con</w:t>
      </w:r>
      <w:r w:rsidRPr="00FC3106">
        <w:rPr>
          <w:rFonts w:ascii="Arial" w:hAnsi="Arial" w:cs="Arial"/>
          <w:b/>
          <w:sz w:val="20"/>
          <w:szCs w:val="20"/>
          <w:lang w:val="es-MX"/>
        </w:rPr>
        <w:t xml:space="preserve"> </w:t>
      </w:r>
      <w:r w:rsidRPr="00FC3106">
        <w:rPr>
          <w:rFonts w:ascii="Arial" w:eastAsia="Calibri" w:hAnsi="Arial" w:cs="Arial"/>
          <w:sz w:val="20"/>
          <w:szCs w:val="20"/>
          <w:lang w:val="es-MX"/>
        </w:rPr>
        <w:t>las Diputadas y Diputados integrantes del Grupo Parlamentario “Miguel Ramos Arizpe”, del Partido Revolucionario Institucional</w:t>
      </w:r>
      <w:r w:rsidRPr="00FC3106">
        <w:rPr>
          <w:rFonts w:ascii="Arial" w:hAnsi="Arial" w:cs="Arial"/>
          <w:sz w:val="20"/>
          <w:szCs w:val="20"/>
          <w:lang w:val="es-MX"/>
        </w:rPr>
        <w:t xml:space="preserve">, </w:t>
      </w:r>
      <w:r w:rsidRPr="00FC3106">
        <w:rPr>
          <w:rFonts w:ascii="Arial" w:hAnsi="Arial" w:cs="Arial"/>
          <w:bCs/>
          <w:sz w:val="20"/>
          <w:szCs w:val="20"/>
          <w:lang w:val="es-MX" w:eastAsia="es-MX"/>
        </w:rPr>
        <w:t>“C</w:t>
      </w:r>
      <w:r w:rsidRPr="00FC3106">
        <w:rPr>
          <w:rFonts w:ascii="Arial" w:hAnsi="Arial" w:cs="Arial"/>
          <w:sz w:val="20"/>
          <w:szCs w:val="20"/>
          <w:lang w:val="es-ES_tradnl" w:eastAsia="es-ES_tradnl"/>
        </w:rPr>
        <w:t xml:space="preserve">on el objeto de enviar un atento exhorto al Poder Judicial del Estado de Coahuila de Zaragoza, para que analice la posibilidad de realizar una campaña de difusión en relación con la cobranza extrajudicial que se realiza de manera ilegal”. </w:t>
      </w:r>
    </w:p>
    <w:p w14:paraId="712E7810" w14:textId="77777777" w:rsidR="00644D38" w:rsidRPr="00FC3106" w:rsidRDefault="00644D38" w:rsidP="00644D38">
      <w:pPr>
        <w:widowControl w:val="0"/>
        <w:ind w:firstLine="708"/>
        <w:jc w:val="both"/>
        <w:rPr>
          <w:rFonts w:ascii="Arial" w:eastAsia="Calibri" w:hAnsi="Arial" w:cs="Arial"/>
          <w:bCs/>
          <w:sz w:val="20"/>
          <w:szCs w:val="20"/>
          <w:lang w:val="es-MX" w:eastAsia="en-US"/>
        </w:rPr>
      </w:pPr>
    </w:p>
    <w:p w14:paraId="1EC104D6" w14:textId="77777777" w:rsidR="00644D38" w:rsidRPr="00FC3106" w:rsidRDefault="00644D38" w:rsidP="00644D38">
      <w:pPr>
        <w:autoSpaceDE w:val="0"/>
        <w:autoSpaceDN w:val="0"/>
        <w:adjustRightInd w:val="0"/>
        <w:jc w:val="both"/>
        <w:rPr>
          <w:rFonts w:ascii="Arial" w:hAnsi="Arial" w:cs="Arial"/>
          <w:bCs/>
          <w:sz w:val="20"/>
          <w:szCs w:val="20"/>
          <w:lang w:val="es-MX"/>
        </w:rPr>
      </w:pPr>
      <w:r w:rsidRPr="00FC3106">
        <w:rPr>
          <w:rFonts w:ascii="Arial" w:eastAsiaTheme="minorHAnsi" w:hAnsi="Arial" w:cs="Arial"/>
          <w:b/>
          <w:sz w:val="20"/>
          <w:szCs w:val="20"/>
          <w:lang w:val="es-MX" w:eastAsia="en-US"/>
        </w:rPr>
        <w:t>2.-</w:t>
      </w:r>
      <w:r w:rsidRPr="00FC3106">
        <w:rPr>
          <w:rFonts w:ascii="Arial" w:eastAsiaTheme="minorHAnsi" w:hAnsi="Arial" w:cs="Arial"/>
          <w:sz w:val="20"/>
          <w:szCs w:val="20"/>
          <w:lang w:val="es-MX" w:eastAsia="en-US"/>
        </w:rPr>
        <w:t xml:space="preserve"> Al no haberse aprobado como de urgente y obvia resolución, se turnó a la Comisión de Gobernación, Puntos Constitucionales y Justicia</w:t>
      </w:r>
      <w:r w:rsidRPr="00FC3106">
        <w:rPr>
          <w:rFonts w:ascii="Arial" w:eastAsiaTheme="minorHAnsi" w:hAnsi="Arial" w:cs="Arial"/>
          <w:bCs/>
          <w:sz w:val="20"/>
          <w:szCs w:val="20"/>
          <w:lang w:val="es-MX" w:eastAsia="en-US"/>
        </w:rPr>
        <w:t xml:space="preserve">, </w:t>
      </w:r>
      <w:r w:rsidRPr="00FC3106">
        <w:rPr>
          <w:rFonts w:ascii="Arial" w:eastAsiaTheme="minorHAnsi" w:hAnsi="Arial" w:cs="Arial"/>
          <w:sz w:val="20"/>
          <w:szCs w:val="20"/>
          <w:lang w:val="es-MX" w:eastAsia="en-US"/>
        </w:rPr>
        <w:t xml:space="preserve">la </w:t>
      </w:r>
      <w:r w:rsidRPr="00FC3106">
        <w:rPr>
          <w:rFonts w:ascii="Arial" w:eastAsia="Arial" w:hAnsi="Arial" w:cs="Arial"/>
          <w:sz w:val="20"/>
          <w:szCs w:val="20"/>
          <w:lang w:val="es-MX"/>
        </w:rPr>
        <w:t xml:space="preserve">Proposición con Punto de Acuerdo planteada por la Diputada Teresa de Jesús Meraz García, conjuntamente con las Diputadas y el Diputado integrantes del Grupo Parlamentario “Movimiento de Regeneración Nacional” del </w:t>
      </w:r>
      <w:r w:rsidRPr="00FC3106">
        <w:rPr>
          <w:rFonts w:ascii="Arial" w:eastAsia="Calibri" w:hAnsi="Arial" w:cs="Arial"/>
          <w:sz w:val="20"/>
          <w:szCs w:val="20"/>
          <w:lang w:val="es-MX"/>
        </w:rPr>
        <w:t>Partido MORENA</w:t>
      </w:r>
      <w:r w:rsidRPr="00FC3106">
        <w:rPr>
          <w:rFonts w:ascii="Arial" w:eastAsia="Arial" w:hAnsi="Arial" w:cs="Arial"/>
          <w:sz w:val="20"/>
          <w:szCs w:val="20"/>
          <w:lang w:val="es-MX"/>
        </w:rPr>
        <w:t>,</w:t>
      </w:r>
      <w:r w:rsidRPr="00FC3106">
        <w:rPr>
          <w:rFonts w:ascii="Arial" w:hAnsi="Arial" w:cs="Arial"/>
          <w:b/>
          <w:bCs/>
          <w:sz w:val="20"/>
          <w:szCs w:val="20"/>
          <w:lang w:val="es-MX"/>
        </w:rPr>
        <w:t xml:space="preserve"> </w:t>
      </w:r>
      <w:r w:rsidRPr="00FC3106">
        <w:rPr>
          <w:rFonts w:ascii="Arial" w:hAnsi="Arial" w:cs="Arial"/>
          <w:bCs/>
          <w:sz w:val="20"/>
          <w:szCs w:val="20"/>
          <w:lang w:val="es-MX"/>
        </w:rPr>
        <w:t>“Para que se envíe atento exhorto a la Fiscalía General del Estado con el fin de que informe sobre el avance de las investigaciones o procedimientos iniciados respecto a anexos que operan como Centros de Rehabilitación”.</w:t>
      </w:r>
    </w:p>
    <w:p w14:paraId="6DE34581" w14:textId="77777777" w:rsidR="00644D38" w:rsidRPr="00FC3106" w:rsidRDefault="00644D38" w:rsidP="00644D38">
      <w:pPr>
        <w:widowControl w:val="0"/>
        <w:autoSpaceDE w:val="0"/>
        <w:autoSpaceDN w:val="0"/>
        <w:adjustRightInd w:val="0"/>
        <w:jc w:val="both"/>
        <w:rPr>
          <w:rFonts w:ascii="Arial" w:eastAsia="Calibri" w:hAnsi="Arial" w:cs="Arial"/>
          <w:b/>
          <w:sz w:val="20"/>
          <w:szCs w:val="20"/>
          <w:lang w:val="es-MX" w:eastAsia="en-US"/>
        </w:rPr>
      </w:pPr>
    </w:p>
    <w:p w14:paraId="42EE55CE" w14:textId="77777777" w:rsidR="00644D38" w:rsidRPr="00FC3106" w:rsidRDefault="00644D38" w:rsidP="00644D38">
      <w:pPr>
        <w:jc w:val="both"/>
        <w:rPr>
          <w:rFonts w:ascii="Arial" w:hAnsi="Arial" w:cs="Arial"/>
          <w:sz w:val="20"/>
          <w:szCs w:val="20"/>
          <w:lang w:val="es-MX"/>
        </w:rPr>
      </w:pPr>
      <w:r w:rsidRPr="00FC3106">
        <w:rPr>
          <w:rFonts w:ascii="Arial" w:eastAsiaTheme="minorHAnsi" w:hAnsi="Arial" w:cs="Arial"/>
          <w:b/>
          <w:sz w:val="20"/>
          <w:szCs w:val="20"/>
          <w:lang w:val="es-MX" w:eastAsia="en-US"/>
        </w:rPr>
        <w:t>3.-</w:t>
      </w:r>
      <w:r w:rsidRPr="00FC3106">
        <w:rPr>
          <w:rFonts w:ascii="Arial" w:eastAsiaTheme="minorHAnsi" w:hAnsi="Arial" w:cs="Arial"/>
          <w:sz w:val="20"/>
          <w:szCs w:val="20"/>
          <w:lang w:val="es-MX" w:eastAsia="en-US"/>
        </w:rPr>
        <w:t xml:space="preserve"> Se formuló comunicación mediante la cual se envió al Ejecutivo Federal,</w:t>
      </w:r>
      <w:r w:rsidRPr="00FC3106">
        <w:rPr>
          <w:rFonts w:ascii="Arial" w:hAnsi="Arial" w:cs="Arial"/>
          <w:bCs/>
          <w:sz w:val="20"/>
          <w:szCs w:val="20"/>
          <w:lang w:val="es-MX" w:eastAsia="es-MX"/>
        </w:rPr>
        <w:t xml:space="preserve"> </w:t>
      </w:r>
      <w:r w:rsidRPr="00FC3106">
        <w:rPr>
          <w:rFonts w:ascii="Arial" w:eastAsiaTheme="minorHAnsi" w:hAnsi="Arial" w:cs="Arial"/>
          <w:bCs/>
          <w:sz w:val="20"/>
          <w:szCs w:val="20"/>
          <w:lang w:val="es-MX" w:eastAsia="es-MX"/>
        </w:rPr>
        <w:t>l</w:t>
      </w:r>
      <w:r w:rsidRPr="00FC3106">
        <w:rPr>
          <w:rFonts w:ascii="Arial" w:eastAsiaTheme="minorHAnsi" w:hAnsi="Arial" w:cs="Arial"/>
          <w:sz w:val="20"/>
          <w:szCs w:val="20"/>
          <w:lang w:val="es-MX" w:eastAsia="en-US"/>
        </w:rPr>
        <w:t>a</w:t>
      </w:r>
      <w:r w:rsidRPr="00FC3106">
        <w:rPr>
          <w:rFonts w:ascii="Arial" w:eastAsia="Calibri" w:hAnsi="Arial" w:cs="Arial"/>
          <w:bCs/>
          <w:sz w:val="20"/>
          <w:szCs w:val="20"/>
          <w:lang w:val="es-MX" w:eastAsia="es-MX"/>
        </w:rPr>
        <w:t xml:space="preserve"> </w:t>
      </w:r>
      <w:r w:rsidRPr="00FC3106">
        <w:rPr>
          <w:rFonts w:ascii="Arial" w:hAnsi="Arial" w:cs="Arial"/>
          <w:sz w:val="20"/>
          <w:szCs w:val="20"/>
          <w:shd w:val="clear" w:color="auto" w:fill="FFFFFF"/>
          <w:lang w:val="es-MX"/>
        </w:rPr>
        <w:t>Proposición con Punto de Acuerdo planteada por la Diputada Mayra Lucila Valdés González, conjuntamente con la Diputada y el Diputado integrantes del Grupo Parlamentario, “Carlos Alberto Páez Falcón”, del Partido Acción Nacional, “</w:t>
      </w:r>
      <w:r w:rsidRPr="00FC3106">
        <w:rPr>
          <w:rFonts w:ascii="Arial" w:hAnsi="Arial" w:cs="Arial"/>
          <w:sz w:val="20"/>
          <w:szCs w:val="20"/>
          <w:lang w:val="es-MX"/>
        </w:rPr>
        <w:t>Mediante el cual propone a este H. Pleno solicitar al Poder Ejecutivo Federal encabezado por el presidente Andrés Manuel López Obrador, que se acuerde a la brevedad la implementación de un plan nacional de vacunación para toda la población menor de 18  y mayor de cinco años, tomando como base la aprobación que hizo la FDA (Administración de Alimentos y Medicamentos) para el uso de emergencia de la vacuna contra COVID-19 de Pfizer para menores de entre 5 y 11 años”.</w:t>
      </w:r>
    </w:p>
    <w:p w14:paraId="4C5EA810" w14:textId="77777777" w:rsidR="00644D38" w:rsidRPr="00FC3106" w:rsidRDefault="00644D38" w:rsidP="00644D38">
      <w:pPr>
        <w:autoSpaceDE w:val="0"/>
        <w:autoSpaceDN w:val="0"/>
        <w:adjustRightInd w:val="0"/>
        <w:ind w:firstLine="708"/>
        <w:jc w:val="both"/>
        <w:rPr>
          <w:rFonts w:ascii="Arial" w:eastAsiaTheme="minorHAnsi" w:hAnsi="Arial" w:cs="Arial"/>
          <w:b/>
          <w:sz w:val="20"/>
          <w:szCs w:val="20"/>
          <w:lang w:val="es-MX" w:eastAsia="en-US"/>
        </w:rPr>
      </w:pPr>
    </w:p>
    <w:p w14:paraId="66623AB0" w14:textId="77777777" w:rsidR="00644D38" w:rsidRPr="00FC3106" w:rsidRDefault="00644D38" w:rsidP="00644D38">
      <w:pPr>
        <w:jc w:val="both"/>
        <w:rPr>
          <w:rFonts w:ascii="Arial" w:hAnsi="Arial" w:cs="Arial"/>
          <w:sz w:val="20"/>
          <w:szCs w:val="20"/>
          <w:lang w:val="es-ES_tradnl" w:eastAsia="es-ES_tradnl"/>
        </w:rPr>
      </w:pPr>
      <w:r w:rsidRPr="00FC3106">
        <w:rPr>
          <w:rFonts w:ascii="Arial" w:eastAsiaTheme="minorHAnsi" w:hAnsi="Arial" w:cs="Arial"/>
          <w:b/>
          <w:sz w:val="20"/>
          <w:szCs w:val="20"/>
          <w:lang w:val="es-MX" w:eastAsia="en-US"/>
        </w:rPr>
        <w:t>4.-</w:t>
      </w:r>
      <w:r w:rsidRPr="00FC3106">
        <w:rPr>
          <w:rFonts w:ascii="Arial" w:eastAsiaTheme="minorHAnsi" w:hAnsi="Arial" w:cs="Arial"/>
          <w:sz w:val="20"/>
          <w:szCs w:val="20"/>
          <w:lang w:val="es-MX" w:eastAsia="en-US"/>
        </w:rPr>
        <w:t xml:space="preserve"> Se formuló comunicación mediante la cual se envió a los 38 Municipios del Estado</w:t>
      </w:r>
      <w:r w:rsidRPr="00FC3106">
        <w:rPr>
          <w:rFonts w:ascii="Arial" w:eastAsia="Calibri" w:hAnsi="Arial" w:cs="Arial"/>
          <w:bCs/>
          <w:sz w:val="20"/>
          <w:szCs w:val="20"/>
          <w:lang w:val="es-ES_tradnl" w:eastAsia="es-ES_tradnl"/>
        </w:rPr>
        <w:t xml:space="preserve">, </w:t>
      </w:r>
      <w:r w:rsidRPr="00FC3106">
        <w:rPr>
          <w:rFonts w:ascii="Arial" w:eastAsiaTheme="minorHAnsi" w:hAnsi="Arial" w:cs="Arial"/>
          <w:sz w:val="20"/>
          <w:szCs w:val="20"/>
          <w:lang w:val="es-MX" w:eastAsia="en-US"/>
        </w:rPr>
        <w:t>la</w:t>
      </w:r>
      <w:r w:rsidRPr="00FC3106">
        <w:rPr>
          <w:rFonts w:ascii="Arial" w:eastAsia="Calibri" w:hAnsi="Arial" w:cs="Arial"/>
          <w:bCs/>
          <w:sz w:val="20"/>
          <w:szCs w:val="20"/>
          <w:lang w:val="es-MX" w:eastAsia="es-MX"/>
        </w:rPr>
        <w:t xml:space="preserve"> </w:t>
      </w:r>
      <w:r w:rsidRPr="00FC3106">
        <w:rPr>
          <w:rFonts w:ascii="Arial" w:eastAsia="Calibri" w:hAnsi="Arial" w:cs="Arial"/>
          <w:sz w:val="20"/>
          <w:szCs w:val="20"/>
          <w:lang w:val="es-MX"/>
        </w:rPr>
        <w:t>Proposición con Punto de Acuerdo planteada por</w:t>
      </w:r>
      <w:r w:rsidRPr="00FC3106">
        <w:rPr>
          <w:rFonts w:ascii="Arial" w:hAnsi="Arial" w:cs="Arial"/>
          <w:sz w:val="20"/>
          <w:szCs w:val="20"/>
          <w:lang w:val="es-MX"/>
        </w:rPr>
        <w:t xml:space="preserve"> la Diputada Olivia Martínez Leyva, conjuntamente</w:t>
      </w:r>
      <w:r w:rsidRPr="00FC3106">
        <w:rPr>
          <w:rFonts w:ascii="Arial" w:hAnsi="Arial" w:cs="Arial"/>
          <w:b/>
          <w:sz w:val="20"/>
          <w:szCs w:val="20"/>
          <w:lang w:val="es-MX"/>
        </w:rPr>
        <w:t xml:space="preserve"> </w:t>
      </w:r>
      <w:r w:rsidRPr="00FC3106">
        <w:rPr>
          <w:rFonts w:ascii="Arial" w:eastAsia="Calibri" w:hAnsi="Arial" w:cs="Arial"/>
          <w:sz w:val="20"/>
          <w:szCs w:val="20"/>
          <w:lang w:val="es-MX"/>
        </w:rPr>
        <w:t>las Diputadas y Diputados integrantes del Grupo Parlamentario “Miguel Ramos Arizpe”, del Partido Revolucionario Institucional</w:t>
      </w:r>
      <w:r w:rsidRPr="00FC3106">
        <w:rPr>
          <w:rFonts w:ascii="Arial" w:hAnsi="Arial" w:cs="Arial"/>
          <w:sz w:val="20"/>
          <w:szCs w:val="20"/>
          <w:lang w:val="es-MX"/>
        </w:rPr>
        <w:t>,</w:t>
      </w:r>
      <w:r w:rsidRPr="00FC3106">
        <w:rPr>
          <w:rFonts w:ascii="Arial" w:hAnsi="Arial" w:cs="Arial"/>
          <w:bCs/>
          <w:sz w:val="20"/>
          <w:szCs w:val="20"/>
          <w:lang w:val="es-MX" w:eastAsia="es-MX"/>
        </w:rPr>
        <w:t xml:space="preserve"> “C</w:t>
      </w:r>
      <w:r w:rsidRPr="00FC3106">
        <w:rPr>
          <w:rFonts w:ascii="Arial" w:hAnsi="Arial" w:cs="Arial"/>
          <w:sz w:val="20"/>
          <w:szCs w:val="20"/>
          <w:lang w:val="es-ES_tradnl" w:eastAsia="es-ES_tradnl"/>
        </w:rPr>
        <w:t>on el objeto de exhortar a los 38 municipios de la entidad para que, en medida de lo posible, realicen una campaña de limpieza en plazas y terrenos públicos, con el propósito de prevenir la propagación y reproducción de las diferentes plagas urbanas en la entidad”.</w:t>
      </w:r>
    </w:p>
    <w:p w14:paraId="617259B6" w14:textId="77777777" w:rsidR="00644D38" w:rsidRPr="00FC3106" w:rsidRDefault="00644D38" w:rsidP="00644D38">
      <w:pPr>
        <w:jc w:val="both"/>
        <w:rPr>
          <w:rFonts w:ascii="Arial" w:hAnsi="Arial" w:cs="Arial"/>
          <w:sz w:val="20"/>
          <w:szCs w:val="20"/>
          <w:lang w:val="es-ES_tradnl" w:eastAsia="es-ES_tradnl"/>
        </w:rPr>
      </w:pPr>
    </w:p>
    <w:p w14:paraId="7AE88AE8" w14:textId="77777777" w:rsidR="00644D38" w:rsidRPr="00FC3106" w:rsidRDefault="00644D38" w:rsidP="00644D38">
      <w:pPr>
        <w:autoSpaceDE w:val="0"/>
        <w:autoSpaceDN w:val="0"/>
        <w:adjustRightInd w:val="0"/>
        <w:jc w:val="both"/>
        <w:rPr>
          <w:rFonts w:ascii="Arial" w:hAnsi="Arial" w:cs="Arial"/>
          <w:color w:val="000000"/>
          <w:sz w:val="20"/>
          <w:szCs w:val="20"/>
          <w:lang w:eastAsia="es-MX"/>
        </w:rPr>
      </w:pPr>
      <w:r w:rsidRPr="00FC3106">
        <w:rPr>
          <w:rFonts w:ascii="Arial" w:eastAsiaTheme="minorHAnsi" w:hAnsi="Arial" w:cs="Arial"/>
          <w:b/>
          <w:color w:val="000000"/>
          <w:sz w:val="20"/>
          <w:szCs w:val="20"/>
          <w:lang w:eastAsia="en-US"/>
        </w:rPr>
        <w:t>5.-</w:t>
      </w:r>
      <w:r w:rsidRPr="00FC3106">
        <w:rPr>
          <w:rFonts w:ascii="Arial" w:eastAsiaTheme="minorHAnsi" w:hAnsi="Arial" w:cs="Arial"/>
          <w:color w:val="000000"/>
          <w:sz w:val="20"/>
          <w:szCs w:val="20"/>
          <w:lang w:eastAsia="en-US"/>
        </w:rPr>
        <w:t xml:space="preserve"> Al no haberse planteado como de urgente y obvia resolución, se turnó a la Comisión de Salud, Medio Ambiente, Recursos, Naturales y Agua, la </w:t>
      </w:r>
      <w:r w:rsidRPr="00FC3106">
        <w:rPr>
          <w:rFonts w:ascii="Arial" w:hAnsi="Arial" w:cs="Arial"/>
          <w:color w:val="000000"/>
          <w:sz w:val="20"/>
          <w:szCs w:val="20"/>
        </w:rPr>
        <w:t xml:space="preserve">Proposición con Punto de Acuerdo </w:t>
      </w:r>
      <w:r w:rsidRPr="00FC3106">
        <w:rPr>
          <w:rFonts w:ascii="Arial" w:hAnsi="Arial" w:cs="Arial"/>
          <w:bCs/>
          <w:color w:val="000000"/>
          <w:sz w:val="20"/>
          <w:szCs w:val="20"/>
        </w:rPr>
        <w:t>que presenta la Diputada Laura Francisca Aguilar Tabares, conjuntamente con las Diputadas y el Diputado integrantes del Grupo Parlamentario “</w:t>
      </w:r>
      <w:r w:rsidRPr="00FC3106">
        <w:rPr>
          <w:rFonts w:ascii="Arial" w:eastAsia="Calibri" w:hAnsi="Arial" w:cs="Arial"/>
          <w:color w:val="000000"/>
          <w:sz w:val="20"/>
          <w:szCs w:val="20"/>
        </w:rPr>
        <w:t>Movimiento de Regeneración Nacional” del Partido MORENA</w:t>
      </w:r>
      <w:r w:rsidRPr="00FC3106">
        <w:rPr>
          <w:rFonts w:ascii="Arial" w:eastAsia="Arial" w:hAnsi="Arial" w:cs="Arial"/>
          <w:color w:val="000000"/>
          <w:sz w:val="20"/>
          <w:szCs w:val="20"/>
        </w:rPr>
        <w:t xml:space="preserve">, </w:t>
      </w:r>
      <w:r w:rsidRPr="00FC3106">
        <w:rPr>
          <w:rFonts w:ascii="Arial" w:hAnsi="Arial" w:cs="Arial"/>
          <w:bCs/>
          <w:color w:val="000000"/>
          <w:sz w:val="20"/>
          <w:szCs w:val="20"/>
        </w:rPr>
        <w:t xml:space="preserve">“Para que se envíe atento exhorto </w:t>
      </w:r>
      <w:r w:rsidRPr="00FC3106">
        <w:rPr>
          <w:rFonts w:ascii="Arial" w:hAnsi="Arial" w:cs="Arial"/>
          <w:color w:val="000000"/>
          <w:sz w:val="20"/>
          <w:szCs w:val="20"/>
          <w:lang w:eastAsia="es-MX"/>
        </w:rPr>
        <w:t xml:space="preserve">a la Secretaría de Salud del Estado y demás competentes, con el fin de enviar unidades  móviles para que realicen estudios de mastografía en las dependencias gubernamentales del Estado, así como en los 38 Municipios y particularmente en  los recintos legislativos de este H. Congreso, para realizar estudios para detección y prevención </w:t>
      </w:r>
    </w:p>
    <w:p w14:paraId="4625E6C9" w14:textId="77777777" w:rsidR="00644D38" w:rsidRPr="00FC3106" w:rsidRDefault="00644D38" w:rsidP="00644D38">
      <w:pPr>
        <w:autoSpaceDE w:val="0"/>
        <w:autoSpaceDN w:val="0"/>
        <w:adjustRightInd w:val="0"/>
        <w:jc w:val="both"/>
        <w:rPr>
          <w:rFonts w:ascii="Arial" w:hAnsi="Arial" w:cs="Arial"/>
          <w:color w:val="000000"/>
          <w:sz w:val="20"/>
          <w:szCs w:val="20"/>
          <w:lang w:eastAsia="es-MX"/>
        </w:rPr>
      </w:pPr>
      <w:r w:rsidRPr="00FC3106">
        <w:rPr>
          <w:rFonts w:ascii="Arial" w:hAnsi="Arial" w:cs="Arial"/>
          <w:color w:val="000000"/>
          <w:sz w:val="20"/>
          <w:szCs w:val="20"/>
          <w:lang w:eastAsia="es-MX"/>
        </w:rPr>
        <w:t>del cáncer de mama”.</w:t>
      </w:r>
    </w:p>
    <w:p w14:paraId="37137447" w14:textId="77777777" w:rsidR="00644D38" w:rsidRPr="00FC3106" w:rsidRDefault="00644D38" w:rsidP="00644D38">
      <w:pPr>
        <w:jc w:val="both"/>
        <w:rPr>
          <w:rFonts w:ascii="Arial" w:eastAsiaTheme="minorHAnsi" w:hAnsi="Arial" w:cs="Arial"/>
          <w:b/>
          <w:sz w:val="20"/>
          <w:szCs w:val="20"/>
          <w:lang w:val="es-MX" w:eastAsia="en-US"/>
        </w:rPr>
      </w:pPr>
    </w:p>
    <w:p w14:paraId="006097AC" w14:textId="77777777" w:rsidR="00644D38" w:rsidRPr="00FC3106" w:rsidRDefault="00644D38" w:rsidP="00644D38">
      <w:pPr>
        <w:jc w:val="both"/>
        <w:rPr>
          <w:rFonts w:ascii="Arial" w:hAnsi="Arial" w:cs="Arial"/>
          <w:sz w:val="20"/>
          <w:szCs w:val="20"/>
          <w:lang w:val="es-ES_tradnl" w:eastAsia="es-ES_tradnl"/>
        </w:rPr>
      </w:pPr>
      <w:r w:rsidRPr="00FC3106">
        <w:rPr>
          <w:rFonts w:ascii="Arial" w:eastAsiaTheme="minorHAnsi" w:hAnsi="Arial" w:cs="Arial"/>
          <w:b/>
          <w:sz w:val="20"/>
          <w:szCs w:val="20"/>
          <w:lang w:val="es-MX" w:eastAsia="en-US"/>
        </w:rPr>
        <w:t>6.-</w:t>
      </w:r>
      <w:r w:rsidRPr="00FC3106">
        <w:rPr>
          <w:rFonts w:ascii="Arial" w:eastAsiaTheme="minorHAnsi" w:hAnsi="Arial" w:cs="Arial"/>
          <w:sz w:val="20"/>
          <w:szCs w:val="20"/>
          <w:lang w:val="es-MX" w:eastAsia="en-US"/>
        </w:rPr>
        <w:t xml:space="preserve"> Se formuló comunicación mediante la cual se envió </w:t>
      </w:r>
      <w:r w:rsidRPr="00FC3106">
        <w:rPr>
          <w:rFonts w:ascii="Arial" w:hAnsi="Arial" w:cs="Arial"/>
          <w:sz w:val="20"/>
          <w:szCs w:val="20"/>
          <w:lang w:val="es-ES_tradnl" w:eastAsia="es-ES_tradnl"/>
        </w:rPr>
        <w:t>a la Secretaría de Salud</w:t>
      </w:r>
      <w:r w:rsidRPr="00FC3106">
        <w:rPr>
          <w:rFonts w:ascii="Arial" w:hAnsi="Arial" w:cs="Arial"/>
          <w:sz w:val="20"/>
          <w:szCs w:val="20"/>
          <w:lang w:val="es-MX" w:eastAsia="es-MX"/>
        </w:rPr>
        <w:t xml:space="preserve">, la </w:t>
      </w:r>
      <w:r w:rsidRPr="00FC3106">
        <w:rPr>
          <w:rFonts w:ascii="Arial" w:eastAsiaTheme="minorHAnsi" w:hAnsi="Arial" w:cs="Arial"/>
          <w:bCs/>
          <w:sz w:val="20"/>
          <w:szCs w:val="20"/>
          <w:lang w:val="es-ES_tradnl" w:eastAsia="es-ES_tradnl"/>
        </w:rPr>
        <w:t>Proposición con Punto de Acuerdo planteada por la Diputada Claudia Elvira Rodríguez Márquez de la Fracción Parlamentaria “Mario Molina Pasquel” del Partido Verde</w:t>
      </w:r>
      <w:r w:rsidRPr="00FC3106">
        <w:rPr>
          <w:rFonts w:ascii="Arial" w:eastAsiaTheme="minorHAnsi" w:hAnsi="Arial" w:cs="Arial"/>
          <w:color w:val="202122"/>
          <w:sz w:val="20"/>
          <w:szCs w:val="20"/>
          <w:lang w:val="es-MX" w:eastAsia="es-MX"/>
        </w:rPr>
        <w:t xml:space="preserve"> </w:t>
      </w:r>
      <w:r w:rsidRPr="00FC3106">
        <w:rPr>
          <w:rFonts w:ascii="Arial" w:eastAsiaTheme="minorHAnsi" w:hAnsi="Arial" w:cs="Arial"/>
          <w:bCs/>
          <w:sz w:val="20"/>
          <w:szCs w:val="20"/>
          <w:lang w:val="es-ES_tradnl" w:eastAsia="es-ES_tradnl"/>
        </w:rPr>
        <w:t>Ecologista de México, “</w:t>
      </w:r>
      <w:r w:rsidRPr="00FC3106">
        <w:rPr>
          <w:rFonts w:ascii="Arial" w:hAnsi="Arial" w:cs="Arial"/>
          <w:sz w:val="20"/>
          <w:szCs w:val="20"/>
          <w:lang w:val="es-ES_tradnl" w:eastAsia="es-ES_tradnl"/>
        </w:rPr>
        <w:t xml:space="preserve">Con el objeto de exhortar de manera respetuosa al Gobierno Federal a través de la Secretaría de Salud, para que difunda y promueva campañas informativas sobre la importancia de vacunarse </w:t>
      </w:r>
      <w:r w:rsidRPr="00FC3106">
        <w:rPr>
          <w:rFonts w:ascii="Arial" w:hAnsi="Arial" w:cs="Arial"/>
          <w:sz w:val="20"/>
          <w:szCs w:val="20"/>
          <w:lang w:val="es-MX"/>
        </w:rPr>
        <w:t>contra la influenza 2021-2022”.</w:t>
      </w:r>
    </w:p>
    <w:p w14:paraId="14A746BA" w14:textId="77777777" w:rsidR="00644D38" w:rsidRPr="00FC3106" w:rsidRDefault="00644D38" w:rsidP="00644D38">
      <w:pPr>
        <w:ind w:firstLine="708"/>
        <w:jc w:val="both"/>
        <w:rPr>
          <w:rFonts w:ascii="Arial" w:eastAsia="Calibri" w:hAnsi="Arial" w:cs="Arial"/>
          <w:b/>
          <w:sz w:val="20"/>
          <w:szCs w:val="20"/>
          <w:lang w:val="es-MX" w:eastAsia="en-US"/>
        </w:rPr>
      </w:pPr>
    </w:p>
    <w:p w14:paraId="70510B9C" w14:textId="77777777" w:rsidR="00644D38" w:rsidRPr="00FC3106" w:rsidRDefault="00644D38" w:rsidP="00644D38">
      <w:pPr>
        <w:jc w:val="both"/>
        <w:rPr>
          <w:rFonts w:ascii="Arial" w:hAnsi="Arial" w:cs="Arial"/>
          <w:sz w:val="20"/>
          <w:szCs w:val="20"/>
          <w:lang w:val="es-ES_tradnl" w:eastAsia="es-ES_tradnl"/>
        </w:rPr>
      </w:pPr>
      <w:r w:rsidRPr="00FC3106">
        <w:rPr>
          <w:rFonts w:ascii="Arial" w:eastAsiaTheme="minorHAnsi" w:hAnsi="Arial" w:cs="Arial"/>
          <w:b/>
          <w:sz w:val="20"/>
          <w:szCs w:val="20"/>
          <w:lang w:val="es-MX" w:eastAsia="en-US"/>
        </w:rPr>
        <w:t>7.-</w:t>
      </w:r>
      <w:r w:rsidRPr="00FC3106">
        <w:rPr>
          <w:rFonts w:ascii="Arial" w:eastAsiaTheme="minorHAnsi" w:hAnsi="Arial" w:cs="Arial"/>
          <w:sz w:val="20"/>
          <w:szCs w:val="20"/>
          <w:lang w:val="es-MX" w:eastAsia="en-US"/>
        </w:rPr>
        <w:t xml:space="preserve">  Al no haberse planteado como de urgente y obvia resolución,</w:t>
      </w:r>
      <w:r w:rsidRPr="00FC3106">
        <w:rPr>
          <w:rFonts w:ascii="Arial" w:eastAsia="Calibri" w:hAnsi="Arial" w:cs="Arial"/>
          <w:bCs/>
          <w:sz w:val="20"/>
          <w:szCs w:val="20"/>
          <w:lang w:eastAsia="en-US"/>
        </w:rPr>
        <w:t xml:space="preserve"> se turnó a la Comisión de Salud, Medio Ambiente, Recursos Naturales y Agua, la </w:t>
      </w:r>
      <w:r w:rsidRPr="00FC3106">
        <w:rPr>
          <w:rFonts w:ascii="Arial" w:eastAsia="Calibri" w:hAnsi="Arial" w:cs="Arial"/>
          <w:sz w:val="20"/>
          <w:szCs w:val="20"/>
          <w:lang w:val="es-MX" w:eastAsia="es-MX"/>
        </w:rPr>
        <w:t xml:space="preserve">Proposición con Punto de Acuerdo planteada por  la </w:t>
      </w:r>
      <w:r w:rsidRPr="00FC3106">
        <w:rPr>
          <w:rFonts w:ascii="Arial" w:eastAsia="Arial" w:hAnsi="Arial" w:cs="Arial"/>
          <w:sz w:val="20"/>
          <w:szCs w:val="20"/>
          <w:lang w:val="es-ES_tradnl" w:eastAsia="es-ES_tradnl"/>
        </w:rPr>
        <w:t xml:space="preserve">Diputada María Esperanza Chapa García, conjuntamente con </w:t>
      </w:r>
      <w:r w:rsidRPr="00FC3106">
        <w:rPr>
          <w:rFonts w:ascii="Arial" w:eastAsia="Calibri" w:hAnsi="Arial" w:cs="Arial"/>
          <w:sz w:val="20"/>
          <w:szCs w:val="20"/>
          <w:lang w:val="es-MX" w:eastAsia="es-MX"/>
        </w:rPr>
        <w:t>las Diputadas y Diputados integrantes del Grupo Parlamentario “Miguel Ramos Arizpe”, del Partido Revolucionario Institucional,</w:t>
      </w:r>
      <w:r w:rsidRPr="00FC3106">
        <w:rPr>
          <w:rFonts w:ascii="Arial" w:hAnsi="Arial" w:cs="Arial"/>
          <w:b/>
          <w:sz w:val="20"/>
          <w:szCs w:val="20"/>
          <w:lang w:val="es-ES_tradnl" w:eastAsia="es-ES_tradnl"/>
        </w:rPr>
        <w:t xml:space="preserve"> </w:t>
      </w:r>
      <w:r w:rsidRPr="00FC3106">
        <w:rPr>
          <w:rFonts w:ascii="Arial" w:hAnsi="Arial" w:cs="Arial"/>
          <w:sz w:val="20"/>
          <w:szCs w:val="20"/>
          <w:lang w:val="es-ES_tradnl" w:eastAsia="es-ES_tradnl"/>
        </w:rPr>
        <w:t>“Con el objeto de exhortar respetuosamente al Gobierno Federal para que, a través de la Secretaría de Salud, adopten las directrices necesarias para garantizar la inclusión y accesibilidad de todas las personas con discapacidad en la aplicación de la vacuna contra el covid-19, en alianza con las organizaciones de la sociedad civil, de conformidad con la política nacional de vacunación contra el virus SARS-CoV-2”.</w:t>
      </w:r>
    </w:p>
    <w:p w14:paraId="70375729" w14:textId="77777777" w:rsidR="00644D38" w:rsidRPr="00FC3106" w:rsidRDefault="00644D38" w:rsidP="00644D38">
      <w:pPr>
        <w:ind w:firstLine="708"/>
        <w:jc w:val="both"/>
        <w:rPr>
          <w:rFonts w:ascii="Arial" w:eastAsia="Calibri" w:hAnsi="Arial" w:cs="Arial"/>
          <w:bCs/>
          <w:sz w:val="20"/>
          <w:szCs w:val="20"/>
          <w:lang w:val="es-MX" w:eastAsia="en-US"/>
        </w:rPr>
      </w:pPr>
    </w:p>
    <w:p w14:paraId="1617BD1A" w14:textId="77777777" w:rsidR="00644D38" w:rsidRPr="00FC3106" w:rsidRDefault="00644D38" w:rsidP="00644D38">
      <w:pPr>
        <w:jc w:val="both"/>
        <w:rPr>
          <w:rFonts w:ascii="Arial" w:hAnsi="Arial" w:cs="Arial"/>
          <w:b/>
          <w:sz w:val="20"/>
          <w:szCs w:val="20"/>
          <w:lang w:val="es-MX"/>
        </w:rPr>
      </w:pPr>
      <w:r w:rsidRPr="00FC3106">
        <w:rPr>
          <w:rFonts w:ascii="Arial" w:eastAsiaTheme="minorHAnsi" w:hAnsi="Arial" w:cs="Arial"/>
          <w:b/>
          <w:sz w:val="20"/>
          <w:szCs w:val="20"/>
          <w:lang w:val="es-MX" w:eastAsia="en-US"/>
        </w:rPr>
        <w:t>8.-</w:t>
      </w:r>
      <w:r w:rsidRPr="00FC3106">
        <w:rPr>
          <w:rFonts w:ascii="Arial" w:eastAsiaTheme="minorHAnsi" w:hAnsi="Arial" w:cs="Arial"/>
          <w:sz w:val="20"/>
          <w:szCs w:val="20"/>
          <w:lang w:val="es-MX" w:eastAsia="en-US"/>
        </w:rPr>
        <w:t xml:space="preserve"> Al no haberse planteado como de urgente y obvia resolución, se turnó a la </w:t>
      </w:r>
      <w:r w:rsidRPr="00FC3106">
        <w:rPr>
          <w:rFonts w:ascii="Arial" w:hAnsi="Arial" w:cs="Arial"/>
          <w:sz w:val="20"/>
          <w:szCs w:val="20"/>
          <w:lang w:val="es-MX"/>
        </w:rPr>
        <w:t>Comisión de Educación, Cultura, Familias, Desarrollo Humano y Actividades Cívicas</w:t>
      </w:r>
      <w:r w:rsidRPr="00FC3106">
        <w:rPr>
          <w:rFonts w:ascii="Arial" w:hAnsi="Arial" w:cs="Arial"/>
          <w:sz w:val="20"/>
          <w:szCs w:val="20"/>
          <w:lang w:val="es-ES_tradnl" w:eastAsia="es-ES_tradnl"/>
        </w:rPr>
        <w:t>,</w:t>
      </w:r>
      <w:r w:rsidRPr="00FC3106">
        <w:rPr>
          <w:rFonts w:ascii="Arial" w:eastAsia="Calibri" w:hAnsi="Arial" w:cs="Arial"/>
          <w:bCs/>
          <w:sz w:val="20"/>
          <w:szCs w:val="20"/>
          <w:lang w:eastAsia="en-US"/>
        </w:rPr>
        <w:t xml:space="preserve"> la </w:t>
      </w:r>
      <w:r w:rsidRPr="00FC3106">
        <w:rPr>
          <w:rFonts w:ascii="Arial" w:eastAsiaTheme="minorHAnsi" w:hAnsi="Arial" w:cs="Arial"/>
          <w:sz w:val="20"/>
          <w:szCs w:val="20"/>
          <w:lang w:val="es-MX" w:eastAsia="en-US"/>
        </w:rPr>
        <w:t>Proposición con Punto de Acuerdo que presenta el Diputado Francisco Javier Cortez Gómez, conjuntamente con las Diputadas y el Diputado integrantes del Grupo Parlamentario “Movimiento de Regeneración Nacional” del Partido MORENA, “</w:t>
      </w:r>
      <w:r w:rsidRPr="00FC3106">
        <w:rPr>
          <w:rFonts w:ascii="Arial" w:hAnsi="Arial" w:cs="Arial"/>
          <w:sz w:val="20"/>
          <w:szCs w:val="20"/>
          <w:lang w:val="es-MX"/>
        </w:rPr>
        <w:t>Con objeto de que la Comisión de Educación, Cultura, Familias, Desarrollo Humano y Actividades Cívicas, de esta Soberanía, tenga a bien acordar lo conducente en torno a una petición del Jardín de Niños “Salvador M. Lima”, de esta Ciudad de Saltillo, en el sentido de que dicha institución sea reincorporada al programa “Escuelas de Tiempo Completo”, o bien, se le incluya en el programa “La Escuela es Nuestra”, así mismo, que esta Soberanía exhorte respetuosamente a la Secretaría de Educación del Estado, a efecto de que, con la concurrencia de la Secretaría de Educación Federal, se resuelva de manera favorable la reiterada solicitud de los padres de familia de la secundaria “Eva Sámano de López Mateos”, de Zaragoza, Coahuila, referente a que se construya en ese Municipio una segunda escuela de instrucción secundaria o, en su defecto, se abra en dicho plantel un turno vespertino, dada su sobredemanda educativa”.</w:t>
      </w:r>
    </w:p>
    <w:p w14:paraId="27BE5601" w14:textId="77777777" w:rsidR="00644D38" w:rsidRPr="00FC3106" w:rsidRDefault="00644D38" w:rsidP="00644D38">
      <w:pPr>
        <w:jc w:val="both"/>
        <w:rPr>
          <w:rFonts w:ascii="Arial" w:eastAsiaTheme="minorHAnsi" w:hAnsi="Arial" w:cs="Arial"/>
          <w:b/>
          <w:sz w:val="20"/>
          <w:szCs w:val="20"/>
          <w:lang w:val="es-MX" w:eastAsia="en-US"/>
        </w:rPr>
      </w:pPr>
    </w:p>
    <w:p w14:paraId="4BF629BF" w14:textId="77777777" w:rsidR="00644D38" w:rsidRPr="00FC3106" w:rsidRDefault="00644D38" w:rsidP="00644D38">
      <w:pPr>
        <w:jc w:val="both"/>
        <w:rPr>
          <w:rFonts w:ascii="Arial" w:eastAsia="Calibri" w:hAnsi="Arial" w:cs="Arial"/>
          <w:sz w:val="20"/>
          <w:szCs w:val="20"/>
          <w:lang w:val="es-MX" w:eastAsia="es-MX"/>
        </w:rPr>
      </w:pPr>
      <w:r w:rsidRPr="00FC3106">
        <w:rPr>
          <w:rFonts w:ascii="Arial" w:eastAsiaTheme="minorHAnsi" w:hAnsi="Arial" w:cs="Arial"/>
          <w:b/>
          <w:sz w:val="20"/>
          <w:szCs w:val="20"/>
          <w:lang w:val="es-MX" w:eastAsia="en-US"/>
        </w:rPr>
        <w:t>9.-</w:t>
      </w:r>
      <w:r w:rsidRPr="00FC3106">
        <w:rPr>
          <w:rFonts w:ascii="Arial" w:eastAsiaTheme="minorHAnsi" w:hAnsi="Arial" w:cs="Arial"/>
          <w:sz w:val="20"/>
          <w:szCs w:val="20"/>
          <w:lang w:val="es-MX" w:eastAsia="en-US"/>
        </w:rPr>
        <w:t xml:space="preserve">  Se formuló comunicación mediante la cual se envió a las Secretarías de Educación Federal y Estatal, la </w:t>
      </w:r>
      <w:r w:rsidRPr="00FC3106">
        <w:rPr>
          <w:rFonts w:ascii="Arial" w:eastAsia="Calibri" w:hAnsi="Arial" w:cs="Arial"/>
          <w:sz w:val="20"/>
          <w:szCs w:val="20"/>
          <w:lang w:val="es-MX" w:eastAsia="es-MX"/>
        </w:rPr>
        <w:t>Proposición con Punto de Acuerdo planteada por la Diputada Laura Francisca Aguilar Tabares, conjuntamente con las Diputadas y el Diputado integrantes del Grupo Parlamentario “Movimiento de Regeneración Nacional”, del Partido MORENA, “Para que se envíe un exhorto a la Secretaría de Educación Pública, así como a la Secretaría de Educación de Coahuila, con la finalidad de completar la distribución de los libros de texto en sistema Braile y Macrotipo en la entidad”.</w:t>
      </w:r>
    </w:p>
    <w:p w14:paraId="3DAC65DE" w14:textId="77777777" w:rsidR="00644D38" w:rsidRPr="00FC3106" w:rsidRDefault="00644D38" w:rsidP="00644D38">
      <w:pPr>
        <w:ind w:firstLine="708"/>
        <w:jc w:val="both"/>
        <w:rPr>
          <w:rFonts w:ascii="Arial" w:hAnsi="Arial" w:cs="Arial"/>
          <w:bCs/>
          <w:sz w:val="20"/>
          <w:szCs w:val="20"/>
          <w:lang w:eastAsia="es-MX"/>
        </w:rPr>
      </w:pPr>
    </w:p>
    <w:p w14:paraId="19CCDB8E" w14:textId="77777777" w:rsidR="00644D38" w:rsidRPr="00FC3106" w:rsidRDefault="00644D38" w:rsidP="00644D38">
      <w:pPr>
        <w:jc w:val="both"/>
        <w:rPr>
          <w:rFonts w:ascii="Arial" w:hAnsi="Arial" w:cs="Arial"/>
          <w:b/>
          <w:sz w:val="20"/>
          <w:szCs w:val="20"/>
          <w:lang w:val="es-MX"/>
        </w:rPr>
      </w:pPr>
      <w:r w:rsidRPr="00FC3106">
        <w:rPr>
          <w:rFonts w:ascii="Arial" w:eastAsiaTheme="minorHAnsi" w:hAnsi="Arial" w:cs="Arial"/>
          <w:b/>
          <w:sz w:val="20"/>
          <w:szCs w:val="20"/>
          <w:lang w:val="es-MX" w:eastAsia="en-US"/>
        </w:rPr>
        <w:t>10.-</w:t>
      </w:r>
      <w:r w:rsidRPr="00FC3106">
        <w:rPr>
          <w:rFonts w:ascii="Arial" w:eastAsiaTheme="minorHAnsi" w:hAnsi="Arial" w:cs="Arial"/>
          <w:sz w:val="20"/>
          <w:szCs w:val="20"/>
          <w:lang w:val="es-MX" w:eastAsia="en-US"/>
        </w:rPr>
        <w:t xml:space="preserve"> Al no haberse planteado como de urgente y obvia resolución, se turnó a la </w:t>
      </w:r>
      <w:r w:rsidRPr="00FC3106">
        <w:rPr>
          <w:rFonts w:ascii="Arial" w:hAnsi="Arial" w:cs="Arial"/>
          <w:sz w:val="20"/>
          <w:szCs w:val="20"/>
          <w:lang w:val="es-MX"/>
        </w:rPr>
        <w:t>Comisión del Trabajo y Previsión Social</w:t>
      </w:r>
      <w:r w:rsidRPr="00FC3106">
        <w:rPr>
          <w:rFonts w:ascii="Arial" w:eastAsiaTheme="minorHAnsi" w:hAnsi="Arial" w:cs="Arial"/>
          <w:sz w:val="20"/>
          <w:szCs w:val="20"/>
          <w:lang w:val="es-MX" w:eastAsia="en-US"/>
        </w:rPr>
        <w:t>,</w:t>
      </w:r>
      <w:r w:rsidRPr="00FC3106">
        <w:rPr>
          <w:rFonts w:ascii="Arial" w:eastAsia="Calibri" w:hAnsi="Arial" w:cs="Arial"/>
          <w:bCs/>
          <w:sz w:val="20"/>
          <w:szCs w:val="20"/>
          <w:lang w:eastAsia="en-US"/>
        </w:rPr>
        <w:t xml:space="preserve"> la </w:t>
      </w:r>
      <w:r w:rsidRPr="00FC3106">
        <w:rPr>
          <w:rFonts w:ascii="Arial" w:eastAsia="Calibri" w:hAnsi="Arial" w:cs="Arial"/>
          <w:sz w:val="20"/>
          <w:szCs w:val="20"/>
          <w:lang w:val="es-MX" w:eastAsia="es-MX"/>
        </w:rPr>
        <w:t xml:space="preserve">Proposición con Punto de Acuerdo planteada por la </w:t>
      </w:r>
      <w:r w:rsidRPr="00FC3106">
        <w:rPr>
          <w:rFonts w:ascii="Arial" w:hAnsi="Arial" w:cs="Arial"/>
          <w:sz w:val="20"/>
          <w:szCs w:val="20"/>
          <w:lang w:val="es-ES_tradnl" w:eastAsia="es-ES_tradnl"/>
        </w:rPr>
        <w:t xml:space="preserve">Diputada Martha Loera Arámbula conjuntamente con </w:t>
      </w:r>
      <w:r w:rsidRPr="00FC3106">
        <w:rPr>
          <w:rFonts w:ascii="Arial" w:eastAsia="Calibri" w:hAnsi="Arial" w:cs="Arial"/>
          <w:sz w:val="20"/>
          <w:szCs w:val="20"/>
          <w:lang w:val="es-MX" w:eastAsia="es-MX"/>
        </w:rPr>
        <w:t>las Diputadas y Diputados integrantes del Grupo Parlamentario “Miguel Ramos Arizpe”, del Partido Revolucionario Institucional,</w:t>
      </w:r>
      <w:r w:rsidRPr="00FC3106">
        <w:rPr>
          <w:rFonts w:ascii="Arial" w:hAnsi="Arial" w:cs="Arial"/>
          <w:bCs/>
          <w:sz w:val="20"/>
          <w:szCs w:val="20"/>
          <w:lang w:val="es-MX"/>
        </w:rPr>
        <w:t xml:space="preserve"> “C</w:t>
      </w:r>
      <w:r w:rsidRPr="00FC3106">
        <w:rPr>
          <w:rFonts w:ascii="Arial" w:hAnsi="Arial" w:cs="Arial"/>
          <w:sz w:val="20"/>
          <w:szCs w:val="20"/>
          <w:lang w:val="es-MX"/>
        </w:rPr>
        <w:t xml:space="preserve">on el objeto de </w:t>
      </w:r>
      <w:r w:rsidRPr="00FC3106">
        <w:rPr>
          <w:rFonts w:ascii="Arial" w:hAnsi="Arial" w:cs="Arial"/>
          <w:color w:val="000000" w:themeColor="text1"/>
          <w:sz w:val="20"/>
          <w:szCs w:val="20"/>
          <w:lang w:val="es-MX"/>
        </w:rPr>
        <w:t>exhortar respetuosamente al Senado de la República para que ratifique ante la Organización Internacional del Trabajo, los convenios 156 y 183”.</w:t>
      </w:r>
    </w:p>
    <w:p w14:paraId="630F8B42" w14:textId="77777777" w:rsidR="00644D38" w:rsidRPr="00FC3106" w:rsidRDefault="00644D38" w:rsidP="00644D38">
      <w:pPr>
        <w:ind w:right="50" w:firstLine="708"/>
        <w:jc w:val="both"/>
        <w:rPr>
          <w:rFonts w:ascii="Arial" w:eastAsia="Calibri" w:hAnsi="Arial" w:cs="Arial"/>
          <w:bCs/>
          <w:sz w:val="20"/>
          <w:szCs w:val="20"/>
          <w:lang w:val="es-MX" w:eastAsia="en-US"/>
        </w:rPr>
      </w:pPr>
    </w:p>
    <w:p w14:paraId="665E576A" w14:textId="77777777" w:rsidR="00644D38" w:rsidRPr="00FC3106" w:rsidRDefault="00644D38" w:rsidP="00644D38">
      <w:pPr>
        <w:jc w:val="both"/>
        <w:rPr>
          <w:rFonts w:ascii="Arial" w:hAnsi="Arial" w:cs="Arial"/>
          <w:sz w:val="20"/>
          <w:szCs w:val="20"/>
          <w:lang w:val="es-ES_tradnl" w:eastAsia="es-ES_tradnl"/>
        </w:rPr>
      </w:pPr>
      <w:r w:rsidRPr="00FC3106">
        <w:rPr>
          <w:rFonts w:ascii="Arial" w:eastAsiaTheme="minorHAnsi" w:hAnsi="Arial" w:cs="Arial"/>
          <w:b/>
          <w:sz w:val="20"/>
          <w:szCs w:val="20"/>
          <w:lang w:val="es-MX" w:eastAsia="en-US"/>
        </w:rPr>
        <w:t>11.-</w:t>
      </w:r>
      <w:r w:rsidRPr="00FC3106">
        <w:rPr>
          <w:rFonts w:ascii="Arial" w:eastAsiaTheme="minorHAnsi" w:hAnsi="Arial" w:cs="Arial"/>
          <w:sz w:val="20"/>
          <w:szCs w:val="20"/>
          <w:lang w:val="es-MX" w:eastAsia="en-US"/>
        </w:rPr>
        <w:t xml:space="preserve"> Al no haberse planteado como de urgente y obvia resolución, se turnó a la Comisión de Presupuesto,</w:t>
      </w:r>
      <w:r w:rsidRPr="00FC3106">
        <w:rPr>
          <w:rFonts w:ascii="Arial" w:eastAsia="Calibri" w:hAnsi="Arial" w:cs="Arial"/>
          <w:sz w:val="20"/>
          <w:szCs w:val="20"/>
          <w:lang w:val="es-MX" w:eastAsia="en-US"/>
        </w:rPr>
        <w:t xml:space="preserve"> </w:t>
      </w:r>
      <w:r w:rsidRPr="00FC3106">
        <w:rPr>
          <w:rFonts w:ascii="Arial" w:eastAsia="Calibri" w:hAnsi="Arial" w:cs="Arial"/>
          <w:sz w:val="20"/>
          <w:szCs w:val="20"/>
          <w:lang w:val="es-MX" w:eastAsia="es-MX"/>
        </w:rPr>
        <w:t xml:space="preserve">la Proposición con Punto de Acuerdo planteada por la </w:t>
      </w:r>
      <w:r w:rsidRPr="00FC3106">
        <w:rPr>
          <w:rFonts w:ascii="Arial" w:hAnsi="Arial" w:cs="Arial"/>
          <w:sz w:val="20"/>
          <w:szCs w:val="20"/>
          <w:lang w:val="es-ES_tradnl" w:eastAsia="es-ES_tradnl"/>
        </w:rPr>
        <w:t xml:space="preserve">Diputada Olivia Martínez Leyva, conjuntamente con </w:t>
      </w:r>
      <w:r w:rsidRPr="00FC3106">
        <w:rPr>
          <w:rFonts w:ascii="Arial" w:eastAsia="Calibri" w:hAnsi="Arial" w:cs="Arial"/>
          <w:sz w:val="20"/>
          <w:szCs w:val="20"/>
          <w:lang w:val="es-MX" w:eastAsia="es-MX"/>
        </w:rPr>
        <w:t>las Diputadas y Diputados integrantes del Grupo Parlamentario “Miguel Ramos Arizpe”, del Partido Revolucionario Institucional, “C</w:t>
      </w:r>
      <w:r w:rsidRPr="00FC3106">
        <w:rPr>
          <w:rFonts w:ascii="Arial" w:hAnsi="Arial" w:cs="Arial"/>
          <w:sz w:val="20"/>
          <w:szCs w:val="20"/>
          <w:lang w:val="es-ES_tradnl" w:eastAsia="es-ES_tradnl"/>
        </w:rPr>
        <w:t xml:space="preserve">on el objeto de </w:t>
      </w:r>
      <w:r w:rsidRPr="00FC3106">
        <w:rPr>
          <w:rFonts w:ascii="Arial" w:hAnsi="Arial" w:cs="Arial"/>
          <w:sz w:val="20"/>
          <w:szCs w:val="20"/>
          <w:lang w:val="es-MX"/>
        </w:rPr>
        <w:t>exhortar</w:t>
      </w:r>
      <w:r w:rsidRPr="00FC3106">
        <w:rPr>
          <w:rFonts w:ascii="Arial" w:hAnsi="Arial" w:cs="Arial"/>
          <w:sz w:val="20"/>
          <w:szCs w:val="20"/>
          <w:lang w:val="es-ES_tradnl" w:eastAsia="es-ES_tradnl"/>
        </w:rPr>
        <w:t xml:space="preserve"> al congreso de la unión para que, a través de la Comisión de Presupuesto y Cuenta Pública, de la Cámara de Diputados, se evalúe y refuerce el presupuesto destinado a la Comisión Mexicana de Ayuda a Refugiados para el Ejercicio Fiscal 2022”.</w:t>
      </w:r>
    </w:p>
    <w:p w14:paraId="4C4C61B0" w14:textId="77777777" w:rsidR="00644D38" w:rsidRPr="00FC3106" w:rsidRDefault="00644D38" w:rsidP="00644D38">
      <w:pPr>
        <w:jc w:val="both"/>
        <w:rPr>
          <w:rFonts w:ascii="Arial" w:eastAsiaTheme="minorHAnsi" w:hAnsi="Arial" w:cs="Arial"/>
          <w:sz w:val="20"/>
          <w:szCs w:val="20"/>
          <w:lang w:val="es-MX" w:eastAsia="en-US"/>
        </w:rPr>
      </w:pPr>
    </w:p>
    <w:p w14:paraId="294C7129" w14:textId="77777777" w:rsidR="00644D38" w:rsidRPr="00FC3106" w:rsidRDefault="00644D38" w:rsidP="00644D38">
      <w:pPr>
        <w:jc w:val="both"/>
        <w:rPr>
          <w:rFonts w:ascii="Arial" w:hAnsi="Arial" w:cs="Arial"/>
          <w:sz w:val="20"/>
          <w:szCs w:val="20"/>
          <w:lang w:val="es-MX"/>
        </w:rPr>
      </w:pPr>
      <w:r w:rsidRPr="00FC3106">
        <w:rPr>
          <w:rFonts w:ascii="Arial" w:eastAsiaTheme="minorHAnsi" w:hAnsi="Arial" w:cs="Arial"/>
          <w:b/>
          <w:sz w:val="20"/>
          <w:szCs w:val="20"/>
          <w:lang w:val="es-MX" w:eastAsia="en-US"/>
        </w:rPr>
        <w:t>12.-</w:t>
      </w:r>
      <w:r w:rsidRPr="00FC3106">
        <w:rPr>
          <w:rFonts w:ascii="Arial" w:eastAsiaTheme="minorHAnsi" w:hAnsi="Arial" w:cs="Arial"/>
          <w:sz w:val="20"/>
          <w:szCs w:val="20"/>
          <w:lang w:val="es-MX" w:eastAsia="en-US"/>
        </w:rPr>
        <w:t xml:space="preserve"> Al no haberse planteado como de urgente y obvia resolución, se turnó a la </w:t>
      </w:r>
      <w:r w:rsidRPr="00FC3106">
        <w:rPr>
          <w:rFonts w:ascii="Arial" w:hAnsi="Arial" w:cs="Arial"/>
          <w:sz w:val="20"/>
          <w:szCs w:val="20"/>
          <w:lang w:val="es-MX"/>
        </w:rPr>
        <w:t>Comisión de Auditoría Gubernamental y Cuenta Pública</w:t>
      </w:r>
      <w:r w:rsidRPr="00FC3106">
        <w:rPr>
          <w:rFonts w:ascii="Arial" w:eastAsiaTheme="minorHAnsi" w:hAnsi="Arial" w:cs="Arial"/>
          <w:sz w:val="20"/>
          <w:szCs w:val="20"/>
          <w:lang w:val="es-MX" w:eastAsia="en-US"/>
        </w:rPr>
        <w:t>,</w:t>
      </w:r>
      <w:r w:rsidRPr="00FC3106">
        <w:rPr>
          <w:rFonts w:ascii="Arial" w:eastAsia="Calibri" w:hAnsi="Arial" w:cs="Arial"/>
          <w:bCs/>
          <w:sz w:val="20"/>
          <w:szCs w:val="20"/>
          <w:lang w:eastAsia="en-US"/>
        </w:rPr>
        <w:t xml:space="preserve"> la </w:t>
      </w:r>
      <w:r w:rsidRPr="00FC3106">
        <w:rPr>
          <w:rFonts w:ascii="Arial" w:hAnsi="Arial" w:cs="Arial"/>
          <w:sz w:val="20"/>
          <w:szCs w:val="20"/>
          <w:shd w:val="clear" w:color="auto" w:fill="FFFFFF"/>
          <w:lang w:val="es-MX"/>
        </w:rPr>
        <w:t>Proposición con Punto de Acuerdo planteada por la Diputada Luz Natalia Virgil Orona, conjuntamente con la Diputada y el Diputado integrantes del Grupo Parlamentario, “Carlos Alberto Páez Falcón”, del Partido Acción Nacional, “</w:t>
      </w:r>
      <w:r w:rsidRPr="00FC3106">
        <w:rPr>
          <w:rFonts w:ascii="Arial" w:hAnsi="Arial" w:cs="Arial"/>
          <w:sz w:val="20"/>
          <w:szCs w:val="20"/>
          <w:lang w:val="es-MX"/>
        </w:rPr>
        <w:t>Mediante el cual propone que la Comisión de Auditoría Gubernamental y Cuenta Pública de esta Soberanía analice la legalidad del cobro anticipado de derechos de control vehicular que realiza el Gobierno de Coahuila al amparo de las promociones del “Buen Fin”, adelantando pagos de los contribuyentes que corresponden al ejercicio fiscal 2022 y, en su caso, solicite a la Auditoría Superior del Estado la investigación y sanciones que correspondan en los términos de la ley”.</w:t>
      </w:r>
    </w:p>
    <w:p w14:paraId="749DEBA9" w14:textId="77777777" w:rsidR="00644D38" w:rsidRPr="00FC3106" w:rsidRDefault="00644D38" w:rsidP="00644D38">
      <w:pPr>
        <w:jc w:val="both"/>
        <w:rPr>
          <w:rFonts w:ascii="Arial" w:eastAsia="Calibri" w:hAnsi="Arial" w:cs="Arial"/>
          <w:bCs/>
          <w:sz w:val="20"/>
          <w:szCs w:val="20"/>
          <w:lang w:val="es-MX" w:eastAsia="en-US"/>
        </w:rPr>
      </w:pPr>
    </w:p>
    <w:p w14:paraId="6966B451" w14:textId="77777777" w:rsidR="00644D38" w:rsidRPr="00FC3106" w:rsidRDefault="00644D38" w:rsidP="00644D38">
      <w:pPr>
        <w:jc w:val="both"/>
        <w:rPr>
          <w:rFonts w:ascii="Arial" w:eastAsia="Calibri" w:hAnsi="Arial" w:cs="Arial"/>
          <w:b/>
          <w:sz w:val="20"/>
          <w:szCs w:val="20"/>
          <w:lang w:val="es-MX" w:eastAsia="en-US"/>
        </w:rPr>
      </w:pPr>
      <w:r w:rsidRPr="00FC3106">
        <w:rPr>
          <w:rFonts w:ascii="Arial" w:eastAsiaTheme="minorHAnsi" w:hAnsi="Arial" w:cs="Arial"/>
          <w:b/>
          <w:sz w:val="20"/>
          <w:szCs w:val="20"/>
          <w:lang w:val="es-MX" w:eastAsia="en-US"/>
        </w:rPr>
        <w:t>13.-</w:t>
      </w:r>
      <w:r w:rsidRPr="00FC3106">
        <w:rPr>
          <w:rFonts w:ascii="Arial" w:eastAsiaTheme="minorHAnsi" w:hAnsi="Arial" w:cs="Arial"/>
          <w:sz w:val="20"/>
          <w:szCs w:val="20"/>
          <w:lang w:val="es-MX" w:eastAsia="en-US"/>
        </w:rPr>
        <w:t xml:space="preserve"> Al no haberse planteado como de urgente y obvia resolución, se turnó a la Comisión de Asuntos Municipales y Zonas Metropolitanas,</w:t>
      </w:r>
      <w:r w:rsidRPr="00FC3106">
        <w:rPr>
          <w:rFonts w:ascii="Arial" w:eastAsia="Calibri" w:hAnsi="Arial" w:cs="Arial"/>
          <w:sz w:val="20"/>
          <w:szCs w:val="20"/>
          <w:lang w:val="es-MX" w:eastAsia="en-US"/>
        </w:rPr>
        <w:t xml:space="preserve"> </w:t>
      </w:r>
      <w:r w:rsidRPr="00FC3106">
        <w:rPr>
          <w:rFonts w:ascii="Arial" w:eastAsia="Calibri" w:hAnsi="Arial" w:cs="Arial"/>
          <w:sz w:val="20"/>
          <w:szCs w:val="20"/>
          <w:lang w:val="es-MX" w:eastAsia="es-MX"/>
        </w:rPr>
        <w:t xml:space="preserve">la </w:t>
      </w:r>
      <w:r w:rsidRPr="00FC3106">
        <w:rPr>
          <w:rFonts w:ascii="Arial" w:eastAsia="Calibri" w:hAnsi="Arial" w:cs="Arial"/>
          <w:sz w:val="20"/>
          <w:szCs w:val="20"/>
          <w:lang w:val="es-MX" w:eastAsia="en-US"/>
        </w:rPr>
        <w:t xml:space="preserve">Proposición con Punto de Acuerdo planteada por la </w:t>
      </w:r>
      <w:r w:rsidRPr="00FC3106">
        <w:rPr>
          <w:rFonts w:ascii="Arial" w:eastAsia="Calibri" w:hAnsi="Arial" w:cs="Arial"/>
          <w:sz w:val="20"/>
          <w:szCs w:val="20"/>
          <w:lang w:val="es-ES_tradnl" w:eastAsia="es-ES_tradnl"/>
        </w:rPr>
        <w:t xml:space="preserve">Diputada María Bárbara Cepeda Boehringer, conjuntamente con </w:t>
      </w:r>
      <w:r w:rsidRPr="00FC3106">
        <w:rPr>
          <w:rFonts w:ascii="Arial" w:eastAsia="Calibri" w:hAnsi="Arial" w:cs="Arial"/>
          <w:sz w:val="20"/>
          <w:szCs w:val="20"/>
          <w:lang w:val="es-MX" w:eastAsia="en-US"/>
        </w:rPr>
        <w:t>las Diputadas y Diputados integrantes del Grupo Parlamentario “Miguel Ramos Arizpe”, del Partido Revolucionario Institucional, ”Con el objeto de exhortar a los 38 Municipios del Estado de Coahuila de Zaragoza, a fin de que implementen una campaña intensiva para motivar a la ciudadanía a que considere disminuir el ruido generado por los eventos sociales que se llevan a cabo en domicilios particulares, con el objetivo de mejorar la convivencia de la comunidad”.</w:t>
      </w:r>
    </w:p>
    <w:p w14:paraId="2420866E" w14:textId="77777777" w:rsidR="00644D38" w:rsidRPr="00FC3106" w:rsidRDefault="00644D38" w:rsidP="00644D38">
      <w:pPr>
        <w:ind w:firstLine="709"/>
        <w:jc w:val="both"/>
        <w:rPr>
          <w:rFonts w:ascii="Arial" w:eastAsiaTheme="minorHAnsi" w:hAnsi="Arial" w:cs="Arial"/>
          <w:sz w:val="20"/>
          <w:szCs w:val="20"/>
          <w:lang w:val="es-MX" w:eastAsia="en-US"/>
        </w:rPr>
      </w:pPr>
    </w:p>
    <w:p w14:paraId="0ED1FF3C" w14:textId="77777777" w:rsidR="00644D38" w:rsidRPr="00FC3106" w:rsidRDefault="00644D38" w:rsidP="00644D38">
      <w:pPr>
        <w:jc w:val="both"/>
        <w:rPr>
          <w:rFonts w:ascii="Arial" w:hAnsi="Arial" w:cs="Arial"/>
          <w:sz w:val="20"/>
          <w:szCs w:val="20"/>
          <w:lang w:val="es-MX"/>
        </w:rPr>
      </w:pPr>
      <w:r w:rsidRPr="00FC3106">
        <w:rPr>
          <w:rFonts w:ascii="Arial" w:eastAsiaTheme="minorHAnsi" w:hAnsi="Arial" w:cs="Arial"/>
          <w:b/>
          <w:sz w:val="20"/>
          <w:szCs w:val="20"/>
          <w:lang w:val="es-MX"/>
        </w:rPr>
        <w:t>14</w:t>
      </w:r>
      <w:r w:rsidRPr="00FC3106">
        <w:rPr>
          <w:rFonts w:ascii="Arial" w:eastAsiaTheme="minorHAnsi" w:hAnsi="Arial" w:cs="Arial"/>
          <w:b/>
          <w:sz w:val="20"/>
          <w:szCs w:val="20"/>
          <w:lang w:val="es-MX" w:eastAsia="en-US"/>
        </w:rPr>
        <w:t>.-</w:t>
      </w:r>
      <w:r w:rsidRPr="00FC3106">
        <w:rPr>
          <w:rFonts w:ascii="Arial" w:eastAsiaTheme="minorHAnsi" w:hAnsi="Arial" w:cs="Arial"/>
          <w:sz w:val="20"/>
          <w:szCs w:val="20"/>
          <w:lang w:val="es-MX" w:eastAsia="en-US"/>
        </w:rPr>
        <w:t xml:space="preserve"> Al no haberse planteado como de urgente y obvia resolución, se turnó a la Comisi</w:t>
      </w:r>
      <w:r w:rsidRPr="00FC3106">
        <w:rPr>
          <w:rFonts w:ascii="Arial" w:eastAsiaTheme="minorHAnsi" w:hAnsi="Arial" w:cs="Arial"/>
          <w:sz w:val="20"/>
          <w:szCs w:val="20"/>
          <w:lang w:val="es-MX"/>
        </w:rPr>
        <w:t>ón de Contra la Trata de Personas</w:t>
      </w:r>
      <w:r w:rsidRPr="00FC3106">
        <w:rPr>
          <w:rFonts w:ascii="Arial" w:eastAsiaTheme="minorHAnsi" w:hAnsi="Arial" w:cs="Arial"/>
          <w:sz w:val="20"/>
          <w:szCs w:val="20"/>
          <w:lang w:val="es-MX" w:eastAsia="en-US"/>
        </w:rPr>
        <w:t>,</w:t>
      </w:r>
      <w:r w:rsidRPr="00FC3106">
        <w:rPr>
          <w:rFonts w:ascii="Arial" w:eastAsia="Calibri" w:hAnsi="Arial" w:cs="Arial"/>
          <w:sz w:val="20"/>
          <w:szCs w:val="20"/>
          <w:lang w:val="es-MX" w:eastAsia="en-US"/>
        </w:rPr>
        <w:t xml:space="preserve"> </w:t>
      </w:r>
      <w:r w:rsidRPr="00FC3106">
        <w:rPr>
          <w:rFonts w:ascii="Arial" w:eastAsia="Calibri" w:hAnsi="Arial" w:cs="Arial"/>
          <w:sz w:val="20"/>
          <w:szCs w:val="20"/>
          <w:lang w:val="es-MX" w:eastAsia="es-MX"/>
        </w:rPr>
        <w:t xml:space="preserve">la </w:t>
      </w:r>
      <w:r w:rsidRPr="00FC3106">
        <w:rPr>
          <w:rFonts w:ascii="Arial" w:hAnsi="Arial" w:cs="Arial"/>
          <w:sz w:val="20"/>
          <w:szCs w:val="20"/>
          <w:shd w:val="clear" w:color="auto" w:fill="FFFFFF"/>
          <w:lang w:val="es-MX"/>
        </w:rPr>
        <w:t xml:space="preserve">Proposición con Punto de Acuerdo planteada por el Diputado Rodolfo Gerardo Walss Aurioles, conjuntamente con las Diputadas integrantes del Grupo Parlamentario, “Carlos Alberto Páez Falcón”, del Partido Acción Nacional, </w:t>
      </w:r>
      <w:r w:rsidRPr="00FC3106">
        <w:rPr>
          <w:rFonts w:ascii="Arial" w:hAnsi="Arial" w:cs="Arial"/>
          <w:b/>
          <w:sz w:val="20"/>
          <w:szCs w:val="20"/>
          <w:shd w:val="clear" w:color="auto" w:fill="FFFFFF"/>
          <w:lang w:val="es-MX"/>
        </w:rPr>
        <w:t>“</w:t>
      </w:r>
      <w:r w:rsidRPr="00FC3106">
        <w:rPr>
          <w:rFonts w:ascii="Arial" w:hAnsi="Arial" w:cs="Arial"/>
          <w:sz w:val="20"/>
          <w:szCs w:val="20"/>
          <w:lang w:val="es-MX"/>
        </w:rPr>
        <w:t>Mediante el cual solicita a la Comisión contra la Trata de Personas de esta Soberanía, tenga a bien considerar, de acuerdo con sus atribuciones, enviar un exhorto al Titular del Ejecutivo Federal para que reconsidere su postura respecto de la trata que sufren las niñas en algunos estados del país bajo el sistema de usos y costumbres”.</w:t>
      </w:r>
    </w:p>
    <w:p w14:paraId="29394909" w14:textId="77777777" w:rsidR="00644D38" w:rsidRPr="00FC3106" w:rsidRDefault="00644D38" w:rsidP="00644D38">
      <w:pPr>
        <w:jc w:val="both"/>
        <w:rPr>
          <w:rFonts w:ascii="Arial" w:eastAsia="Calibri" w:hAnsi="Arial" w:cs="Arial"/>
          <w:b/>
          <w:sz w:val="20"/>
          <w:szCs w:val="20"/>
          <w:lang w:val="es-MX" w:eastAsia="en-US"/>
        </w:rPr>
      </w:pPr>
    </w:p>
    <w:p w14:paraId="15B3A681" w14:textId="77777777" w:rsidR="00644D38" w:rsidRPr="00FC3106" w:rsidRDefault="00644D38" w:rsidP="00644D38">
      <w:pPr>
        <w:jc w:val="both"/>
        <w:rPr>
          <w:rFonts w:ascii="Arial" w:hAnsi="Arial" w:cs="Arial"/>
          <w:sz w:val="20"/>
          <w:szCs w:val="20"/>
          <w:shd w:val="clear" w:color="auto" w:fill="FFFFFF"/>
          <w:lang w:val="es-MX"/>
        </w:rPr>
      </w:pPr>
      <w:r w:rsidRPr="00FC3106">
        <w:rPr>
          <w:rFonts w:ascii="Arial" w:eastAsiaTheme="minorHAnsi" w:hAnsi="Arial" w:cs="Arial"/>
          <w:b/>
          <w:sz w:val="20"/>
          <w:szCs w:val="20"/>
          <w:lang w:val="es-MX"/>
        </w:rPr>
        <w:t>15</w:t>
      </w:r>
      <w:r w:rsidRPr="00FC3106">
        <w:rPr>
          <w:rFonts w:ascii="Arial" w:eastAsiaTheme="minorHAnsi" w:hAnsi="Arial" w:cs="Arial"/>
          <w:b/>
          <w:sz w:val="20"/>
          <w:szCs w:val="20"/>
          <w:lang w:val="es-MX" w:eastAsia="en-US"/>
        </w:rPr>
        <w:t>.-</w:t>
      </w:r>
      <w:r w:rsidRPr="00FC3106">
        <w:rPr>
          <w:rFonts w:ascii="Arial" w:eastAsiaTheme="minorHAnsi" w:hAnsi="Arial" w:cs="Arial"/>
          <w:sz w:val="20"/>
          <w:szCs w:val="20"/>
          <w:lang w:val="es-MX" w:eastAsia="en-US"/>
        </w:rPr>
        <w:t xml:space="preserve"> Al no haberse planteado como de urgente y obvia resolución, se turnó a la </w:t>
      </w:r>
      <w:r w:rsidRPr="00FC3106">
        <w:rPr>
          <w:rFonts w:ascii="Arial" w:hAnsi="Arial" w:cs="Arial"/>
          <w:sz w:val="20"/>
          <w:szCs w:val="20"/>
          <w:lang w:val="es-MX"/>
        </w:rPr>
        <w:t>Comisión de Desarrollo Económico, Competitividad y Turismo</w:t>
      </w:r>
      <w:r w:rsidRPr="00FC3106">
        <w:rPr>
          <w:rFonts w:ascii="Arial" w:hAnsi="Arial" w:cs="Arial"/>
          <w:b/>
          <w:sz w:val="20"/>
          <w:szCs w:val="20"/>
          <w:lang w:val="es-MX"/>
        </w:rPr>
        <w:t xml:space="preserve">, </w:t>
      </w:r>
      <w:r w:rsidRPr="00FC3106">
        <w:rPr>
          <w:rFonts w:ascii="Arial" w:eastAsia="Calibri" w:hAnsi="Arial" w:cs="Arial"/>
          <w:sz w:val="20"/>
          <w:szCs w:val="20"/>
          <w:lang w:val="es-MX" w:eastAsia="es-MX"/>
        </w:rPr>
        <w:t xml:space="preserve">la </w:t>
      </w:r>
      <w:r w:rsidRPr="00FC3106">
        <w:rPr>
          <w:rFonts w:ascii="Arial" w:hAnsi="Arial" w:cs="Arial"/>
          <w:sz w:val="20"/>
          <w:szCs w:val="20"/>
          <w:shd w:val="clear" w:color="auto" w:fill="FFFFFF"/>
          <w:lang w:val="es-MX"/>
        </w:rPr>
        <w:t>Proposición con Punto de Acuerdo que presenta la Diputada Claudia Elvira Rodríguez Márquez de la Fracción Parlamentaria “Mario Molina Pasquel” del Partido Verde Ecologista de México, “Con el objeto de exhortar de manera respetuosa al Gobierno federal a través de la Procuraduría Federal del Consumidor para que reactive las oficinas de la Procuraduría Federal del Consumidor en las Regiones Sureste, Centro y Carbonífera del Estado a fin de que los consumidores tengan acceso a la protección de sus derechos”.</w:t>
      </w:r>
    </w:p>
    <w:p w14:paraId="28075A3D" w14:textId="77777777" w:rsidR="00644D38" w:rsidRPr="00FC3106" w:rsidRDefault="00644D38" w:rsidP="00644D38">
      <w:pPr>
        <w:jc w:val="both"/>
        <w:rPr>
          <w:rFonts w:ascii="Arial" w:hAnsi="Arial" w:cs="Arial"/>
          <w:b/>
          <w:sz w:val="20"/>
          <w:szCs w:val="20"/>
          <w:lang w:val="es-MX"/>
        </w:rPr>
      </w:pPr>
    </w:p>
    <w:p w14:paraId="3D1D928E" w14:textId="77777777" w:rsidR="00644D38" w:rsidRPr="00FC3106" w:rsidRDefault="00644D38" w:rsidP="00644D38">
      <w:pPr>
        <w:jc w:val="both"/>
        <w:rPr>
          <w:rFonts w:ascii="Arial" w:eastAsia="Calibri" w:hAnsi="Arial" w:cs="Arial"/>
          <w:bCs/>
          <w:sz w:val="20"/>
          <w:szCs w:val="20"/>
          <w:lang w:val="es-MX" w:eastAsia="en-US"/>
        </w:rPr>
      </w:pPr>
    </w:p>
    <w:p w14:paraId="328C1480" w14:textId="77777777" w:rsidR="00644D38" w:rsidRPr="00FC3106" w:rsidRDefault="00644D38" w:rsidP="00644D38">
      <w:pPr>
        <w:ind w:right="51"/>
        <w:jc w:val="center"/>
        <w:rPr>
          <w:rFonts w:ascii="Arial" w:eastAsiaTheme="minorHAnsi" w:hAnsi="Arial" w:cs="Arial"/>
          <w:b/>
          <w:snapToGrid w:val="0"/>
          <w:sz w:val="20"/>
          <w:szCs w:val="20"/>
          <w:lang w:val="es-MX" w:eastAsia="en-US"/>
        </w:rPr>
      </w:pPr>
      <w:r w:rsidRPr="00FC3106">
        <w:rPr>
          <w:rFonts w:ascii="Arial" w:eastAsiaTheme="minorHAnsi" w:hAnsi="Arial" w:cs="Arial"/>
          <w:b/>
          <w:snapToGrid w:val="0"/>
          <w:sz w:val="20"/>
          <w:szCs w:val="20"/>
          <w:lang w:val="es-MX" w:eastAsia="en-US"/>
        </w:rPr>
        <w:t>A T E N T A M E N T E.</w:t>
      </w:r>
    </w:p>
    <w:p w14:paraId="42FB2DD8" w14:textId="6E0CD76C" w:rsidR="00644D38" w:rsidRPr="00FC3106" w:rsidRDefault="00644D38" w:rsidP="00644D38">
      <w:pPr>
        <w:jc w:val="center"/>
        <w:rPr>
          <w:rFonts w:ascii="Arial" w:eastAsiaTheme="minorHAnsi" w:hAnsi="Arial" w:cs="Arial"/>
          <w:b/>
          <w:snapToGrid w:val="0"/>
          <w:sz w:val="20"/>
          <w:szCs w:val="20"/>
          <w:lang w:val="es-MX" w:eastAsia="en-US"/>
        </w:rPr>
      </w:pPr>
      <w:r w:rsidRPr="00FC3106">
        <w:rPr>
          <w:rFonts w:ascii="Arial" w:eastAsiaTheme="minorHAnsi" w:hAnsi="Arial" w:cs="Arial"/>
          <w:b/>
          <w:snapToGrid w:val="0"/>
          <w:sz w:val="20"/>
          <w:szCs w:val="20"/>
          <w:lang w:val="es-MX" w:eastAsia="en-US"/>
        </w:rPr>
        <w:t>SALTILLO, COAHUILA DE ZARAGOZA, 9 DE NOVIEMBRE DE 2021.</w:t>
      </w:r>
    </w:p>
    <w:p w14:paraId="391A8BEA" w14:textId="77777777" w:rsidR="00644D38" w:rsidRPr="00FC3106" w:rsidRDefault="00644D38" w:rsidP="00644D38">
      <w:pPr>
        <w:jc w:val="both"/>
        <w:rPr>
          <w:rFonts w:ascii="Arial" w:hAnsi="Arial" w:cs="Arial"/>
          <w:sz w:val="20"/>
          <w:szCs w:val="20"/>
          <w:lang w:val="es-MX"/>
        </w:rPr>
      </w:pPr>
    </w:p>
    <w:p w14:paraId="4A765EAF" w14:textId="77777777" w:rsidR="00644D38" w:rsidRPr="00FC3106" w:rsidRDefault="00644D38" w:rsidP="00644D38">
      <w:pPr>
        <w:jc w:val="both"/>
        <w:rPr>
          <w:rFonts w:ascii="Arial" w:hAnsi="Arial" w:cs="Arial"/>
          <w:sz w:val="20"/>
          <w:szCs w:val="20"/>
          <w:lang w:val="es-MX"/>
        </w:rPr>
      </w:pPr>
    </w:p>
    <w:p w14:paraId="3A1B2EC6" w14:textId="77777777" w:rsidR="00644D38" w:rsidRPr="00FC3106" w:rsidRDefault="00644D38" w:rsidP="00644D38">
      <w:pPr>
        <w:jc w:val="center"/>
        <w:rPr>
          <w:rFonts w:ascii="Arial" w:eastAsiaTheme="minorHAnsi" w:hAnsi="Arial" w:cs="Arial"/>
          <w:b/>
          <w:snapToGrid w:val="0"/>
          <w:sz w:val="20"/>
          <w:szCs w:val="20"/>
          <w:lang w:val="es-MX" w:eastAsia="en-US"/>
        </w:rPr>
      </w:pPr>
    </w:p>
    <w:p w14:paraId="3FDE3B8B" w14:textId="77777777" w:rsidR="00644D38" w:rsidRPr="00FC3106" w:rsidRDefault="00644D38" w:rsidP="00644D38">
      <w:pPr>
        <w:jc w:val="center"/>
        <w:rPr>
          <w:rFonts w:ascii="Arial" w:eastAsiaTheme="minorHAnsi" w:hAnsi="Arial" w:cs="Arial"/>
          <w:b/>
          <w:snapToGrid w:val="0"/>
          <w:sz w:val="20"/>
          <w:szCs w:val="20"/>
          <w:lang w:val="es-MX" w:eastAsia="en-US"/>
        </w:rPr>
      </w:pPr>
      <w:r w:rsidRPr="00FC3106">
        <w:rPr>
          <w:rFonts w:ascii="Arial" w:eastAsiaTheme="minorHAnsi" w:hAnsi="Arial" w:cs="Arial"/>
          <w:b/>
          <w:snapToGrid w:val="0"/>
          <w:sz w:val="20"/>
          <w:szCs w:val="20"/>
          <w:lang w:val="es-MX" w:eastAsia="en-US"/>
        </w:rPr>
        <w:t>LA PRESIDENTA DE LA MESA DIRECTIVA</w:t>
      </w:r>
    </w:p>
    <w:p w14:paraId="4B9F26A0" w14:textId="77777777" w:rsidR="00644D38" w:rsidRPr="00FC3106" w:rsidRDefault="00644D38" w:rsidP="00644D38">
      <w:pPr>
        <w:jc w:val="center"/>
        <w:rPr>
          <w:rFonts w:ascii="Arial" w:eastAsiaTheme="minorHAnsi" w:hAnsi="Arial" w:cs="Arial"/>
          <w:b/>
          <w:snapToGrid w:val="0"/>
          <w:sz w:val="20"/>
          <w:szCs w:val="20"/>
          <w:lang w:val="es-MX" w:eastAsia="en-US"/>
        </w:rPr>
      </w:pPr>
      <w:r w:rsidRPr="00FC3106">
        <w:rPr>
          <w:rFonts w:ascii="Arial" w:eastAsiaTheme="minorHAnsi" w:hAnsi="Arial" w:cs="Arial"/>
          <w:b/>
          <w:snapToGrid w:val="0"/>
          <w:sz w:val="20"/>
          <w:szCs w:val="20"/>
          <w:lang w:val="es-MX" w:eastAsia="en-US"/>
        </w:rPr>
        <w:t>DIPUTADA MARÍA GUADALUPE OYERVIDES VALDEZ</w:t>
      </w:r>
    </w:p>
    <w:p w14:paraId="3399ADE1" w14:textId="77777777" w:rsidR="00644D38" w:rsidRPr="00FC3106" w:rsidRDefault="00644D38" w:rsidP="00644D38">
      <w:pPr>
        <w:jc w:val="center"/>
        <w:rPr>
          <w:rFonts w:ascii="Arial" w:eastAsiaTheme="minorHAnsi" w:hAnsi="Arial" w:cs="Arial"/>
          <w:b/>
          <w:snapToGrid w:val="0"/>
          <w:sz w:val="20"/>
          <w:szCs w:val="20"/>
          <w:lang w:val="es-MX" w:eastAsia="en-US"/>
        </w:rPr>
      </w:pPr>
      <w:r w:rsidRPr="00FC3106">
        <w:rPr>
          <w:rFonts w:ascii="Arial" w:eastAsiaTheme="minorHAnsi" w:hAnsi="Arial" w:cs="Arial"/>
          <w:b/>
          <w:snapToGrid w:val="0"/>
          <w:sz w:val="20"/>
          <w:szCs w:val="20"/>
          <w:lang w:val="es-MX" w:eastAsia="en-US"/>
        </w:rPr>
        <w:t>(RÚBRICA)</w:t>
      </w:r>
    </w:p>
    <w:p w14:paraId="29B05DD7" w14:textId="77777777" w:rsidR="00644D38" w:rsidRPr="00FC3106" w:rsidRDefault="00644D38" w:rsidP="00644D38">
      <w:pPr>
        <w:rPr>
          <w:sz w:val="20"/>
          <w:szCs w:val="20"/>
          <w:lang w:val="es-MX"/>
        </w:rPr>
      </w:pPr>
    </w:p>
    <w:p w14:paraId="3432A726" w14:textId="77777777" w:rsidR="00CF2430" w:rsidRDefault="00CF2430" w:rsidP="0018559A">
      <w:pPr>
        <w:jc w:val="both"/>
        <w:rPr>
          <w:rFonts w:ascii="Arial" w:hAnsi="Arial" w:cs="Arial"/>
          <w:b/>
          <w:lang w:val="es-MX"/>
        </w:rPr>
      </w:pPr>
    </w:p>
    <w:p w14:paraId="1131AE19" w14:textId="77777777" w:rsidR="00644D38" w:rsidRDefault="00644D38">
      <w:pPr>
        <w:spacing w:after="160" w:line="259" w:lineRule="auto"/>
        <w:rPr>
          <w:rFonts w:ascii="Arial" w:hAnsi="Arial" w:cs="Arial"/>
          <w:b/>
          <w:lang w:val="es-MX"/>
        </w:rPr>
      </w:pPr>
      <w:r>
        <w:rPr>
          <w:rFonts w:ascii="Arial" w:hAnsi="Arial" w:cs="Arial"/>
          <w:b/>
          <w:lang w:val="es-MX"/>
        </w:rPr>
        <w:br w:type="page"/>
      </w:r>
    </w:p>
    <w:p w14:paraId="256769D9" w14:textId="7DB12DA9" w:rsidR="0018559A" w:rsidRPr="0018559A" w:rsidRDefault="0018559A" w:rsidP="0018559A">
      <w:pPr>
        <w:jc w:val="both"/>
        <w:rPr>
          <w:rFonts w:ascii="Arial" w:hAnsi="Arial" w:cs="Arial"/>
          <w:b/>
          <w:lang w:val="es-MX"/>
        </w:rPr>
      </w:pPr>
      <w:r w:rsidRPr="0018559A">
        <w:rPr>
          <w:rFonts w:ascii="Arial" w:hAnsi="Arial" w:cs="Arial"/>
          <w:b/>
          <w:lang w:val="es-MX"/>
        </w:rPr>
        <w:t>INICIATIVA CON PROYECTO DE DECRETO QUE PRESENTA EL DIPUTADO ÁLVARO MOREIRA VALDÉS, CONJUNTAMENTE CON LAS DIPUTADAS Y LOS DIPUTADOS INTEGRANTES DEL GRUPO PARLAMENTARIO “MIGUEL RAMOS ARIZPE”, DEL PARTIDO REVOLUCIONARIO INSTITUCIONAL, POR LA QUE SE REFORMA LA FRACCIÓN IX Y SE ADICIONA LA FRACCIÓN X DEL ARTÍCULO 5, Y SE ADICIONA EL ARTÍCULO 14 BIS DE LA LEY DE CONDECORACIONES Y RECONOCIMIENTOS DEL ESTADO DE COAHUILA DE ZARAGOZA, A FIN DE RECONOCER  LA CONDUCTA, MÉRITOS, OBRAS, CUALIDADES Y VIRTUDES DE LOS PROFESIONALES DE LA SALUD.</w:t>
      </w:r>
    </w:p>
    <w:p w14:paraId="0B5460D5" w14:textId="77777777" w:rsidR="0018559A" w:rsidRPr="0018559A" w:rsidRDefault="0018559A" w:rsidP="0018559A">
      <w:pPr>
        <w:tabs>
          <w:tab w:val="left" w:pos="1670"/>
          <w:tab w:val="left" w:pos="4020"/>
        </w:tabs>
        <w:jc w:val="both"/>
        <w:rPr>
          <w:rFonts w:ascii="Arial" w:hAnsi="Arial" w:cs="Arial"/>
          <w:b/>
          <w:lang w:val="es-MX"/>
        </w:rPr>
      </w:pPr>
    </w:p>
    <w:p w14:paraId="3F138B4B" w14:textId="77777777" w:rsidR="0018559A" w:rsidRPr="0018559A" w:rsidRDefault="0018559A" w:rsidP="0018559A">
      <w:pPr>
        <w:jc w:val="both"/>
        <w:rPr>
          <w:rFonts w:ascii="Arial" w:hAnsi="Arial" w:cs="Arial"/>
          <w:b/>
          <w:lang w:val="es-MX"/>
        </w:rPr>
      </w:pPr>
      <w:r w:rsidRPr="0018559A">
        <w:rPr>
          <w:rFonts w:ascii="Arial" w:hAnsi="Arial" w:cs="Arial"/>
          <w:b/>
          <w:lang w:val="es-MX"/>
        </w:rPr>
        <w:t xml:space="preserve">H. PLENO DEL CONGRESO DEL ESTADO </w:t>
      </w:r>
    </w:p>
    <w:p w14:paraId="6BD393C3" w14:textId="77777777" w:rsidR="0018559A" w:rsidRPr="0018559A" w:rsidRDefault="0018559A" w:rsidP="0018559A">
      <w:pPr>
        <w:jc w:val="both"/>
        <w:rPr>
          <w:rFonts w:ascii="Arial" w:hAnsi="Arial" w:cs="Arial"/>
          <w:b/>
          <w:lang w:val="es-MX"/>
        </w:rPr>
      </w:pPr>
      <w:r w:rsidRPr="0018559A">
        <w:rPr>
          <w:rFonts w:ascii="Arial" w:hAnsi="Arial" w:cs="Arial"/>
          <w:b/>
          <w:lang w:val="es-MX"/>
        </w:rPr>
        <w:t>DE COAHUILA DE ZARAGOZA.</w:t>
      </w:r>
    </w:p>
    <w:p w14:paraId="2ED87FAD" w14:textId="77777777" w:rsidR="0018559A" w:rsidRPr="0018559A" w:rsidRDefault="0018559A" w:rsidP="0018559A">
      <w:pPr>
        <w:jc w:val="both"/>
        <w:rPr>
          <w:rFonts w:ascii="Arial" w:hAnsi="Arial" w:cs="Arial"/>
          <w:b/>
          <w:lang w:val="es-MX"/>
        </w:rPr>
      </w:pPr>
      <w:r w:rsidRPr="0018559A">
        <w:rPr>
          <w:rFonts w:ascii="Arial" w:hAnsi="Arial" w:cs="Arial"/>
          <w:b/>
          <w:lang w:val="es-MX"/>
        </w:rPr>
        <w:t>P R E S E N T E.-</w:t>
      </w:r>
    </w:p>
    <w:p w14:paraId="42A6CF9D" w14:textId="77777777" w:rsidR="0018559A" w:rsidRPr="0018559A" w:rsidRDefault="0018559A" w:rsidP="0018559A">
      <w:pPr>
        <w:jc w:val="both"/>
        <w:rPr>
          <w:rFonts w:ascii="Arial" w:hAnsi="Arial" w:cs="Arial"/>
          <w:lang w:val="es-MX"/>
        </w:rPr>
      </w:pPr>
    </w:p>
    <w:p w14:paraId="1477839E" w14:textId="77777777" w:rsidR="0018559A" w:rsidRPr="0018559A" w:rsidRDefault="0018559A" w:rsidP="0018559A">
      <w:pPr>
        <w:spacing w:line="276" w:lineRule="auto"/>
        <w:jc w:val="both"/>
        <w:rPr>
          <w:rFonts w:ascii="Arial" w:hAnsi="Arial" w:cs="Arial"/>
          <w:lang w:val="es-MX"/>
        </w:rPr>
      </w:pPr>
      <w:r w:rsidRPr="0018559A">
        <w:rPr>
          <w:rFonts w:ascii="Arial" w:hAnsi="Arial" w:cs="Arial"/>
          <w:lang w:val="es-MX"/>
        </w:rPr>
        <w:t xml:space="preserve">El suscrito </w:t>
      </w:r>
      <w:r w:rsidRPr="0018559A">
        <w:rPr>
          <w:rFonts w:ascii="Arial" w:hAnsi="Arial" w:cs="Arial"/>
          <w:b/>
          <w:bCs/>
          <w:lang w:val="es-MX"/>
        </w:rPr>
        <w:t xml:space="preserve">Diputado Álvaro Moreira Valdés, </w:t>
      </w:r>
      <w:r w:rsidRPr="0018559A">
        <w:rPr>
          <w:rFonts w:ascii="Arial" w:hAnsi="Arial" w:cs="Arial"/>
          <w:lang w:val="es-MX"/>
        </w:rPr>
        <w:t xml:space="preserve">conjuntamente con las diputadas y los diputados integrantes del Grupo Parlamentario “Miguel Ramos Arizpe” del Partido Revolucionario Institucional, en ejercicio de las facultades que nos confieren el artículo 59 fracción I de la Constitución Política del Estado de Coahuila de Zaragoza, los artículos 21 fracción IV, 152 fracción I y 167 de la Ley Orgánica del Congreso del Estado Independiente, Libre y Soberano de Coahuila de Zaragoza, </w:t>
      </w:r>
      <w:r w:rsidRPr="0018559A">
        <w:rPr>
          <w:rFonts w:ascii="Arial" w:hAnsi="Arial" w:cs="Arial"/>
          <w:lang w:val="es-MX" w:eastAsia="es-MX"/>
        </w:rPr>
        <w:t xml:space="preserve">así como los artículos 16 fracción IV, 45 fracción IV, V y VI del Reglamento Interior y de Prácticas Parlamentarias del Congreso del Estado Independiente, Libre y Soberano de Coahuila de Zaragoza, nos permitimos someter a este H. Pleno del Congreso, </w:t>
      </w:r>
      <w:r w:rsidRPr="0018559A">
        <w:rPr>
          <w:rFonts w:ascii="Arial" w:hAnsi="Arial" w:cs="Arial"/>
          <w:lang w:val="es-MX"/>
        </w:rPr>
        <w:t>la presente Iniciativa con Proyecto de Decreto por la que se reforma la fracción IX y se adiciona la fracción X del artículo 5, y se adiciona el artículo 14 Bis de la Ley de Condecoraciones y Reconocimientos del Estado de Coahuila de Zaragoza</w:t>
      </w:r>
      <w:r w:rsidRPr="0018559A">
        <w:rPr>
          <w:rFonts w:ascii="Arial" w:hAnsi="Arial" w:cs="Arial"/>
          <w:bCs/>
          <w:lang w:eastAsia="es-MX"/>
        </w:rPr>
        <w:t>, bajo la siguiente:</w:t>
      </w:r>
    </w:p>
    <w:p w14:paraId="4801061C" w14:textId="77777777" w:rsidR="0018559A" w:rsidRPr="0018559A" w:rsidRDefault="0018559A" w:rsidP="0018559A">
      <w:pPr>
        <w:rPr>
          <w:rFonts w:cs="Arial"/>
          <w:b/>
          <w:lang w:val="es-MX"/>
        </w:rPr>
      </w:pPr>
    </w:p>
    <w:p w14:paraId="6A544579" w14:textId="77777777" w:rsidR="0018559A" w:rsidRPr="0018559A" w:rsidRDefault="0018559A" w:rsidP="0018559A">
      <w:pPr>
        <w:spacing w:line="276" w:lineRule="auto"/>
        <w:jc w:val="center"/>
        <w:rPr>
          <w:rFonts w:ascii="Arial" w:hAnsi="Arial" w:cs="Arial"/>
          <w:b/>
          <w:lang w:val="es-MX"/>
        </w:rPr>
      </w:pPr>
      <w:r w:rsidRPr="0018559A">
        <w:rPr>
          <w:rFonts w:ascii="Arial" w:hAnsi="Arial" w:cs="Arial"/>
          <w:b/>
          <w:lang w:val="es-MX"/>
        </w:rPr>
        <w:t>EXPOSICIÓN DE MOTIVOS</w:t>
      </w:r>
    </w:p>
    <w:p w14:paraId="3DFA22FA" w14:textId="77777777" w:rsidR="0018559A" w:rsidRPr="0018559A" w:rsidRDefault="0018559A" w:rsidP="0018559A">
      <w:pPr>
        <w:spacing w:before="100" w:beforeAutospacing="1" w:after="100" w:afterAutospacing="1" w:line="276" w:lineRule="auto"/>
        <w:jc w:val="both"/>
        <w:rPr>
          <w:rFonts w:ascii="Arial" w:hAnsi="Arial" w:cs="Arial"/>
          <w:lang w:val="es-MX" w:eastAsia="es-MX"/>
        </w:rPr>
      </w:pPr>
      <w:r w:rsidRPr="0018559A">
        <w:rPr>
          <w:rFonts w:ascii="Arial" w:hAnsi="Arial" w:cs="Arial"/>
          <w:lang w:val="es-MX" w:eastAsia="es-MX"/>
        </w:rPr>
        <w:t xml:space="preserve">La aportación realizada por los profesionales de la salud es una de las más valoradas socialmenente. </w:t>
      </w:r>
    </w:p>
    <w:p w14:paraId="401C9980" w14:textId="77777777" w:rsidR="0018559A" w:rsidRPr="0018559A" w:rsidRDefault="0018559A" w:rsidP="0018559A">
      <w:pPr>
        <w:spacing w:before="100" w:beforeAutospacing="1" w:after="100" w:afterAutospacing="1" w:line="276" w:lineRule="auto"/>
        <w:jc w:val="both"/>
        <w:rPr>
          <w:rFonts w:ascii="Arial" w:hAnsi="Arial" w:cs="Arial"/>
          <w:color w:val="000000" w:themeColor="text1"/>
          <w:lang w:val="es-MX" w:eastAsia="es-MX"/>
        </w:rPr>
      </w:pPr>
      <w:r w:rsidRPr="0018559A">
        <w:rPr>
          <w:rFonts w:ascii="Arial" w:hAnsi="Arial" w:cs="Arial"/>
          <w:color w:val="000000" w:themeColor="text1"/>
          <w:lang w:val="es-MX" w:eastAsia="es-MX"/>
        </w:rPr>
        <w:t>Los hombres y mujeres que se dedican al cuidado de la salud ayudan a los pacientes a prevenir y curar enfermedades, o recibir los cuidados paliativos necesarios, ofreciéndo también apoyo emocional a enfermos y familiares.</w:t>
      </w:r>
    </w:p>
    <w:p w14:paraId="2439A4AF" w14:textId="77777777" w:rsidR="0018559A" w:rsidRPr="0018559A" w:rsidRDefault="0018559A" w:rsidP="0018559A">
      <w:pPr>
        <w:spacing w:before="100" w:beforeAutospacing="1" w:after="100" w:afterAutospacing="1" w:line="276" w:lineRule="auto"/>
        <w:jc w:val="both"/>
        <w:rPr>
          <w:rFonts w:ascii="Arial" w:hAnsi="Arial" w:cs="Arial"/>
          <w:lang w:val="es-MX" w:eastAsia="es-MX"/>
        </w:rPr>
      </w:pPr>
      <w:r w:rsidRPr="0018559A">
        <w:rPr>
          <w:rFonts w:ascii="Arial" w:hAnsi="Arial" w:cs="Arial"/>
          <w:lang w:val="es-MX" w:eastAsia="es-MX"/>
        </w:rPr>
        <w:t>Es cierto que, en periodos ordinarios, la práctica de esta actividad se ha orientado por completo a procurar el bienestar de los demás. Sin embargo, circunstancias extraordinarias como lo son conflictos armados, desastres naturales o brotes epidemiológicos, exigen de estos profesionales una entrega, valor y temple de carácter heróico, como lo hemos atestiguado durante el tratamiento y control de la actual pandemia generada por el Covid-19.</w:t>
      </w:r>
    </w:p>
    <w:p w14:paraId="526F979A" w14:textId="77777777" w:rsidR="0018559A" w:rsidRPr="0018559A" w:rsidRDefault="0018559A" w:rsidP="0018559A">
      <w:pPr>
        <w:spacing w:before="100" w:beforeAutospacing="1" w:after="100" w:afterAutospacing="1" w:line="276" w:lineRule="auto"/>
        <w:jc w:val="both"/>
        <w:rPr>
          <w:rFonts w:ascii="Arial" w:hAnsi="Arial" w:cs="Arial"/>
          <w:color w:val="000000" w:themeColor="text1"/>
          <w:lang w:val="es-MX" w:eastAsia="es-MX"/>
        </w:rPr>
      </w:pPr>
      <w:r w:rsidRPr="0018559A">
        <w:rPr>
          <w:rFonts w:ascii="Arial" w:hAnsi="Arial" w:cs="Arial"/>
          <w:color w:val="000000" w:themeColor="text1"/>
          <w:lang w:val="es-MX" w:eastAsia="es-MX"/>
        </w:rPr>
        <w:t xml:space="preserve">Conscientes de esto, la Organización Mundial de la Salud (OMS) hizo un llamado a todas las naciones a garantizar, como prioridad, la protección de este gremio, resaltando que </w:t>
      </w:r>
      <w:r w:rsidRPr="0018559A">
        <w:rPr>
          <w:rFonts w:ascii="Arial" w:hAnsi="Arial" w:cs="Arial"/>
          <w:color w:val="000000" w:themeColor="text1"/>
          <w:shd w:val="clear" w:color="auto" w:fill="FFFFFF"/>
          <w:lang w:val="es-MX" w:eastAsia="es-MX"/>
        </w:rPr>
        <w:t>“Si no cuidamos la seguridad del personal sanitario la epidemia será mucho peor”.</w:t>
      </w:r>
      <w:r w:rsidRPr="0018559A">
        <w:rPr>
          <w:rFonts w:ascii="Arial" w:hAnsi="Arial" w:cs="Arial"/>
          <w:color w:val="000000" w:themeColor="text1"/>
          <w:shd w:val="clear" w:color="auto" w:fill="FFFFFF"/>
          <w:vertAlign w:val="superscript"/>
          <w:lang w:val="es-MX" w:eastAsia="es-MX"/>
        </w:rPr>
        <w:footnoteReference w:id="1"/>
      </w:r>
    </w:p>
    <w:p w14:paraId="1E17DA78" w14:textId="77777777" w:rsidR="0018559A" w:rsidRPr="0018559A" w:rsidRDefault="0018559A" w:rsidP="0018559A">
      <w:pPr>
        <w:spacing w:before="100" w:beforeAutospacing="1" w:after="100" w:afterAutospacing="1" w:line="276" w:lineRule="auto"/>
        <w:jc w:val="both"/>
        <w:rPr>
          <w:rFonts w:ascii="Arial" w:hAnsi="Arial" w:cs="Arial"/>
          <w:color w:val="000000" w:themeColor="text1"/>
          <w:lang w:val="es-MX" w:eastAsia="es-MX"/>
        </w:rPr>
      </w:pPr>
      <w:r w:rsidRPr="0018559A">
        <w:rPr>
          <w:rFonts w:ascii="Arial" w:hAnsi="Arial" w:cs="Arial"/>
          <w:color w:val="000000"/>
          <w:lang w:val="es-MX" w:eastAsia="es-MX"/>
        </w:rPr>
        <w:t>En estos momentos de incertidumbre social, cuando los seres humanos de todo el orbe nos enfrentamos a la emergencia sanitaria provocada por el coronavirus SARS-CoV-2, causante de la enfermedad Covid-19, la que hasta el momento ha provocado la infección de una cifra que rebasa las 250 millones de personas y la muerte de más de 5 millones de seres humanos,</w:t>
      </w:r>
      <w:r w:rsidRPr="0018559A">
        <w:rPr>
          <w:rFonts w:ascii="Arial" w:hAnsi="Arial" w:cs="Arial"/>
          <w:color w:val="000000"/>
          <w:vertAlign w:val="superscript"/>
          <w:lang w:val="es-MX" w:eastAsia="es-MX"/>
        </w:rPr>
        <w:footnoteReference w:id="2"/>
      </w:r>
      <w:r w:rsidRPr="0018559A">
        <w:rPr>
          <w:rFonts w:ascii="Arial" w:hAnsi="Arial" w:cs="Arial"/>
          <w:color w:val="000000"/>
          <w:lang w:val="es-MX" w:eastAsia="es-MX"/>
        </w:rPr>
        <w:t xml:space="preserve"> los profesionales de la salud han sido la primera línea de atención de los enfermos y los que corren mayor riesgo de contagio, ya sea por esta o por todas las demás enfermedades bajo su cuidado.</w:t>
      </w:r>
    </w:p>
    <w:p w14:paraId="1424FA2C" w14:textId="77777777" w:rsidR="0018559A" w:rsidRPr="0018559A" w:rsidRDefault="0018559A" w:rsidP="0018559A">
      <w:pPr>
        <w:spacing w:before="100" w:beforeAutospacing="1" w:after="100" w:afterAutospacing="1" w:line="276" w:lineRule="auto"/>
        <w:jc w:val="both"/>
        <w:rPr>
          <w:rFonts w:ascii="Arial" w:hAnsi="Arial" w:cs="Arial"/>
          <w:color w:val="000000" w:themeColor="text1"/>
          <w:lang w:val="es-MX" w:eastAsia="es-MX"/>
        </w:rPr>
      </w:pPr>
      <w:r w:rsidRPr="0018559A">
        <w:rPr>
          <w:rFonts w:ascii="Arial" w:hAnsi="Arial" w:cs="Arial"/>
          <w:color w:val="000000" w:themeColor="text1"/>
          <w:bdr w:val="none" w:sz="0" w:space="0" w:color="auto" w:frame="1"/>
          <w:lang w:val="es-MX" w:eastAsia="es-MX"/>
        </w:rPr>
        <w:t xml:space="preserve">La primera víctima del ámbito sanitario en fallecer por el Covid-19 fue el oftalmólogo chino de 33 años, Li Wenliang, </w:t>
      </w:r>
      <w:r w:rsidRPr="0018559A">
        <w:rPr>
          <w:rFonts w:ascii="Arial" w:hAnsi="Arial" w:cs="Arial"/>
          <w:color w:val="000000" w:themeColor="text1"/>
          <w:lang w:val="es-MX" w:eastAsia="es-MX"/>
        </w:rPr>
        <w:t>quien advirtiera inicialmente sobre “la aparición de varios casos de una epidemia por una neumonía atípica ocasionada por coronavirus”. Lejos de agradecer su perspicacia, fue detenido por la policía, acusándolo de propalar comentarios falsos en Internet. El médico se contagió de coronavirus durante su práctica médica, fue internado en el área de cuidados intensivos del mismo hospital en el que trabajaba, falleciendo el 7 de febrero.</w:t>
      </w:r>
      <w:r w:rsidRPr="0018559A">
        <w:rPr>
          <w:rFonts w:ascii="Arial" w:hAnsi="Arial" w:cs="Arial"/>
          <w:color w:val="000000" w:themeColor="text1"/>
          <w:vertAlign w:val="superscript"/>
          <w:lang w:val="es-MX" w:eastAsia="es-MX"/>
        </w:rPr>
        <w:footnoteReference w:id="3"/>
      </w:r>
      <w:r w:rsidRPr="0018559A">
        <w:rPr>
          <w:rFonts w:ascii="Arial" w:hAnsi="Arial" w:cs="Arial"/>
          <w:color w:val="000000" w:themeColor="text1"/>
          <w:lang w:val="es-MX" w:eastAsia="es-MX"/>
        </w:rPr>
        <w:t xml:space="preserve"> Hoy, las víctimas de este sector se aproximan a un rango de entre 80 y 180 mil a nivel mundial, según estimaciones de la OMS.</w:t>
      </w:r>
      <w:r w:rsidRPr="0018559A">
        <w:rPr>
          <w:rFonts w:ascii="Arial" w:hAnsi="Arial" w:cs="Arial"/>
          <w:color w:val="000000" w:themeColor="text1"/>
          <w:vertAlign w:val="superscript"/>
          <w:lang w:val="es-MX" w:eastAsia="es-MX"/>
        </w:rPr>
        <w:footnoteReference w:id="4"/>
      </w:r>
    </w:p>
    <w:p w14:paraId="699E35E2" w14:textId="77777777" w:rsidR="0018559A" w:rsidRPr="0018559A" w:rsidRDefault="0018559A" w:rsidP="0018559A">
      <w:pPr>
        <w:spacing w:before="100" w:beforeAutospacing="1" w:after="100" w:afterAutospacing="1" w:line="276" w:lineRule="auto"/>
        <w:jc w:val="both"/>
        <w:rPr>
          <w:rFonts w:ascii="Arial" w:hAnsi="Arial" w:cs="Arial"/>
          <w:color w:val="000000" w:themeColor="text1"/>
          <w:lang w:val="es-MX" w:eastAsia="es-MX"/>
        </w:rPr>
      </w:pPr>
      <w:r w:rsidRPr="0018559A">
        <w:rPr>
          <w:rFonts w:ascii="Arial" w:hAnsi="Arial" w:cs="Arial"/>
          <w:color w:val="000000" w:themeColor="text1"/>
          <w:lang w:val="es-MX" w:eastAsia="es-MX"/>
        </w:rPr>
        <w:t>En México, este gremio ha sido el elemento fundamental para procurar el cuidado y restablecimiento en la salud de los ciudadanos, pero también ha sido uno de los más afectados. Según datos de la Organización Panamericana de la Salud, nuestro país registra los peores datos en el número de defunciones del personal médico en la batalla contra el Covid-19.</w:t>
      </w:r>
      <w:r w:rsidRPr="0018559A">
        <w:rPr>
          <w:rFonts w:ascii="Arial" w:hAnsi="Arial" w:cs="Arial"/>
          <w:color w:val="000000" w:themeColor="text1"/>
          <w:vertAlign w:val="superscript"/>
          <w:lang w:val="es-MX" w:eastAsia="es-MX"/>
        </w:rPr>
        <w:footnoteReference w:id="5"/>
      </w:r>
    </w:p>
    <w:p w14:paraId="75861F60" w14:textId="77777777" w:rsidR="0018559A" w:rsidRPr="0018559A" w:rsidRDefault="0018559A" w:rsidP="0018559A">
      <w:pPr>
        <w:spacing w:before="100" w:beforeAutospacing="1" w:after="100" w:afterAutospacing="1" w:line="276" w:lineRule="auto"/>
        <w:jc w:val="both"/>
        <w:rPr>
          <w:rFonts w:ascii="Arial" w:hAnsi="Arial" w:cs="Arial"/>
          <w:color w:val="000000" w:themeColor="text1"/>
          <w:lang w:val="es-MX" w:eastAsia="es-MX"/>
        </w:rPr>
      </w:pPr>
      <w:r w:rsidRPr="0018559A">
        <w:rPr>
          <w:rFonts w:ascii="Arial" w:hAnsi="Arial" w:cs="Arial"/>
          <w:color w:val="000000" w:themeColor="text1"/>
          <w:lang w:val="es-MX" w:eastAsia="es-MX"/>
        </w:rPr>
        <w:t>De acuerdo con cifras oficiales del gobierno federal, 283,122 trabajadores de la salud se han contagiado de esta enfermedad, perdiendo la vida 4,517 (actualizado al 25 de octubre de 2021), siendo el personal de enfermería el más afectado en cuanto a contagios (38.9%) y los médicos el grupo con más fallecimientos (45%).</w:t>
      </w:r>
      <w:r w:rsidRPr="0018559A">
        <w:rPr>
          <w:rFonts w:ascii="Arial" w:hAnsi="Arial" w:cs="Arial"/>
          <w:color w:val="000000" w:themeColor="text1"/>
          <w:vertAlign w:val="superscript"/>
          <w:lang w:val="es-MX" w:eastAsia="es-MX"/>
        </w:rPr>
        <w:footnoteReference w:id="6"/>
      </w:r>
    </w:p>
    <w:p w14:paraId="356EA4E1" w14:textId="77777777" w:rsidR="0018559A" w:rsidRPr="0018559A" w:rsidRDefault="0018559A" w:rsidP="0018559A">
      <w:pPr>
        <w:spacing w:before="100" w:beforeAutospacing="1" w:after="100" w:afterAutospacing="1" w:line="276" w:lineRule="auto"/>
        <w:jc w:val="center"/>
        <w:rPr>
          <w:rFonts w:ascii="Arial" w:hAnsi="Arial" w:cs="Arial"/>
          <w:lang w:val="es-MX" w:eastAsia="es-MX"/>
        </w:rPr>
      </w:pPr>
      <w:r w:rsidRPr="0018559A">
        <w:rPr>
          <w:rFonts w:ascii="Arial" w:hAnsi="Arial" w:cs="Arial"/>
          <w:noProof/>
          <w:lang w:val="es-MX" w:eastAsia="es-MX"/>
        </w:rPr>
        <w:drawing>
          <wp:inline distT="0" distB="0" distL="0" distR="0" wp14:anchorId="37E99B0B" wp14:editId="17EDB7E9">
            <wp:extent cx="2936383" cy="15431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6707" cy="1559051"/>
                    </a:xfrm>
                    <a:prstGeom prst="rect">
                      <a:avLst/>
                    </a:prstGeom>
                  </pic:spPr>
                </pic:pic>
              </a:graphicData>
            </a:graphic>
          </wp:inline>
        </w:drawing>
      </w:r>
    </w:p>
    <w:p w14:paraId="70B82114" w14:textId="77777777" w:rsidR="0018559A" w:rsidRPr="0018559A" w:rsidRDefault="0018559A" w:rsidP="0018559A">
      <w:pPr>
        <w:spacing w:line="276" w:lineRule="auto"/>
        <w:jc w:val="both"/>
        <w:rPr>
          <w:rFonts w:ascii="Arial" w:hAnsi="Arial" w:cs="Arial"/>
          <w:color w:val="000000" w:themeColor="text1"/>
          <w:lang w:val="es-MX" w:eastAsia="es-MX"/>
        </w:rPr>
      </w:pPr>
    </w:p>
    <w:p w14:paraId="62D9F832" w14:textId="77777777" w:rsidR="0018559A" w:rsidRPr="0018559A" w:rsidRDefault="0018559A" w:rsidP="0018559A">
      <w:pPr>
        <w:spacing w:line="276" w:lineRule="auto"/>
        <w:jc w:val="center"/>
        <w:rPr>
          <w:rFonts w:ascii="Arial" w:hAnsi="Arial" w:cs="Arial"/>
          <w:color w:val="000000" w:themeColor="text1"/>
          <w:lang w:val="es-MX" w:eastAsia="es-MX"/>
        </w:rPr>
      </w:pPr>
      <w:r w:rsidRPr="0018559A">
        <w:rPr>
          <w:rFonts w:ascii="Arial" w:hAnsi="Arial" w:cs="Arial"/>
          <w:noProof/>
          <w:lang w:val="es-MX" w:eastAsia="es-MX"/>
        </w:rPr>
        <w:drawing>
          <wp:inline distT="0" distB="0" distL="0" distR="0" wp14:anchorId="15B520FE" wp14:editId="60BF5E5A">
            <wp:extent cx="3026535" cy="1557993"/>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36029" cy="1562880"/>
                    </a:xfrm>
                    <a:prstGeom prst="rect">
                      <a:avLst/>
                    </a:prstGeom>
                  </pic:spPr>
                </pic:pic>
              </a:graphicData>
            </a:graphic>
          </wp:inline>
        </w:drawing>
      </w:r>
    </w:p>
    <w:p w14:paraId="5F1380C9" w14:textId="77777777" w:rsidR="0018559A" w:rsidRPr="0018559A" w:rsidRDefault="0018559A" w:rsidP="0018559A">
      <w:pPr>
        <w:spacing w:line="276" w:lineRule="auto"/>
        <w:jc w:val="both"/>
        <w:rPr>
          <w:rFonts w:ascii="Arial" w:hAnsi="Arial" w:cs="Arial"/>
          <w:color w:val="000000" w:themeColor="text1"/>
          <w:lang w:val="es-MX" w:eastAsia="es-MX"/>
        </w:rPr>
      </w:pPr>
    </w:p>
    <w:p w14:paraId="0A408B12" w14:textId="77777777" w:rsidR="0018559A" w:rsidRPr="0018559A" w:rsidRDefault="0018559A" w:rsidP="0018559A">
      <w:pPr>
        <w:spacing w:line="276" w:lineRule="auto"/>
        <w:jc w:val="both"/>
        <w:rPr>
          <w:rFonts w:ascii="Arial" w:hAnsi="Arial" w:cs="Arial"/>
          <w:color w:val="000000" w:themeColor="text1"/>
          <w:lang w:val="es-MX" w:eastAsia="es-MX"/>
        </w:rPr>
      </w:pPr>
      <w:r w:rsidRPr="0018559A">
        <w:rPr>
          <w:rFonts w:ascii="Arial" w:hAnsi="Arial" w:cs="Arial"/>
          <w:color w:val="000000" w:themeColor="text1"/>
          <w:lang w:val="es-MX" w:eastAsia="es-MX"/>
        </w:rPr>
        <w:t xml:space="preserve">A estas alturas, nadie tiene duda del valor excepcional que han mostrado las y los trabajadores de la salud. Nos referimos a médicos, investigadores, enfermeras y enfermeros, psicólogos, laboratoristas, dentistas, fisioterapeutas, paramédicos, camilleros, técnicos, auxiliares y demás personal sanitario. </w:t>
      </w:r>
    </w:p>
    <w:p w14:paraId="6923E22A" w14:textId="77777777" w:rsidR="0018559A" w:rsidRPr="0018559A" w:rsidRDefault="0018559A" w:rsidP="0018559A">
      <w:pPr>
        <w:spacing w:before="100" w:beforeAutospacing="1" w:after="100" w:afterAutospacing="1" w:line="276" w:lineRule="auto"/>
        <w:jc w:val="both"/>
        <w:rPr>
          <w:rFonts w:ascii="Arial" w:eastAsia="Calibri" w:hAnsi="Arial" w:cs="Arial"/>
          <w:color w:val="000000" w:themeColor="text1"/>
          <w:lang w:val="es-MX" w:eastAsia="en-US"/>
        </w:rPr>
      </w:pPr>
      <w:r w:rsidRPr="0018559A">
        <w:rPr>
          <w:rFonts w:ascii="Arial" w:hAnsi="Arial" w:cs="Arial"/>
          <w:color w:val="000000" w:themeColor="text1"/>
          <w:lang w:val="es-MX" w:eastAsia="es-MX"/>
        </w:rPr>
        <w:t>E</w:t>
      </w:r>
      <w:r w:rsidRPr="0018559A">
        <w:rPr>
          <w:rFonts w:ascii="Arial" w:eastAsia="Calibri" w:hAnsi="Arial" w:cs="Arial"/>
          <w:color w:val="000000" w:themeColor="text1"/>
          <w:lang w:val="es-MX" w:eastAsia="en-US"/>
        </w:rPr>
        <w:t>xpuestos a circunstancias extremas para desempeñar su trabajo, largas jornadas de servicio, a mayor riesgo de infección, alejados de sus familias, en muchos casos sin el equipo apropiado y enfrentando estrés, cansancio, angustia, incertidumbre, dilemas éticos y estigma por parte de la población</w:t>
      </w:r>
      <w:r w:rsidRPr="0018559A">
        <w:rPr>
          <w:rFonts w:ascii="Arial" w:hAnsi="Arial" w:cs="Arial"/>
          <w:color w:val="000000" w:themeColor="text1"/>
          <w:lang w:val="es-MX" w:eastAsia="es-MX"/>
        </w:rPr>
        <w:t xml:space="preserve"> estos profesionales han seguido trabajando por todas y todos nosotros, mostrándonos el verdadero sentido de compromiso, entrega, solidaridad y lealtad.</w:t>
      </w:r>
    </w:p>
    <w:p w14:paraId="20A8610B" w14:textId="77777777" w:rsidR="0018559A" w:rsidRPr="0018559A" w:rsidRDefault="0018559A" w:rsidP="0018559A">
      <w:pPr>
        <w:spacing w:before="100" w:beforeAutospacing="1" w:after="100" w:afterAutospacing="1" w:line="276" w:lineRule="auto"/>
        <w:jc w:val="both"/>
        <w:rPr>
          <w:rFonts w:ascii="Arial" w:eastAsia="Calibri" w:hAnsi="Arial" w:cs="Arial"/>
          <w:color w:val="000000" w:themeColor="text1"/>
          <w:lang w:val="es-MX" w:eastAsia="en-US"/>
        </w:rPr>
      </w:pPr>
      <w:r w:rsidRPr="0018559A">
        <w:rPr>
          <w:rFonts w:ascii="Arial" w:eastAsia="Calibri" w:hAnsi="Arial" w:cs="Arial"/>
          <w:color w:val="000000" w:themeColor="text1"/>
          <w:lang w:val="es-MX" w:eastAsia="en-US"/>
        </w:rPr>
        <w:t>En agradecimiento a su labor, a iniciativa del gobernador Miguel Ángel Riquelme Solís, este Congreso declaró el año 2021, “en reconocimiento al trabajo del personal de salud por su lucha contra el Covid-19”.</w:t>
      </w:r>
    </w:p>
    <w:p w14:paraId="769F992B" w14:textId="77777777" w:rsidR="0018559A" w:rsidRPr="0018559A" w:rsidRDefault="0018559A" w:rsidP="0018559A">
      <w:pPr>
        <w:spacing w:before="100" w:beforeAutospacing="1" w:after="100" w:afterAutospacing="1" w:line="276" w:lineRule="auto"/>
        <w:jc w:val="both"/>
        <w:rPr>
          <w:rFonts w:ascii="Arial" w:eastAsia="Calibri" w:hAnsi="Arial" w:cs="Arial"/>
          <w:color w:val="000000" w:themeColor="text1"/>
          <w:lang w:val="es-MX" w:eastAsia="en-US"/>
        </w:rPr>
      </w:pPr>
      <w:r w:rsidRPr="0018559A">
        <w:rPr>
          <w:rFonts w:ascii="Arial" w:eastAsia="Calibri" w:hAnsi="Arial" w:cs="Arial"/>
          <w:color w:val="000000" w:themeColor="text1"/>
          <w:lang w:val="es-MX" w:eastAsia="en-US"/>
        </w:rPr>
        <w:t xml:space="preserve">A la par, se cuenta con la Ley de Condecoraciones y Reconocimientos del Estado de Coahuila de Zaragoza, que regula los casos, términos y condiciones en las cuales </w:t>
      </w:r>
      <w:r w:rsidRPr="0018559A">
        <w:rPr>
          <w:rFonts w:ascii="Arial" w:hAnsi="Arial" w:cs="Arial"/>
          <w:color w:val="000000" w:themeColor="text1"/>
          <w:lang w:val="es-MX" w:eastAsia="es-MX"/>
        </w:rPr>
        <w:t>las personas físicas y morales en razón de su conducta, méritos, obras, cualidades o virtudes, puedan ser merecedoras de una condecoración o reconocimiento por parte del Congreso.</w:t>
      </w:r>
      <w:r w:rsidRPr="0018559A">
        <w:rPr>
          <w:rFonts w:ascii="Arial" w:hAnsi="Arial" w:cs="Arial"/>
          <w:color w:val="000000" w:themeColor="text1"/>
          <w:vertAlign w:val="superscript"/>
          <w:lang w:val="es-MX" w:eastAsia="es-MX"/>
        </w:rPr>
        <w:footnoteReference w:id="7"/>
      </w:r>
    </w:p>
    <w:p w14:paraId="63C3ECF9" w14:textId="77777777" w:rsidR="0018559A" w:rsidRPr="0018559A" w:rsidRDefault="0018559A" w:rsidP="0018559A">
      <w:pPr>
        <w:spacing w:before="100" w:beforeAutospacing="1" w:after="100" w:afterAutospacing="1" w:line="276" w:lineRule="auto"/>
        <w:jc w:val="both"/>
        <w:rPr>
          <w:rFonts w:ascii="Arial" w:eastAsia="Calibri" w:hAnsi="Arial" w:cs="Arial"/>
          <w:color w:val="000000" w:themeColor="text1"/>
          <w:lang w:val="es-MX" w:eastAsia="en-US"/>
        </w:rPr>
      </w:pPr>
      <w:r w:rsidRPr="0018559A">
        <w:rPr>
          <w:rFonts w:ascii="Arial" w:eastAsia="Calibri" w:hAnsi="Arial" w:cs="Arial"/>
          <w:color w:val="000000" w:themeColor="text1"/>
          <w:lang w:val="es-MX" w:eastAsia="en-US"/>
        </w:rPr>
        <w:t>Este ordenamiento establece diversas categorias que son objeto de condecoraciones al último año del ejercicio constitucional, como lo son:</w:t>
      </w:r>
    </w:p>
    <w:p w14:paraId="6E66EB17" w14:textId="77777777" w:rsidR="0018559A" w:rsidRPr="0018559A" w:rsidRDefault="0018559A" w:rsidP="00A42E75">
      <w:pPr>
        <w:numPr>
          <w:ilvl w:val="0"/>
          <w:numId w:val="3"/>
        </w:numPr>
        <w:spacing w:before="100" w:beforeAutospacing="1" w:after="100" w:afterAutospacing="1" w:line="276" w:lineRule="auto"/>
        <w:jc w:val="both"/>
        <w:rPr>
          <w:rFonts w:ascii="Arial" w:hAnsi="Arial" w:cs="Arial"/>
          <w:lang w:val="es-MX" w:eastAsia="es-MX"/>
        </w:rPr>
      </w:pPr>
      <w:r w:rsidRPr="0018559A">
        <w:rPr>
          <w:rFonts w:ascii="Arial" w:hAnsi="Arial" w:cs="Arial"/>
          <w:lang w:val="es-MX" w:eastAsia="es-MX"/>
        </w:rPr>
        <w:t xml:space="preserve">Compromiso Social. </w:t>
      </w:r>
    </w:p>
    <w:p w14:paraId="7D55BB00" w14:textId="77777777" w:rsidR="0018559A" w:rsidRPr="0018559A" w:rsidRDefault="0018559A" w:rsidP="00A42E75">
      <w:pPr>
        <w:numPr>
          <w:ilvl w:val="0"/>
          <w:numId w:val="3"/>
        </w:numPr>
        <w:spacing w:before="100" w:beforeAutospacing="1" w:after="100" w:afterAutospacing="1" w:line="276" w:lineRule="auto"/>
        <w:jc w:val="both"/>
        <w:rPr>
          <w:rFonts w:ascii="Arial" w:hAnsi="Arial" w:cs="Arial"/>
          <w:lang w:val="es-MX" w:eastAsia="es-MX"/>
        </w:rPr>
      </w:pPr>
      <w:r w:rsidRPr="0018559A">
        <w:rPr>
          <w:rFonts w:ascii="Arial" w:hAnsi="Arial" w:cs="Arial"/>
          <w:lang w:val="es-MX" w:eastAsia="es-MX"/>
        </w:rPr>
        <w:t xml:space="preserve">Actividades Artísticas y Culturales. </w:t>
      </w:r>
    </w:p>
    <w:p w14:paraId="5CF3F3B2" w14:textId="77777777" w:rsidR="0018559A" w:rsidRPr="0018559A" w:rsidRDefault="0018559A" w:rsidP="00A42E75">
      <w:pPr>
        <w:numPr>
          <w:ilvl w:val="0"/>
          <w:numId w:val="3"/>
        </w:numPr>
        <w:spacing w:before="100" w:beforeAutospacing="1" w:after="100" w:afterAutospacing="1" w:line="276" w:lineRule="auto"/>
        <w:jc w:val="both"/>
        <w:rPr>
          <w:rFonts w:ascii="Arial" w:hAnsi="Arial" w:cs="Arial"/>
          <w:lang w:val="es-MX" w:eastAsia="es-MX"/>
        </w:rPr>
      </w:pPr>
      <w:r w:rsidRPr="0018559A">
        <w:rPr>
          <w:rFonts w:ascii="Arial" w:hAnsi="Arial" w:cs="Arial"/>
          <w:lang w:val="es-MX" w:eastAsia="es-MX"/>
        </w:rPr>
        <w:t xml:space="preserve">Actividades Ecológicas y Protección del Medio Ambiente. </w:t>
      </w:r>
    </w:p>
    <w:p w14:paraId="15D8E7E1" w14:textId="77777777" w:rsidR="0018559A" w:rsidRPr="0018559A" w:rsidRDefault="0018559A" w:rsidP="00A42E75">
      <w:pPr>
        <w:numPr>
          <w:ilvl w:val="0"/>
          <w:numId w:val="3"/>
        </w:numPr>
        <w:spacing w:before="100" w:beforeAutospacing="1" w:after="100" w:afterAutospacing="1" w:line="276" w:lineRule="auto"/>
        <w:jc w:val="both"/>
        <w:rPr>
          <w:rFonts w:ascii="Arial" w:hAnsi="Arial" w:cs="Arial"/>
          <w:lang w:val="es-MX" w:eastAsia="es-MX"/>
        </w:rPr>
      </w:pPr>
      <w:r w:rsidRPr="0018559A">
        <w:rPr>
          <w:rFonts w:ascii="Arial" w:hAnsi="Arial" w:cs="Arial"/>
          <w:lang w:val="es-MX" w:eastAsia="es-MX"/>
        </w:rPr>
        <w:t xml:space="preserve">Promoción de los Derechos de la Mujer. </w:t>
      </w:r>
    </w:p>
    <w:p w14:paraId="3D447203" w14:textId="77777777" w:rsidR="0018559A" w:rsidRPr="0018559A" w:rsidRDefault="0018559A" w:rsidP="00A42E75">
      <w:pPr>
        <w:numPr>
          <w:ilvl w:val="0"/>
          <w:numId w:val="3"/>
        </w:numPr>
        <w:spacing w:before="100" w:beforeAutospacing="1" w:after="100" w:afterAutospacing="1" w:line="276" w:lineRule="auto"/>
        <w:jc w:val="both"/>
        <w:rPr>
          <w:rFonts w:ascii="Arial" w:hAnsi="Arial" w:cs="Arial"/>
          <w:lang w:val="es-MX" w:eastAsia="es-MX"/>
        </w:rPr>
      </w:pPr>
      <w:r w:rsidRPr="0018559A">
        <w:rPr>
          <w:rFonts w:ascii="Arial" w:hAnsi="Arial" w:cs="Arial"/>
          <w:lang w:val="es-MX" w:eastAsia="es-MX"/>
        </w:rPr>
        <w:t xml:space="preserve">Promoción de los Derechos Humanos. </w:t>
      </w:r>
    </w:p>
    <w:p w14:paraId="05D6BDAD" w14:textId="77777777" w:rsidR="0018559A" w:rsidRPr="0018559A" w:rsidRDefault="0018559A" w:rsidP="00A42E75">
      <w:pPr>
        <w:numPr>
          <w:ilvl w:val="0"/>
          <w:numId w:val="3"/>
        </w:numPr>
        <w:spacing w:before="100" w:beforeAutospacing="1" w:after="100" w:afterAutospacing="1" w:line="276" w:lineRule="auto"/>
        <w:jc w:val="both"/>
        <w:rPr>
          <w:rFonts w:ascii="Arial" w:hAnsi="Arial" w:cs="Arial"/>
          <w:lang w:val="es-MX" w:eastAsia="es-MX"/>
        </w:rPr>
      </w:pPr>
      <w:r w:rsidRPr="0018559A">
        <w:rPr>
          <w:rFonts w:ascii="Arial" w:hAnsi="Arial" w:cs="Arial"/>
          <w:lang w:val="es-MX" w:eastAsia="es-MX"/>
        </w:rPr>
        <w:t xml:space="preserve">Desarrollo Empresarial. </w:t>
      </w:r>
    </w:p>
    <w:p w14:paraId="1A374E7F" w14:textId="77777777" w:rsidR="0018559A" w:rsidRPr="0018559A" w:rsidRDefault="0018559A" w:rsidP="00A42E75">
      <w:pPr>
        <w:numPr>
          <w:ilvl w:val="0"/>
          <w:numId w:val="3"/>
        </w:numPr>
        <w:spacing w:before="100" w:beforeAutospacing="1" w:after="100" w:afterAutospacing="1" w:line="276" w:lineRule="auto"/>
        <w:jc w:val="both"/>
        <w:rPr>
          <w:rFonts w:ascii="Arial" w:hAnsi="Arial" w:cs="Arial"/>
          <w:lang w:val="es-MX" w:eastAsia="es-MX"/>
        </w:rPr>
      </w:pPr>
      <w:r w:rsidRPr="0018559A">
        <w:rPr>
          <w:rFonts w:ascii="Arial" w:hAnsi="Arial" w:cs="Arial"/>
          <w:lang w:val="es-MX" w:eastAsia="es-MX"/>
        </w:rPr>
        <w:t xml:space="preserve">Mérito Deportivo. </w:t>
      </w:r>
    </w:p>
    <w:p w14:paraId="56CB1DE6" w14:textId="77777777" w:rsidR="0018559A" w:rsidRPr="0018559A" w:rsidRDefault="0018559A" w:rsidP="00A42E75">
      <w:pPr>
        <w:numPr>
          <w:ilvl w:val="0"/>
          <w:numId w:val="3"/>
        </w:numPr>
        <w:spacing w:before="100" w:beforeAutospacing="1" w:after="100" w:afterAutospacing="1" w:line="276" w:lineRule="auto"/>
        <w:jc w:val="both"/>
        <w:rPr>
          <w:rFonts w:ascii="Arial" w:hAnsi="Arial" w:cs="Arial"/>
          <w:lang w:val="es-MX" w:eastAsia="es-MX"/>
        </w:rPr>
      </w:pPr>
      <w:r w:rsidRPr="0018559A">
        <w:rPr>
          <w:rFonts w:ascii="Arial" w:hAnsi="Arial" w:cs="Arial"/>
          <w:lang w:val="es-MX" w:eastAsia="es-MX"/>
        </w:rPr>
        <w:t xml:space="preserve">Mérito Académico y Actividades de Innovación, Ciencia e Investigación </w:t>
      </w:r>
    </w:p>
    <w:p w14:paraId="4946F07F" w14:textId="77777777" w:rsidR="0018559A" w:rsidRPr="0018559A" w:rsidRDefault="0018559A" w:rsidP="00A42E75">
      <w:pPr>
        <w:numPr>
          <w:ilvl w:val="0"/>
          <w:numId w:val="3"/>
        </w:numPr>
        <w:spacing w:before="100" w:beforeAutospacing="1" w:after="100" w:afterAutospacing="1" w:line="276" w:lineRule="auto"/>
        <w:jc w:val="both"/>
        <w:rPr>
          <w:rFonts w:ascii="Arial" w:hAnsi="Arial" w:cs="Arial"/>
          <w:lang w:val="es-MX" w:eastAsia="es-MX"/>
        </w:rPr>
      </w:pPr>
      <w:r w:rsidRPr="0018559A">
        <w:rPr>
          <w:rFonts w:ascii="Arial" w:hAnsi="Arial" w:cs="Arial"/>
          <w:lang w:val="es-MX" w:eastAsia="es-MX"/>
        </w:rPr>
        <w:t xml:space="preserve">Las demás que la Legislatura considere pertinentes debido a su importancia trascendencia. </w:t>
      </w:r>
    </w:p>
    <w:p w14:paraId="41852036" w14:textId="77777777" w:rsidR="0018559A" w:rsidRPr="0018559A" w:rsidRDefault="0018559A" w:rsidP="0018559A">
      <w:pPr>
        <w:spacing w:before="100" w:beforeAutospacing="1" w:after="100" w:afterAutospacing="1" w:line="276" w:lineRule="auto"/>
        <w:jc w:val="both"/>
        <w:rPr>
          <w:rFonts w:ascii="Arial" w:hAnsi="Arial" w:cs="Arial"/>
          <w:lang w:val="es-MX" w:eastAsia="es-MX"/>
        </w:rPr>
      </w:pPr>
      <w:r w:rsidRPr="0018559A">
        <w:rPr>
          <w:rFonts w:ascii="Arial" w:hAnsi="Arial" w:cs="Arial"/>
          <w:color w:val="000000" w:themeColor="text1"/>
          <w:lang w:val="es-MX" w:eastAsia="es-MX"/>
        </w:rPr>
        <w:t xml:space="preserve">Si bien este Congreso, en la pasada Legislatura (LXI), hizo entrega del premio </w:t>
      </w:r>
      <w:r w:rsidRPr="0018559A">
        <w:rPr>
          <w:rFonts w:ascii="Arial" w:hAnsi="Arial" w:cs="Arial"/>
          <w:lang w:val="es-MX" w:eastAsia="es-MX"/>
        </w:rPr>
        <w:t>por “Servicios de Salud, Actividades Ecológicas y Protección al Medio Ambiente”,</w:t>
      </w:r>
      <w:r w:rsidRPr="0018559A">
        <w:rPr>
          <w:rFonts w:ascii="Arial" w:hAnsi="Arial" w:cs="Arial"/>
          <w:vertAlign w:val="superscript"/>
          <w:lang w:val="es-MX" w:eastAsia="es-MX"/>
        </w:rPr>
        <w:footnoteReference w:id="8"/>
      </w:r>
      <w:r w:rsidRPr="0018559A">
        <w:rPr>
          <w:rFonts w:ascii="Arial" w:hAnsi="Arial" w:cs="Arial"/>
          <w:lang w:val="es-MX" w:eastAsia="es-MX"/>
        </w:rPr>
        <w:t xml:space="preserve"> lo cierto es que nuestra ley no contempla esta categoría. </w:t>
      </w:r>
    </w:p>
    <w:p w14:paraId="2B319CEC" w14:textId="77777777" w:rsidR="0018559A" w:rsidRPr="0018559A" w:rsidRDefault="0018559A" w:rsidP="0018559A">
      <w:pPr>
        <w:spacing w:before="100" w:beforeAutospacing="1" w:after="100" w:afterAutospacing="1" w:line="276" w:lineRule="auto"/>
        <w:jc w:val="both"/>
        <w:rPr>
          <w:rFonts w:ascii="Arial" w:hAnsi="Arial" w:cs="Arial"/>
          <w:color w:val="000000" w:themeColor="text1"/>
          <w:lang w:val="es-MX" w:eastAsia="es-MX"/>
        </w:rPr>
      </w:pPr>
      <w:r w:rsidRPr="0018559A">
        <w:rPr>
          <w:rFonts w:ascii="Arial" w:hAnsi="Arial" w:cs="Arial"/>
          <w:color w:val="000000" w:themeColor="text1"/>
          <w:lang w:val="es-MX" w:eastAsia="es-MX"/>
        </w:rPr>
        <w:t>Ellas y ellos entregan su vida cumpliendo su deber. Por eso, esta iniciativa tiene como finalidad impulsar el reconocimiento oficial a este gremio de la salud, cuyo valor, heroísmo y solidaridad han permitido a los coahuilenses afrontar esta terrible crisis mundial.</w:t>
      </w:r>
    </w:p>
    <w:p w14:paraId="295DD364" w14:textId="77777777" w:rsidR="0018559A" w:rsidRPr="0018559A" w:rsidRDefault="0018559A" w:rsidP="0018559A">
      <w:pPr>
        <w:spacing w:before="100" w:beforeAutospacing="1" w:after="100" w:afterAutospacing="1" w:line="276" w:lineRule="auto"/>
        <w:jc w:val="both"/>
        <w:rPr>
          <w:rFonts w:ascii="Arial" w:hAnsi="Arial" w:cs="Arial"/>
          <w:color w:val="000000" w:themeColor="text1"/>
          <w:lang w:val="es-MX" w:eastAsia="es-MX"/>
        </w:rPr>
      </w:pPr>
      <w:r w:rsidRPr="0018559A">
        <w:rPr>
          <w:rFonts w:ascii="Arial" w:hAnsi="Arial" w:cs="Arial"/>
          <w:lang w:val="es-MX" w:eastAsia="es-MX"/>
        </w:rPr>
        <w:t>En virtud de lo anterior, es que ponemos a consideración de este Honorable Pleno del Congreso del Estado para su revisión, análisis y, en su caso, aprobación la siguiente iniciativa de:</w:t>
      </w:r>
    </w:p>
    <w:p w14:paraId="0F836C03" w14:textId="77777777" w:rsidR="0018559A" w:rsidRPr="0018559A" w:rsidRDefault="0018559A" w:rsidP="0018559A">
      <w:pPr>
        <w:spacing w:line="276" w:lineRule="auto"/>
        <w:jc w:val="both"/>
        <w:rPr>
          <w:rFonts w:ascii="Arial Narrow" w:hAnsi="Arial Narrow" w:cs="Arial"/>
          <w:lang w:val="x-none"/>
        </w:rPr>
      </w:pPr>
    </w:p>
    <w:p w14:paraId="3FD369E9" w14:textId="77777777" w:rsidR="0018559A" w:rsidRPr="0018559A" w:rsidRDefault="0018559A" w:rsidP="0018559A">
      <w:pPr>
        <w:jc w:val="center"/>
        <w:rPr>
          <w:rFonts w:ascii="Arial" w:hAnsi="Arial" w:cs="Arial"/>
          <w:b/>
          <w:bCs/>
          <w:lang w:val="es-MX"/>
        </w:rPr>
      </w:pPr>
      <w:r w:rsidRPr="0018559A">
        <w:rPr>
          <w:rFonts w:ascii="Arial" w:hAnsi="Arial" w:cs="Arial"/>
          <w:b/>
          <w:lang w:val="es-MX"/>
        </w:rPr>
        <w:t>PROYECTO DE DECRETO</w:t>
      </w:r>
    </w:p>
    <w:p w14:paraId="2C92D9AD" w14:textId="77777777" w:rsidR="0018559A" w:rsidRPr="0018559A" w:rsidRDefault="0018559A" w:rsidP="0018559A">
      <w:pPr>
        <w:rPr>
          <w:rFonts w:ascii="Arial" w:hAnsi="Arial" w:cs="Arial"/>
          <w:b/>
          <w:lang w:val="es-MX"/>
        </w:rPr>
      </w:pPr>
    </w:p>
    <w:p w14:paraId="18B58702" w14:textId="77777777" w:rsidR="0018559A" w:rsidRPr="0018559A" w:rsidRDefault="0018559A" w:rsidP="0018559A">
      <w:pPr>
        <w:spacing w:after="240" w:line="276" w:lineRule="auto"/>
        <w:jc w:val="both"/>
        <w:rPr>
          <w:rFonts w:ascii="Arial" w:hAnsi="Arial" w:cs="Arial"/>
          <w:color w:val="000000" w:themeColor="text1"/>
          <w:lang w:val="es-MX" w:eastAsia="es-MX"/>
        </w:rPr>
      </w:pPr>
      <w:r w:rsidRPr="0018559A">
        <w:rPr>
          <w:rFonts w:ascii="Arial" w:hAnsi="Arial" w:cs="Arial"/>
          <w:b/>
          <w:bCs/>
          <w:lang w:val="es-MX"/>
        </w:rPr>
        <w:t>ÚNICO</w:t>
      </w:r>
      <w:r w:rsidRPr="0018559A">
        <w:rPr>
          <w:rFonts w:ascii="Arial" w:hAnsi="Arial" w:cs="Arial"/>
          <w:b/>
          <w:lang w:val="es-MX"/>
        </w:rPr>
        <w:t xml:space="preserve">.- </w:t>
      </w:r>
      <w:r w:rsidRPr="0018559A">
        <w:rPr>
          <w:rFonts w:ascii="Arial" w:hAnsi="Arial" w:cs="Arial"/>
          <w:lang w:val="es-MX" w:eastAsia="es-MX"/>
        </w:rPr>
        <w:t>Se reforma la fracción IX y se adiciona la fracción X al artículo 5, y se adiciona la Sección IX “Condecoración al Mérito a la Salud” con el artículo 14 Bis, al Capítulo II “De las Condecoraciones y Reconocimientos”, de la Ley de Condecoraciones y Reconocimientos del Estado de Coahuila de Zaragoza, para quedar c</w:t>
      </w:r>
      <w:r w:rsidRPr="0018559A">
        <w:rPr>
          <w:rFonts w:ascii="Arial" w:hAnsi="Arial" w:cs="Arial"/>
          <w:color w:val="000000" w:themeColor="text1"/>
          <w:lang w:val="es-MX" w:eastAsia="es-MX"/>
        </w:rPr>
        <w:t>omo sigue:</w:t>
      </w:r>
    </w:p>
    <w:p w14:paraId="0709244F" w14:textId="77777777" w:rsidR="0018559A" w:rsidRPr="0018559A" w:rsidRDefault="0018559A" w:rsidP="0018559A">
      <w:pPr>
        <w:spacing w:before="100" w:beforeAutospacing="1" w:after="100" w:afterAutospacing="1"/>
        <w:jc w:val="both"/>
        <w:rPr>
          <w:rFonts w:ascii="Arial" w:hAnsi="Arial" w:cs="Arial"/>
          <w:lang w:val="es-MX" w:eastAsia="es-MX"/>
        </w:rPr>
      </w:pPr>
      <w:r w:rsidRPr="0018559A">
        <w:rPr>
          <w:rFonts w:ascii="Arial" w:hAnsi="Arial" w:cs="Arial"/>
          <w:b/>
          <w:bCs/>
          <w:lang w:val="es-MX" w:eastAsia="es-MX"/>
        </w:rPr>
        <w:t>ARTÍCULO 5.-</w:t>
      </w:r>
      <w:r w:rsidRPr="0018559A">
        <w:rPr>
          <w:rFonts w:ascii="Arial" w:hAnsi="Arial" w:cs="Arial"/>
          <w:lang w:val="es-MX" w:eastAsia="es-MX"/>
        </w:rPr>
        <w:t xml:space="preserve"> … </w:t>
      </w:r>
    </w:p>
    <w:p w14:paraId="04C2903E" w14:textId="77777777" w:rsidR="0018559A" w:rsidRPr="0018559A" w:rsidRDefault="0018559A" w:rsidP="00A42E75">
      <w:pPr>
        <w:numPr>
          <w:ilvl w:val="0"/>
          <w:numId w:val="4"/>
        </w:numPr>
        <w:spacing w:before="100" w:beforeAutospacing="1" w:after="100" w:afterAutospacing="1"/>
        <w:jc w:val="both"/>
        <w:rPr>
          <w:rFonts w:ascii="Arial" w:hAnsi="Arial" w:cs="Arial"/>
          <w:lang w:val="es-MX" w:eastAsia="es-MX"/>
        </w:rPr>
      </w:pPr>
      <w:r w:rsidRPr="0018559A">
        <w:rPr>
          <w:rFonts w:ascii="Arial" w:hAnsi="Arial" w:cs="Arial"/>
          <w:lang w:val="es-MX" w:eastAsia="es-MX"/>
        </w:rPr>
        <w:t>A VIII. …</w:t>
      </w:r>
    </w:p>
    <w:p w14:paraId="37244E13" w14:textId="77777777" w:rsidR="0018559A" w:rsidRPr="0018559A" w:rsidRDefault="0018559A" w:rsidP="0018559A">
      <w:pPr>
        <w:spacing w:before="100" w:beforeAutospacing="1" w:after="100" w:afterAutospacing="1"/>
        <w:ind w:left="720" w:hanging="578"/>
        <w:jc w:val="both"/>
        <w:rPr>
          <w:rFonts w:ascii="Arial" w:hAnsi="Arial" w:cs="Arial"/>
          <w:b/>
          <w:bCs/>
          <w:lang w:val="es-MX" w:eastAsia="es-MX"/>
        </w:rPr>
      </w:pPr>
      <w:r w:rsidRPr="0018559A">
        <w:rPr>
          <w:rFonts w:ascii="Arial" w:hAnsi="Arial" w:cs="Arial"/>
          <w:b/>
          <w:bCs/>
          <w:lang w:val="es-MX" w:eastAsia="es-MX"/>
        </w:rPr>
        <w:t xml:space="preserve">IX. </w:t>
      </w:r>
      <w:r w:rsidRPr="0018559A">
        <w:rPr>
          <w:rFonts w:ascii="Arial" w:hAnsi="Arial" w:cs="Arial"/>
          <w:b/>
          <w:bCs/>
          <w:lang w:val="es-MX" w:eastAsia="es-MX"/>
        </w:rPr>
        <w:tab/>
        <w:t>Mérito a la salud.</w:t>
      </w:r>
    </w:p>
    <w:p w14:paraId="06D4078C" w14:textId="77777777" w:rsidR="0018559A" w:rsidRPr="0018559A" w:rsidRDefault="0018559A" w:rsidP="00A42E75">
      <w:pPr>
        <w:numPr>
          <w:ilvl w:val="0"/>
          <w:numId w:val="3"/>
        </w:numPr>
        <w:spacing w:before="100" w:beforeAutospacing="1" w:after="100" w:afterAutospacing="1"/>
        <w:jc w:val="both"/>
        <w:rPr>
          <w:rFonts w:ascii="Arial" w:hAnsi="Arial" w:cs="Arial"/>
          <w:b/>
          <w:bCs/>
          <w:lang w:val="es-MX" w:eastAsia="es-MX"/>
        </w:rPr>
      </w:pPr>
      <w:r w:rsidRPr="0018559A">
        <w:rPr>
          <w:rFonts w:ascii="Arial" w:hAnsi="Arial" w:cs="Arial"/>
          <w:b/>
          <w:bCs/>
          <w:lang w:val="es-MX" w:eastAsia="es-MX"/>
        </w:rPr>
        <w:t xml:space="preserve">Las demás que la Legislatura considere pertinentes debido a su importancia trascendencia. </w:t>
      </w:r>
    </w:p>
    <w:p w14:paraId="0F3234C5" w14:textId="77777777" w:rsidR="0018559A" w:rsidRPr="0018559A" w:rsidRDefault="0018559A" w:rsidP="0018559A">
      <w:pPr>
        <w:spacing w:before="100" w:beforeAutospacing="1" w:after="100" w:afterAutospacing="1"/>
        <w:jc w:val="both"/>
        <w:rPr>
          <w:rFonts w:ascii="Arial" w:hAnsi="Arial" w:cs="Arial"/>
          <w:lang w:val="es-MX" w:eastAsia="es-MX"/>
        </w:rPr>
      </w:pPr>
      <w:r w:rsidRPr="0018559A">
        <w:rPr>
          <w:rFonts w:ascii="Arial" w:hAnsi="Arial" w:cs="Arial"/>
          <w:lang w:val="es-MX" w:eastAsia="es-MX"/>
        </w:rPr>
        <w:t>…</w:t>
      </w:r>
    </w:p>
    <w:p w14:paraId="141F11CE" w14:textId="77777777" w:rsidR="0018559A" w:rsidRPr="0018559A" w:rsidRDefault="0018559A" w:rsidP="0018559A">
      <w:pPr>
        <w:spacing w:before="100" w:beforeAutospacing="1" w:after="100" w:afterAutospacing="1"/>
        <w:jc w:val="center"/>
        <w:rPr>
          <w:rFonts w:ascii="Arial" w:hAnsi="Arial" w:cs="Arial"/>
          <w:b/>
          <w:bCs/>
          <w:lang w:val="es-MX" w:eastAsia="es-MX"/>
        </w:rPr>
      </w:pPr>
      <w:r w:rsidRPr="0018559A">
        <w:rPr>
          <w:rFonts w:ascii="Arial" w:hAnsi="Arial" w:cs="Arial"/>
          <w:b/>
          <w:bCs/>
          <w:lang w:val="es-MX" w:eastAsia="es-MX"/>
        </w:rPr>
        <w:t>Sección IX</w:t>
      </w:r>
    </w:p>
    <w:p w14:paraId="06FAD412" w14:textId="77777777" w:rsidR="0018559A" w:rsidRPr="0018559A" w:rsidRDefault="0018559A" w:rsidP="0018559A">
      <w:pPr>
        <w:spacing w:before="100" w:beforeAutospacing="1" w:after="100" w:afterAutospacing="1"/>
        <w:jc w:val="center"/>
        <w:rPr>
          <w:rFonts w:ascii="Arial" w:hAnsi="Arial" w:cs="Arial"/>
          <w:b/>
          <w:bCs/>
          <w:lang w:val="es-MX" w:eastAsia="es-MX"/>
        </w:rPr>
      </w:pPr>
      <w:r w:rsidRPr="0018559A">
        <w:rPr>
          <w:rFonts w:ascii="Arial" w:hAnsi="Arial" w:cs="Arial"/>
          <w:b/>
          <w:bCs/>
          <w:lang w:val="es-MX" w:eastAsia="es-MX"/>
        </w:rPr>
        <w:t>Condecoración al Mérito a la Salud.</w:t>
      </w:r>
    </w:p>
    <w:p w14:paraId="5FA66DE9" w14:textId="77777777" w:rsidR="0018559A" w:rsidRPr="0018559A" w:rsidRDefault="0018559A" w:rsidP="0018559A">
      <w:pPr>
        <w:spacing w:before="100" w:beforeAutospacing="1" w:after="100" w:afterAutospacing="1"/>
        <w:jc w:val="both"/>
        <w:rPr>
          <w:rFonts w:ascii="Arial" w:hAnsi="Arial" w:cs="Arial"/>
          <w:b/>
          <w:bCs/>
          <w:lang w:val="es-MX" w:eastAsia="es-MX"/>
        </w:rPr>
      </w:pPr>
      <w:r w:rsidRPr="0018559A">
        <w:rPr>
          <w:rFonts w:ascii="Arial" w:hAnsi="Arial" w:cs="Arial"/>
          <w:b/>
          <w:bCs/>
          <w:lang w:val="es-MX" w:eastAsia="es-MX"/>
        </w:rPr>
        <w:t>ARTÍCULO 14 Bis. Se otorgará a la persona física que por su  profesión, trabajo o labor, se haya distinguido por su reconocida vocación de servicio y entrega en favor de la medicina y/o del cuidado a la salud, o por sus aportaciones científicas, tecnológicas y sociales en medicina.</w:t>
      </w:r>
    </w:p>
    <w:p w14:paraId="0ED36667" w14:textId="77777777" w:rsidR="0018559A" w:rsidRPr="0018559A" w:rsidRDefault="0018559A" w:rsidP="0018559A">
      <w:pPr>
        <w:jc w:val="both"/>
        <w:rPr>
          <w:rFonts w:ascii="Arial" w:hAnsi="Arial" w:cs="Arial"/>
          <w:lang w:val="es-MX"/>
        </w:rPr>
      </w:pPr>
      <w:r w:rsidRPr="0018559A">
        <w:rPr>
          <w:rFonts w:ascii="Arial" w:hAnsi="Arial" w:cs="Arial"/>
          <w:b/>
          <w:bCs/>
          <w:lang w:val="es-MX" w:eastAsia="es-MX"/>
        </w:rPr>
        <w:t>Este reconocimiento podrá concederse en vida o post-mortem.</w:t>
      </w:r>
    </w:p>
    <w:p w14:paraId="5F0C4054" w14:textId="77777777" w:rsidR="0018559A" w:rsidRPr="0018559A" w:rsidRDefault="0018559A" w:rsidP="0018559A">
      <w:pPr>
        <w:jc w:val="both"/>
        <w:rPr>
          <w:rFonts w:ascii="Arial" w:hAnsi="Arial" w:cs="Arial"/>
          <w:lang w:val="es-MX"/>
        </w:rPr>
      </w:pPr>
    </w:p>
    <w:p w14:paraId="740CB838" w14:textId="77777777" w:rsidR="0018559A" w:rsidRPr="0018559A" w:rsidRDefault="0018559A" w:rsidP="0018559A">
      <w:pPr>
        <w:tabs>
          <w:tab w:val="left" w:pos="2820"/>
          <w:tab w:val="center" w:pos="4419"/>
        </w:tabs>
        <w:jc w:val="center"/>
        <w:rPr>
          <w:rFonts w:ascii="Arial" w:hAnsi="Arial" w:cs="Arial"/>
          <w:b/>
          <w:lang w:val="en-US"/>
        </w:rPr>
      </w:pPr>
      <w:r w:rsidRPr="0018559A">
        <w:rPr>
          <w:rFonts w:ascii="Arial" w:hAnsi="Arial" w:cs="Arial"/>
          <w:b/>
          <w:lang w:val="en-US"/>
        </w:rPr>
        <w:t>T R A N S I T O R I O S</w:t>
      </w:r>
    </w:p>
    <w:p w14:paraId="27043727" w14:textId="77777777" w:rsidR="0018559A" w:rsidRPr="0018559A" w:rsidRDefault="0018559A" w:rsidP="0018559A">
      <w:pPr>
        <w:jc w:val="both"/>
        <w:rPr>
          <w:rFonts w:ascii="Arial" w:hAnsi="Arial" w:cs="Arial"/>
          <w:b/>
          <w:lang w:val="en-US"/>
        </w:rPr>
      </w:pPr>
    </w:p>
    <w:p w14:paraId="67C4A1EA" w14:textId="77777777" w:rsidR="0018559A" w:rsidRPr="0018559A" w:rsidRDefault="0018559A" w:rsidP="0018559A">
      <w:pPr>
        <w:jc w:val="both"/>
        <w:rPr>
          <w:rFonts w:ascii="Arial" w:hAnsi="Arial" w:cs="Arial"/>
          <w:color w:val="000000"/>
          <w:lang w:val="es-MX"/>
        </w:rPr>
      </w:pPr>
      <w:r w:rsidRPr="0018559A">
        <w:rPr>
          <w:rFonts w:ascii="Arial" w:hAnsi="Arial" w:cs="Arial"/>
          <w:b/>
          <w:color w:val="000000"/>
          <w:lang w:val="es-MX"/>
        </w:rPr>
        <w:t>PRIMERO.-</w:t>
      </w:r>
      <w:r w:rsidRPr="0018559A">
        <w:rPr>
          <w:rFonts w:ascii="Arial" w:hAnsi="Arial" w:cs="Arial"/>
          <w:color w:val="000000"/>
          <w:lang w:val="es-MX"/>
        </w:rPr>
        <w:t xml:space="preserve"> El presente decreto entrará en vigor al día siguiente de su publicación en el Periódico Oficial de Gobierno del Estado.</w:t>
      </w:r>
    </w:p>
    <w:p w14:paraId="7D848A89" w14:textId="77777777" w:rsidR="0018559A" w:rsidRPr="0018559A" w:rsidRDefault="0018559A" w:rsidP="0018559A">
      <w:pPr>
        <w:jc w:val="both"/>
        <w:rPr>
          <w:rFonts w:ascii="Arial" w:hAnsi="Arial" w:cs="Arial"/>
          <w:color w:val="000000"/>
          <w:lang w:val="es-MX"/>
        </w:rPr>
      </w:pPr>
    </w:p>
    <w:p w14:paraId="60C3A5A0" w14:textId="77777777" w:rsidR="0018559A" w:rsidRPr="0018559A" w:rsidRDefault="0018559A" w:rsidP="0018559A">
      <w:pPr>
        <w:jc w:val="both"/>
        <w:rPr>
          <w:rFonts w:ascii="Arial" w:hAnsi="Arial" w:cs="Arial"/>
          <w:color w:val="000000"/>
          <w:lang w:val="es-MX"/>
        </w:rPr>
      </w:pPr>
      <w:r w:rsidRPr="0018559A">
        <w:rPr>
          <w:rFonts w:ascii="Arial" w:hAnsi="Arial" w:cs="Arial"/>
          <w:b/>
          <w:bCs/>
          <w:color w:val="000000"/>
          <w:lang w:val="es-MX"/>
        </w:rPr>
        <w:t xml:space="preserve">SEGUNDO.- </w:t>
      </w:r>
      <w:r w:rsidRPr="0018559A">
        <w:rPr>
          <w:rFonts w:ascii="Arial" w:hAnsi="Arial" w:cs="Arial"/>
          <w:color w:val="000000"/>
          <w:lang w:val="es-MX"/>
        </w:rPr>
        <w:t>Se derogan todas las disposiciones que se opongan al presente decreto.</w:t>
      </w:r>
    </w:p>
    <w:p w14:paraId="4CB5CEB4" w14:textId="77777777" w:rsidR="0018559A" w:rsidRPr="0018559A" w:rsidRDefault="0018559A" w:rsidP="0018559A">
      <w:pPr>
        <w:jc w:val="both"/>
        <w:rPr>
          <w:rFonts w:ascii="Arial" w:hAnsi="Arial" w:cs="Arial"/>
          <w:lang w:val="es-MX"/>
        </w:rPr>
      </w:pPr>
    </w:p>
    <w:p w14:paraId="75C7B896" w14:textId="77777777" w:rsidR="0018559A" w:rsidRPr="0018559A" w:rsidRDefault="0018559A" w:rsidP="0018559A">
      <w:pPr>
        <w:jc w:val="both"/>
        <w:rPr>
          <w:rFonts w:ascii="Arial" w:hAnsi="Arial" w:cs="Arial"/>
          <w:b/>
          <w:bCs/>
          <w:lang w:val="es-MX"/>
        </w:rPr>
      </w:pPr>
    </w:p>
    <w:p w14:paraId="0A015399" w14:textId="77777777" w:rsidR="0018559A" w:rsidRPr="0018559A" w:rsidRDefault="0018559A" w:rsidP="0018559A">
      <w:pPr>
        <w:jc w:val="center"/>
        <w:rPr>
          <w:rFonts w:ascii="Arial" w:hAnsi="Arial" w:cs="Arial"/>
          <w:b/>
          <w:bCs/>
          <w:lang w:val="es-MX"/>
        </w:rPr>
      </w:pPr>
      <w:r w:rsidRPr="0018559A">
        <w:rPr>
          <w:rFonts w:ascii="Arial" w:hAnsi="Arial" w:cs="Arial"/>
          <w:b/>
          <w:bCs/>
          <w:lang w:val="es-MX"/>
        </w:rPr>
        <w:t>A T E N T A M E N T E</w:t>
      </w:r>
    </w:p>
    <w:p w14:paraId="6FF0C6DB" w14:textId="77777777" w:rsidR="0018559A" w:rsidRPr="0018559A" w:rsidRDefault="0018559A" w:rsidP="0018559A">
      <w:pPr>
        <w:jc w:val="center"/>
        <w:rPr>
          <w:rFonts w:ascii="Arial" w:hAnsi="Arial" w:cs="Arial"/>
          <w:b/>
          <w:bCs/>
          <w:lang w:val="es-MX"/>
        </w:rPr>
      </w:pPr>
      <w:r w:rsidRPr="0018559A">
        <w:rPr>
          <w:rFonts w:ascii="Arial" w:hAnsi="Arial" w:cs="Arial"/>
          <w:b/>
          <w:bCs/>
          <w:lang w:val="es-MX"/>
        </w:rPr>
        <w:t>Saltillo, Coahuila de Zaragoza, 09 de noviembre de 2021</w:t>
      </w:r>
    </w:p>
    <w:p w14:paraId="0309BB32" w14:textId="77777777" w:rsidR="0018559A" w:rsidRPr="0018559A" w:rsidRDefault="0018559A" w:rsidP="0018559A">
      <w:pPr>
        <w:jc w:val="center"/>
        <w:rPr>
          <w:rFonts w:ascii="Arial" w:hAnsi="Arial" w:cs="Arial"/>
          <w:b/>
          <w:lang w:val="es-MX"/>
        </w:rPr>
      </w:pPr>
    </w:p>
    <w:p w14:paraId="275F158D" w14:textId="77777777" w:rsidR="0018559A" w:rsidRPr="0018559A" w:rsidRDefault="0018559A" w:rsidP="0018559A">
      <w:pPr>
        <w:jc w:val="center"/>
        <w:rPr>
          <w:rFonts w:ascii="Arial" w:hAnsi="Arial" w:cs="Arial"/>
          <w:b/>
          <w:lang w:val="es-MX"/>
        </w:rPr>
      </w:pPr>
    </w:p>
    <w:p w14:paraId="05CA9865" w14:textId="77777777" w:rsidR="0018559A" w:rsidRPr="0018559A" w:rsidRDefault="0018559A" w:rsidP="0018559A">
      <w:pPr>
        <w:jc w:val="center"/>
        <w:rPr>
          <w:rFonts w:ascii="Arial" w:hAnsi="Arial" w:cs="Arial"/>
          <w:b/>
          <w:lang w:val="es-MX"/>
        </w:rPr>
      </w:pPr>
      <w:r w:rsidRPr="0018559A">
        <w:rPr>
          <w:rFonts w:ascii="Arial" w:hAnsi="Arial" w:cs="Arial"/>
          <w:b/>
          <w:lang w:val="es-MX"/>
        </w:rPr>
        <w:t>DIPUTADO ÁLVARO MOREIRA VALDÉS</w:t>
      </w:r>
    </w:p>
    <w:p w14:paraId="484520D3" w14:textId="77777777" w:rsidR="0018559A" w:rsidRPr="0018559A" w:rsidRDefault="0018559A" w:rsidP="0018559A">
      <w:pPr>
        <w:jc w:val="center"/>
        <w:rPr>
          <w:rFonts w:ascii="Arial" w:hAnsi="Arial" w:cs="Arial"/>
          <w:b/>
          <w:lang w:val="es-MX"/>
        </w:rPr>
      </w:pPr>
      <w:r w:rsidRPr="0018559A">
        <w:rPr>
          <w:rFonts w:ascii="Arial" w:hAnsi="Arial" w:cs="Arial"/>
          <w:b/>
          <w:lang w:val="es-MX"/>
        </w:rPr>
        <w:t xml:space="preserve">CONJUNTAMENTE CON LAS DIPUTADAS Y LOS DIPUTADOS INTEGRANTES DEL GRUPO PARLAMENTARIO “MIGUEL RAMOS ARIZPE”, </w:t>
      </w:r>
    </w:p>
    <w:p w14:paraId="1F091918" w14:textId="77777777" w:rsidR="0018559A" w:rsidRPr="0018559A" w:rsidRDefault="0018559A" w:rsidP="0018559A">
      <w:pPr>
        <w:jc w:val="center"/>
        <w:rPr>
          <w:rFonts w:ascii="Arial" w:hAnsi="Arial" w:cs="Arial"/>
          <w:b/>
          <w:lang w:val="es-MX"/>
        </w:rPr>
      </w:pPr>
      <w:r w:rsidRPr="0018559A">
        <w:rPr>
          <w:rFonts w:ascii="Arial" w:hAnsi="Arial" w:cs="Arial"/>
          <w:b/>
          <w:lang w:val="es-MX"/>
        </w:rPr>
        <w:t>DEL PARTIDO REVOLUCIONARIO INSTITUCIONAL.</w:t>
      </w:r>
    </w:p>
    <w:p w14:paraId="3B146A69" w14:textId="77777777" w:rsidR="0018559A" w:rsidRPr="0018559A" w:rsidRDefault="0018559A" w:rsidP="0018559A">
      <w:pPr>
        <w:jc w:val="center"/>
        <w:rPr>
          <w:rFonts w:ascii="Arial" w:hAnsi="Arial" w:cs="Arial"/>
          <w:b/>
          <w:lang w:val="es-MX"/>
        </w:rPr>
      </w:pPr>
    </w:p>
    <w:p w14:paraId="19431CEE" w14:textId="77777777" w:rsidR="0018559A" w:rsidRPr="0018559A" w:rsidRDefault="0018559A" w:rsidP="0018559A">
      <w:pPr>
        <w:jc w:val="center"/>
        <w:rPr>
          <w:rFonts w:ascii="Arial" w:hAnsi="Arial" w:cs="Arial"/>
          <w:b/>
          <w:lang w:val="es-MX"/>
        </w:rPr>
      </w:pPr>
    </w:p>
    <w:tbl>
      <w:tblPr>
        <w:tblStyle w:val="Tablaconcuadrcula"/>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18559A" w:rsidRPr="0018559A" w14:paraId="11B8CDF0" w14:textId="77777777" w:rsidTr="0018559A">
        <w:tc>
          <w:tcPr>
            <w:tcW w:w="4366" w:type="dxa"/>
          </w:tcPr>
          <w:p w14:paraId="3EB9A7AF" w14:textId="77777777" w:rsidR="0018559A" w:rsidRPr="0018559A" w:rsidRDefault="0018559A" w:rsidP="0018559A">
            <w:pPr>
              <w:tabs>
                <w:tab w:val="left" w:pos="5056"/>
              </w:tabs>
              <w:rPr>
                <w:rFonts w:ascii="Arial" w:hAnsi="Arial" w:cs="Arial"/>
                <w:b/>
                <w:sz w:val="22"/>
                <w:lang w:val="es-MX" w:eastAsia="es-MX"/>
              </w:rPr>
            </w:pPr>
          </w:p>
        </w:tc>
        <w:tc>
          <w:tcPr>
            <w:tcW w:w="850" w:type="dxa"/>
          </w:tcPr>
          <w:p w14:paraId="7362BA84" w14:textId="77777777" w:rsidR="0018559A" w:rsidRPr="0018559A" w:rsidRDefault="0018559A" w:rsidP="0018559A">
            <w:pPr>
              <w:tabs>
                <w:tab w:val="left" w:pos="5056"/>
              </w:tabs>
              <w:jc w:val="center"/>
              <w:rPr>
                <w:rFonts w:ascii="Arial" w:hAnsi="Arial" w:cs="Arial"/>
                <w:b/>
                <w:sz w:val="22"/>
                <w:lang w:val="es-MX" w:eastAsia="es-MX"/>
              </w:rPr>
            </w:pPr>
          </w:p>
        </w:tc>
        <w:tc>
          <w:tcPr>
            <w:tcW w:w="4423" w:type="dxa"/>
          </w:tcPr>
          <w:p w14:paraId="2D9A40E8" w14:textId="77777777" w:rsidR="0018559A" w:rsidRPr="0018559A" w:rsidRDefault="0018559A" w:rsidP="0018559A">
            <w:pPr>
              <w:tabs>
                <w:tab w:val="left" w:pos="5056"/>
              </w:tabs>
              <w:jc w:val="center"/>
              <w:rPr>
                <w:rFonts w:ascii="Arial" w:hAnsi="Arial" w:cs="Arial"/>
                <w:b/>
                <w:sz w:val="22"/>
                <w:lang w:val="es-MX" w:eastAsia="es-MX"/>
              </w:rPr>
            </w:pPr>
          </w:p>
        </w:tc>
      </w:tr>
      <w:tr w:rsidR="0018559A" w:rsidRPr="0018559A" w14:paraId="1D4D472D" w14:textId="77777777" w:rsidTr="0018559A">
        <w:tc>
          <w:tcPr>
            <w:tcW w:w="4366" w:type="dxa"/>
          </w:tcPr>
          <w:p w14:paraId="79C138DD" w14:textId="77777777" w:rsidR="0018559A" w:rsidRPr="0018559A" w:rsidRDefault="0018559A" w:rsidP="0018559A">
            <w:pPr>
              <w:tabs>
                <w:tab w:val="left" w:pos="5056"/>
              </w:tabs>
              <w:rPr>
                <w:rFonts w:ascii="Arial" w:hAnsi="Arial" w:cs="Arial"/>
                <w:b/>
                <w:sz w:val="22"/>
                <w:lang w:val="es-MX" w:eastAsia="es-MX"/>
              </w:rPr>
            </w:pPr>
            <w:r w:rsidRPr="0018559A">
              <w:rPr>
                <w:rFonts w:ascii="Arial" w:hAnsi="Arial" w:cs="Arial"/>
                <w:b/>
                <w:sz w:val="22"/>
                <w:lang w:val="es-MX" w:eastAsia="es-MX"/>
              </w:rPr>
              <w:t xml:space="preserve">DIP. </w:t>
            </w:r>
            <w:r w:rsidRPr="0018559A">
              <w:rPr>
                <w:rFonts w:ascii="Arial" w:hAnsi="Arial" w:cs="Arial"/>
                <w:b/>
                <w:snapToGrid w:val="0"/>
                <w:sz w:val="22"/>
                <w:lang w:val="es-MX" w:eastAsia="es-MX"/>
              </w:rPr>
              <w:t>MARÍA EUGENIA GUADALUPE CALDERÓN AMEZCUA</w:t>
            </w:r>
          </w:p>
        </w:tc>
        <w:tc>
          <w:tcPr>
            <w:tcW w:w="850" w:type="dxa"/>
          </w:tcPr>
          <w:p w14:paraId="04AF7DD6" w14:textId="77777777" w:rsidR="0018559A" w:rsidRPr="0018559A" w:rsidRDefault="0018559A" w:rsidP="0018559A">
            <w:pPr>
              <w:tabs>
                <w:tab w:val="left" w:pos="5056"/>
              </w:tabs>
              <w:rPr>
                <w:rFonts w:ascii="Arial" w:hAnsi="Arial" w:cs="Arial"/>
                <w:b/>
                <w:sz w:val="22"/>
                <w:lang w:val="es-MX" w:eastAsia="es-MX"/>
              </w:rPr>
            </w:pPr>
          </w:p>
        </w:tc>
        <w:tc>
          <w:tcPr>
            <w:tcW w:w="4423" w:type="dxa"/>
          </w:tcPr>
          <w:p w14:paraId="5B7B1E7B" w14:textId="77777777" w:rsidR="0018559A" w:rsidRPr="0018559A" w:rsidRDefault="0018559A" w:rsidP="0018559A">
            <w:pPr>
              <w:tabs>
                <w:tab w:val="left" w:pos="5056"/>
              </w:tabs>
              <w:rPr>
                <w:rFonts w:ascii="Arial" w:hAnsi="Arial" w:cs="Arial"/>
                <w:b/>
                <w:sz w:val="22"/>
                <w:lang w:val="es-MX" w:eastAsia="es-MX"/>
              </w:rPr>
            </w:pPr>
            <w:r w:rsidRPr="0018559A">
              <w:rPr>
                <w:rFonts w:ascii="Arial" w:hAnsi="Arial" w:cs="Arial"/>
                <w:b/>
                <w:sz w:val="22"/>
                <w:lang w:val="es-MX" w:eastAsia="es-MX"/>
              </w:rPr>
              <w:t>DIP. MARÍA ESPERANZA CHAPA GARCÍA</w:t>
            </w:r>
          </w:p>
        </w:tc>
      </w:tr>
      <w:tr w:rsidR="0018559A" w:rsidRPr="0018559A" w14:paraId="5F726625" w14:textId="77777777" w:rsidTr="0018559A">
        <w:tc>
          <w:tcPr>
            <w:tcW w:w="4366" w:type="dxa"/>
          </w:tcPr>
          <w:p w14:paraId="38B051CE" w14:textId="77777777" w:rsidR="0018559A" w:rsidRPr="003D48F1" w:rsidRDefault="0018559A" w:rsidP="0018559A">
            <w:pPr>
              <w:tabs>
                <w:tab w:val="left" w:pos="5056"/>
              </w:tabs>
              <w:rPr>
                <w:rFonts w:ascii="Arial" w:hAnsi="Arial" w:cs="Arial"/>
                <w:b/>
                <w:sz w:val="22"/>
                <w:lang w:eastAsia="es-MX"/>
              </w:rPr>
            </w:pPr>
          </w:p>
          <w:p w14:paraId="5F3F181D" w14:textId="77777777" w:rsidR="0018559A" w:rsidRPr="0018559A" w:rsidRDefault="0018559A" w:rsidP="0018559A">
            <w:pPr>
              <w:tabs>
                <w:tab w:val="left" w:pos="5056"/>
              </w:tabs>
              <w:rPr>
                <w:rFonts w:ascii="Arial" w:hAnsi="Arial" w:cs="Arial"/>
                <w:b/>
                <w:sz w:val="22"/>
                <w:lang w:val="es-MX" w:eastAsia="es-MX"/>
              </w:rPr>
            </w:pPr>
          </w:p>
          <w:p w14:paraId="128CE6EE" w14:textId="77777777" w:rsidR="0018559A" w:rsidRPr="0018559A" w:rsidRDefault="0018559A" w:rsidP="0018559A">
            <w:pPr>
              <w:tabs>
                <w:tab w:val="left" w:pos="5056"/>
              </w:tabs>
              <w:rPr>
                <w:rFonts w:ascii="Arial" w:hAnsi="Arial" w:cs="Arial"/>
                <w:b/>
                <w:sz w:val="22"/>
                <w:lang w:val="es-MX" w:eastAsia="es-MX"/>
              </w:rPr>
            </w:pPr>
          </w:p>
        </w:tc>
        <w:tc>
          <w:tcPr>
            <w:tcW w:w="850" w:type="dxa"/>
          </w:tcPr>
          <w:p w14:paraId="4283FC7F" w14:textId="77777777" w:rsidR="0018559A" w:rsidRPr="0018559A" w:rsidRDefault="0018559A" w:rsidP="0018559A">
            <w:pPr>
              <w:tabs>
                <w:tab w:val="left" w:pos="5056"/>
              </w:tabs>
              <w:rPr>
                <w:rFonts w:ascii="Arial" w:hAnsi="Arial" w:cs="Arial"/>
                <w:b/>
                <w:sz w:val="22"/>
                <w:lang w:val="es-MX" w:eastAsia="es-MX"/>
              </w:rPr>
            </w:pPr>
          </w:p>
        </w:tc>
        <w:tc>
          <w:tcPr>
            <w:tcW w:w="4423" w:type="dxa"/>
          </w:tcPr>
          <w:p w14:paraId="5C7A6B47" w14:textId="77777777" w:rsidR="0018559A" w:rsidRPr="0018559A" w:rsidRDefault="0018559A" w:rsidP="0018559A">
            <w:pPr>
              <w:tabs>
                <w:tab w:val="left" w:pos="5056"/>
              </w:tabs>
              <w:rPr>
                <w:rFonts w:ascii="Arial" w:hAnsi="Arial" w:cs="Arial"/>
                <w:b/>
                <w:sz w:val="22"/>
                <w:lang w:val="es-MX" w:eastAsia="es-MX"/>
              </w:rPr>
            </w:pPr>
          </w:p>
        </w:tc>
      </w:tr>
      <w:tr w:rsidR="0018559A" w:rsidRPr="0018559A" w14:paraId="6F01F4D1" w14:textId="77777777" w:rsidTr="0018559A">
        <w:tc>
          <w:tcPr>
            <w:tcW w:w="4366" w:type="dxa"/>
          </w:tcPr>
          <w:p w14:paraId="42C59419" w14:textId="77777777" w:rsidR="0018559A" w:rsidRPr="0018559A" w:rsidRDefault="0018559A" w:rsidP="0018559A">
            <w:pPr>
              <w:tabs>
                <w:tab w:val="left" w:pos="5056"/>
              </w:tabs>
              <w:rPr>
                <w:rFonts w:ascii="Arial" w:hAnsi="Arial" w:cs="Arial"/>
                <w:b/>
                <w:sz w:val="22"/>
                <w:lang w:val="es-MX" w:eastAsia="es-MX"/>
              </w:rPr>
            </w:pPr>
            <w:r w:rsidRPr="0018559A">
              <w:rPr>
                <w:rFonts w:ascii="Arial" w:hAnsi="Arial" w:cs="Arial"/>
                <w:b/>
                <w:sz w:val="22"/>
                <w:lang w:val="es-MX" w:eastAsia="es-MX"/>
              </w:rPr>
              <w:t xml:space="preserve">DIP. </w:t>
            </w:r>
            <w:r w:rsidRPr="0018559A">
              <w:rPr>
                <w:rFonts w:ascii="Arial" w:hAnsi="Arial" w:cs="Arial"/>
                <w:b/>
                <w:snapToGrid w:val="0"/>
                <w:sz w:val="22"/>
                <w:lang w:val="es-MX" w:eastAsia="es-MX"/>
              </w:rPr>
              <w:t>JESÚS MARÍA MONTEMAYOR GARZA</w:t>
            </w:r>
          </w:p>
        </w:tc>
        <w:tc>
          <w:tcPr>
            <w:tcW w:w="850" w:type="dxa"/>
          </w:tcPr>
          <w:p w14:paraId="30CF6A2F" w14:textId="77777777" w:rsidR="0018559A" w:rsidRPr="0018559A" w:rsidRDefault="0018559A" w:rsidP="0018559A">
            <w:pPr>
              <w:tabs>
                <w:tab w:val="left" w:pos="5056"/>
              </w:tabs>
              <w:rPr>
                <w:rFonts w:ascii="Arial" w:hAnsi="Arial" w:cs="Arial"/>
                <w:b/>
                <w:sz w:val="22"/>
                <w:lang w:val="es-MX" w:eastAsia="es-MX"/>
              </w:rPr>
            </w:pPr>
          </w:p>
        </w:tc>
        <w:tc>
          <w:tcPr>
            <w:tcW w:w="4423" w:type="dxa"/>
          </w:tcPr>
          <w:p w14:paraId="20296485" w14:textId="77777777" w:rsidR="0018559A" w:rsidRPr="0018559A" w:rsidRDefault="0018559A" w:rsidP="0018559A">
            <w:pPr>
              <w:tabs>
                <w:tab w:val="left" w:pos="5056"/>
              </w:tabs>
              <w:rPr>
                <w:rFonts w:ascii="Arial" w:hAnsi="Arial" w:cs="Arial"/>
                <w:b/>
                <w:sz w:val="22"/>
                <w:lang w:val="es-MX" w:eastAsia="es-MX"/>
              </w:rPr>
            </w:pPr>
            <w:r w:rsidRPr="0018559A">
              <w:rPr>
                <w:rFonts w:ascii="Arial" w:hAnsi="Arial" w:cs="Arial"/>
                <w:b/>
                <w:sz w:val="22"/>
                <w:lang w:val="es-MX" w:eastAsia="es-MX"/>
              </w:rPr>
              <w:t>DIP. JORGE ANTONIO ABDALA SERNA</w:t>
            </w:r>
          </w:p>
        </w:tc>
      </w:tr>
      <w:tr w:rsidR="0018559A" w:rsidRPr="0018559A" w14:paraId="57C5EE4D" w14:textId="77777777" w:rsidTr="0018559A">
        <w:tc>
          <w:tcPr>
            <w:tcW w:w="4366" w:type="dxa"/>
          </w:tcPr>
          <w:p w14:paraId="3919E01A" w14:textId="77777777" w:rsidR="0018559A" w:rsidRPr="0018559A" w:rsidRDefault="0018559A" w:rsidP="0018559A">
            <w:pPr>
              <w:tabs>
                <w:tab w:val="left" w:pos="5056"/>
              </w:tabs>
              <w:rPr>
                <w:rFonts w:ascii="Arial" w:hAnsi="Arial" w:cs="Arial"/>
                <w:b/>
                <w:sz w:val="22"/>
                <w:lang w:val="es-MX" w:eastAsia="es-MX"/>
              </w:rPr>
            </w:pPr>
          </w:p>
          <w:p w14:paraId="30B707C2" w14:textId="77777777" w:rsidR="0018559A" w:rsidRPr="0018559A" w:rsidRDefault="0018559A" w:rsidP="0018559A">
            <w:pPr>
              <w:tabs>
                <w:tab w:val="left" w:pos="5056"/>
              </w:tabs>
              <w:rPr>
                <w:rFonts w:ascii="Arial" w:hAnsi="Arial" w:cs="Arial"/>
                <w:b/>
                <w:sz w:val="22"/>
                <w:lang w:val="es-MX" w:eastAsia="es-MX"/>
              </w:rPr>
            </w:pPr>
          </w:p>
          <w:p w14:paraId="78B16DCC" w14:textId="77777777" w:rsidR="0018559A" w:rsidRPr="0018559A" w:rsidRDefault="0018559A" w:rsidP="0018559A">
            <w:pPr>
              <w:tabs>
                <w:tab w:val="left" w:pos="5056"/>
              </w:tabs>
              <w:rPr>
                <w:rFonts w:ascii="Arial" w:hAnsi="Arial" w:cs="Arial"/>
                <w:b/>
                <w:sz w:val="22"/>
                <w:lang w:val="es-MX" w:eastAsia="es-MX"/>
              </w:rPr>
            </w:pPr>
          </w:p>
        </w:tc>
        <w:tc>
          <w:tcPr>
            <w:tcW w:w="850" w:type="dxa"/>
          </w:tcPr>
          <w:p w14:paraId="49CE2086" w14:textId="77777777" w:rsidR="0018559A" w:rsidRPr="0018559A" w:rsidRDefault="0018559A" w:rsidP="0018559A">
            <w:pPr>
              <w:tabs>
                <w:tab w:val="left" w:pos="5056"/>
              </w:tabs>
              <w:rPr>
                <w:rFonts w:ascii="Arial" w:hAnsi="Arial" w:cs="Arial"/>
                <w:b/>
                <w:sz w:val="22"/>
                <w:lang w:val="es-MX" w:eastAsia="es-MX"/>
              </w:rPr>
            </w:pPr>
          </w:p>
        </w:tc>
        <w:tc>
          <w:tcPr>
            <w:tcW w:w="4423" w:type="dxa"/>
          </w:tcPr>
          <w:p w14:paraId="03C28070" w14:textId="77777777" w:rsidR="0018559A" w:rsidRPr="0018559A" w:rsidRDefault="0018559A" w:rsidP="0018559A">
            <w:pPr>
              <w:tabs>
                <w:tab w:val="left" w:pos="5056"/>
              </w:tabs>
              <w:rPr>
                <w:rFonts w:ascii="Arial" w:hAnsi="Arial" w:cs="Arial"/>
                <w:b/>
                <w:sz w:val="22"/>
                <w:lang w:val="es-MX" w:eastAsia="es-MX"/>
              </w:rPr>
            </w:pPr>
          </w:p>
        </w:tc>
      </w:tr>
      <w:tr w:rsidR="0018559A" w:rsidRPr="0018559A" w14:paraId="31706FB9" w14:textId="77777777" w:rsidTr="0018559A">
        <w:tc>
          <w:tcPr>
            <w:tcW w:w="4366" w:type="dxa"/>
          </w:tcPr>
          <w:p w14:paraId="5F53E0DA" w14:textId="77777777" w:rsidR="0018559A" w:rsidRPr="0018559A" w:rsidRDefault="0018559A" w:rsidP="0018559A">
            <w:pPr>
              <w:tabs>
                <w:tab w:val="left" w:pos="4678"/>
              </w:tabs>
              <w:rPr>
                <w:rFonts w:ascii="Arial" w:hAnsi="Arial" w:cs="Arial"/>
                <w:b/>
                <w:sz w:val="22"/>
                <w:lang w:val="es-MX" w:eastAsia="es-MX"/>
              </w:rPr>
            </w:pPr>
            <w:r w:rsidRPr="0018559A">
              <w:rPr>
                <w:rFonts w:ascii="Arial" w:hAnsi="Arial" w:cs="Arial"/>
                <w:b/>
                <w:sz w:val="22"/>
                <w:lang w:val="es-MX" w:eastAsia="es-MX"/>
              </w:rPr>
              <w:t xml:space="preserve">DIP. </w:t>
            </w:r>
            <w:r w:rsidRPr="0018559A">
              <w:rPr>
                <w:rFonts w:ascii="Arial" w:hAnsi="Arial" w:cs="Arial"/>
                <w:b/>
                <w:snapToGrid w:val="0"/>
                <w:sz w:val="22"/>
                <w:lang w:val="es-MX" w:eastAsia="es-MX"/>
              </w:rPr>
              <w:t>MARÍA GUADALUPE OYERVIDES VALDÉZ</w:t>
            </w:r>
          </w:p>
        </w:tc>
        <w:tc>
          <w:tcPr>
            <w:tcW w:w="850" w:type="dxa"/>
          </w:tcPr>
          <w:p w14:paraId="2FE60614" w14:textId="77777777" w:rsidR="0018559A" w:rsidRPr="0018559A" w:rsidRDefault="0018559A" w:rsidP="0018559A">
            <w:pPr>
              <w:tabs>
                <w:tab w:val="left" w:pos="5056"/>
              </w:tabs>
              <w:rPr>
                <w:rFonts w:ascii="Arial" w:hAnsi="Arial" w:cs="Arial"/>
                <w:b/>
                <w:sz w:val="22"/>
                <w:lang w:val="es-MX" w:eastAsia="es-MX"/>
              </w:rPr>
            </w:pPr>
          </w:p>
        </w:tc>
        <w:tc>
          <w:tcPr>
            <w:tcW w:w="4423" w:type="dxa"/>
          </w:tcPr>
          <w:p w14:paraId="268402E9" w14:textId="77777777" w:rsidR="0018559A" w:rsidRPr="0018559A" w:rsidRDefault="0018559A" w:rsidP="0018559A">
            <w:pPr>
              <w:tabs>
                <w:tab w:val="left" w:pos="5056"/>
              </w:tabs>
              <w:rPr>
                <w:rFonts w:ascii="Arial" w:hAnsi="Arial" w:cs="Arial"/>
                <w:b/>
                <w:sz w:val="22"/>
                <w:lang w:val="es-MX" w:eastAsia="es-MX"/>
              </w:rPr>
            </w:pPr>
            <w:r w:rsidRPr="0018559A">
              <w:rPr>
                <w:rFonts w:ascii="Arial" w:hAnsi="Arial" w:cs="Arial"/>
                <w:b/>
                <w:sz w:val="22"/>
                <w:lang w:val="es-MX" w:eastAsia="es-MX"/>
              </w:rPr>
              <w:t>DIP.  RICARDO LÓPEZ CAMPOS</w:t>
            </w:r>
          </w:p>
        </w:tc>
      </w:tr>
      <w:tr w:rsidR="0018559A" w:rsidRPr="0018559A" w14:paraId="360843EE" w14:textId="77777777" w:rsidTr="0018559A">
        <w:tc>
          <w:tcPr>
            <w:tcW w:w="4366" w:type="dxa"/>
          </w:tcPr>
          <w:p w14:paraId="417AE632" w14:textId="77777777" w:rsidR="0018559A" w:rsidRPr="0018559A" w:rsidRDefault="0018559A" w:rsidP="0018559A">
            <w:pPr>
              <w:tabs>
                <w:tab w:val="left" w:pos="4678"/>
              </w:tabs>
              <w:rPr>
                <w:rFonts w:ascii="Arial" w:hAnsi="Arial" w:cs="Arial"/>
                <w:b/>
                <w:sz w:val="22"/>
                <w:lang w:val="es-MX" w:eastAsia="es-MX"/>
              </w:rPr>
            </w:pPr>
          </w:p>
          <w:p w14:paraId="22DDEBC6" w14:textId="77777777" w:rsidR="0018559A" w:rsidRPr="0018559A" w:rsidRDefault="0018559A" w:rsidP="0018559A">
            <w:pPr>
              <w:tabs>
                <w:tab w:val="left" w:pos="4678"/>
              </w:tabs>
              <w:rPr>
                <w:rFonts w:ascii="Arial" w:hAnsi="Arial" w:cs="Arial"/>
                <w:b/>
                <w:sz w:val="22"/>
                <w:lang w:val="es-MX" w:eastAsia="es-MX"/>
              </w:rPr>
            </w:pPr>
          </w:p>
          <w:p w14:paraId="36AADC14" w14:textId="77777777" w:rsidR="0018559A" w:rsidRPr="0018559A" w:rsidRDefault="0018559A" w:rsidP="0018559A">
            <w:pPr>
              <w:tabs>
                <w:tab w:val="left" w:pos="4678"/>
              </w:tabs>
              <w:rPr>
                <w:rFonts w:ascii="Arial" w:hAnsi="Arial" w:cs="Arial"/>
                <w:b/>
                <w:sz w:val="22"/>
                <w:lang w:val="es-MX" w:eastAsia="es-MX"/>
              </w:rPr>
            </w:pPr>
          </w:p>
        </w:tc>
        <w:tc>
          <w:tcPr>
            <w:tcW w:w="850" w:type="dxa"/>
          </w:tcPr>
          <w:p w14:paraId="53C9BA3D" w14:textId="77777777" w:rsidR="0018559A" w:rsidRPr="0018559A" w:rsidRDefault="0018559A" w:rsidP="0018559A">
            <w:pPr>
              <w:tabs>
                <w:tab w:val="left" w:pos="5056"/>
              </w:tabs>
              <w:rPr>
                <w:rFonts w:ascii="Arial" w:hAnsi="Arial" w:cs="Arial"/>
                <w:b/>
                <w:sz w:val="22"/>
                <w:lang w:val="es-MX" w:eastAsia="es-MX"/>
              </w:rPr>
            </w:pPr>
          </w:p>
        </w:tc>
        <w:tc>
          <w:tcPr>
            <w:tcW w:w="4423" w:type="dxa"/>
          </w:tcPr>
          <w:p w14:paraId="7CFAA13B" w14:textId="77777777" w:rsidR="0018559A" w:rsidRPr="0018559A" w:rsidRDefault="0018559A" w:rsidP="0018559A">
            <w:pPr>
              <w:tabs>
                <w:tab w:val="left" w:pos="5056"/>
              </w:tabs>
              <w:rPr>
                <w:rFonts w:ascii="Arial" w:hAnsi="Arial" w:cs="Arial"/>
                <w:b/>
                <w:sz w:val="22"/>
                <w:lang w:val="es-MX" w:eastAsia="es-MX"/>
              </w:rPr>
            </w:pPr>
          </w:p>
        </w:tc>
      </w:tr>
      <w:tr w:rsidR="0018559A" w:rsidRPr="0018559A" w14:paraId="7EF92139" w14:textId="77777777" w:rsidTr="0018559A">
        <w:tc>
          <w:tcPr>
            <w:tcW w:w="4366" w:type="dxa"/>
          </w:tcPr>
          <w:p w14:paraId="7622BFB9" w14:textId="77777777" w:rsidR="0018559A" w:rsidRPr="0018559A" w:rsidRDefault="0018559A" w:rsidP="0018559A">
            <w:pPr>
              <w:tabs>
                <w:tab w:val="left" w:pos="4678"/>
              </w:tabs>
              <w:rPr>
                <w:rFonts w:ascii="Arial" w:hAnsi="Arial" w:cs="Arial"/>
                <w:b/>
                <w:sz w:val="22"/>
                <w:lang w:val="es-MX" w:eastAsia="es-MX"/>
              </w:rPr>
            </w:pPr>
            <w:r w:rsidRPr="0018559A">
              <w:rPr>
                <w:rFonts w:ascii="Arial" w:hAnsi="Arial" w:cs="Arial"/>
                <w:b/>
                <w:sz w:val="22"/>
                <w:lang w:val="es-MX" w:eastAsia="es-MX"/>
              </w:rPr>
              <w:t xml:space="preserve">DIP. </w:t>
            </w:r>
            <w:r w:rsidRPr="0018559A">
              <w:rPr>
                <w:rFonts w:ascii="Arial" w:hAnsi="Arial" w:cs="Arial"/>
                <w:b/>
                <w:snapToGrid w:val="0"/>
                <w:sz w:val="22"/>
                <w:lang w:val="es-MX" w:eastAsia="es-MX"/>
              </w:rPr>
              <w:t>RAÚL ONOFRE CONTRERAS</w:t>
            </w:r>
          </w:p>
        </w:tc>
        <w:tc>
          <w:tcPr>
            <w:tcW w:w="850" w:type="dxa"/>
          </w:tcPr>
          <w:p w14:paraId="2E221A3D" w14:textId="77777777" w:rsidR="0018559A" w:rsidRPr="0018559A" w:rsidRDefault="0018559A" w:rsidP="0018559A">
            <w:pPr>
              <w:tabs>
                <w:tab w:val="left" w:pos="5056"/>
              </w:tabs>
              <w:rPr>
                <w:rFonts w:ascii="Arial" w:hAnsi="Arial" w:cs="Arial"/>
                <w:b/>
                <w:sz w:val="22"/>
                <w:lang w:val="es-MX" w:eastAsia="es-MX"/>
              </w:rPr>
            </w:pPr>
          </w:p>
        </w:tc>
        <w:tc>
          <w:tcPr>
            <w:tcW w:w="4423" w:type="dxa"/>
          </w:tcPr>
          <w:p w14:paraId="6D555DB7" w14:textId="77777777" w:rsidR="0018559A" w:rsidRPr="0018559A" w:rsidRDefault="0018559A" w:rsidP="0018559A">
            <w:pPr>
              <w:tabs>
                <w:tab w:val="left" w:pos="5056"/>
              </w:tabs>
              <w:rPr>
                <w:rFonts w:ascii="Arial" w:hAnsi="Arial" w:cs="Arial"/>
                <w:b/>
                <w:sz w:val="22"/>
                <w:lang w:val="es-MX" w:eastAsia="es-MX"/>
              </w:rPr>
            </w:pPr>
            <w:r w:rsidRPr="0018559A">
              <w:rPr>
                <w:rFonts w:ascii="Arial" w:hAnsi="Arial" w:cs="Arial"/>
                <w:b/>
                <w:sz w:val="22"/>
                <w:lang w:val="es-MX" w:eastAsia="es-MX"/>
              </w:rPr>
              <w:t>DIP. OLIVIA MARTÍNEZ LEYVA</w:t>
            </w:r>
          </w:p>
        </w:tc>
      </w:tr>
      <w:tr w:rsidR="0018559A" w:rsidRPr="0018559A" w14:paraId="3BFEE95A" w14:textId="77777777" w:rsidTr="0018559A">
        <w:trPr>
          <w:trHeight w:val="635"/>
        </w:trPr>
        <w:tc>
          <w:tcPr>
            <w:tcW w:w="4366" w:type="dxa"/>
          </w:tcPr>
          <w:p w14:paraId="367C8FB4" w14:textId="77777777" w:rsidR="0018559A" w:rsidRPr="0018559A" w:rsidRDefault="0018559A" w:rsidP="0018559A">
            <w:pPr>
              <w:tabs>
                <w:tab w:val="left" w:pos="4678"/>
              </w:tabs>
              <w:rPr>
                <w:rFonts w:ascii="Arial" w:hAnsi="Arial" w:cs="Arial"/>
                <w:b/>
                <w:sz w:val="22"/>
                <w:lang w:val="es-MX" w:eastAsia="es-MX"/>
              </w:rPr>
            </w:pPr>
          </w:p>
          <w:p w14:paraId="63A1B9F1" w14:textId="77777777" w:rsidR="0018559A" w:rsidRPr="0018559A" w:rsidRDefault="0018559A" w:rsidP="0018559A">
            <w:pPr>
              <w:tabs>
                <w:tab w:val="left" w:pos="4678"/>
              </w:tabs>
              <w:rPr>
                <w:rFonts w:ascii="Arial" w:hAnsi="Arial" w:cs="Arial"/>
                <w:b/>
                <w:sz w:val="22"/>
                <w:lang w:val="es-MX" w:eastAsia="es-MX"/>
              </w:rPr>
            </w:pPr>
          </w:p>
          <w:p w14:paraId="4E672C50" w14:textId="77777777" w:rsidR="0018559A" w:rsidRPr="0018559A" w:rsidRDefault="0018559A" w:rsidP="0018559A">
            <w:pPr>
              <w:tabs>
                <w:tab w:val="left" w:pos="4678"/>
              </w:tabs>
              <w:rPr>
                <w:rFonts w:ascii="Arial" w:hAnsi="Arial" w:cs="Arial"/>
                <w:b/>
                <w:sz w:val="22"/>
                <w:lang w:val="es-MX" w:eastAsia="es-MX"/>
              </w:rPr>
            </w:pPr>
          </w:p>
        </w:tc>
        <w:tc>
          <w:tcPr>
            <w:tcW w:w="850" w:type="dxa"/>
          </w:tcPr>
          <w:p w14:paraId="671BEA21" w14:textId="77777777" w:rsidR="0018559A" w:rsidRPr="0018559A" w:rsidRDefault="0018559A" w:rsidP="0018559A">
            <w:pPr>
              <w:tabs>
                <w:tab w:val="left" w:pos="5056"/>
              </w:tabs>
              <w:rPr>
                <w:rFonts w:ascii="Arial" w:hAnsi="Arial" w:cs="Arial"/>
                <w:b/>
                <w:sz w:val="22"/>
                <w:lang w:val="es-MX" w:eastAsia="es-MX"/>
              </w:rPr>
            </w:pPr>
          </w:p>
        </w:tc>
        <w:tc>
          <w:tcPr>
            <w:tcW w:w="4423" w:type="dxa"/>
          </w:tcPr>
          <w:p w14:paraId="34F1D180" w14:textId="77777777" w:rsidR="0018559A" w:rsidRPr="0018559A" w:rsidRDefault="0018559A" w:rsidP="0018559A">
            <w:pPr>
              <w:tabs>
                <w:tab w:val="left" w:pos="5056"/>
              </w:tabs>
              <w:rPr>
                <w:rFonts w:ascii="Arial" w:hAnsi="Arial" w:cs="Arial"/>
                <w:b/>
                <w:sz w:val="22"/>
                <w:lang w:val="es-MX" w:eastAsia="es-MX"/>
              </w:rPr>
            </w:pPr>
          </w:p>
        </w:tc>
      </w:tr>
      <w:tr w:rsidR="0018559A" w:rsidRPr="0018559A" w14:paraId="3CC92998" w14:textId="77777777" w:rsidTr="0018559A">
        <w:tc>
          <w:tcPr>
            <w:tcW w:w="4366" w:type="dxa"/>
          </w:tcPr>
          <w:p w14:paraId="3D4AF0F8" w14:textId="77777777" w:rsidR="0018559A" w:rsidRPr="0018559A" w:rsidRDefault="0018559A" w:rsidP="0018559A">
            <w:pPr>
              <w:tabs>
                <w:tab w:val="left" w:pos="4678"/>
              </w:tabs>
              <w:rPr>
                <w:rFonts w:ascii="Arial" w:hAnsi="Arial" w:cs="Arial"/>
                <w:b/>
                <w:sz w:val="22"/>
                <w:lang w:val="es-MX" w:eastAsia="es-MX"/>
              </w:rPr>
            </w:pPr>
            <w:r w:rsidRPr="0018559A">
              <w:rPr>
                <w:rFonts w:ascii="Arial" w:hAnsi="Arial" w:cs="Arial"/>
                <w:b/>
                <w:sz w:val="22"/>
                <w:lang w:val="es-MX" w:eastAsia="es-MX"/>
              </w:rPr>
              <w:t>DIP</w:t>
            </w:r>
          </w:p>
          <w:p w14:paraId="7F0B3AAC" w14:textId="77777777" w:rsidR="0018559A" w:rsidRPr="0018559A" w:rsidRDefault="0018559A" w:rsidP="0018559A">
            <w:pPr>
              <w:tabs>
                <w:tab w:val="left" w:pos="4678"/>
              </w:tabs>
              <w:rPr>
                <w:rFonts w:ascii="Arial" w:hAnsi="Arial" w:cs="Arial"/>
                <w:b/>
                <w:sz w:val="22"/>
                <w:lang w:val="es-MX" w:eastAsia="es-MX"/>
              </w:rPr>
            </w:pPr>
            <w:r w:rsidRPr="0018559A">
              <w:rPr>
                <w:rFonts w:ascii="Arial" w:hAnsi="Arial" w:cs="Arial"/>
                <w:b/>
                <w:sz w:val="22"/>
                <w:lang w:val="es-MX" w:eastAsia="es-MX"/>
              </w:rPr>
              <w:t xml:space="preserve">. </w:t>
            </w:r>
            <w:r w:rsidRPr="0018559A">
              <w:rPr>
                <w:rFonts w:ascii="Arial" w:hAnsi="Arial" w:cs="Arial"/>
                <w:b/>
                <w:snapToGrid w:val="0"/>
                <w:sz w:val="22"/>
                <w:lang w:val="es-MX" w:eastAsia="es-MX"/>
              </w:rPr>
              <w:t>EDUARDO OLMOS CASTRO</w:t>
            </w:r>
          </w:p>
        </w:tc>
        <w:tc>
          <w:tcPr>
            <w:tcW w:w="850" w:type="dxa"/>
          </w:tcPr>
          <w:p w14:paraId="6CD6DDDB" w14:textId="77777777" w:rsidR="0018559A" w:rsidRPr="0018559A" w:rsidRDefault="0018559A" w:rsidP="0018559A">
            <w:pPr>
              <w:tabs>
                <w:tab w:val="left" w:pos="5056"/>
              </w:tabs>
              <w:rPr>
                <w:rFonts w:ascii="Arial" w:hAnsi="Arial" w:cs="Arial"/>
                <w:b/>
                <w:sz w:val="22"/>
                <w:lang w:val="es-MX" w:eastAsia="es-MX"/>
              </w:rPr>
            </w:pPr>
          </w:p>
        </w:tc>
        <w:tc>
          <w:tcPr>
            <w:tcW w:w="4423" w:type="dxa"/>
          </w:tcPr>
          <w:p w14:paraId="0A0A00B1" w14:textId="77777777" w:rsidR="0018559A" w:rsidRPr="0018559A" w:rsidRDefault="0018559A" w:rsidP="0018559A">
            <w:pPr>
              <w:tabs>
                <w:tab w:val="left" w:pos="5056"/>
              </w:tabs>
              <w:rPr>
                <w:rFonts w:ascii="Arial" w:hAnsi="Arial" w:cs="Arial"/>
                <w:b/>
                <w:sz w:val="22"/>
                <w:lang w:val="es-MX" w:eastAsia="es-MX"/>
              </w:rPr>
            </w:pPr>
            <w:r w:rsidRPr="0018559A">
              <w:rPr>
                <w:rFonts w:ascii="Arial" w:hAnsi="Arial" w:cs="Arial"/>
                <w:b/>
                <w:sz w:val="22"/>
                <w:lang w:val="es-MX" w:eastAsia="es-MX"/>
              </w:rPr>
              <w:t xml:space="preserve">DIP. </w:t>
            </w:r>
            <w:r w:rsidRPr="0018559A">
              <w:rPr>
                <w:rFonts w:ascii="Arial" w:hAnsi="Arial" w:cs="Arial"/>
                <w:b/>
                <w:snapToGrid w:val="0"/>
                <w:sz w:val="22"/>
                <w:lang w:val="es-MX" w:eastAsia="es-MX"/>
              </w:rPr>
              <w:t>MARIO CEPEDA RAMÍREZ</w:t>
            </w:r>
          </w:p>
        </w:tc>
      </w:tr>
      <w:tr w:rsidR="0018559A" w:rsidRPr="0018559A" w14:paraId="594C3B51" w14:textId="77777777" w:rsidTr="0018559A">
        <w:tc>
          <w:tcPr>
            <w:tcW w:w="4366" w:type="dxa"/>
          </w:tcPr>
          <w:p w14:paraId="0C4D74E7" w14:textId="77777777" w:rsidR="0018559A" w:rsidRPr="0018559A" w:rsidRDefault="0018559A" w:rsidP="0018559A">
            <w:pPr>
              <w:tabs>
                <w:tab w:val="left" w:pos="4678"/>
              </w:tabs>
              <w:rPr>
                <w:rFonts w:ascii="Arial" w:hAnsi="Arial" w:cs="Arial"/>
                <w:b/>
                <w:sz w:val="22"/>
                <w:lang w:val="es-MX" w:eastAsia="es-MX"/>
              </w:rPr>
            </w:pPr>
          </w:p>
          <w:p w14:paraId="128A7CBD" w14:textId="77777777" w:rsidR="0018559A" w:rsidRPr="0018559A" w:rsidRDefault="0018559A" w:rsidP="0018559A">
            <w:pPr>
              <w:tabs>
                <w:tab w:val="left" w:pos="4678"/>
              </w:tabs>
              <w:rPr>
                <w:rFonts w:ascii="Arial" w:hAnsi="Arial" w:cs="Arial"/>
                <w:b/>
                <w:sz w:val="22"/>
                <w:lang w:val="es-MX" w:eastAsia="es-MX"/>
              </w:rPr>
            </w:pPr>
          </w:p>
          <w:p w14:paraId="65E028B0" w14:textId="77777777" w:rsidR="0018559A" w:rsidRPr="0018559A" w:rsidRDefault="0018559A" w:rsidP="0018559A">
            <w:pPr>
              <w:tabs>
                <w:tab w:val="left" w:pos="4678"/>
              </w:tabs>
              <w:rPr>
                <w:rFonts w:ascii="Arial" w:hAnsi="Arial" w:cs="Arial"/>
                <w:b/>
                <w:sz w:val="22"/>
                <w:lang w:val="es-MX" w:eastAsia="es-MX"/>
              </w:rPr>
            </w:pPr>
          </w:p>
        </w:tc>
        <w:tc>
          <w:tcPr>
            <w:tcW w:w="850" w:type="dxa"/>
          </w:tcPr>
          <w:p w14:paraId="6385D375" w14:textId="77777777" w:rsidR="0018559A" w:rsidRPr="0018559A" w:rsidRDefault="0018559A" w:rsidP="0018559A">
            <w:pPr>
              <w:tabs>
                <w:tab w:val="left" w:pos="5056"/>
              </w:tabs>
              <w:rPr>
                <w:rFonts w:ascii="Arial" w:hAnsi="Arial" w:cs="Arial"/>
                <w:b/>
                <w:sz w:val="22"/>
                <w:lang w:val="es-MX" w:eastAsia="es-MX"/>
              </w:rPr>
            </w:pPr>
          </w:p>
        </w:tc>
        <w:tc>
          <w:tcPr>
            <w:tcW w:w="4423" w:type="dxa"/>
          </w:tcPr>
          <w:p w14:paraId="200E2272" w14:textId="77777777" w:rsidR="0018559A" w:rsidRPr="0018559A" w:rsidRDefault="0018559A" w:rsidP="0018559A">
            <w:pPr>
              <w:tabs>
                <w:tab w:val="left" w:pos="5056"/>
              </w:tabs>
              <w:rPr>
                <w:rFonts w:ascii="Arial" w:hAnsi="Arial" w:cs="Arial"/>
                <w:b/>
                <w:sz w:val="22"/>
                <w:lang w:val="es-MX" w:eastAsia="es-MX"/>
              </w:rPr>
            </w:pPr>
          </w:p>
        </w:tc>
      </w:tr>
      <w:tr w:rsidR="0018559A" w:rsidRPr="0018559A" w14:paraId="48D8C921" w14:textId="77777777" w:rsidTr="0018559A">
        <w:tc>
          <w:tcPr>
            <w:tcW w:w="4366" w:type="dxa"/>
          </w:tcPr>
          <w:p w14:paraId="5C8C6C57" w14:textId="77777777" w:rsidR="0018559A" w:rsidRPr="0018559A" w:rsidRDefault="0018559A" w:rsidP="0018559A">
            <w:pPr>
              <w:tabs>
                <w:tab w:val="left" w:pos="4678"/>
              </w:tabs>
              <w:rPr>
                <w:rFonts w:ascii="Arial" w:hAnsi="Arial" w:cs="Arial"/>
                <w:b/>
                <w:sz w:val="22"/>
                <w:lang w:val="es-MX" w:eastAsia="es-MX"/>
              </w:rPr>
            </w:pPr>
            <w:r w:rsidRPr="0018559A">
              <w:rPr>
                <w:rFonts w:ascii="Arial" w:hAnsi="Arial" w:cs="Arial"/>
                <w:b/>
                <w:sz w:val="22"/>
                <w:lang w:val="es-MX" w:eastAsia="es-MX"/>
              </w:rPr>
              <w:t xml:space="preserve">DIP. </w:t>
            </w:r>
            <w:r w:rsidRPr="0018559A">
              <w:rPr>
                <w:rFonts w:ascii="Arial" w:hAnsi="Arial" w:cs="Arial"/>
                <w:b/>
                <w:snapToGrid w:val="0"/>
                <w:sz w:val="22"/>
                <w:lang w:val="es-MX" w:eastAsia="es-MX"/>
              </w:rPr>
              <w:t>HECTOR HUGO DÁVILA PRADO</w:t>
            </w:r>
          </w:p>
        </w:tc>
        <w:tc>
          <w:tcPr>
            <w:tcW w:w="850" w:type="dxa"/>
          </w:tcPr>
          <w:p w14:paraId="12251E40" w14:textId="77777777" w:rsidR="0018559A" w:rsidRPr="0018559A" w:rsidRDefault="0018559A" w:rsidP="0018559A">
            <w:pPr>
              <w:tabs>
                <w:tab w:val="left" w:pos="5056"/>
              </w:tabs>
              <w:rPr>
                <w:rFonts w:ascii="Arial" w:hAnsi="Arial" w:cs="Arial"/>
                <w:b/>
                <w:sz w:val="22"/>
                <w:lang w:val="es-MX" w:eastAsia="es-MX"/>
              </w:rPr>
            </w:pPr>
          </w:p>
        </w:tc>
        <w:tc>
          <w:tcPr>
            <w:tcW w:w="4423" w:type="dxa"/>
          </w:tcPr>
          <w:p w14:paraId="35062C28" w14:textId="77777777" w:rsidR="0018559A" w:rsidRPr="0018559A" w:rsidRDefault="0018559A" w:rsidP="0018559A">
            <w:pPr>
              <w:tabs>
                <w:tab w:val="left" w:pos="5056"/>
              </w:tabs>
              <w:rPr>
                <w:rFonts w:ascii="Arial" w:hAnsi="Arial" w:cs="Arial"/>
                <w:b/>
                <w:sz w:val="22"/>
                <w:lang w:val="es-MX" w:eastAsia="es-MX"/>
              </w:rPr>
            </w:pPr>
            <w:r w:rsidRPr="0018559A">
              <w:rPr>
                <w:rFonts w:ascii="Arial" w:hAnsi="Arial" w:cs="Arial"/>
                <w:b/>
                <w:sz w:val="22"/>
                <w:lang w:val="es-MX" w:eastAsia="es-MX"/>
              </w:rPr>
              <w:t>DIP. EDNA ILEANA DÁVALOS ELIZONDO</w:t>
            </w:r>
          </w:p>
        </w:tc>
      </w:tr>
    </w:tbl>
    <w:p w14:paraId="3FA8E595" w14:textId="77777777" w:rsidR="0018559A" w:rsidRPr="0018559A" w:rsidRDefault="0018559A" w:rsidP="0018559A">
      <w:pPr>
        <w:jc w:val="both"/>
        <w:rPr>
          <w:rFonts w:ascii="Arial" w:hAnsi="Arial" w:cs="Arial"/>
          <w:b/>
          <w:lang w:val="es-MX"/>
        </w:rPr>
      </w:pPr>
    </w:p>
    <w:p w14:paraId="75C6885A" w14:textId="77777777" w:rsidR="0018559A" w:rsidRDefault="0018559A">
      <w:pPr>
        <w:spacing w:after="160" w:line="259" w:lineRule="auto"/>
        <w:rPr>
          <w:lang w:val="es-MX"/>
        </w:rPr>
        <w:sectPr w:rsidR="0018559A" w:rsidSect="001322D8">
          <w:headerReference w:type="default" r:id="rId10"/>
          <w:footerReference w:type="default" r:id="rId11"/>
          <w:footnotePr>
            <w:numRestart w:val="eachSect"/>
          </w:footnotePr>
          <w:pgSz w:w="12240" w:h="15840" w:code="1"/>
          <w:pgMar w:top="1418" w:right="1418" w:bottom="1418" w:left="1418" w:header="567" w:footer="567" w:gutter="0"/>
          <w:cols w:space="708"/>
          <w:docGrid w:linePitch="360"/>
        </w:sectPr>
      </w:pPr>
    </w:p>
    <w:p w14:paraId="0E4DB459" w14:textId="77777777" w:rsidR="0018559A" w:rsidRPr="0018559A" w:rsidRDefault="0018559A" w:rsidP="0018559A">
      <w:pPr>
        <w:pBdr>
          <w:top w:val="nil"/>
          <w:left w:val="nil"/>
          <w:bottom w:val="nil"/>
          <w:right w:val="nil"/>
          <w:between w:val="nil"/>
        </w:pBdr>
        <w:jc w:val="both"/>
        <w:rPr>
          <w:rFonts w:ascii="Arial" w:eastAsia="Arial" w:hAnsi="Arial" w:cs="Arial"/>
          <w:b/>
          <w:color w:val="000000"/>
          <w:sz w:val="28"/>
          <w:szCs w:val="28"/>
          <w:lang w:val="es-MX" w:eastAsia="es-MX"/>
        </w:rPr>
      </w:pPr>
      <w:r w:rsidRPr="0018559A">
        <w:rPr>
          <w:rFonts w:ascii="Arial" w:eastAsia="Arial" w:hAnsi="Arial" w:cs="Arial"/>
          <w:b/>
          <w:color w:val="000000"/>
          <w:sz w:val="28"/>
          <w:szCs w:val="28"/>
          <w:lang w:val="es-MX" w:eastAsia="es-MX"/>
        </w:rPr>
        <w:t>H. Pleno del Congreso del Estado</w:t>
      </w:r>
    </w:p>
    <w:p w14:paraId="560C75C0" w14:textId="77777777" w:rsidR="0018559A" w:rsidRPr="0018559A" w:rsidRDefault="0018559A" w:rsidP="0018559A">
      <w:pPr>
        <w:pBdr>
          <w:top w:val="nil"/>
          <w:left w:val="nil"/>
          <w:bottom w:val="nil"/>
          <w:right w:val="nil"/>
          <w:between w:val="nil"/>
        </w:pBdr>
        <w:jc w:val="both"/>
        <w:rPr>
          <w:rFonts w:ascii="Arial" w:eastAsia="Arial" w:hAnsi="Arial" w:cs="Arial"/>
          <w:b/>
          <w:color w:val="000000"/>
          <w:sz w:val="28"/>
          <w:szCs w:val="28"/>
          <w:lang w:val="es-MX" w:eastAsia="es-MX"/>
        </w:rPr>
      </w:pPr>
      <w:r w:rsidRPr="0018559A">
        <w:rPr>
          <w:rFonts w:ascii="Arial" w:eastAsia="Arial" w:hAnsi="Arial" w:cs="Arial"/>
          <w:b/>
          <w:color w:val="000000"/>
          <w:sz w:val="28"/>
          <w:szCs w:val="28"/>
          <w:lang w:val="es-MX" w:eastAsia="es-MX"/>
        </w:rPr>
        <w:t>de Coahuila de Zaragoza.</w:t>
      </w:r>
    </w:p>
    <w:p w14:paraId="370E222A" w14:textId="77777777" w:rsidR="0018559A" w:rsidRPr="0018559A" w:rsidRDefault="0018559A" w:rsidP="0018559A">
      <w:pPr>
        <w:pBdr>
          <w:top w:val="nil"/>
          <w:left w:val="nil"/>
          <w:bottom w:val="nil"/>
          <w:right w:val="nil"/>
          <w:between w:val="nil"/>
        </w:pBdr>
        <w:jc w:val="both"/>
        <w:rPr>
          <w:rFonts w:ascii="Arial" w:eastAsia="Arial" w:hAnsi="Arial" w:cs="Arial"/>
          <w:b/>
          <w:color w:val="000000"/>
          <w:sz w:val="28"/>
          <w:szCs w:val="28"/>
          <w:lang w:val="es-MX" w:eastAsia="es-MX"/>
        </w:rPr>
      </w:pPr>
      <w:r w:rsidRPr="0018559A">
        <w:rPr>
          <w:rFonts w:ascii="Arial" w:eastAsia="Arial" w:hAnsi="Arial" w:cs="Arial"/>
          <w:b/>
          <w:color w:val="000000"/>
          <w:sz w:val="28"/>
          <w:szCs w:val="28"/>
          <w:lang w:val="es-MX" w:eastAsia="es-MX"/>
        </w:rPr>
        <w:t>Presente.-</w:t>
      </w:r>
    </w:p>
    <w:p w14:paraId="34416FD0" w14:textId="77777777" w:rsidR="0018559A" w:rsidRPr="0018559A" w:rsidRDefault="0018559A" w:rsidP="0018559A">
      <w:pPr>
        <w:pBdr>
          <w:top w:val="nil"/>
          <w:left w:val="nil"/>
          <w:bottom w:val="nil"/>
          <w:right w:val="nil"/>
          <w:between w:val="nil"/>
        </w:pBdr>
        <w:jc w:val="both"/>
        <w:rPr>
          <w:rFonts w:ascii="Arial" w:eastAsia="Arial" w:hAnsi="Arial" w:cs="Arial"/>
          <w:color w:val="000000"/>
          <w:sz w:val="23"/>
          <w:szCs w:val="23"/>
          <w:lang w:val="es-MX" w:eastAsia="es-MX"/>
        </w:rPr>
      </w:pPr>
    </w:p>
    <w:p w14:paraId="4D6B4E23" w14:textId="77777777" w:rsidR="0018559A" w:rsidRPr="0018559A" w:rsidRDefault="0018559A" w:rsidP="0018559A">
      <w:pPr>
        <w:pBdr>
          <w:top w:val="nil"/>
          <w:left w:val="nil"/>
          <w:bottom w:val="nil"/>
          <w:right w:val="nil"/>
          <w:between w:val="nil"/>
        </w:pBdr>
        <w:spacing w:line="360" w:lineRule="auto"/>
        <w:jc w:val="both"/>
        <w:rPr>
          <w:rFonts w:ascii="Arial" w:eastAsia="Arial" w:hAnsi="Arial" w:cs="Arial"/>
          <w:color w:val="000000"/>
          <w:sz w:val="28"/>
          <w:szCs w:val="28"/>
          <w:lang w:val="es-MX" w:eastAsia="es-MX"/>
        </w:rPr>
      </w:pPr>
      <w:r w:rsidRPr="0018559A">
        <w:rPr>
          <w:rFonts w:ascii="Arial" w:eastAsia="Arial" w:hAnsi="Arial" w:cs="Arial"/>
          <w:color w:val="000000"/>
          <w:sz w:val="28"/>
          <w:szCs w:val="28"/>
          <w:lang w:val="es-MX" w:eastAsia="es-MX"/>
        </w:rPr>
        <w:t>La suscrita Diputada Teresa de Jesús Meraz García conjuntamente con las Diputadas y el Diputado del Grupo Parlamentario de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el que se modifican diversas disposiciones de la Ley de Entrega-Recepción del Estado y Municipios de Coahuila de Zaragoza, al tenor de la siguiente:</w:t>
      </w:r>
    </w:p>
    <w:p w14:paraId="28A16ACF" w14:textId="77777777" w:rsidR="0018559A" w:rsidRPr="0018559A" w:rsidRDefault="0018559A" w:rsidP="0018559A">
      <w:pPr>
        <w:pBdr>
          <w:top w:val="nil"/>
          <w:left w:val="nil"/>
          <w:bottom w:val="nil"/>
          <w:right w:val="nil"/>
          <w:between w:val="nil"/>
        </w:pBdr>
        <w:spacing w:line="360" w:lineRule="auto"/>
        <w:jc w:val="center"/>
        <w:rPr>
          <w:rFonts w:ascii="Arial" w:eastAsia="Arial" w:hAnsi="Arial" w:cs="Arial"/>
          <w:b/>
          <w:color w:val="000000"/>
          <w:sz w:val="28"/>
          <w:szCs w:val="28"/>
          <w:lang w:val="es-MX" w:eastAsia="es-MX"/>
        </w:rPr>
      </w:pPr>
    </w:p>
    <w:p w14:paraId="538B55B9" w14:textId="77777777" w:rsidR="0018559A" w:rsidRPr="0018559A" w:rsidRDefault="0018559A" w:rsidP="0018559A">
      <w:pPr>
        <w:pBdr>
          <w:top w:val="nil"/>
          <w:left w:val="nil"/>
          <w:bottom w:val="nil"/>
          <w:right w:val="nil"/>
          <w:between w:val="nil"/>
        </w:pBdr>
        <w:spacing w:line="360" w:lineRule="auto"/>
        <w:jc w:val="center"/>
        <w:rPr>
          <w:rFonts w:ascii="Arial" w:eastAsia="Arial" w:hAnsi="Arial" w:cs="Arial"/>
          <w:b/>
          <w:color w:val="000000"/>
          <w:sz w:val="28"/>
          <w:szCs w:val="28"/>
          <w:lang w:val="es-MX" w:eastAsia="es-MX"/>
        </w:rPr>
      </w:pPr>
      <w:r w:rsidRPr="0018559A">
        <w:rPr>
          <w:rFonts w:ascii="Arial" w:eastAsia="Arial" w:hAnsi="Arial" w:cs="Arial"/>
          <w:b/>
          <w:color w:val="000000"/>
          <w:sz w:val="28"/>
          <w:szCs w:val="28"/>
          <w:lang w:val="es-MX" w:eastAsia="es-MX"/>
        </w:rPr>
        <w:t>Exposición de Motivos.</w:t>
      </w:r>
    </w:p>
    <w:p w14:paraId="236481D6" w14:textId="77777777" w:rsidR="0018559A" w:rsidRPr="0018559A" w:rsidRDefault="0018559A" w:rsidP="0018559A">
      <w:pPr>
        <w:pBdr>
          <w:top w:val="nil"/>
          <w:left w:val="nil"/>
          <w:bottom w:val="nil"/>
          <w:right w:val="nil"/>
          <w:between w:val="nil"/>
        </w:pBdr>
        <w:spacing w:line="360" w:lineRule="auto"/>
        <w:jc w:val="both"/>
        <w:rPr>
          <w:rFonts w:ascii="Arial" w:eastAsia="Arial" w:hAnsi="Arial" w:cs="Arial"/>
          <w:color w:val="000000"/>
          <w:sz w:val="28"/>
          <w:szCs w:val="28"/>
          <w:lang w:val="es-MX" w:eastAsia="es-MX"/>
        </w:rPr>
      </w:pPr>
    </w:p>
    <w:p w14:paraId="61D5AA3C" w14:textId="77777777" w:rsidR="0018559A" w:rsidRPr="0018559A" w:rsidRDefault="0018559A" w:rsidP="0018559A">
      <w:pPr>
        <w:shd w:val="clear" w:color="auto" w:fill="FFFFFF"/>
        <w:spacing w:after="157" w:line="360" w:lineRule="auto"/>
        <w:jc w:val="both"/>
        <w:rPr>
          <w:rFonts w:ascii="Arial" w:hAnsi="Arial" w:cs="Arial"/>
          <w:sz w:val="28"/>
          <w:szCs w:val="28"/>
          <w:lang w:val="es-MX" w:eastAsia="es-MX"/>
        </w:rPr>
      </w:pPr>
      <w:r w:rsidRPr="0018559A">
        <w:rPr>
          <w:rFonts w:ascii="Arial" w:hAnsi="Arial" w:cs="Arial"/>
          <w:sz w:val="28"/>
          <w:szCs w:val="28"/>
          <w:lang w:val="es-MX" w:eastAsia="es-MX"/>
        </w:rPr>
        <w:t xml:space="preserve">La Reformas electorales -constitucional y legal-  del año 2014 contemplan una reestructuración del sistema electoral mexicano, transformando la relación entre el Instituto Nacional Electoral (INE) y los Organismos Públicos Locales Electorales (OPLES). </w:t>
      </w:r>
    </w:p>
    <w:p w14:paraId="5CF0A22D" w14:textId="77777777" w:rsidR="0018559A" w:rsidRPr="0018559A" w:rsidRDefault="0018559A" w:rsidP="0018559A">
      <w:pPr>
        <w:shd w:val="clear" w:color="auto" w:fill="FFFFFF"/>
        <w:spacing w:after="157" w:line="360" w:lineRule="auto"/>
        <w:jc w:val="both"/>
        <w:rPr>
          <w:rFonts w:ascii="Arial" w:hAnsi="Arial" w:cs="Arial"/>
          <w:sz w:val="28"/>
          <w:szCs w:val="28"/>
          <w:lang w:val="es-MX" w:eastAsia="es-MX"/>
        </w:rPr>
      </w:pPr>
    </w:p>
    <w:p w14:paraId="168A8525" w14:textId="77777777" w:rsidR="0018559A" w:rsidRPr="0018559A" w:rsidRDefault="0018559A" w:rsidP="0018559A">
      <w:pPr>
        <w:shd w:val="clear" w:color="auto" w:fill="FFFFFF"/>
        <w:spacing w:after="157" w:line="360" w:lineRule="auto"/>
        <w:jc w:val="both"/>
        <w:rPr>
          <w:rFonts w:ascii="Arial" w:hAnsi="Arial" w:cs="Arial"/>
          <w:sz w:val="28"/>
          <w:szCs w:val="28"/>
          <w:lang w:val="es-MX" w:eastAsia="es-MX"/>
        </w:rPr>
      </w:pPr>
      <w:r w:rsidRPr="0018559A">
        <w:rPr>
          <w:rFonts w:ascii="Arial" w:hAnsi="Arial" w:cs="Arial"/>
          <w:sz w:val="28"/>
          <w:szCs w:val="28"/>
          <w:lang w:val="es-MX" w:eastAsia="es-MX"/>
        </w:rPr>
        <w:t xml:space="preserve">En este rediseño institucional se observa un cambio en el ejercicio de competencias, así como en las relaciones de coordinación en los actos vinculados a los procesos electorales. </w:t>
      </w:r>
    </w:p>
    <w:p w14:paraId="5B22AC63" w14:textId="77777777" w:rsidR="0018559A" w:rsidRPr="0018559A" w:rsidRDefault="0018559A" w:rsidP="0018559A">
      <w:pPr>
        <w:shd w:val="clear" w:color="auto" w:fill="FFFFFF"/>
        <w:spacing w:after="157" w:line="360" w:lineRule="auto"/>
        <w:jc w:val="both"/>
        <w:rPr>
          <w:rFonts w:ascii="Arial" w:hAnsi="Arial" w:cs="Arial"/>
          <w:sz w:val="28"/>
          <w:szCs w:val="28"/>
          <w:lang w:val="es-MX" w:eastAsia="es-MX"/>
        </w:rPr>
      </w:pPr>
      <w:r w:rsidRPr="0018559A">
        <w:rPr>
          <w:rFonts w:ascii="Arial" w:hAnsi="Arial" w:cs="Arial"/>
          <w:sz w:val="28"/>
          <w:szCs w:val="28"/>
          <w:lang w:val="es-MX" w:eastAsia="es-MX"/>
        </w:rPr>
        <w:t>Aunque, en un inicio,  se percibía la intención de integrar  un órgano electoral único, finalmente se fortalecieron las capacidades del anterior Instituto Federal Electoral respecto a los  órganos locales, ahora denominados: Organismos Públicos Electorales Locales.</w:t>
      </w:r>
    </w:p>
    <w:p w14:paraId="5C3C4AE6" w14:textId="77777777" w:rsidR="0018559A" w:rsidRPr="0018559A" w:rsidRDefault="0018559A" w:rsidP="0018559A">
      <w:pPr>
        <w:shd w:val="clear" w:color="auto" w:fill="FFFFFF"/>
        <w:spacing w:after="157" w:line="360" w:lineRule="auto"/>
        <w:jc w:val="both"/>
        <w:rPr>
          <w:rFonts w:ascii="Arial" w:hAnsi="Arial" w:cs="Arial"/>
          <w:sz w:val="28"/>
          <w:szCs w:val="28"/>
          <w:lang w:val="es-MX" w:eastAsia="es-MX"/>
        </w:rPr>
      </w:pPr>
      <w:r w:rsidRPr="0018559A">
        <w:rPr>
          <w:rFonts w:ascii="Arial" w:hAnsi="Arial" w:cs="Arial"/>
          <w:sz w:val="28"/>
          <w:szCs w:val="28"/>
          <w:lang w:val="es-MX" w:eastAsia="es-MX"/>
        </w:rPr>
        <w:t xml:space="preserve">En concreto, la reforma establece para el INE en su el Artículo 41, V, Apartado B, competencias en: </w:t>
      </w:r>
    </w:p>
    <w:p w14:paraId="101239D7" w14:textId="77777777" w:rsidR="0018559A" w:rsidRPr="0018559A" w:rsidRDefault="0018559A" w:rsidP="0018559A">
      <w:pPr>
        <w:shd w:val="clear" w:color="auto" w:fill="FFFFFF"/>
        <w:spacing w:after="157" w:line="360" w:lineRule="auto"/>
        <w:jc w:val="both"/>
        <w:rPr>
          <w:rFonts w:ascii="Arial" w:hAnsi="Arial" w:cs="Arial"/>
          <w:sz w:val="28"/>
          <w:szCs w:val="28"/>
          <w:lang w:val="es-MX" w:eastAsia="es-MX"/>
        </w:rPr>
      </w:pPr>
      <w:r w:rsidRPr="0018559A">
        <w:rPr>
          <w:rFonts w:ascii="Arial" w:hAnsi="Arial" w:cs="Arial"/>
          <w:sz w:val="28"/>
          <w:szCs w:val="28"/>
          <w:lang w:val="es-MX" w:eastAsia="es-MX"/>
        </w:rPr>
        <w:t xml:space="preserve">a)  los procesos electorales federales y locales y </w:t>
      </w:r>
    </w:p>
    <w:p w14:paraId="2641B03E" w14:textId="77777777" w:rsidR="0018559A" w:rsidRPr="0018559A" w:rsidRDefault="0018559A" w:rsidP="0018559A">
      <w:pPr>
        <w:shd w:val="clear" w:color="auto" w:fill="FFFFFF"/>
        <w:spacing w:after="157" w:line="360" w:lineRule="auto"/>
        <w:jc w:val="both"/>
        <w:rPr>
          <w:rFonts w:ascii="Arial" w:hAnsi="Arial" w:cs="Arial"/>
          <w:sz w:val="28"/>
          <w:szCs w:val="28"/>
          <w:lang w:val="es-MX" w:eastAsia="es-MX"/>
        </w:rPr>
      </w:pPr>
      <w:r w:rsidRPr="0018559A">
        <w:rPr>
          <w:rFonts w:ascii="Arial" w:hAnsi="Arial" w:cs="Arial"/>
          <w:sz w:val="28"/>
          <w:szCs w:val="28"/>
          <w:lang w:val="es-MX" w:eastAsia="es-MX"/>
        </w:rPr>
        <w:t xml:space="preserve">b) para los procesos electorales federales. Asimismo, se le otorgan facultades de Atracción, Asunción y Delegación. </w:t>
      </w:r>
    </w:p>
    <w:p w14:paraId="41130AC6" w14:textId="77777777" w:rsidR="0018559A" w:rsidRPr="0018559A" w:rsidRDefault="0018559A" w:rsidP="0018559A">
      <w:pPr>
        <w:shd w:val="clear" w:color="auto" w:fill="FFFFFF"/>
        <w:spacing w:after="157" w:line="360" w:lineRule="auto"/>
        <w:jc w:val="both"/>
        <w:rPr>
          <w:rFonts w:ascii="Arial" w:hAnsi="Arial" w:cs="Arial"/>
          <w:sz w:val="28"/>
          <w:szCs w:val="28"/>
          <w:lang w:val="es-MX" w:eastAsia="es-MX"/>
        </w:rPr>
      </w:pPr>
    </w:p>
    <w:p w14:paraId="12911604" w14:textId="77777777" w:rsidR="0018559A" w:rsidRPr="0018559A" w:rsidRDefault="0018559A" w:rsidP="0018559A">
      <w:pPr>
        <w:shd w:val="clear" w:color="auto" w:fill="FFFFFF"/>
        <w:spacing w:after="157" w:line="360" w:lineRule="auto"/>
        <w:jc w:val="both"/>
        <w:rPr>
          <w:rFonts w:ascii="Arial" w:hAnsi="Arial" w:cs="Arial"/>
          <w:sz w:val="28"/>
          <w:szCs w:val="28"/>
          <w:lang w:val="es-MX" w:eastAsia="es-MX"/>
        </w:rPr>
      </w:pPr>
      <w:r w:rsidRPr="0018559A">
        <w:rPr>
          <w:rFonts w:ascii="Arial" w:hAnsi="Arial" w:cs="Arial"/>
          <w:sz w:val="28"/>
          <w:szCs w:val="28"/>
          <w:lang w:val="es-MX" w:eastAsia="es-MX"/>
        </w:rPr>
        <w:t>Respecto de los organismos electorales locales comúnmente llamados OPLES, en el mismo artículo 41 (Aparatado C), de describen las funciones que desarrollan los mismos.  En ese sentido, se les permite actuar en materias de índoles locales y no reservadas al INE pero a su vez, se les restringe mediante lineamientos en materias como ubicación de casillas, impresión de materiales u observación electoral.</w:t>
      </w:r>
    </w:p>
    <w:p w14:paraId="630640E3" w14:textId="77777777" w:rsidR="0018559A" w:rsidRPr="0018559A" w:rsidRDefault="0018559A" w:rsidP="0018559A">
      <w:pPr>
        <w:shd w:val="clear" w:color="auto" w:fill="FFFFFF"/>
        <w:spacing w:after="157" w:line="360" w:lineRule="auto"/>
        <w:jc w:val="both"/>
        <w:rPr>
          <w:rFonts w:ascii="Arial" w:hAnsi="Arial" w:cs="Arial"/>
          <w:sz w:val="28"/>
          <w:szCs w:val="28"/>
          <w:lang w:val="es-MX" w:eastAsia="es-MX"/>
        </w:rPr>
      </w:pPr>
      <w:r w:rsidRPr="0018559A">
        <w:rPr>
          <w:rFonts w:ascii="Arial" w:hAnsi="Arial" w:cs="Arial"/>
          <w:sz w:val="28"/>
          <w:szCs w:val="28"/>
          <w:lang w:val="es-MX" w:eastAsia="es-MX"/>
        </w:rPr>
        <w:t>Además existen otras competencias del INE en materia de: procedimientos sancionadores, distribución de tiempos de radio y televisión, fiscalización, regulación del Servicio Profesional Electoral, nombramiento de consejeros locales, consultas populares, la organización por convenio de procesos electorales locales y elecciones de dirigentes partidistas. </w:t>
      </w:r>
    </w:p>
    <w:p w14:paraId="01F42F77" w14:textId="77777777" w:rsidR="0018559A" w:rsidRPr="0018559A" w:rsidRDefault="0018559A" w:rsidP="0018559A">
      <w:pPr>
        <w:shd w:val="clear" w:color="auto" w:fill="FFFFFF"/>
        <w:spacing w:after="157" w:line="360" w:lineRule="auto"/>
        <w:jc w:val="both"/>
        <w:rPr>
          <w:rFonts w:ascii="Arial" w:hAnsi="Arial" w:cs="Arial"/>
          <w:sz w:val="28"/>
          <w:szCs w:val="28"/>
          <w:lang w:val="es-MX" w:eastAsia="es-MX"/>
        </w:rPr>
      </w:pPr>
      <w:r w:rsidRPr="0018559A">
        <w:rPr>
          <w:rFonts w:ascii="Arial" w:hAnsi="Arial" w:cs="Arial"/>
          <w:sz w:val="28"/>
          <w:szCs w:val="28"/>
          <w:lang w:val="es-MX" w:eastAsia="es-MX"/>
        </w:rPr>
        <w:t>Ante esta denominada gran reforma electoral del año 2014, la anterior autoridad local en materia electoral denomina Instituto Estatal Electoral y de Participación Ciudadana de Coahuila, desaparece para dar nacimiento al Instituto Electoral de Coahuila, por lo que ahora es la que organiza junto con el Instituto Nacional Electoral las  elecciones en nuestro Estado.</w:t>
      </w:r>
    </w:p>
    <w:p w14:paraId="0FCDAA65" w14:textId="77777777" w:rsidR="0018559A" w:rsidRPr="0018559A" w:rsidRDefault="0018559A" w:rsidP="0018559A">
      <w:pPr>
        <w:shd w:val="clear" w:color="auto" w:fill="FFFFFF"/>
        <w:spacing w:after="157" w:line="360" w:lineRule="auto"/>
        <w:jc w:val="both"/>
        <w:rPr>
          <w:rFonts w:ascii="Arial" w:hAnsi="Arial" w:cs="Arial"/>
          <w:sz w:val="28"/>
          <w:szCs w:val="28"/>
          <w:lang w:val="es-MX" w:eastAsia="es-MX"/>
        </w:rPr>
      </w:pPr>
      <w:r w:rsidRPr="0018559A">
        <w:rPr>
          <w:rFonts w:ascii="Arial" w:hAnsi="Arial" w:cs="Arial"/>
          <w:sz w:val="28"/>
          <w:szCs w:val="28"/>
          <w:lang w:val="es-MX" w:eastAsia="es-MX"/>
        </w:rPr>
        <w:t>Por otro lado, existe el tribunal Electoral de Coahuila el cual se encarga de resolver las controversias que en materia electoral se presenten en los comicios electorales, autoridad que a su vez notifica al Instituto Electoral de Coahuila (IEC) sus resoluciones para que sean acatadas.</w:t>
      </w:r>
    </w:p>
    <w:p w14:paraId="600EA714" w14:textId="77777777" w:rsidR="0018559A" w:rsidRPr="0018559A" w:rsidRDefault="0018559A" w:rsidP="0018559A">
      <w:pPr>
        <w:pBdr>
          <w:top w:val="nil"/>
          <w:left w:val="nil"/>
          <w:bottom w:val="nil"/>
          <w:right w:val="nil"/>
          <w:between w:val="nil"/>
        </w:pBdr>
        <w:spacing w:line="360" w:lineRule="auto"/>
        <w:jc w:val="both"/>
        <w:rPr>
          <w:rFonts w:ascii="Arial" w:eastAsia="Arial" w:hAnsi="Arial" w:cs="Arial"/>
          <w:color w:val="000000"/>
          <w:sz w:val="28"/>
          <w:szCs w:val="28"/>
          <w:lang w:val="es-MX" w:eastAsia="es-MX"/>
        </w:rPr>
      </w:pPr>
      <w:r w:rsidRPr="0018559A">
        <w:rPr>
          <w:rFonts w:ascii="Arial" w:eastAsia="Arial" w:hAnsi="Arial" w:cs="Arial"/>
          <w:color w:val="000000"/>
          <w:sz w:val="28"/>
          <w:szCs w:val="28"/>
          <w:lang w:val="es-MX" w:eastAsia="es-MX"/>
        </w:rPr>
        <w:t xml:space="preserve">El día de hoy, presentamos una iniciativa de ley con el fin de homologar o empatar los conceptos que en materia electoral han ido evolucionando, es decir en la actual ley de Entrega-Recepción para el Estado y Municipios del Estado de Coahuila de Zaragoza hace referencia al </w:t>
      </w:r>
      <w:r w:rsidRPr="0018559A">
        <w:rPr>
          <w:rFonts w:ascii="Arial" w:eastAsia="Arial" w:hAnsi="Arial" w:cs="Arial"/>
          <w:sz w:val="28"/>
          <w:szCs w:val="28"/>
          <w:lang w:val="es-MX" w:eastAsia="es-MX"/>
        </w:rPr>
        <w:t xml:space="preserve">Instituto Estatal Electoral y de Participación Ciudadana de Coahuila, por lo que consideramos viable se actualice ese concepto por el de Instituto Electoral de Coahuila </w:t>
      </w:r>
      <w:r w:rsidRPr="0018559A">
        <w:rPr>
          <w:rFonts w:ascii="Arial" w:eastAsia="Arial" w:hAnsi="Arial" w:cs="Arial"/>
          <w:color w:val="000000"/>
          <w:sz w:val="28"/>
          <w:szCs w:val="28"/>
          <w:lang w:val="es-MX" w:eastAsia="es-MX"/>
        </w:rPr>
        <w:t xml:space="preserve"> </w:t>
      </w:r>
    </w:p>
    <w:p w14:paraId="2D2C9890" w14:textId="77777777" w:rsidR="0018559A" w:rsidRPr="0018559A" w:rsidRDefault="0018559A" w:rsidP="0018559A">
      <w:pPr>
        <w:pBdr>
          <w:top w:val="nil"/>
          <w:left w:val="nil"/>
          <w:bottom w:val="nil"/>
          <w:right w:val="nil"/>
          <w:between w:val="nil"/>
        </w:pBdr>
        <w:spacing w:line="360" w:lineRule="auto"/>
        <w:jc w:val="both"/>
        <w:rPr>
          <w:rFonts w:ascii="Arial" w:eastAsia="Arial" w:hAnsi="Arial" w:cs="Arial"/>
          <w:color w:val="000000"/>
          <w:sz w:val="28"/>
          <w:szCs w:val="28"/>
          <w:lang w:val="es-MX" w:eastAsia="es-MX"/>
        </w:rPr>
      </w:pPr>
    </w:p>
    <w:p w14:paraId="22E58E2D" w14:textId="77777777" w:rsidR="0018559A" w:rsidRPr="0018559A" w:rsidRDefault="0018559A" w:rsidP="0018559A">
      <w:pPr>
        <w:pBdr>
          <w:top w:val="nil"/>
          <w:left w:val="nil"/>
          <w:bottom w:val="nil"/>
          <w:right w:val="nil"/>
          <w:between w:val="nil"/>
        </w:pBdr>
        <w:spacing w:line="360" w:lineRule="auto"/>
        <w:jc w:val="both"/>
        <w:rPr>
          <w:rFonts w:ascii="Arial" w:eastAsia="Arial" w:hAnsi="Arial" w:cs="Arial"/>
          <w:color w:val="000000"/>
          <w:sz w:val="28"/>
          <w:szCs w:val="28"/>
          <w:lang w:val="es-MX" w:eastAsia="es-MX"/>
        </w:rPr>
      </w:pPr>
      <w:r w:rsidRPr="0018559A">
        <w:rPr>
          <w:rFonts w:ascii="Arial" w:eastAsia="Arial" w:hAnsi="Arial" w:cs="Arial"/>
          <w:color w:val="000000"/>
          <w:sz w:val="28"/>
          <w:szCs w:val="28"/>
          <w:lang w:val="es-MX" w:eastAsia="es-MX"/>
        </w:rPr>
        <w:t>En virtud de lo anterior, es que se somete a consideración de este Honorable Pleno del Congreso del Estado, para su revisión, análisis y, en su caso, aprobación, la siguiente:</w:t>
      </w:r>
    </w:p>
    <w:p w14:paraId="5B8C2139" w14:textId="77777777" w:rsidR="0018559A" w:rsidRPr="0018559A" w:rsidRDefault="0018559A" w:rsidP="0018559A">
      <w:pPr>
        <w:pBdr>
          <w:top w:val="nil"/>
          <w:left w:val="nil"/>
          <w:bottom w:val="nil"/>
          <w:right w:val="nil"/>
          <w:between w:val="nil"/>
        </w:pBdr>
        <w:spacing w:line="360" w:lineRule="auto"/>
        <w:jc w:val="both"/>
        <w:rPr>
          <w:rFonts w:ascii="Arial" w:eastAsia="Arial" w:hAnsi="Arial" w:cs="Arial"/>
          <w:color w:val="000000"/>
          <w:sz w:val="28"/>
          <w:szCs w:val="28"/>
          <w:lang w:val="es-MX" w:eastAsia="es-MX"/>
        </w:rPr>
      </w:pPr>
      <w:r w:rsidRPr="0018559A">
        <w:rPr>
          <w:rFonts w:ascii="Arial" w:eastAsia="Arial" w:hAnsi="Arial" w:cs="Arial"/>
          <w:color w:val="000000"/>
          <w:sz w:val="28"/>
          <w:szCs w:val="28"/>
          <w:lang w:val="es-MX" w:eastAsia="es-MX"/>
        </w:rPr>
        <w:t xml:space="preserve">Iniciativa de Decreto por el que se modifica el párrafo segundo del 2 de la Ley de Entrega-Recepción del Estado y Municipios de Coahuila de Zaragoza, para quedar como sigue: </w:t>
      </w:r>
    </w:p>
    <w:p w14:paraId="29E36F7C" w14:textId="77777777" w:rsidR="0018559A" w:rsidRPr="0018559A" w:rsidRDefault="0018559A" w:rsidP="0018559A">
      <w:pPr>
        <w:pBdr>
          <w:top w:val="nil"/>
          <w:left w:val="nil"/>
          <w:bottom w:val="nil"/>
          <w:right w:val="nil"/>
          <w:between w:val="nil"/>
        </w:pBdr>
        <w:spacing w:line="360" w:lineRule="auto"/>
        <w:jc w:val="both"/>
        <w:rPr>
          <w:rFonts w:ascii="Arial" w:eastAsia="Arial" w:hAnsi="Arial" w:cs="Arial"/>
          <w:color w:val="000000"/>
          <w:sz w:val="28"/>
          <w:szCs w:val="28"/>
          <w:lang w:val="es-MX" w:eastAsia="es-MX"/>
        </w:rPr>
      </w:pPr>
    </w:p>
    <w:p w14:paraId="1538B17B" w14:textId="77777777" w:rsidR="0018559A" w:rsidRPr="0018559A" w:rsidRDefault="0018559A" w:rsidP="0018559A">
      <w:pPr>
        <w:spacing w:line="360" w:lineRule="auto"/>
        <w:jc w:val="both"/>
        <w:rPr>
          <w:rFonts w:ascii="Arial" w:eastAsia="Arial" w:hAnsi="Arial" w:cs="Arial"/>
          <w:sz w:val="28"/>
          <w:szCs w:val="28"/>
          <w:lang w:val="es-MX" w:eastAsia="es-MX"/>
        </w:rPr>
      </w:pPr>
      <w:r w:rsidRPr="0018559A">
        <w:rPr>
          <w:rFonts w:ascii="Arial" w:eastAsia="Arial" w:hAnsi="Arial" w:cs="Arial"/>
          <w:b/>
          <w:bCs/>
          <w:sz w:val="28"/>
          <w:szCs w:val="28"/>
          <w:lang w:val="es-MX" w:eastAsia="es-MX"/>
        </w:rPr>
        <w:t xml:space="preserve">ARTÍCULO 2°. CATÁLOGO DE DENOMINACIONES. </w:t>
      </w:r>
      <w:r w:rsidRPr="0018559A">
        <w:rPr>
          <w:rFonts w:ascii="Arial" w:eastAsia="Arial" w:hAnsi="Arial" w:cs="Arial"/>
          <w:sz w:val="28"/>
          <w:szCs w:val="28"/>
          <w:lang w:val="es-MX" w:eastAsia="es-MX"/>
        </w:rPr>
        <w:t>Para los efectos de esta ley se entiende por:</w:t>
      </w:r>
    </w:p>
    <w:p w14:paraId="3AFD6F76" w14:textId="77777777" w:rsidR="0018559A" w:rsidRPr="0018559A" w:rsidRDefault="0018559A" w:rsidP="0018559A">
      <w:pPr>
        <w:pBdr>
          <w:top w:val="nil"/>
          <w:left w:val="nil"/>
          <w:bottom w:val="nil"/>
          <w:right w:val="nil"/>
          <w:between w:val="nil"/>
        </w:pBdr>
        <w:spacing w:line="360" w:lineRule="auto"/>
        <w:jc w:val="both"/>
        <w:rPr>
          <w:rFonts w:ascii="Arial" w:eastAsia="Arial" w:hAnsi="Arial" w:cs="Arial"/>
          <w:b/>
          <w:color w:val="000000"/>
          <w:sz w:val="28"/>
          <w:szCs w:val="28"/>
          <w:lang w:val="es-MX" w:eastAsia="es-MX"/>
        </w:rPr>
      </w:pPr>
    </w:p>
    <w:p w14:paraId="27A9C90D" w14:textId="77777777" w:rsidR="0018559A" w:rsidRPr="0018559A" w:rsidRDefault="0018559A" w:rsidP="0018559A">
      <w:pPr>
        <w:pBdr>
          <w:top w:val="nil"/>
          <w:left w:val="nil"/>
          <w:bottom w:val="nil"/>
          <w:right w:val="nil"/>
          <w:between w:val="nil"/>
        </w:pBdr>
        <w:spacing w:line="360" w:lineRule="auto"/>
        <w:jc w:val="both"/>
        <w:rPr>
          <w:rFonts w:ascii="Arial" w:eastAsia="Arial" w:hAnsi="Arial" w:cs="Arial"/>
          <w:b/>
          <w:color w:val="000000"/>
          <w:sz w:val="28"/>
          <w:szCs w:val="28"/>
          <w:lang w:val="es-MX" w:eastAsia="es-MX"/>
        </w:rPr>
      </w:pPr>
      <w:r w:rsidRPr="0018559A">
        <w:rPr>
          <w:rFonts w:ascii="Arial" w:eastAsia="Arial" w:hAnsi="Arial" w:cs="Arial"/>
          <w:b/>
          <w:color w:val="000000"/>
          <w:sz w:val="28"/>
          <w:szCs w:val="28"/>
          <w:lang w:val="es-MX" w:eastAsia="es-MX"/>
        </w:rPr>
        <w:t>I a la III……….</w:t>
      </w:r>
    </w:p>
    <w:p w14:paraId="3792C0A1" w14:textId="77777777" w:rsidR="0018559A" w:rsidRPr="0018559A" w:rsidRDefault="0018559A" w:rsidP="0018559A">
      <w:pPr>
        <w:pBdr>
          <w:top w:val="nil"/>
          <w:left w:val="nil"/>
          <w:bottom w:val="nil"/>
          <w:right w:val="nil"/>
          <w:between w:val="nil"/>
        </w:pBdr>
        <w:spacing w:line="360" w:lineRule="auto"/>
        <w:jc w:val="both"/>
        <w:rPr>
          <w:rFonts w:ascii="Arial" w:eastAsia="Arial" w:hAnsi="Arial" w:cs="Arial"/>
          <w:b/>
          <w:color w:val="000000"/>
          <w:sz w:val="28"/>
          <w:szCs w:val="28"/>
          <w:lang w:val="es-MX" w:eastAsia="es-MX"/>
        </w:rPr>
      </w:pPr>
    </w:p>
    <w:p w14:paraId="13F4B037" w14:textId="77777777" w:rsidR="0018559A" w:rsidRPr="0018559A" w:rsidRDefault="0018559A" w:rsidP="0018559A">
      <w:pPr>
        <w:spacing w:line="360" w:lineRule="auto"/>
        <w:ind w:left="567" w:hanging="567"/>
        <w:jc w:val="both"/>
        <w:rPr>
          <w:rFonts w:ascii="Arial" w:eastAsia="Arial" w:hAnsi="Arial" w:cs="Arial"/>
          <w:bCs/>
          <w:iCs/>
          <w:sz w:val="28"/>
          <w:szCs w:val="28"/>
          <w:lang w:val="es-MX" w:eastAsia="es-MX"/>
        </w:rPr>
      </w:pPr>
      <w:r w:rsidRPr="0018559A">
        <w:rPr>
          <w:rFonts w:ascii="Arial" w:eastAsia="Arial" w:hAnsi="Arial" w:cs="Arial"/>
          <w:b/>
          <w:color w:val="000000"/>
          <w:sz w:val="28"/>
          <w:szCs w:val="28"/>
          <w:lang w:val="es-MX" w:eastAsia="es-MX"/>
        </w:rPr>
        <w:t xml:space="preserve">IV. </w:t>
      </w:r>
      <w:r w:rsidRPr="0018559A">
        <w:rPr>
          <w:rFonts w:ascii="Arial" w:eastAsia="Arial" w:hAnsi="Arial" w:cs="Arial"/>
          <w:b/>
          <w:bCs/>
          <w:sz w:val="28"/>
          <w:szCs w:val="28"/>
          <w:lang w:val="es-MX" w:eastAsia="es-MX"/>
        </w:rPr>
        <w:t xml:space="preserve">Las Entidades. </w:t>
      </w:r>
      <w:r w:rsidRPr="0018559A">
        <w:rPr>
          <w:rFonts w:ascii="Arial" w:eastAsia="Arial" w:hAnsi="Arial" w:cs="Arial"/>
          <w:sz w:val="28"/>
          <w:szCs w:val="28"/>
          <w:lang w:val="es-MX" w:eastAsia="es-MX"/>
        </w:rPr>
        <w:t>Los organismos públicos descentralizados estatales o municipales, las empresas de participación estatal o municipal mayoritarias, las sociedades o asociaciones asimiladas a éstos, los fideicomisos públicos estatales o municipales y los organismos públicos que con ese carácter sean creados respectivamente conforme a la Ley Orgánica de la Administración Pública del Estado, el Código Municipal del Estado y la Ley para el control por parte del Gobierno del Estado de los Organismos Descentralizados y Empresas de Participación Estatal.</w:t>
      </w:r>
    </w:p>
    <w:p w14:paraId="2D18EBA6" w14:textId="77777777" w:rsidR="0018559A" w:rsidRPr="0018559A" w:rsidRDefault="0018559A" w:rsidP="0018559A">
      <w:pPr>
        <w:spacing w:line="360" w:lineRule="auto"/>
        <w:ind w:left="567"/>
        <w:jc w:val="both"/>
        <w:rPr>
          <w:rFonts w:ascii="Arial" w:eastAsia="Arial" w:hAnsi="Arial" w:cs="Arial"/>
          <w:sz w:val="28"/>
          <w:szCs w:val="28"/>
          <w:lang w:val="es-MX" w:eastAsia="es-MX"/>
        </w:rPr>
      </w:pPr>
    </w:p>
    <w:p w14:paraId="30150597" w14:textId="77777777" w:rsidR="0018559A" w:rsidRPr="0018559A" w:rsidRDefault="0018559A" w:rsidP="0018559A">
      <w:pPr>
        <w:spacing w:line="360" w:lineRule="auto"/>
        <w:ind w:left="567"/>
        <w:jc w:val="both"/>
        <w:rPr>
          <w:rFonts w:ascii="Arial" w:eastAsia="Arial" w:hAnsi="Arial" w:cs="Arial"/>
          <w:sz w:val="28"/>
          <w:szCs w:val="28"/>
          <w:lang w:val="es-MX" w:eastAsia="es-MX"/>
        </w:rPr>
      </w:pPr>
      <w:r w:rsidRPr="0018559A">
        <w:rPr>
          <w:rFonts w:ascii="Arial" w:eastAsia="Arial" w:hAnsi="Arial" w:cs="Arial"/>
          <w:sz w:val="28"/>
          <w:szCs w:val="28"/>
          <w:lang w:val="es-MX" w:eastAsia="es-MX"/>
        </w:rPr>
        <w:t xml:space="preserve">Se consideran entidades para los efectos de la presente ley, los organismos constitucionales autónomos tales como el </w:t>
      </w:r>
      <w:r w:rsidRPr="0018559A">
        <w:rPr>
          <w:rFonts w:ascii="Arial" w:eastAsia="Arial" w:hAnsi="Arial" w:cs="Arial"/>
          <w:b/>
          <w:sz w:val="28"/>
          <w:szCs w:val="28"/>
          <w:lang w:val="es-MX" w:eastAsia="es-MX"/>
        </w:rPr>
        <w:t>Instituto Electoral de Coahuila</w:t>
      </w:r>
      <w:r w:rsidRPr="0018559A">
        <w:rPr>
          <w:rFonts w:ascii="Arial" w:eastAsia="Arial" w:hAnsi="Arial" w:cs="Arial"/>
          <w:sz w:val="28"/>
          <w:szCs w:val="28"/>
          <w:lang w:val="es-MX" w:eastAsia="es-MX"/>
        </w:rPr>
        <w:t xml:space="preserve">; el Instituto Coahuilense de Acceso a la Información, la Comisión de Derechos Humanos del Estado de Coahuila, las universidades autónomas y demás instituciones a las que la Constitución Política del Estado de Coahuila les confiera autonomía.      </w:t>
      </w:r>
    </w:p>
    <w:p w14:paraId="318433DE" w14:textId="77777777" w:rsidR="0018559A" w:rsidRPr="0018559A" w:rsidRDefault="0018559A" w:rsidP="0018559A">
      <w:pPr>
        <w:spacing w:line="360" w:lineRule="auto"/>
        <w:ind w:left="567"/>
        <w:jc w:val="both"/>
        <w:rPr>
          <w:rFonts w:ascii="Arial" w:eastAsia="Arial" w:hAnsi="Arial" w:cs="Arial"/>
          <w:sz w:val="28"/>
          <w:szCs w:val="28"/>
          <w:lang w:val="es-MX" w:eastAsia="es-MX"/>
        </w:rPr>
      </w:pPr>
    </w:p>
    <w:p w14:paraId="37C6A676" w14:textId="77777777" w:rsidR="0018559A" w:rsidRPr="0018559A" w:rsidRDefault="0018559A" w:rsidP="0018559A">
      <w:pPr>
        <w:spacing w:line="360" w:lineRule="auto"/>
        <w:ind w:left="567"/>
        <w:jc w:val="both"/>
        <w:rPr>
          <w:rFonts w:ascii="Arial" w:eastAsia="Arial" w:hAnsi="Arial" w:cs="Arial"/>
          <w:b/>
          <w:sz w:val="28"/>
          <w:szCs w:val="28"/>
          <w:lang w:val="es-MX" w:eastAsia="es-MX"/>
        </w:rPr>
      </w:pPr>
      <w:r w:rsidRPr="0018559A">
        <w:rPr>
          <w:rFonts w:ascii="Arial" w:eastAsia="Arial" w:hAnsi="Arial" w:cs="Arial"/>
          <w:b/>
          <w:sz w:val="28"/>
          <w:szCs w:val="28"/>
          <w:lang w:val="es-MX" w:eastAsia="es-MX"/>
        </w:rPr>
        <w:t>V a la XII……….</w:t>
      </w:r>
    </w:p>
    <w:p w14:paraId="5AECDC66" w14:textId="77777777" w:rsidR="0018559A" w:rsidRPr="0018559A" w:rsidRDefault="0018559A" w:rsidP="0018559A">
      <w:pPr>
        <w:pBdr>
          <w:top w:val="nil"/>
          <w:left w:val="nil"/>
          <w:bottom w:val="nil"/>
          <w:right w:val="nil"/>
          <w:between w:val="nil"/>
        </w:pBdr>
        <w:spacing w:line="360" w:lineRule="auto"/>
        <w:jc w:val="center"/>
        <w:rPr>
          <w:rFonts w:ascii="Arial" w:eastAsia="Arial" w:hAnsi="Arial" w:cs="Arial"/>
          <w:b/>
          <w:color w:val="000000"/>
          <w:sz w:val="28"/>
          <w:szCs w:val="28"/>
          <w:lang w:val="es-MX" w:eastAsia="es-MX"/>
        </w:rPr>
      </w:pPr>
      <w:r w:rsidRPr="0018559A">
        <w:rPr>
          <w:rFonts w:ascii="Arial" w:eastAsia="Arial" w:hAnsi="Arial" w:cs="Arial"/>
          <w:b/>
          <w:color w:val="000000"/>
          <w:sz w:val="28"/>
          <w:szCs w:val="28"/>
          <w:lang w:val="es-MX" w:eastAsia="es-MX"/>
        </w:rPr>
        <w:t>ARTÍCULO TRANSITORIO</w:t>
      </w:r>
    </w:p>
    <w:p w14:paraId="4BD02599" w14:textId="77777777" w:rsidR="0018559A" w:rsidRPr="0018559A" w:rsidRDefault="0018559A" w:rsidP="0018559A">
      <w:pPr>
        <w:pBdr>
          <w:top w:val="nil"/>
          <w:left w:val="nil"/>
          <w:bottom w:val="nil"/>
          <w:right w:val="nil"/>
          <w:between w:val="nil"/>
        </w:pBdr>
        <w:spacing w:line="360" w:lineRule="auto"/>
        <w:jc w:val="both"/>
        <w:rPr>
          <w:rFonts w:ascii="Arial" w:eastAsia="Arial" w:hAnsi="Arial" w:cs="Arial"/>
          <w:b/>
          <w:color w:val="000000"/>
          <w:sz w:val="28"/>
          <w:szCs w:val="28"/>
          <w:lang w:val="es-MX" w:eastAsia="es-MX"/>
        </w:rPr>
      </w:pPr>
      <w:r w:rsidRPr="0018559A">
        <w:rPr>
          <w:rFonts w:ascii="Arial" w:eastAsia="Arial" w:hAnsi="Arial" w:cs="Arial"/>
          <w:b/>
          <w:color w:val="000000"/>
          <w:sz w:val="28"/>
          <w:szCs w:val="28"/>
          <w:lang w:val="es-MX" w:eastAsia="es-MX"/>
        </w:rPr>
        <w:t xml:space="preserve">Único.- </w:t>
      </w:r>
      <w:r w:rsidRPr="0018559A">
        <w:rPr>
          <w:rFonts w:ascii="Arial" w:eastAsia="Arial" w:hAnsi="Arial" w:cs="Arial"/>
          <w:color w:val="000000"/>
          <w:sz w:val="28"/>
          <w:szCs w:val="28"/>
          <w:lang w:val="es-MX" w:eastAsia="es-MX"/>
        </w:rPr>
        <w:t>Las presentes modificaciones a la Ley de Entrega-Recepción del Estado y Municipios de Coahuila de Zaragoza, entrarán en vigor al día siguiente de su publicación en el Periódico Oficial del Gobierno del Estado.</w:t>
      </w:r>
    </w:p>
    <w:p w14:paraId="0B3F31AE" w14:textId="77777777" w:rsidR="0018559A" w:rsidRPr="0018559A" w:rsidRDefault="0018559A" w:rsidP="0018559A">
      <w:pPr>
        <w:pBdr>
          <w:top w:val="nil"/>
          <w:left w:val="nil"/>
          <w:bottom w:val="nil"/>
          <w:right w:val="nil"/>
          <w:between w:val="nil"/>
        </w:pBdr>
        <w:jc w:val="center"/>
        <w:rPr>
          <w:rFonts w:ascii="Arial" w:eastAsia="Arial" w:hAnsi="Arial" w:cs="Arial"/>
          <w:b/>
          <w:color w:val="000000"/>
          <w:sz w:val="28"/>
          <w:szCs w:val="28"/>
          <w:lang w:val="es-MX" w:eastAsia="es-MX"/>
        </w:rPr>
      </w:pPr>
    </w:p>
    <w:p w14:paraId="1261A48C" w14:textId="77777777" w:rsidR="0018559A" w:rsidRPr="0018559A" w:rsidRDefault="0018559A" w:rsidP="0018559A">
      <w:pPr>
        <w:pBdr>
          <w:top w:val="nil"/>
          <w:left w:val="nil"/>
          <w:bottom w:val="nil"/>
          <w:right w:val="nil"/>
          <w:between w:val="nil"/>
        </w:pBdr>
        <w:jc w:val="center"/>
        <w:rPr>
          <w:rFonts w:ascii="Arial" w:eastAsia="Arial" w:hAnsi="Arial" w:cs="Arial"/>
          <w:b/>
          <w:color w:val="000000"/>
          <w:sz w:val="26"/>
          <w:szCs w:val="26"/>
          <w:lang w:val="es-MX" w:eastAsia="es-MX"/>
        </w:rPr>
      </w:pPr>
      <w:r w:rsidRPr="0018559A">
        <w:rPr>
          <w:rFonts w:ascii="Arial" w:eastAsia="Arial" w:hAnsi="Arial" w:cs="Arial"/>
          <w:b/>
          <w:color w:val="000000"/>
          <w:sz w:val="26"/>
          <w:szCs w:val="26"/>
          <w:lang w:val="es-MX" w:eastAsia="es-MX"/>
        </w:rPr>
        <w:t>Atentamente</w:t>
      </w:r>
    </w:p>
    <w:p w14:paraId="46F25B83" w14:textId="77777777" w:rsidR="0018559A" w:rsidRPr="0018559A" w:rsidRDefault="0018559A" w:rsidP="0018559A">
      <w:pPr>
        <w:pBdr>
          <w:top w:val="nil"/>
          <w:left w:val="nil"/>
          <w:bottom w:val="nil"/>
          <w:right w:val="nil"/>
          <w:between w:val="nil"/>
        </w:pBdr>
        <w:jc w:val="center"/>
        <w:rPr>
          <w:rFonts w:ascii="Arial" w:eastAsia="Arial" w:hAnsi="Arial" w:cs="Arial"/>
          <w:b/>
          <w:color w:val="000000"/>
          <w:sz w:val="26"/>
          <w:szCs w:val="26"/>
          <w:lang w:val="es-MX" w:eastAsia="es-MX"/>
        </w:rPr>
      </w:pPr>
      <w:r w:rsidRPr="0018559A">
        <w:rPr>
          <w:rFonts w:ascii="Arial" w:eastAsia="Arial" w:hAnsi="Arial" w:cs="Arial"/>
          <w:b/>
          <w:color w:val="000000"/>
          <w:sz w:val="26"/>
          <w:szCs w:val="26"/>
          <w:lang w:val="es-MX" w:eastAsia="es-MX"/>
        </w:rPr>
        <w:t>Saltillo, Coahuila a Noviembre 9 de 2021</w:t>
      </w:r>
    </w:p>
    <w:p w14:paraId="5AAD8376" w14:textId="77777777" w:rsidR="0018559A" w:rsidRPr="0018559A" w:rsidRDefault="0018559A" w:rsidP="0018559A">
      <w:pPr>
        <w:pBdr>
          <w:top w:val="nil"/>
          <w:left w:val="nil"/>
          <w:bottom w:val="nil"/>
          <w:right w:val="nil"/>
          <w:between w:val="nil"/>
        </w:pBdr>
        <w:jc w:val="center"/>
        <w:rPr>
          <w:rFonts w:ascii="Arial" w:eastAsia="Arial" w:hAnsi="Arial" w:cs="Arial"/>
          <w:b/>
          <w:color w:val="000000"/>
          <w:sz w:val="26"/>
          <w:szCs w:val="26"/>
          <w:lang w:val="es-MX" w:eastAsia="es-MX"/>
        </w:rPr>
      </w:pPr>
      <w:r w:rsidRPr="0018559A">
        <w:rPr>
          <w:rFonts w:ascii="Arial" w:eastAsia="Arial" w:hAnsi="Arial" w:cs="Arial"/>
          <w:b/>
          <w:color w:val="000000"/>
          <w:sz w:val="26"/>
          <w:szCs w:val="26"/>
          <w:lang w:val="es-MX" w:eastAsia="es-MX"/>
        </w:rPr>
        <w:t>Grupo Parlamentario de morena.</w:t>
      </w:r>
    </w:p>
    <w:p w14:paraId="4D991BA9" w14:textId="2A35EB7B" w:rsidR="0018559A" w:rsidRPr="0018559A" w:rsidRDefault="0018559A" w:rsidP="0018559A">
      <w:pPr>
        <w:pBdr>
          <w:top w:val="nil"/>
          <w:left w:val="nil"/>
          <w:bottom w:val="nil"/>
          <w:right w:val="nil"/>
          <w:between w:val="nil"/>
        </w:pBdr>
        <w:jc w:val="center"/>
        <w:rPr>
          <w:rFonts w:ascii="Arial" w:eastAsia="Arial" w:hAnsi="Arial" w:cs="Arial"/>
          <w:b/>
          <w:color w:val="000000"/>
          <w:sz w:val="28"/>
          <w:szCs w:val="28"/>
          <w:lang w:val="es-MX" w:eastAsia="es-MX"/>
        </w:rPr>
      </w:pPr>
    </w:p>
    <w:p w14:paraId="05C6FB6A" w14:textId="77777777" w:rsidR="0018559A" w:rsidRPr="0018559A" w:rsidRDefault="0018559A" w:rsidP="0018559A">
      <w:pPr>
        <w:pBdr>
          <w:top w:val="nil"/>
          <w:left w:val="nil"/>
          <w:bottom w:val="nil"/>
          <w:right w:val="nil"/>
          <w:between w:val="nil"/>
        </w:pBdr>
        <w:jc w:val="both"/>
        <w:rPr>
          <w:rFonts w:ascii="Arial" w:eastAsia="Arial" w:hAnsi="Arial" w:cs="Arial"/>
          <w:color w:val="000000"/>
          <w:sz w:val="28"/>
          <w:szCs w:val="28"/>
          <w:lang w:val="es-MX" w:eastAsia="es-MX"/>
        </w:rPr>
      </w:pPr>
    </w:p>
    <w:p w14:paraId="3DA7BCE4" w14:textId="77777777" w:rsidR="0018559A" w:rsidRPr="0018559A" w:rsidRDefault="0018559A" w:rsidP="0018559A">
      <w:pPr>
        <w:pBdr>
          <w:top w:val="nil"/>
          <w:left w:val="nil"/>
          <w:bottom w:val="nil"/>
          <w:right w:val="nil"/>
          <w:between w:val="nil"/>
        </w:pBdr>
        <w:jc w:val="both"/>
        <w:rPr>
          <w:rFonts w:ascii="Arial" w:eastAsia="Arial" w:hAnsi="Arial" w:cs="Arial"/>
          <w:color w:val="000000"/>
          <w:sz w:val="28"/>
          <w:szCs w:val="28"/>
          <w:lang w:val="es-MX" w:eastAsia="es-MX"/>
        </w:rPr>
      </w:pPr>
    </w:p>
    <w:p w14:paraId="6706572F" w14:textId="77777777" w:rsidR="0018559A" w:rsidRPr="0018559A" w:rsidRDefault="0018559A" w:rsidP="0018559A">
      <w:pPr>
        <w:pBdr>
          <w:top w:val="nil"/>
          <w:left w:val="nil"/>
          <w:bottom w:val="nil"/>
          <w:right w:val="nil"/>
          <w:between w:val="nil"/>
        </w:pBdr>
        <w:jc w:val="both"/>
        <w:rPr>
          <w:rFonts w:ascii="Arial" w:eastAsia="Arial" w:hAnsi="Arial" w:cs="Arial"/>
          <w:color w:val="000000"/>
          <w:sz w:val="28"/>
          <w:szCs w:val="28"/>
          <w:lang w:val="es-MX" w:eastAsia="es-MX"/>
        </w:rPr>
      </w:pPr>
    </w:p>
    <w:p w14:paraId="794B968A" w14:textId="77777777" w:rsidR="0018559A" w:rsidRPr="0018559A" w:rsidRDefault="0018559A" w:rsidP="0018559A">
      <w:pPr>
        <w:pBdr>
          <w:top w:val="nil"/>
          <w:left w:val="nil"/>
          <w:bottom w:val="nil"/>
          <w:right w:val="nil"/>
          <w:between w:val="nil"/>
        </w:pBdr>
        <w:spacing w:line="360" w:lineRule="auto"/>
        <w:jc w:val="center"/>
        <w:rPr>
          <w:rFonts w:ascii="Arial" w:eastAsia="Arial" w:hAnsi="Arial" w:cs="Arial"/>
          <w:b/>
          <w:color w:val="000000"/>
          <w:sz w:val="28"/>
          <w:szCs w:val="28"/>
          <w:lang w:val="es-MX" w:eastAsia="es-MX"/>
        </w:rPr>
      </w:pPr>
      <w:r w:rsidRPr="0018559A">
        <w:rPr>
          <w:rFonts w:ascii="Arial" w:eastAsia="Arial" w:hAnsi="Arial" w:cs="Arial"/>
          <w:b/>
          <w:color w:val="000000"/>
          <w:sz w:val="28"/>
          <w:szCs w:val="28"/>
          <w:lang w:val="es-MX" w:eastAsia="es-MX"/>
        </w:rPr>
        <w:t>Dip. Teresa de Jesús Meráz García</w:t>
      </w:r>
    </w:p>
    <w:p w14:paraId="63DB1E9F" w14:textId="13C18D21" w:rsidR="0018559A" w:rsidRPr="0018559A" w:rsidRDefault="0018559A" w:rsidP="0018559A">
      <w:pPr>
        <w:pBdr>
          <w:top w:val="nil"/>
          <w:left w:val="nil"/>
          <w:bottom w:val="nil"/>
          <w:right w:val="nil"/>
          <w:between w:val="nil"/>
        </w:pBdr>
        <w:spacing w:line="360" w:lineRule="auto"/>
        <w:jc w:val="center"/>
        <w:rPr>
          <w:rFonts w:ascii="Arial" w:eastAsia="Arial" w:hAnsi="Arial" w:cs="Arial"/>
          <w:b/>
          <w:color w:val="000000"/>
          <w:sz w:val="28"/>
          <w:szCs w:val="28"/>
          <w:lang w:val="es-MX" w:eastAsia="es-MX"/>
        </w:rPr>
      </w:pPr>
    </w:p>
    <w:p w14:paraId="6832A894" w14:textId="77777777" w:rsidR="0018559A" w:rsidRPr="0018559A" w:rsidRDefault="0018559A" w:rsidP="0018559A">
      <w:pPr>
        <w:pBdr>
          <w:top w:val="nil"/>
          <w:left w:val="nil"/>
          <w:bottom w:val="nil"/>
          <w:right w:val="nil"/>
          <w:between w:val="nil"/>
        </w:pBdr>
        <w:spacing w:line="360" w:lineRule="auto"/>
        <w:jc w:val="center"/>
        <w:rPr>
          <w:rFonts w:ascii="Arial" w:eastAsia="Arial" w:hAnsi="Arial" w:cs="Arial"/>
          <w:b/>
          <w:color w:val="000000"/>
          <w:sz w:val="28"/>
          <w:szCs w:val="28"/>
          <w:lang w:val="es-MX" w:eastAsia="es-MX"/>
        </w:rPr>
      </w:pPr>
    </w:p>
    <w:p w14:paraId="7A7A2867" w14:textId="034FDF4B" w:rsidR="0018559A" w:rsidRPr="0018559A" w:rsidRDefault="0018559A" w:rsidP="0018559A">
      <w:pPr>
        <w:pBdr>
          <w:top w:val="nil"/>
          <w:left w:val="nil"/>
          <w:bottom w:val="nil"/>
          <w:right w:val="nil"/>
          <w:between w:val="nil"/>
        </w:pBdr>
        <w:spacing w:line="360" w:lineRule="auto"/>
        <w:jc w:val="center"/>
        <w:rPr>
          <w:rFonts w:ascii="Arial" w:eastAsia="Arial" w:hAnsi="Arial" w:cs="Arial"/>
          <w:b/>
          <w:color w:val="000000"/>
          <w:sz w:val="28"/>
          <w:szCs w:val="28"/>
          <w:lang w:val="es-MX" w:eastAsia="es-MX"/>
        </w:rPr>
      </w:pPr>
    </w:p>
    <w:p w14:paraId="3B6CF42D" w14:textId="77777777" w:rsidR="0018559A" w:rsidRPr="0018559A" w:rsidRDefault="0018559A" w:rsidP="0018559A">
      <w:pPr>
        <w:pBdr>
          <w:top w:val="nil"/>
          <w:left w:val="nil"/>
          <w:bottom w:val="nil"/>
          <w:right w:val="nil"/>
          <w:between w:val="nil"/>
        </w:pBdr>
        <w:spacing w:line="360" w:lineRule="auto"/>
        <w:jc w:val="center"/>
        <w:rPr>
          <w:rFonts w:ascii="Arial" w:eastAsia="Arial" w:hAnsi="Arial" w:cs="Arial"/>
          <w:b/>
          <w:color w:val="000000"/>
          <w:sz w:val="28"/>
          <w:szCs w:val="28"/>
          <w:lang w:val="es-MX" w:eastAsia="es-MX"/>
        </w:rPr>
      </w:pPr>
      <w:r w:rsidRPr="0018559A">
        <w:rPr>
          <w:rFonts w:ascii="Arial" w:eastAsia="Arial" w:hAnsi="Arial" w:cs="Arial"/>
          <w:b/>
          <w:color w:val="000000"/>
          <w:sz w:val="28"/>
          <w:szCs w:val="28"/>
          <w:lang w:val="es-MX" w:eastAsia="es-MX"/>
        </w:rPr>
        <w:t>Dip. Lizbeth Ogazón Nava</w:t>
      </w:r>
    </w:p>
    <w:p w14:paraId="5DE02675" w14:textId="77777777" w:rsidR="0018559A" w:rsidRPr="0018559A" w:rsidRDefault="0018559A" w:rsidP="0018559A">
      <w:pPr>
        <w:pBdr>
          <w:top w:val="nil"/>
          <w:left w:val="nil"/>
          <w:bottom w:val="nil"/>
          <w:right w:val="nil"/>
          <w:between w:val="nil"/>
        </w:pBdr>
        <w:spacing w:line="360" w:lineRule="auto"/>
        <w:jc w:val="center"/>
        <w:rPr>
          <w:rFonts w:ascii="Arial" w:eastAsia="Arial" w:hAnsi="Arial" w:cs="Arial"/>
          <w:b/>
          <w:color w:val="000000"/>
          <w:sz w:val="28"/>
          <w:szCs w:val="28"/>
          <w:lang w:val="es-MX" w:eastAsia="es-MX"/>
        </w:rPr>
      </w:pPr>
    </w:p>
    <w:p w14:paraId="7B30349C" w14:textId="77777777" w:rsidR="0018559A" w:rsidRPr="0018559A" w:rsidRDefault="0018559A" w:rsidP="0018559A">
      <w:pPr>
        <w:pBdr>
          <w:top w:val="nil"/>
          <w:left w:val="nil"/>
          <w:bottom w:val="nil"/>
          <w:right w:val="nil"/>
          <w:between w:val="nil"/>
        </w:pBdr>
        <w:spacing w:line="360" w:lineRule="auto"/>
        <w:jc w:val="center"/>
        <w:rPr>
          <w:rFonts w:ascii="Arial" w:eastAsia="Arial" w:hAnsi="Arial" w:cs="Arial"/>
          <w:b/>
          <w:color w:val="000000"/>
          <w:sz w:val="28"/>
          <w:szCs w:val="28"/>
          <w:lang w:val="es-MX" w:eastAsia="es-MX"/>
        </w:rPr>
      </w:pPr>
    </w:p>
    <w:p w14:paraId="035F4A46" w14:textId="77777777" w:rsidR="0018559A" w:rsidRPr="0018559A" w:rsidRDefault="0018559A" w:rsidP="0018559A">
      <w:pPr>
        <w:pBdr>
          <w:top w:val="nil"/>
          <w:left w:val="nil"/>
          <w:bottom w:val="nil"/>
          <w:right w:val="nil"/>
          <w:between w:val="nil"/>
        </w:pBdr>
        <w:spacing w:line="360" w:lineRule="auto"/>
        <w:jc w:val="center"/>
        <w:rPr>
          <w:rFonts w:ascii="Arial" w:eastAsia="Arial" w:hAnsi="Arial" w:cs="Arial"/>
          <w:b/>
          <w:color w:val="000000"/>
          <w:sz w:val="28"/>
          <w:szCs w:val="28"/>
          <w:lang w:val="es-MX" w:eastAsia="es-MX"/>
        </w:rPr>
      </w:pPr>
      <w:r w:rsidRPr="0018559A">
        <w:rPr>
          <w:rFonts w:ascii="Arial" w:eastAsia="Arial" w:hAnsi="Arial" w:cs="Arial"/>
          <w:b/>
          <w:color w:val="000000"/>
          <w:sz w:val="28"/>
          <w:szCs w:val="28"/>
          <w:lang w:val="es-MX" w:eastAsia="es-MX"/>
        </w:rPr>
        <w:t>Dip. Laura Francisca Aguilar Tabares</w:t>
      </w:r>
    </w:p>
    <w:p w14:paraId="79B10DCF" w14:textId="77777777" w:rsidR="0018559A" w:rsidRPr="0018559A" w:rsidRDefault="0018559A" w:rsidP="0018559A">
      <w:pPr>
        <w:pBdr>
          <w:top w:val="nil"/>
          <w:left w:val="nil"/>
          <w:bottom w:val="nil"/>
          <w:right w:val="nil"/>
          <w:between w:val="nil"/>
        </w:pBdr>
        <w:spacing w:line="360" w:lineRule="auto"/>
        <w:jc w:val="center"/>
        <w:rPr>
          <w:rFonts w:ascii="Arial" w:eastAsia="Arial" w:hAnsi="Arial" w:cs="Arial"/>
          <w:b/>
          <w:color w:val="000000"/>
          <w:sz w:val="28"/>
          <w:szCs w:val="28"/>
          <w:lang w:val="es-MX" w:eastAsia="es-MX"/>
        </w:rPr>
      </w:pPr>
    </w:p>
    <w:p w14:paraId="186BA8C0" w14:textId="77777777" w:rsidR="0018559A" w:rsidRPr="0018559A" w:rsidRDefault="0018559A" w:rsidP="0018559A">
      <w:pPr>
        <w:pBdr>
          <w:top w:val="nil"/>
          <w:left w:val="nil"/>
          <w:bottom w:val="nil"/>
          <w:right w:val="nil"/>
          <w:between w:val="nil"/>
        </w:pBdr>
        <w:spacing w:line="360" w:lineRule="auto"/>
        <w:jc w:val="center"/>
        <w:rPr>
          <w:rFonts w:ascii="Arial" w:eastAsia="Arial" w:hAnsi="Arial" w:cs="Arial"/>
          <w:color w:val="000000"/>
          <w:sz w:val="28"/>
          <w:szCs w:val="28"/>
          <w:lang w:val="es-MX" w:eastAsia="es-MX"/>
        </w:rPr>
      </w:pPr>
      <w:r w:rsidRPr="0018559A">
        <w:rPr>
          <w:rFonts w:ascii="Arial" w:eastAsia="Arial" w:hAnsi="Arial" w:cs="Arial"/>
          <w:b/>
          <w:color w:val="000000"/>
          <w:sz w:val="28"/>
          <w:szCs w:val="28"/>
          <w:lang w:val="es-MX" w:eastAsia="es-MX"/>
        </w:rPr>
        <w:t>Dip. Francisco Javier Cortes Gómez</w:t>
      </w:r>
    </w:p>
    <w:p w14:paraId="152B6AD1" w14:textId="77777777" w:rsidR="0018559A" w:rsidRDefault="0018559A" w:rsidP="0018559A">
      <w:pPr>
        <w:spacing w:line="276" w:lineRule="auto"/>
        <w:jc w:val="both"/>
        <w:rPr>
          <w:rFonts w:ascii="Arial" w:eastAsia="Calibri" w:hAnsi="Arial" w:cs="Arial"/>
          <w:b/>
          <w:sz w:val="28"/>
          <w:szCs w:val="28"/>
          <w:lang w:val="es-MX" w:eastAsia="en-US"/>
        </w:rPr>
      </w:pPr>
    </w:p>
    <w:p w14:paraId="4405598A" w14:textId="77777777" w:rsidR="0018559A" w:rsidRDefault="0018559A" w:rsidP="0018559A">
      <w:pPr>
        <w:spacing w:line="276" w:lineRule="auto"/>
        <w:jc w:val="both"/>
        <w:rPr>
          <w:rFonts w:ascii="Arial" w:eastAsia="Calibri" w:hAnsi="Arial" w:cs="Arial"/>
          <w:b/>
          <w:sz w:val="28"/>
          <w:szCs w:val="28"/>
          <w:lang w:val="es-MX" w:eastAsia="en-US"/>
        </w:rPr>
      </w:pPr>
    </w:p>
    <w:p w14:paraId="333DC386" w14:textId="77777777" w:rsidR="0018559A" w:rsidRDefault="0018559A" w:rsidP="0018559A">
      <w:pPr>
        <w:spacing w:line="276" w:lineRule="auto"/>
        <w:jc w:val="both"/>
        <w:rPr>
          <w:rFonts w:ascii="Arial" w:eastAsia="Calibri" w:hAnsi="Arial" w:cs="Arial"/>
          <w:b/>
          <w:sz w:val="28"/>
          <w:szCs w:val="28"/>
          <w:lang w:val="es-MX" w:eastAsia="en-US"/>
        </w:rPr>
      </w:pPr>
    </w:p>
    <w:p w14:paraId="3A9D77D7" w14:textId="77777777" w:rsidR="00FE3C8B" w:rsidRDefault="00FE3C8B" w:rsidP="0018559A">
      <w:pPr>
        <w:spacing w:line="276" w:lineRule="auto"/>
        <w:jc w:val="both"/>
        <w:rPr>
          <w:rFonts w:ascii="Arial" w:eastAsia="Calibri" w:hAnsi="Arial" w:cs="Arial"/>
          <w:b/>
          <w:sz w:val="28"/>
          <w:szCs w:val="28"/>
          <w:lang w:val="es-MX" w:eastAsia="en-US"/>
        </w:rPr>
        <w:sectPr w:rsidR="00FE3C8B" w:rsidSect="0018559A">
          <w:pgSz w:w="12242" w:h="15842" w:code="1"/>
          <w:pgMar w:top="2268" w:right="1134" w:bottom="1134" w:left="1134" w:header="284" w:footer="567" w:gutter="0"/>
          <w:cols w:space="708"/>
          <w:docGrid w:linePitch="360"/>
        </w:sectPr>
      </w:pPr>
    </w:p>
    <w:p w14:paraId="02CE9B8B" w14:textId="4B709F56" w:rsidR="0018559A" w:rsidRPr="0018559A" w:rsidRDefault="0018559A" w:rsidP="0018559A">
      <w:pPr>
        <w:spacing w:line="276" w:lineRule="auto"/>
        <w:jc w:val="both"/>
        <w:rPr>
          <w:rFonts w:ascii="Arial" w:eastAsia="Calibri" w:hAnsi="Arial" w:cs="Arial"/>
          <w:b/>
          <w:sz w:val="28"/>
          <w:szCs w:val="28"/>
          <w:lang w:val="es-MX" w:eastAsia="en-US"/>
        </w:rPr>
      </w:pPr>
      <w:r w:rsidRPr="0018559A">
        <w:rPr>
          <w:rFonts w:ascii="Arial" w:eastAsia="Calibri" w:hAnsi="Arial" w:cs="Arial"/>
          <w:b/>
          <w:sz w:val="28"/>
          <w:szCs w:val="28"/>
          <w:lang w:val="es-MX" w:eastAsia="en-US"/>
        </w:rPr>
        <w:t xml:space="preserve">H. PLENO DEL CONGRESO DEL ESTADO </w:t>
      </w:r>
    </w:p>
    <w:p w14:paraId="4B31E07D" w14:textId="77777777" w:rsidR="0018559A" w:rsidRPr="0018559A" w:rsidRDefault="0018559A" w:rsidP="0018559A">
      <w:pPr>
        <w:spacing w:line="276" w:lineRule="auto"/>
        <w:jc w:val="both"/>
        <w:rPr>
          <w:rFonts w:ascii="Arial" w:eastAsia="Calibri" w:hAnsi="Arial" w:cs="Arial"/>
          <w:b/>
          <w:sz w:val="28"/>
          <w:szCs w:val="28"/>
          <w:lang w:val="es-MX" w:eastAsia="en-US"/>
        </w:rPr>
      </w:pPr>
      <w:r w:rsidRPr="0018559A">
        <w:rPr>
          <w:rFonts w:ascii="Arial" w:eastAsia="Calibri" w:hAnsi="Arial" w:cs="Arial"/>
          <w:b/>
          <w:sz w:val="28"/>
          <w:szCs w:val="28"/>
          <w:lang w:val="es-MX" w:eastAsia="en-US"/>
        </w:rPr>
        <w:t>DE COAHUILA DE ZARAGOZA.</w:t>
      </w:r>
    </w:p>
    <w:p w14:paraId="537DEFB5" w14:textId="77777777" w:rsidR="0018559A" w:rsidRPr="0018559A" w:rsidRDefault="0018559A" w:rsidP="0018559A">
      <w:pPr>
        <w:spacing w:line="276" w:lineRule="auto"/>
        <w:jc w:val="both"/>
        <w:rPr>
          <w:rFonts w:ascii="Arial" w:eastAsia="Calibri" w:hAnsi="Arial" w:cs="Arial"/>
          <w:b/>
          <w:sz w:val="28"/>
          <w:szCs w:val="28"/>
          <w:lang w:val="es-MX" w:eastAsia="en-US"/>
        </w:rPr>
      </w:pPr>
      <w:r w:rsidRPr="0018559A">
        <w:rPr>
          <w:rFonts w:ascii="Arial" w:eastAsia="Calibri" w:hAnsi="Arial" w:cs="Arial"/>
          <w:b/>
          <w:sz w:val="28"/>
          <w:szCs w:val="28"/>
          <w:lang w:val="es-MX" w:eastAsia="en-US"/>
        </w:rPr>
        <w:t>P R E S E N T E.-</w:t>
      </w:r>
    </w:p>
    <w:p w14:paraId="2161CA7F" w14:textId="77777777" w:rsidR="0018559A" w:rsidRPr="0018559A" w:rsidRDefault="0018559A" w:rsidP="0018559A">
      <w:pPr>
        <w:spacing w:line="276" w:lineRule="auto"/>
        <w:jc w:val="both"/>
        <w:rPr>
          <w:rFonts w:ascii="Arial" w:eastAsia="Calibri" w:hAnsi="Arial" w:cs="Arial"/>
          <w:b/>
          <w:sz w:val="28"/>
          <w:szCs w:val="28"/>
          <w:lang w:val="es-MX" w:eastAsia="en-US"/>
        </w:rPr>
      </w:pPr>
    </w:p>
    <w:p w14:paraId="3FA23883" w14:textId="77777777" w:rsidR="0018559A" w:rsidRPr="0018559A" w:rsidRDefault="0018559A" w:rsidP="0018559A">
      <w:pPr>
        <w:spacing w:after="160" w:line="276" w:lineRule="auto"/>
        <w:jc w:val="both"/>
        <w:rPr>
          <w:rFonts w:ascii="Arial" w:eastAsia="Calibri" w:hAnsi="Arial" w:cs="Arial"/>
          <w:sz w:val="28"/>
          <w:szCs w:val="28"/>
          <w:lang w:val="es-MX" w:eastAsia="en-US"/>
        </w:rPr>
      </w:pPr>
      <w:r w:rsidRPr="0018559A">
        <w:rPr>
          <w:rFonts w:ascii="Arial" w:eastAsia="Calibri" w:hAnsi="Arial" w:cs="Arial"/>
          <w:sz w:val="28"/>
          <w:szCs w:val="28"/>
          <w:lang w:val="es-MX" w:eastAsia="en-US"/>
        </w:rPr>
        <w:t xml:space="preserve">La suscrita </w:t>
      </w:r>
      <w:r w:rsidRPr="0018559A">
        <w:rPr>
          <w:rFonts w:ascii="Arial" w:eastAsia="Calibri" w:hAnsi="Arial" w:cs="Arial"/>
          <w:b/>
          <w:bCs/>
          <w:sz w:val="28"/>
          <w:szCs w:val="28"/>
          <w:lang w:val="es-MX" w:eastAsia="en-US"/>
        </w:rPr>
        <w:t>Diputada Tania Vanessa Flores Guerra,</w:t>
      </w:r>
      <w:r w:rsidRPr="0018559A">
        <w:rPr>
          <w:rFonts w:ascii="Arial" w:eastAsia="Calibri" w:hAnsi="Arial" w:cs="Arial"/>
          <w:sz w:val="28"/>
          <w:szCs w:val="28"/>
          <w:lang w:val="es-MX" w:eastAsia="en-US"/>
        </w:rPr>
        <w:t xml:space="preserve"> integrante de la Fracción Parlamentaria “Evaristo Pérez Arreola” del Partido Unidad Democrática de Coahuila, en ejercicio de las facultades que me otorga el artículo 59, fracción I de la Constitución Política del Estado de Coahuila de Zaragoza; los artículos 21, fracción IV; 152, fracción I y 167 de la Ley Orgánica del Congreso del Estado Independiente, Libre y Soberano de Coahuila de Zaragoza,</w:t>
      </w:r>
      <w:r w:rsidRPr="0018559A">
        <w:rPr>
          <w:rFonts w:ascii="Arial" w:eastAsia="Calibri" w:hAnsi="Arial" w:cs="Arial"/>
          <w:sz w:val="28"/>
          <w:szCs w:val="28"/>
          <w:lang w:val="es-MX"/>
        </w:rPr>
        <w:t xml:space="preserve"> </w:t>
      </w:r>
      <w:r w:rsidRPr="0018559A">
        <w:rPr>
          <w:rFonts w:ascii="Arial" w:eastAsia="Calibri" w:hAnsi="Arial" w:cs="Arial"/>
          <w:sz w:val="28"/>
          <w:szCs w:val="28"/>
          <w:lang w:val="es-MX" w:eastAsia="en-US"/>
        </w:rPr>
        <w:t>así como los artículos 16, fracción IV; 45, fracciones IV, V y VI del Reglamento Interior de Prácticas Parlamentarias del Congreso del Estado Libre e Independiente de Coahuila de Zaragoza, me permito someter a la consideración de este H. Pleno del Congreso, la presente Iniciativa con proyecto de Decreto por el que se reforman el artículo 3, fracción IV y adiciona un párrafo al artículo 18 de la Ley de Entrega-Recepción del Estado y Municipios de Coahuila de Zaragoza, con el objeto de establecer como sujeto obligado al Presidente Municipal y la obligación de proporcionar información una vez instalada la Comisión de Enlace, misma que se presenta bajo la siguiente:</w:t>
      </w:r>
    </w:p>
    <w:p w14:paraId="4D5ED347" w14:textId="77777777" w:rsidR="0018559A" w:rsidRPr="0018559A" w:rsidRDefault="0018559A" w:rsidP="0018559A">
      <w:pPr>
        <w:spacing w:line="276" w:lineRule="auto"/>
        <w:rPr>
          <w:rFonts w:ascii="Arial" w:eastAsia="Calibri" w:hAnsi="Arial" w:cs="Arial"/>
          <w:sz w:val="28"/>
          <w:szCs w:val="28"/>
          <w:lang w:val="es-MX" w:eastAsia="en-US"/>
        </w:rPr>
      </w:pPr>
    </w:p>
    <w:p w14:paraId="49DC34E4" w14:textId="77777777" w:rsidR="0018559A" w:rsidRPr="0018559A" w:rsidRDefault="0018559A" w:rsidP="0018559A">
      <w:pPr>
        <w:spacing w:line="276" w:lineRule="auto"/>
        <w:jc w:val="center"/>
        <w:outlineLvl w:val="0"/>
        <w:rPr>
          <w:rFonts w:ascii="Arial" w:eastAsia="Calibri" w:hAnsi="Arial" w:cs="Arial"/>
          <w:b/>
          <w:sz w:val="28"/>
          <w:szCs w:val="28"/>
          <w:lang w:val="es-MX" w:eastAsia="en-US"/>
        </w:rPr>
      </w:pPr>
      <w:r w:rsidRPr="0018559A">
        <w:rPr>
          <w:rFonts w:ascii="Arial" w:eastAsia="Calibri" w:hAnsi="Arial" w:cs="Arial"/>
          <w:b/>
          <w:sz w:val="28"/>
          <w:szCs w:val="28"/>
          <w:lang w:val="es-MX" w:eastAsia="en-US"/>
        </w:rPr>
        <w:t>EXPOSICIÓN DE MOTIVOS</w:t>
      </w:r>
    </w:p>
    <w:p w14:paraId="1FE5F076" w14:textId="77777777" w:rsidR="0018559A" w:rsidRPr="0018559A" w:rsidRDefault="0018559A" w:rsidP="0018559A">
      <w:pPr>
        <w:spacing w:line="276" w:lineRule="auto"/>
        <w:ind w:right="50"/>
        <w:jc w:val="both"/>
        <w:rPr>
          <w:rFonts w:ascii="Arial" w:eastAsia="Calibri" w:hAnsi="Arial" w:cs="Arial"/>
          <w:sz w:val="28"/>
          <w:szCs w:val="28"/>
          <w:lang w:val="es-MX" w:eastAsia="en-US"/>
        </w:rPr>
      </w:pPr>
    </w:p>
    <w:p w14:paraId="5346AC58" w14:textId="77777777" w:rsidR="0018559A" w:rsidRPr="0018559A" w:rsidRDefault="0018559A" w:rsidP="0018559A">
      <w:pPr>
        <w:spacing w:line="276" w:lineRule="auto"/>
        <w:ind w:right="1"/>
        <w:jc w:val="both"/>
        <w:rPr>
          <w:rFonts w:ascii="Arial" w:hAnsi="Arial" w:cs="Arial"/>
          <w:bCs/>
          <w:sz w:val="28"/>
          <w:szCs w:val="28"/>
        </w:rPr>
      </w:pPr>
      <w:r w:rsidRPr="0018559A">
        <w:rPr>
          <w:rFonts w:ascii="Arial" w:hAnsi="Arial" w:cs="Arial"/>
          <w:bCs/>
          <w:sz w:val="28"/>
          <w:szCs w:val="28"/>
        </w:rPr>
        <w:t xml:space="preserve">El acto de Entrega-Recepción es un procedimiento administrativo de interés público de cumplimiento obligatorio y formal; tiene como objeto dar certeza jurídica, histórica, física del patrimonio documental del Estado y de los Municipios, así como asegurar la continuidad de las acciones y dejar soporte de las metas y objetivos alcanzados; además, es un ejercicio de Transparencia y de Rendición de Cuentas </w:t>
      </w:r>
    </w:p>
    <w:p w14:paraId="594E7EC3" w14:textId="77777777" w:rsidR="0018559A" w:rsidRPr="0018559A" w:rsidRDefault="0018559A" w:rsidP="0018559A">
      <w:pPr>
        <w:spacing w:line="276" w:lineRule="auto"/>
        <w:ind w:right="1"/>
        <w:jc w:val="both"/>
        <w:rPr>
          <w:rFonts w:ascii="Arial" w:hAnsi="Arial" w:cs="Arial"/>
          <w:bCs/>
          <w:sz w:val="28"/>
          <w:szCs w:val="28"/>
        </w:rPr>
      </w:pPr>
    </w:p>
    <w:p w14:paraId="3361F407" w14:textId="77777777" w:rsidR="0018559A" w:rsidRPr="0018559A" w:rsidRDefault="0018559A" w:rsidP="0018559A">
      <w:pPr>
        <w:spacing w:line="276" w:lineRule="auto"/>
        <w:ind w:right="1"/>
        <w:jc w:val="both"/>
        <w:rPr>
          <w:rFonts w:ascii="Arial" w:hAnsi="Arial" w:cs="Arial"/>
          <w:bCs/>
          <w:sz w:val="28"/>
          <w:szCs w:val="28"/>
        </w:rPr>
      </w:pPr>
    </w:p>
    <w:p w14:paraId="4FDB8DAE" w14:textId="77777777" w:rsidR="0018559A" w:rsidRPr="0018559A" w:rsidRDefault="0018559A" w:rsidP="0018559A">
      <w:pPr>
        <w:spacing w:line="276" w:lineRule="auto"/>
        <w:jc w:val="both"/>
        <w:rPr>
          <w:rFonts w:ascii="Arial" w:eastAsia="Calibri" w:hAnsi="Arial" w:cs="Arial"/>
          <w:sz w:val="28"/>
          <w:szCs w:val="28"/>
          <w:lang w:val="es-MX" w:eastAsia="en-US"/>
        </w:rPr>
      </w:pPr>
      <w:r w:rsidRPr="0018559A">
        <w:rPr>
          <w:rFonts w:ascii="Arial" w:eastAsia="Calibri" w:hAnsi="Arial" w:cs="Arial"/>
          <w:sz w:val="28"/>
          <w:szCs w:val="28"/>
          <w:lang w:val="es-MX" w:eastAsia="en-US"/>
        </w:rPr>
        <w:t>El artículo 6° de la Constitución Política de los Estados Unidos Mexicanos y el artículo 7° de nuestra Constitución Política del Estado de Coahuila de Zaragoza, así como garantizan a los ciudadanos el derecho al acceso de la información pública y comprende también como derecho la facultad de las personas para solicitar, difundir, investigar y recabar información pública, establece como un deber de los sujetos obligados de difundir, de manera proactiva, la información pública de oficio, las obligaciones de transparencia y en general toda aquella información que se considere de interés público.</w:t>
      </w:r>
    </w:p>
    <w:p w14:paraId="34D71D96" w14:textId="77777777" w:rsidR="0018559A" w:rsidRPr="0018559A" w:rsidRDefault="0018559A" w:rsidP="0018559A">
      <w:pPr>
        <w:spacing w:line="276" w:lineRule="auto"/>
        <w:jc w:val="both"/>
        <w:rPr>
          <w:rFonts w:ascii="Arial" w:eastAsia="Calibri" w:hAnsi="Arial" w:cs="Arial"/>
          <w:sz w:val="28"/>
          <w:szCs w:val="28"/>
          <w:lang w:val="es-MX" w:eastAsia="en-US"/>
        </w:rPr>
      </w:pPr>
    </w:p>
    <w:p w14:paraId="3B96C102" w14:textId="77777777" w:rsidR="0018559A" w:rsidRPr="0018559A" w:rsidRDefault="0018559A" w:rsidP="0018559A">
      <w:pPr>
        <w:spacing w:line="276" w:lineRule="auto"/>
        <w:jc w:val="both"/>
        <w:rPr>
          <w:rFonts w:ascii="Arial" w:eastAsia="Calibri" w:hAnsi="Arial" w:cs="Arial"/>
          <w:sz w:val="28"/>
          <w:szCs w:val="28"/>
          <w:lang w:val="es-MX" w:eastAsia="en-US"/>
        </w:rPr>
      </w:pPr>
      <w:r w:rsidRPr="0018559A">
        <w:rPr>
          <w:rFonts w:ascii="Arial" w:eastAsia="Calibri" w:hAnsi="Arial" w:cs="Arial"/>
          <w:sz w:val="28"/>
          <w:szCs w:val="28"/>
          <w:lang w:val="es-MX" w:eastAsia="en-US"/>
        </w:rPr>
        <w:t>Dentro de los principios establecidos para el ejercicio del derecho de acceso a la información pública, deberá prevalecer el principio de máxima publicidad; esto es, que los sujetos obligados deberán documentar todo acto que derive del ejercicio de sus facultades, competencias o funciones. La publicidad de los actos de gobierno y la transparencia en el actuar de la administración es necesaria para la rendición de cuentas.</w:t>
      </w:r>
    </w:p>
    <w:p w14:paraId="21774870" w14:textId="77777777" w:rsidR="0018559A" w:rsidRPr="0018559A" w:rsidRDefault="0018559A" w:rsidP="0018559A">
      <w:pPr>
        <w:spacing w:line="276" w:lineRule="auto"/>
        <w:jc w:val="both"/>
        <w:rPr>
          <w:rFonts w:ascii="Arial" w:eastAsia="Calibri" w:hAnsi="Arial" w:cs="Arial"/>
          <w:sz w:val="28"/>
          <w:szCs w:val="28"/>
          <w:lang w:val="es-MX" w:eastAsia="en-US"/>
        </w:rPr>
      </w:pPr>
    </w:p>
    <w:p w14:paraId="7822BAF0" w14:textId="77777777" w:rsidR="0018559A" w:rsidRPr="0018559A" w:rsidRDefault="0018559A" w:rsidP="0018559A">
      <w:pPr>
        <w:spacing w:line="276" w:lineRule="auto"/>
        <w:ind w:right="1"/>
        <w:jc w:val="both"/>
        <w:rPr>
          <w:rFonts w:ascii="Arial" w:hAnsi="Arial" w:cs="Arial"/>
          <w:bCs/>
          <w:sz w:val="28"/>
          <w:szCs w:val="28"/>
        </w:rPr>
      </w:pPr>
      <w:r w:rsidRPr="0018559A">
        <w:rPr>
          <w:rFonts w:ascii="Arial" w:hAnsi="Arial" w:cs="Arial"/>
          <w:bCs/>
          <w:sz w:val="28"/>
          <w:szCs w:val="28"/>
        </w:rPr>
        <w:t>Así pues, la Ley de Entrega-Recepción del Estado y Municipios de Coahuila de Zaragoza, es el instrumento jurídico que regula el proceso de entrega recepción, este acto formal y obligatorio por parte de los funcionarios salientes y entrantes.</w:t>
      </w:r>
    </w:p>
    <w:p w14:paraId="676A899D" w14:textId="77777777" w:rsidR="0018559A" w:rsidRPr="0018559A" w:rsidRDefault="0018559A" w:rsidP="0018559A">
      <w:pPr>
        <w:spacing w:line="276" w:lineRule="auto"/>
        <w:ind w:right="1"/>
        <w:jc w:val="both"/>
        <w:rPr>
          <w:rFonts w:ascii="Arial" w:hAnsi="Arial" w:cs="Arial"/>
          <w:bCs/>
          <w:sz w:val="28"/>
          <w:szCs w:val="28"/>
        </w:rPr>
      </w:pPr>
    </w:p>
    <w:p w14:paraId="7D2E32C2" w14:textId="77777777" w:rsidR="0018559A" w:rsidRPr="0018559A" w:rsidRDefault="0018559A" w:rsidP="0018559A">
      <w:pPr>
        <w:spacing w:line="276" w:lineRule="auto"/>
        <w:ind w:right="1"/>
        <w:jc w:val="both"/>
        <w:rPr>
          <w:rFonts w:ascii="Arial" w:hAnsi="Arial" w:cs="Arial"/>
          <w:bCs/>
          <w:sz w:val="28"/>
          <w:szCs w:val="28"/>
        </w:rPr>
      </w:pPr>
      <w:r w:rsidRPr="0018559A">
        <w:rPr>
          <w:rFonts w:ascii="Arial" w:hAnsi="Arial" w:cs="Arial"/>
          <w:bCs/>
          <w:sz w:val="28"/>
          <w:szCs w:val="28"/>
        </w:rPr>
        <w:t xml:space="preserve">El artículo 3, fracción IV de la Ley citada, señala como sujetos obligados a acatar las disposiciones de este ordenamiento a los Gobiernos Municipales, o sea, al Presidente Municipal </w:t>
      </w:r>
      <w:r w:rsidRPr="0018559A">
        <w:rPr>
          <w:rFonts w:ascii="Arial" w:hAnsi="Arial" w:cs="Arial"/>
          <w:b/>
          <w:bCs/>
          <w:sz w:val="28"/>
          <w:szCs w:val="28"/>
        </w:rPr>
        <w:t>electo,</w:t>
      </w:r>
      <w:r w:rsidRPr="0018559A">
        <w:rPr>
          <w:rFonts w:ascii="Arial" w:hAnsi="Arial" w:cs="Arial"/>
          <w:bCs/>
          <w:sz w:val="28"/>
          <w:szCs w:val="28"/>
        </w:rPr>
        <w:t xml:space="preserve"> al interino o sustituto, los Síndicos, los Regidores, los titulares de las dependencias y entidades, los servidores públicos adscritos a éstas y los Concejos Municipales.</w:t>
      </w:r>
    </w:p>
    <w:p w14:paraId="705E3DCD" w14:textId="77777777" w:rsidR="0018559A" w:rsidRPr="0018559A" w:rsidRDefault="0018559A" w:rsidP="0018559A">
      <w:pPr>
        <w:spacing w:line="276" w:lineRule="auto"/>
        <w:ind w:right="1"/>
        <w:jc w:val="both"/>
        <w:rPr>
          <w:rFonts w:ascii="Arial" w:hAnsi="Arial" w:cs="Arial"/>
          <w:bCs/>
          <w:sz w:val="28"/>
          <w:szCs w:val="28"/>
        </w:rPr>
      </w:pPr>
    </w:p>
    <w:p w14:paraId="6A75CF17" w14:textId="77777777" w:rsidR="0018559A" w:rsidRPr="0018559A" w:rsidRDefault="0018559A" w:rsidP="0018559A">
      <w:pPr>
        <w:spacing w:line="276" w:lineRule="auto"/>
        <w:ind w:right="1"/>
        <w:jc w:val="both"/>
        <w:rPr>
          <w:rFonts w:ascii="Arial" w:hAnsi="Arial" w:cs="Arial"/>
          <w:bCs/>
          <w:sz w:val="28"/>
          <w:szCs w:val="28"/>
        </w:rPr>
      </w:pPr>
      <w:r w:rsidRPr="0018559A">
        <w:rPr>
          <w:rFonts w:ascii="Arial" w:hAnsi="Arial" w:cs="Arial"/>
          <w:bCs/>
          <w:sz w:val="28"/>
          <w:szCs w:val="28"/>
        </w:rPr>
        <w:t xml:space="preserve">Los sujetos obligados según nuestra legislación mexicana, son los que tienen el deber de transparentar y permitir el acceso a su información, así como proteger los datos personales que obren en su poder. </w:t>
      </w:r>
    </w:p>
    <w:p w14:paraId="44969BAB" w14:textId="77777777" w:rsidR="0018559A" w:rsidRPr="0018559A" w:rsidRDefault="0018559A" w:rsidP="0018559A">
      <w:pPr>
        <w:spacing w:line="276" w:lineRule="auto"/>
        <w:ind w:right="1"/>
        <w:jc w:val="both"/>
        <w:rPr>
          <w:rFonts w:ascii="Arial" w:hAnsi="Arial" w:cs="Arial"/>
          <w:bCs/>
          <w:sz w:val="28"/>
          <w:szCs w:val="28"/>
        </w:rPr>
      </w:pPr>
    </w:p>
    <w:p w14:paraId="60DEC1B1" w14:textId="77777777" w:rsidR="0018559A" w:rsidRPr="0018559A" w:rsidRDefault="0018559A" w:rsidP="00A42E75">
      <w:pPr>
        <w:numPr>
          <w:ilvl w:val="0"/>
          <w:numId w:val="5"/>
        </w:numPr>
        <w:shd w:val="clear" w:color="auto" w:fill="FEFEFE"/>
        <w:spacing w:after="160" w:line="276" w:lineRule="auto"/>
        <w:ind w:left="714" w:hanging="357"/>
        <w:jc w:val="both"/>
        <w:rPr>
          <w:rFonts w:ascii="Arial" w:hAnsi="Arial" w:cs="Arial"/>
          <w:sz w:val="28"/>
          <w:szCs w:val="28"/>
          <w:lang w:val="es-MX" w:eastAsia="es-MX"/>
        </w:rPr>
      </w:pPr>
      <w:r w:rsidRPr="0018559A">
        <w:rPr>
          <w:rFonts w:ascii="Arial" w:hAnsi="Arial" w:cs="Arial"/>
          <w:sz w:val="28"/>
          <w:szCs w:val="28"/>
          <w:lang w:val="es-MX" w:eastAsia="es-MX"/>
        </w:rPr>
        <w:t>El Poder Ejecutivo Federal y Estatales, las dependencias, organismos auxiliares, órganos, entidades, fideicomisos y fondos públicos, así como la Fiscalía General de la República y las Fiscalías Estatales;</w:t>
      </w:r>
    </w:p>
    <w:p w14:paraId="5CB98395" w14:textId="77777777" w:rsidR="0018559A" w:rsidRPr="0018559A" w:rsidRDefault="0018559A" w:rsidP="00A42E75">
      <w:pPr>
        <w:numPr>
          <w:ilvl w:val="0"/>
          <w:numId w:val="5"/>
        </w:numPr>
        <w:shd w:val="clear" w:color="auto" w:fill="FEFEFE"/>
        <w:spacing w:after="160" w:line="276" w:lineRule="auto"/>
        <w:ind w:left="714" w:hanging="357"/>
        <w:jc w:val="both"/>
        <w:rPr>
          <w:rFonts w:ascii="Arial" w:hAnsi="Arial" w:cs="Arial"/>
          <w:sz w:val="28"/>
          <w:szCs w:val="28"/>
          <w:lang w:val="es-MX" w:eastAsia="es-MX"/>
        </w:rPr>
      </w:pPr>
      <w:r w:rsidRPr="0018559A">
        <w:rPr>
          <w:rFonts w:ascii="Arial" w:hAnsi="Arial" w:cs="Arial"/>
          <w:sz w:val="28"/>
          <w:szCs w:val="28"/>
          <w:lang w:val="es-MX" w:eastAsia="es-MX"/>
        </w:rPr>
        <w:t>El Poder Legislativo, las Legislaturas de los Estados y sus dependencias;</w:t>
      </w:r>
    </w:p>
    <w:p w14:paraId="53F9D4A1" w14:textId="77777777" w:rsidR="0018559A" w:rsidRPr="0018559A" w:rsidRDefault="0018559A" w:rsidP="00A42E75">
      <w:pPr>
        <w:numPr>
          <w:ilvl w:val="0"/>
          <w:numId w:val="5"/>
        </w:numPr>
        <w:shd w:val="clear" w:color="auto" w:fill="FEFEFE"/>
        <w:spacing w:after="160" w:line="276" w:lineRule="auto"/>
        <w:ind w:left="714" w:hanging="357"/>
        <w:jc w:val="both"/>
        <w:rPr>
          <w:rFonts w:ascii="Arial" w:hAnsi="Arial" w:cs="Arial"/>
          <w:sz w:val="28"/>
          <w:szCs w:val="28"/>
          <w:lang w:val="es-MX" w:eastAsia="es-MX"/>
        </w:rPr>
      </w:pPr>
      <w:r w:rsidRPr="0018559A">
        <w:rPr>
          <w:rFonts w:ascii="Arial" w:hAnsi="Arial" w:cs="Arial"/>
          <w:sz w:val="28"/>
          <w:szCs w:val="28"/>
          <w:lang w:val="es-MX" w:eastAsia="es-MX"/>
        </w:rPr>
        <w:t>El Poder Judicial Federal, sus organismos, órganos y entidades, así como el Consejo de la Judicatura Federal; así como sus homólogas estatales;</w:t>
      </w:r>
    </w:p>
    <w:p w14:paraId="325EF4BD" w14:textId="77777777" w:rsidR="0018559A" w:rsidRPr="0018559A" w:rsidRDefault="0018559A" w:rsidP="00A42E75">
      <w:pPr>
        <w:numPr>
          <w:ilvl w:val="0"/>
          <w:numId w:val="5"/>
        </w:numPr>
        <w:shd w:val="clear" w:color="auto" w:fill="FEFEFE"/>
        <w:spacing w:after="160" w:line="276" w:lineRule="auto"/>
        <w:ind w:left="714" w:hanging="357"/>
        <w:jc w:val="both"/>
        <w:rPr>
          <w:rFonts w:ascii="Arial" w:hAnsi="Arial" w:cs="Arial"/>
          <w:sz w:val="28"/>
          <w:szCs w:val="28"/>
          <w:lang w:val="es-MX" w:eastAsia="es-MX"/>
        </w:rPr>
      </w:pPr>
      <w:r w:rsidRPr="0018559A">
        <w:rPr>
          <w:rFonts w:ascii="Arial" w:hAnsi="Arial" w:cs="Arial"/>
          <w:b/>
          <w:sz w:val="28"/>
          <w:szCs w:val="28"/>
          <w:lang w:val="es-MX" w:eastAsia="es-MX"/>
        </w:rPr>
        <w:t>Los ayuntamientos y las dependencias, organismos, órganos y entidades de la administración municipal</w:t>
      </w:r>
      <w:r w:rsidRPr="0018559A">
        <w:rPr>
          <w:rFonts w:ascii="Arial" w:hAnsi="Arial" w:cs="Arial"/>
          <w:sz w:val="28"/>
          <w:szCs w:val="28"/>
          <w:lang w:val="es-MX" w:eastAsia="es-MX"/>
        </w:rPr>
        <w:t>;</w:t>
      </w:r>
    </w:p>
    <w:p w14:paraId="7FDFBEBD" w14:textId="77777777" w:rsidR="0018559A" w:rsidRPr="0018559A" w:rsidRDefault="0018559A" w:rsidP="00A42E75">
      <w:pPr>
        <w:numPr>
          <w:ilvl w:val="0"/>
          <w:numId w:val="5"/>
        </w:numPr>
        <w:shd w:val="clear" w:color="auto" w:fill="FEFEFE"/>
        <w:spacing w:after="160" w:line="276" w:lineRule="auto"/>
        <w:ind w:left="714" w:hanging="357"/>
        <w:jc w:val="both"/>
        <w:rPr>
          <w:rFonts w:ascii="Arial" w:hAnsi="Arial" w:cs="Arial"/>
          <w:sz w:val="28"/>
          <w:szCs w:val="28"/>
          <w:lang w:val="es-MX" w:eastAsia="es-MX"/>
        </w:rPr>
      </w:pPr>
      <w:r w:rsidRPr="0018559A">
        <w:rPr>
          <w:rFonts w:ascii="Arial" w:hAnsi="Arial" w:cs="Arial"/>
          <w:sz w:val="28"/>
          <w:szCs w:val="28"/>
          <w:lang w:val="es-MX" w:eastAsia="es-MX"/>
        </w:rPr>
        <w:t>Los órganos autónomos;</w:t>
      </w:r>
    </w:p>
    <w:p w14:paraId="45A54ED2" w14:textId="77777777" w:rsidR="0018559A" w:rsidRPr="0018559A" w:rsidRDefault="0018559A" w:rsidP="00A42E75">
      <w:pPr>
        <w:numPr>
          <w:ilvl w:val="0"/>
          <w:numId w:val="5"/>
        </w:numPr>
        <w:shd w:val="clear" w:color="auto" w:fill="FEFEFE"/>
        <w:spacing w:after="160" w:line="276" w:lineRule="auto"/>
        <w:ind w:left="714" w:hanging="357"/>
        <w:jc w:val="both"/>
        <w:rPr>
          <w:rFonts w:ascii="Arial" w:hAnsi="Arial" w:cs="Arial"/>
          <w:sz w:val="28"/>
          <w:szCs w:val="28"/>
          <w:lang w:val="es-MX" w:eastAsia="es-MX"/>
        </w:rPr>
      </w:pPr>
      <w:r w:rsidRPr="0018559A">
        <w:rPr>
          <w:rFonts w:ascii="Arial" w:hAnsi="Arial" w:cs="Arial"/>
          <w:sz w:val="28"/>
          <w:szCs w:val="28"/>
          <w:lang w:val="es-MX" w:eastAsia="es-MX"/>
        </w:rPr>
        <w:t>Los tribunales administrativos y autoridades jurisdiccionales en materia laboral;</w:t>
      </w:r>
    </w:p>
    <w:p w14:paraId="71CDB95C" w14:textId="77777777" w:rsidR="0018559A" w:rsidRPr="0018559A" w:rsidRDefault="0018559A" w:rsidP="00A42E75">
      <w:pPr>
        <w:numPr>
          <w:ilvl w:val="0"/>
          <w:numId w:val="5"/>
        </w:numPr>
        <w:shd w:val="clear" w:color="auto" w:fill="FEFEFE"/>
        <w:spacing w:after="160" w:line="276" w:lineRule="auto"/>
        <w:ind w:left="714" w:hanging="357"/>
        <w:jc w:val="both"/>
        <w:rPr>
          <w:rFonts w:ascii="Arial" w:hAnsi="Arial" w:cs="Arial"/>
          <w:sz w:val="28"/>
          <w:szCs w:val="28"/>
          <w:lang w:val="es-MX" w:eastAsia="es-MX"/>
        </w:rPr>
      </w:pPr>
      <w:r w:rsidRPr="0018559A">
        <w:rPr>
          <w:rFonts w:ascii="Arial" w:hAnsi="Arial" w:cs="Arial"/>
          <w:sz w:val="28"/>
          <w:szCs w:val="28"/>
          <w:lang w:val="es-MX" w:eastAsia="es-MX"/>
        </w:rPr>
        <w:t>Los partidos políticos y agrupaciones políticas, en los términos de las disposiciones aplicables;</w:t>
      </w:r>
    </w:p>
    <w:p w14:paraId="7C4CEDE9" w14:textId="77777777" w:rsidR="0018559A" w:rsidRPr="0018559A" w:rsidRDefault="0018559A" w:rsidP="00A42E75">
      <w:pPr>
        <w:numPr>
          <w:ilvl w:val="0"/>
          <w:numId w:val="5"/>
        </w:numPr>
        <w:shd w:val="clear" w:color="auto" w:fill="FEFEFE"/>
        <w:spacing w:after="160" w:line="276" w:lineRule="auto"/>
        <w:ind w:left="714" w:hanging="357"/>
        <w:jc w:val="both"/>
        <w:rPr>
          <w:rFonts w:ascii="Arial" w:hAnsi="Arial" w:cs="Arial"/>
          <w:sz w:val="28"/>
          <w:szCs w:val="28"/>
          <w:lang w:val="es-MX" w:eastAsia="es-MX"/>
        </w:rPr>
      </w:pPr>
      <w:r w:rsidRPr="0018559A">
        <w:rPr>
          <w:rFonts w:ascii="Arial" w:hAnsi="Arial" w:cs="Arial"/>
          <w:sz w:val="28"/>
          <w:szCs w:val="28"/>
          <w:lang w:val="es-MX" w:eastAsia="es-MX"/>
        </w:rPr>
        <w:t>Los fideicomisos y fondos públicos que cuenten con financiamiento público, parcial o total, o con participación de entidades de gobierno;</w:t>
      </w:r>
    </w:p>
    <w:p w14:paraId="2E500EA3" w14:textId="77777777" w:rsidR="0018559A" w:rsidRPr="0018559A" w:rsidRDefault="0018559A" w:rsidP="00A42E75">
      <w:pPr>
        <w:numPr>
          <w:ilvl w:val="0"/>
          <w:numId w:val="5"/>
        </w:numPr>
        <w:shd w:val="clear" w:color="auto" w:fill="FEFEFE"/>
        <w:spacing w:after="160" w:line="276" w:lineRule="auto"/>
        <w:ind w:left="714" w:hanging="357"/>
        <w:jc w:val="both"/>
        <w:rPr>
          <w:rFonts w:ascii="Arial" w:hAnsi="Arial" w:cs="Arial"/>
          <w:sz w:val="28"/>
          <w:szCs w:val="28"/>
          <w:lang w:val="es-MX" w:eastAsia="es-MX"/>
        </w:rPr>
      </w:pPr>
      <w:r w:rsidRPr="0018559A">
        <w:rPr>
          <w:rFonts w:ascii="Arial" w:hAnsi="Arial" w:cs="Arial"/>
          <w:sz w:val="28"/>
          <w:szCs w:val="28"/>
          <w:lang w:val="es-MX" w:eastAsia="es-MX"/>
        </w:rPr>
        <w:t>Los sindicatos que reciban y/o ejerzan recursos públicos en el ámbito federal, estatal y municipal; y</w:t>
      </w:r>
    </w:p>
    <w:p w14:paraId="504E5AF5" w14:textId="77777777" w:rsidR="0018559A" w:rsidRPr="0018559A" w:rsidRDefault="0018559A" w:rsidP="00A42E75">
      <w:pPr>
        <w:numPr>
          <w:ilvl w:val="0"/>
          <w:numId w:val="5"/>
        </w:numPr>
        <w:shd w:val="clear" w:color="auto" w:fill="FEFEFE"/>
        <w:spacing w:after="160" w:line="276" w:lineRule="auto"/>
        <w:ind w:left="714" w:hanging="357"/>
        <w:jc w:val="both"/>
        <w:rPr>
          <w:rFonts w:ascii="Arial" w:hAnsi="Arial" w:cs="Arial"/>
          <w:sz w:val="28"/>
          <w:szCs w:val="28"/>
          <w:lang w:val="es-MX" w:eastAsia="es-MX"/>
        </w:rPr>
      </w:pPr>
      <w:r w:rsidRPr="0018559A">
        <w:rPr>
          <w:rFonts w:ascii="Arial" w:hAnsi="Arial" w:cs="Arial"/>
          <w:sz w:val="28"/>
          <w:szCs w:val="28"/>
          <w:lang w:val="es-MX" w:eastAsia="es-MX"/>
        </w:rPr>
        <w:t>Cualquier otra autoridad, entidad, órgano u organismo de los poderes federal, estatal o municipal, que reciba recursos públicos.</w:t>
      </w:r>
    </w:p>
    <w:p w14:paraId="69043760" w14:textId="77777777" w:rsidR="0018559A" w:rsidRPr="0018559A" w:rsidRDefault="0018559A" w:rsidP="0018559A">
      <w:pPr>
        <w:spacing w:line="276" w:lineRule="auto"/>
        <w:ind w:right="1"/>
        <w:jc w:val="both"/>
        <w:rPr>
          <w:rFonts w:ascii="Arial" w:hAnsi="Arial" w:cs="Arial"/>
          <w:bCs/>
          <w:sz w:val="28"/>
          <w:szCs w:val="28"/>
        </w:rPr>
      </w:pPr>
    </w:p>
    <w:p w14:paraId="61CD5DED" w14:textId="77777777" w:rsidR="0018559A" w:rsidRPr="0018559A" w:rsidRDefault="0018559A" w:rsidP="0018559A">
      <w:pPr>
        <w:spacing w:line="276" w:lineRule="auto"/>
        <w:ind w:right="1"/>
        <w:jc w:val="both"/>
        <w:rPr>
          <w:rFonts w:ascii="Arial" w:hAnsi="Arial" w:cs="Arial"/>
          <w:bCs/>
          <w:sz w:val="28"/>
          <w:szCs w:val="28"/>
        </w:rPr>
      </w:pPr>
      <w:r w:rsidRPr="0018559A">
        <w:rPr>
          <w:rFonts w:ascii="Arial" w:hAnsi="Arial" w:cs="Arial"/>
          <w:bCs/>
          <w:sz w:val="28"/>
          <w:szCs w:val="28"/>
        </w:rPr>
        <w:t xml:space="preserve">Sin embargo, la fracción IV del artículo 3, de la Ley de Entregas-Recepción del Estado y Municipios de Coahuila de Zaragoza, señala claramente que uno de los sujetos obligados es el </w:t>
      </w:r>
      <w:r w:rsidRPr="0018559A">
        <w:rPr>
          <w:rFonts w:ascii="Arial" w:hAnsi="Arial" w:cs="Arial"/>
          <w:b/>
          <w:bCs/>
          <w:sz w:val="28"/>
          <w:szCs w:val="28"/>
        </w:rPr>
        <w:t>PRESIDENTE MUNICIPAL ELECTO</w:t>
      </w:r>
      <w:r w:rsidRPr="0018559A">
        <w:rPr>
          <w:rFonts w:ascii="Arial" w:hAnsi="Arial" w:cs="Arial"/>
          <w:bCs/>
          <w:sz w:val="28"/>
          <w:szCs w:val="28"/>
        </w:rPr>
        <w:t xml:space="preserve">, lo que nos parece contrario a derecho, ya que el Presidente Municipal electo, es sólo eso, electo, no tiene la calidad de autoridad, ni de servidor público hasta en tanto no proteste su cargo, esto es, hasta que no tome posesión de su empleo, cargo o comisión, por lo que no es un SUJETO OBLIGADO, ni posee en su poder documento o información </w:t>
      </w:r>
      <w:r w:rsidRPr="0018559A">
        <w:rPr>
          <w:rFonts w:ascii="Arial" w:eastAsia="Calibri" w:hAnsi="Arial" w:cs="Arial"/>
          <w:sz w:val="28"/>
          <w:szCs w:val="28"/>
          <w:lang w:val="es-MX" w:eastAsia="en-US"/>
        </w:rPr>
        <w:t>que derive del ejercicio de sus facultades, competencias o funciones</w:t>
      </w:r>
      <w:r w:rsidRPr="0018559A">
        <w:rPr>
          <w:rFonts w:ascii="Arial" w:hAnsi="Arial" w:cs="Arial"/>
          <w:bCs/>
          <w:sz w:val="28"/>
          <w:szCs w:val="28"/>
        </w:rPr>
        <w:t xml:space="preserve"> ya que no ejerce, -hasta en tanto no se haga efectivo su nombramiento- como Presidente Municipal.</w:t>
      </w:r>
    </w:p>
    <w:p w14:paraId="1E993733" w14:textId="77777777" w:rsidR="0018559A" w:rsidRPr="0018559A" w:rsidRDefault="0018559A" w:rsidP="0018559A">
      <w:pPr>
        <w:spacing w:line="276" w:lineRule="auto"/>
        <w:ind w:right="1"/>
        <w:jc w:val="both"/>
        <w:rPr>
          <w:rFonts w:ascii="Arial" w:hAnsi="Arial" w:cs="Arial"/>
          <w:bCs/>
          <w:sz w:val="28"/>
          <w:szCs w:val="28"/>
        </w:rPr>
      </w:pPr>
    </w:p>
    <w:p w14:paraId="76E75ACB" w14:textId="77777777" w:rsidR="0018559A" w:rsidRPr="0018559A" w:rsidRDefault="0018559A" w:rsidP="0018559A">
      <w:pPr>
        <w:spacing w:line="276" w:lineRule="auto"/>
        <w:ind w:right="1"/>
        <w:jc w:val="both"/>
        <w:rPr>
          <w:rFonts w:ascii="Arial" w:hAnsi="Arial" w:cs="Arial"/>
          <w:bCs/>
          <w:sz w:val="28"/>
          <w:szCs w:val="28"/>
        </w:rPr>
      </w:pPr>
      <w:r w:rsidRPr="0018559A">
        <w:rPr>
          <w:rFonts w:ascii="Arial" w:hAnsi="Arial" w:cs="Arial"/>
          <w:bCs/>
          <w:sz w:val="28"/>
          <w:szCs w:val="28"/>
        </w:rPr>
        <w:t xml:space="preserve">No es óbice a lo anterior, que los presidentes municipales electos, puedan según el artículo 16 esta Ley, conocer o realizar actividades preparatorias para recibir el estado actual en que se encuentra la administración del ayuntamiento y para su consecución está la Comisión de Enlace prevista en el artículo 27 de la multicitada Ley, formada entre los servidores públicos salientes y los entrantes de los Ayuntamientos de los Municipios, previo al proceso de Entrega Recepción, esta comisión es de suma importancia para que los funcionarios que formarán parte de la nueva administración municipal puedan conocer la situación jurídica y financiera en la que se encuentra actualmente el Ayuntamiento. </w:t>
      </w:r>
    </w:p>
    <w:p w14:paraId="24931196" w14:textId="77777777" w:rsidR="0018559A" w:rsidRPr="0018559A" w:rsidRDefault="0018559A" w:rsidP="0018559A">
      <w:pPr>
        <w:spacing w:line="276" w:lineRule="auto"/>
        <w:ind w:right="1"/>
        <w:jc w:val="both"/>
        <w:rPr>
          <w:rFonts w:ascii="Arial" w:hAnsi="Arial" w:cs="Arial"/>
          <w:bCs/>
          <w:sz w:val="28"/>
          <w:szCs w:val="28"/>
        </w:rPr>
      </w:pPr>
    </w:p>
    <w:p w14:paraId="39167A70" w14:textId="77777777" w:rsidR="0018559A" w:rsidRPr="0018559A" w:rsidRDefault="0018559A" w:rsidP="0018559A">
      <w:pPr>
        <w:spacing w:line="276" w:lineRule="auto"/>
        <w:ind w:right="1"/>
        <w:jc w:val="both"/>
        <w:rPr>
          <w:rFonts w:ascii="Arial" w:hAnsi="Arial" w:cs="Arial"/>
          <w:bCs/>
          <w:sz w:val="28"/>
          <w:szCs w:val="28"/>
        </w:rPr>
      </w:pPr>
      <w:r w:rsidRPr="0018559A">
        <w:rPr>
          <w:rFonts w:ascii="Arial" w:hAnsi="Arial" w:cs="Arial"/>
          <w:bCs/>
          <w:sz w:val="28"/>
          <w:szCs w:val="28"/>
        </w:rPr>
        <w:t xml:space="preserve">No omito manifestar que estas comisiones de enlace, cobran relevancia ya que, en coordinación con la autoridad municipal saliente, a través del Órgano Interno de Control o el Contralor Municipal, se prepara la transferencia de información sobre el estado que guardan los asuntos y recursos financieros, humanos, materiales, obras y programas, jurídicos y generales. </w:t>
      </w:r>
    </w:p>
    <w:p w14:paraId="2E63F773" w14:textId="77777777" w:rsidR="0018559A" w:rsidRPr="0018559A" w:rsidRDefault="0018559A" w:rsidP="0018559A">
      <w:pPr>
        <w:spacing w:line="276" w:lineRule="auto"/>
        <w:ind w:right="1"/>
        <w:jc w:val="both"/>
        <w:rPr>
          <w:rFonts w:ascii="Arial" w:hAnsi="Arial" w:cs="Arial"/>
          <w:bCs/>
          <w:sz w:val="28"/>
          <w:szCs w:val="28"/>
        </w:rPr>
      </w:pPr>
    </w:p>
    <w:p w14:paraId="4C18CBAC" w14:textId="77777777" w:rsidR="0018559A" w:rsidRPr="0018559A" w:rsidRDefault="0018559A" w:rsidP="0018559A">
      <w:pPr>
        <w:spacing w:line="276" w:lineRule="auto"/>
        <w:ind w:right="1"/>
        <w:jc w:val="both"/>
        <w:rPr>
          <w:rFonts w:ascii="Arial" w:hAnsi="Arial" w:cs="Arial"/>
          <w:bCs/>
          <w:sz w:val="28"/>
          <w:szCs w:val="28"/>
        </w:rPr>
      </w:pPr>
      <w:r w:rsidRPr="0018559A">
        <w:rPr>
          <w:rFonts w:ascii="Arial" w:hAnsi="Arial" w:cs="Arial"/>
          <w:bCs/>
          <w:sz w:val="28"/>
          <w:szCs w:val="28"/>
        </w:rPr>
        <w:t xml:space="preserve">En esta Comisión de Enlace, la administración entrante toma conocimiento de la situación que guarda la administración municipal, informándose del desarrollo y cumplimiento de los programas, obras y proyectos; de tal manera que, al momento de concretarse la sustitución en la titularidad de los puestos, se continúe la marcha normal de la administración pública.  </w:t>
      </w:r>
    </w:p>
    <w:p w14:paraId="6E4A579A" w14:textId="77777777" w:rsidR="0018559A" w:rsidRPr="0018559A" w:rsidRDefault="0018559A" w:rsidP="0018559A">
      <w:pPr>
        <w:spacing w:line="276" w:lineRule="auto"/>
        <w:ind w:right="1"/>
        <w:jc w:val="both"/>
        <w:rPr>
          <w:rFonts w:ascii="Arial" w:hAnsi="Arial" w:cs="Arial"/>
          <w:bCs/>
          <w:sz w:val="28"/>
          <w:szCs w:val="28"/>
        </w:rPr>
      </w:pPr>
    </w:p>
    <w:p w14:paraId="350FB225" w14:textId="77777777" w:rsidR="0018559A" w:rsidRPr="0018559A" w:rsidRDefault="0018559A" w:rsidP="0018559A">
      <w:pPr>
        <w:spacing w:line="276" w:lineRule="auto"/>
        <w:ind w:right="1"/>
        <w:jc w:val="both"/>
        <w:rPr>
          <w:rFonts w:ascii="Arial" w:hAnsi="Arial" w:cs="Arial"/>
          <w:bCs/>
          <w:sz w:val="28"/>
          <w:szCs w:val="28"/>
        </w:rPr>
      </w:pPr>
      <w:r w:rsidRPr="0018559A">
        <w:rPr>
          <w:rFonts w:ascii="Arial" w:hAnsi="Arial" w:cs="Arial"/>
          <w:bCs/>
          <w:sz w:val="28"/>
          <w:szCs w:val="28"/>
        </w:rPr>
        <w:t>Analizar y verificar la documentación e información del contenido del acta de entrega-recepción no es una tarea fácil y más cuando sólo se tienen 30 días hábiles contados a partir del acto de entrega para hacerlo, por lo que es necesario hacer obligatorio que el Presidente Municipal saliente, junto con las demás autoridades municipales que integran el ayuntamiento, entreguen la información a que alude el artículo 27 de la Ley de Entrega-Recepción del Estado y Municipios de Coahuila de Zaragoza, sin excepción alguna una vez que sea instalada o constituida la Comisión de Enlace.</w:t>
      </w:r>
    </w:p>
    <w:p w14:paraId="36321161" w14:textId="77777777" w:rsidR="0018559A" w:rsidRPr="0018559A" w:rsidRDefault="0018559A" w:rsidP="0018559A">
      <w:pPr>
        <w:spacing w:line="276" w:lineRule="auto"/>
        <w:ind w:right="50"/>
        <w:jc w:val="both"/>
        <w:rPr>
          <w:rFonts w:ascii="Arial" w:eastAsia="Calibri" w:hAnsi="Arial" w:cs="Arial"/>
          <w:sz w:val="28"/>
          <w:szCs w:val="28"/>
          <w:lang w:val="es-MX" w:eastAsia="en-US"/>
        </w:rPr>
      </w:pPr>
    </w:p>
    <w:p w14:paraId="39D18B35" w14:textId="77777777" w:rsidR="0018559A" w:rsidRPr="0018559A" w:rsidRDefault="0018559A" w:rsidP="0018559A">
      <w:pPr>
        <w:spacing w:line="276" w:lineRule="auto"/>
        <w:ind w:right="50"/>
        <w:jc w:val="both"/>
        <w:rPr>
          <w:rFonts w:ascii="Arial" w:eastAsia="Calibri" w:hAnsi="Arial" w:cs="Arial"/>
          <w:sz w:val="28"/>
          <w:szCs w:val="28"/>
          <w:lang w:val="es-MX" w:eastAsia="en-US"/>
        </w:rPr>
      </w:pPr>
      <w:r w:rsidRPr="0018559A">
        <w:rPr>
          <w:rFonts w:ascii="Arial" w:eastAsia="Calibri" w:hAnsi="Arial" w:cs="Arial"/>
          <w:sz w:val="28"/>
          <w:szCs w:val="28"/>
          <w:lang w:val="es-MX" w:eastAsia="en-US"/>
        </w:rPr>
        <w:t>Por lo expuesto, es que someto a consideración de este Honorable Congreso del Estado para su revisión, análisis y en su caso aprobación, la siguiente iniciativa de:</w:t>
      </w:r>
    </w:p>
    <w:p w14:paraId="36D64958" w14:textId="77777777" w:rsidR="0018559A" w:rsidRPr="0018559A" w:rsidRDefault="0018559A" w:rsidP="0018559A">
      <w:pPr>
        <w:spacing w:line="276" w:lineRule="auto"/>
        <w:outlineLvl w:val="0"/>
        <w:rPr>
          <w:rFonts w:ascii="Arial" w:eastAsia="Calibri" w:hAnsi="Arial" w:cs="Arial"/>
          <w:sz w:val="28"/>
          <w:szCs w:val="28"/>
          <w:lang w:val="es-MX" w:eastAsia="en-US"/>
        </w:rPr>
      </w:pPr>
    </w:p>
    <w:p w14:paraId="55C88DAF" w14:textId="77777777" w:rsidR="0018559A" w:rsidRPr="0018559A" w:rsidRDefault="0018559A" w:rsidP="0018559A">
      <w:pPr>
        <w:spacing w:line="276" w:lineRule="auto"/>
        <w:outlineLvl w:val="0"/>
        <w:rPr>
          <w:rFonts w:ascii="Arial" w:eastAsia="Calibri" w:hAnsi="Arial" w:cs="Arial"/>
          <w:sz w:val="28"/>
          <w:szCs w:val="28"/>
          <w:lang w:val="es-MX" w:eastAsia="en-US"/>
        </w:rPr>
      </w:pPr>
    </w:p>
    <w:p w14:paraId="09F04ED1" w14:textId="77777777" w:rsidR="0018559A" w:rsidRPr="0018559A" w:rsidRDefault="0018559A" w:rsidP="0018559A">
      <w:pPr>
        <w:spacing w:line="276" w:lineRule="auto"/>
        <w:outlineLvl w:val="0"/>
        <w:rPr>
          <w:rFonts w:ascii="Arial" w:eastAsia="Calibri" w:hAnsi="Arial" w:cs="Arial"/>
          <w:sz w:val="28"/>
          <w:szCs w:val="28"/>
          <w:lang w:val="es-MX" w:eastAsia="en-US"/>
        </w:rPr>
      </w:pPr>
    </w:p>
    <w:p w14:paraId="630C4C0A" w14:textId="77777777" w:rsidR="0018559A" w:rsidRPr="0018559A" w:rsidRDefault="0018559A" w:rsidP="0018559A">
      <w:pPr>
        <w:spacing w:line="276" w:lineRule="auto"/>
        <w:jc w:val="center"/>
        <w:outlineLvl w:val="0"/>
        <w:rPr>
          <w:rFonts w:ascii="Arial" w:eastAsia="Calibri" w:hAnsi="Arial" w:cs="Arial"/>
          <w:b/>
          <w:sz w:val="28"/>
          <w:szCs w:val="28"/>
          <w:lang w:val="es-MX" w:eastAsia="en-US"/>
        </w:rPr>
      </w:pPr>
      <w:r w:rsidRPr="0018559A">
        <w:rPr>
          <w:rFonts w:ascii="Arial" w:eastAsia="Calibri" w:hAnsi="Arial" w:cs="Arial"/>
          <w:b/>
          <w:sz w:val="28"/>
          <w:szCs w:val="28"/>
          <w:lang w:val="es-MX" w:eastAsia="en-US"/>
        </w:rPr>
        <w:t>PROYECTO DE DECRETO</w:t>
      </w:r>
    </w:p>
    <w:p w14:paraId="69CE0A99" w14:textId="77777777" w:rsidR="0018559A" w:rsidRPr="0018559A" w:rsidRDefault="0018559A" w:rsidP="0018559A">
      <w:pPr>
        <w:spacing w:line="276" w:lineRule="auto"/>
        <w:jc w:val="center"/>
        <w:outlineLvl w:val="0"/>
        <w:rPr>
          <w:rFonts w:ascii="Arial" w:eastAsia="Calibri" w:hAnsi="Arial" w:cs="Arial"/>
          <w:b/>
          <w:sz w:val="28"/>
          <w:szCs w:val="28"/>
          <w:lang w:val="es-MX" w:eastAsia="en-US"/>
        </w:rPr>
      </w:pPr>
    </w:p>
    <w:p w14:paraId="20799029" w14:textId="77777777" w:rsidR="0018559A" w:rsidRPr="0018559A" w:rsidRDefault="0018559A" w:rsidP="0018559A">
      <w:pPr>
        <w:spacing w:line="276" w:lineRule="auto"/>
        <w:jc w:val="center"/>
        <w:outlineLvl w:val="0"/>
        <w:rPr>
          <w:rFonts w:ascii="Arial" w:eastAsia="Calibri" w:hAnsi="Arial" w:cs="Arial"/>
          <w:b/>
          <w:sz w:val="28"/>
          <w:szCs w:val="28"/>
          <w:lang w:val="es-MX" w:eastAsia="en-US"/>
        </w:rPr>
      </w:pPr>
    </w:p>
    <w:p w14:paraId="729C430B" w14:textId="77777777" w:rsidR="0018559A" w:rsidRPr="0018559A" w:rsidRDefault="0018559A" w:rsidP="0018559A">
      <w:pPr>
        <w:spacing w:after="160" w:line="276" w:lineRule="auto"/>
        <w:jc w:val="both"/>
        <w:rPr>
          <w:rFonts w:ascii="Arial" w:eastAsia="Arial" w:hAnsi="Arial" w:cs="Arial"/>
          <w:bCs/>
          <w:color w:val="000000" w:themeColor="text1"/>
          <w:sz w:val="28"/>
          <w:szCs w:val="28"/>
          <w:lang w:val="es-MX" w:eastAsia="en-US"/>
        </w:rPr>
      </w:pPr>
      <w:r w:rsidRPr="0018559A">
        <w:rPr>
          <w:rFonts w:ascii="Arial" w:eastAsia="Arial" w:hAnsi="Arial" w:cs="Arial"/>
          <w:b/>
          <w:color w:val="000000" w:themeColor="text1"/>
          <w:sz w:val="28"/>
          <w:szCs w:val="28"/>
          <w:lang w:val="es-MX" w:eastAsia="en-US"/>
        </w:rPr>
        <w:t>ARTÍCULO PRIMERO. –</w:t>
      </w:r>
      <w:r w:rsidRPr="0018559A">
        <w:rPr>
          <w:rFonts w:ascii="Arial" w:eastAsia="Arial" w:hAnsi="Arial" w:cs="Arial"/>
          <w:bCs/>
          <w:color w:val="000000" w:themeColor="text1"/>
          <w:sz w:val="28"/>
          <w:szCs w:val="28"/>
          <w:lang w:val="es-MX" w:eastAsia="en-US"/>
        </w:rPr>
        <w:t xml:space="preserve"> Se reforma el artículo 3, fracción IV de </w:t>
      </w:r>
      <w:r w:rsidRPr="0018559A">
        <w:rPr>
          <w:rFonts w:ascii="Arial" w:eastAsia="Calibri" w:hAnsi="Arial" w:cs="Arial"/>
          <w:sz w:val="28"/>
          <w:szCs w:val="28"/>
          <w:lang w:val="es-MX" w:eastAsia="en-US"/>
        </w:rPr>
        <w:t>Ley de Entrega-Recepción del Estado y Municipios de Coahuila de Zaragoza</w:t>
      </w:r>
      <w:r w:rsidRPr="0018559A">
        <w:rPr>
          <w:rFonts w:ascii="Arial" w:eastAsia="Arial" w:hAnsi="Arial" w:cs="Arial"/>
          <w:bCs/>
          <w:color w:val="000000" w:themeColor="text1"/>
          <w:sz w:val="28"/>
          <w:szCs w:val="28"/>
          <w:lang w:val="es-MX" w:eastAsia="en-US"/>
        </w:rPr>
        <w:t xml:space="preserve">, para quedar como sigue: </w:t>
      </w:r>
    </w:p>
    <w:p w14:paraId="6FC4E824" w14:textId="77777777" w:rsidR="0018559A" w:rsidRPr="0018559A" w:rsidRDefault="0018559A" w:rsidP="0018559A">
      <w:pPr>
        <w:spacing w:line="276" w:lineRule="auto"/>
        <w:jc w:val="both"/>
        <w:rPr>
          <w:rFonts w:ascii="Arial" w:eastAsia="Calibri" w:hAnsi="Arial" w:cs="Arial"/>
          <w:b/>
          <w:sz w:val="28"/>
          <w:szCs w:val="28"/>
          <w:lang w:val="es-MX" w:eastAsia="en-US"/>
        </w:rPr>
      </w:pPr>
    </w:p>
    <w:p w14:paraId="700AA3B0" w14:textId="77777777" w:rsidR="0018559A" w:rsidRPr="0018559A" w:rsidRDefault="0018559A" w:rsidP="0018559A">
      <w:pPr>
        <w:autoSpaceDE w:val="0"/>
        <w:autoSpaceDN w:val="0"/>
        <w:adjustRightInd w:val="0"/>
        <w:spacing w:line="276" w:lineRule="auto"/>
        <w:jc w:val="both"/>
        <w:rPr>
          <w:rFonts w:ascii="Arial" w:eastAsia="Calibri" w:hAnsi="Arial" w:cs="Arial"/>
          <w:sz w:val="28"/>
          <w:szCs w:val="28"/>
          <w:lang w:val="es-MX" w:eastAsia="en-US"/>
        </w:rPr>
      </w:pPr>
      <w:r w:rsidRPr="0018559A">
        <w:rPr>
          <w:rFonts w:ascii="Arial" w:eastAsia="Calibri" w:hAnsi="Arial" w:cs="Arial"/>
          <w:b/>
          <w:bCs/>
          <w:sz w:val="28"/>
          <w:szCs w:val="28"/>
          <w:lang w:val="es-MX" w:eastAsia="en-US"/>
        </w:rPr>
        <w:t xml:space="preserve">“ARTÍCULO 3°. LOS SUJETOS OBLIGADOS. </w:t>
      </w:r>
      <w:r w:rsidRPr="0018559A">
        <w:rPr>
          <w:rFonts w:ascii="Arial" w:eastAsia="Calibri" w:hAnsi="Arial" w:cs="Arial"/>
          <w:sz w:val="28"/>
          <w:szCs w:val="28"/>
          <w:lang w:val="es-MX" w:eastAsia="en-US"/>
        </w:rPr>
        <w:t xml:space="preserve">Las disposiciones de este ordenamiento serán aplicables: </w:t>
      </w:r>
    </w:p>
    <w:p w14:paraId="63368574" w14:textId="77777777" w:rsidR="0018559A" w:rsidRPr="0018559A" w:rsidRDefault="0018559A" w:rsidP="0018559A">
      <w:pPr>
        <w:autoSpaceDE w:val="0"/>
        <w:autoSpaceDN w:val="0"/>
        <w:adjustRightInd w:val="0"/>
        <w:spacing w:line="276" w:lineRule="auto"/>
        <w:jc w:val="both"/>
        <w:rPr>
          <w:rFonts w:ascii="Arial" w:eastAsia="Calibri" w:hAnsi="Arial" w:cs="Arial"/>
          <w:b/>
          <w:bCs/>
          <w:sz w:val="28"/>
          <w:szCs w:val="28"/>
          <w:lang w:val="es-MX" w:eastAsia="en-US"/>
        </w:rPr>
      </w:pPr>
    </w:p>
    <w:p w14:paraId="3DAAB059" w14:textId="77777777" w:rsidR="0018559A" w:rsidRPr="0018559A" w:rsidRDefault="0018559A" w:rsidP="0018559A">
      <w:pPr>
        <w:autoSpaceDE w:val="0"/>
        <w:autoSpaceDN w:val="0"/>
        <w:adjustRightInd w:val="0"/>
        <w:spacing w:line="276" w:lineRule="auto"/>
        <w:jc w:val="both"/>
        <w:rPr>
          <w:rFonts w:ascii="Arial" w:eastAsia="Calibri" w:hAnsi="Arial" w:cs="Arial"/>
          <w:b/>
          <w:bCs/>
          <w:sz w:val="28"/>
          <w:szCs w:val="28"/>
          <w:lang w:val="es-MX" w:eastAsia="en-US"/>
        </w:rPr>
      </w:pPr>
      <w:r w:rsidRPr="0018559A">
        <w:rPr>
          <w:rFonts w:ascii="Arial" w:eastAsia="Calibri" w:hAnsi="Arial" w:cs="Arial"/>
          <w:b/>
          <w:bCs/>
          <w:sz w:val="28"/>
          <w:szCs w:val="28"/>
          <w:lang w:val="es-MX" w:eastAsia="en-US"/>
        </w:rPr>
        <w:t>(…)</w:t>
      </w:r>
    </w:p>
    <w:p w14:paraId="583C0DD0" w14:textId="77777777" w:rsidR="0018559A" w:rsidRPr="0018559A" w:rsidRDefault="0018559A" w:rsidP="0018559A">
      <w:pPr>
        <w:autoSpaceDE w:val="0"/>
        <w:autoSpaceDN w:val="0"/>
        <w:adjustRightInd w:val="0"/>
        <w:spacing w:line="276" w:lineRule="auto"/>
        <w:jc w:val="both"/>
        <w:rPr>
          <w:rFonts w:ascii="Arial" w:eastAsia="Calibri" w:hAnsi="Arial" w:cs="Arial"/>
          <w:b/>
          <w:bCs/>
          <w:sz w:val="28"/>
          <w:szCs w:val="28"/>
          <w:lang w:val="es-MX" w:eastAsia="en-US"/>
        </w:rPr>
      </w:pPr>
    </w:p>
    <w:p w14:paraId="12EAC958" w14:textId="77777777" w:rsidR="0018559A" w:rsidRPr="0018559A" w:rsidRDefault="0018559A" w:rsidP="0018559A">
      <w:pPr>
        <w:autoSpaceDE w:val="0"/>
        <w:autoSpaceDN w:val="0"/>
        <w:adjustRightInd w:val="0"/>
        <w:spacing w:line="276" w:lineRule="auto"/>
        <w:jc w:val="both"/>
        <w:rPr>
          <w:rFonts w:ascii="Arial" w:eastAsia="Calibri" w:hAnsi="Arial" w:cs="Arial"/>
          <w:sz w:val="28"/>
          <w:szCs w:val="28"/>
          <w:lang w:val="es-MX" w:eastAsia="en-US"/>
        </w:rPr>
      </w:pPr>
      <w:r w:rsidRPr="0018559A">
        <w:rPr>
          <w:rFonts w:ascii="Arial" w:eastAsia="Calibri" w:hAnsi="Arial" w:cs="Arial"/>
          <w:b/>
          <w:bCs/>
          <w:sz w:val="28"/>
          <w:szCs w:val="28"/>
          <w:lang w:val="es-MX" w:eastAsia="en-US"/>
        </w:rPr>
        <w:t xml:space="preserve">IV. </w:t>
      </w:r>
      <w:r w:rsidRPr="0018559A">
        <w:rPr>
          <w:rFonts w:ascii="Arial" w:eastAsia="Calibri" w:hAnsi="Arial" w:cs="Arial"/>
          <w:sz w:val="28"/>
          <w:szCs w:val="28"/>
          <w:lang w:val="es-MX" w:eastAsia="en-US"/>
        </w:rPr>
        <w:t xml:space="preserve">En los Gobiernos Municipales a: el Presidente Municipal, interino o sustituto, los Síndicos, los Regidores, los titulares de las dependencias y entidades, los servidores públicos adscritos a éstas y los Concejos Municipales. </w:t>
      </w:r>
    </w:p>
    <w:p w14:paraId="543AF435" w14:textId="77777777" w:rsidR="0018559A" w:rsidRPr="0018559A" w:rsidRDefault="0018559A" w:rsidP="0018559A">
      <w:pPr>
        <w:autoSpaceDE w:val="0"/>
        <w:autoSpaceDN w:val="0"/>
        <w:adjustRightInd w:val="0"/>
        <w:spacing w:line="276" w:lineRule="auto"/>
        <w:jc w:val="both"/>
        <w:rPr>
          <w:rFonts w:ascii="Arial" w:eastAsia="Calibri" w:hAnsi="Arial" w:cs="Arial"/>
          <w:sz w:val="28"/>
          <w:szCs w:val="28"/>
          <w:lang w:val="es-MX" w:eastAsia="en-US"/>
        </w:rPr>
      </w:pPr>
    </w:p>
    <w:p w14:paraId="74B77AC7" w14:textId="77777777" w:rsidR="0018559A" w:rsidRPr="0018559A" w:rsidRDefault="0018559A" w:rsidP="0018559A">
      <w:pPr>
        <w:autoSpaceDE w:val="0"/>
        <w:autoSpaceDN w:val="0"/>
        <w:adjustRightInd w:val="0"/>
        <w:spacing w:line="276" w:lineRule="auto"/>
        <w:jc w:val="both"/>
        <w:rPr>
          <w:rFonts w:ascii="Arial" w:eastAsia="Calibri" w:hAnsi="Arial" w:cs="Arial"/>
          <w:b/>
          <w:sz w:val="28"/>
          <w:szCs w:val="28"/>
          <w:lang w:val="es-MX" w:eastAsia="en-US"/>
        </w:rPr>
      </w:pPr>
      <w:r w:rsidRPr="0018559A">
        <w:rPr>
          <w:rFonts w:ascii="Arial" w:eastAsia="Calibri" w:hAnsi="Arial" w:cs="Arial"/>
          <w:b/>
          <w:sz w:val="28"/>
          <w:szCs w:val="28"/>
          <w:lang w:val="es-MX" w:eastAsia="en-US"/>
        </w:rPr>
        <w:t>(…)”</w:t>
      </w:r>
    </w:p>
    <w:p w14:paraId="3DEE2937" w14:textId="77777777" w:rsidR="0018559A" w:rsidRPr="0018559A" w:rsidRDefault="0018559A" w:rsidP="0018559A">
      <w:pPr>
        <w:spacing w:after="160" w:line="276" w:lineRule="auto"/>
        <w:jc w:val="both"/>
        <w:rPr>
          <w:rFonts w:ascii="Arial" w:eastAsia="Calibri" w:hAnsi="Arial" w:cs="Arial"/>
          <w:b/>
          <w:sz w:val="28"/>
          <w:szCs w:val="28"/>
          <w:lang w:val="es-MX" w:eastAsia="en-US"/>
        </w:rPr>
      </w:pPr>
    </w:p>
    <w:p w14:paraId="74B005CF" w14:textId="77777777" w:rsidR="0018559A" w:rsidRPr="0018559A" w:rsidRDefault="0018559A" w:rsidP="0018559A">
      <w:pPr>
        <w:spacing w:after="160" w:line="276" w:lineRule="auto"/>
        <w:jc w:val="both"/>
        <w:rPr>
          <w:rFonts w:ascii="Arial" w:eastAsia="Arial" w:hAnsi="Arial" w:cs="Arial"/>
          <w:bCs/>
          <w:color w:val="000000" w:themeColor="text1"/>
          <w:sz w:val="28"/>
          <w:szCs w:val="28"/>
          <w:lang w:val="es-MX" w:eastAsia="en-US"/>
        </w:rPr>
      </w:pPr>
      <w:r w:rsidRPr="0018559A">
        <w:rPr>
          <w:rFonts w:ascii="Arial" w:eastAsia="Calibri" w:hAnsi="Arial" w:cs="Arial"/>
          <w:b/>
          <w:sz w:val="28"/>
          <w:szCs w:val="28"/>
          <w:lang w:val="es-MX" w:eastAsia="en-US"/>
        </w:rPr>
        <w:t>ARTÍCULO SEGUNDO.-</w:t>
      </w:r>
      <w:r w:rsidRPr="0018559A">
        <w:rPr>
          <w:rFonts w:ascii="Arial" w:eastAsia="Calibri" w:hAnsi="Arial" w:cs="Arial"/>
          <w:sz w:val="28"/>
          <w:szCs w:val="28"/>
          <w:lang w:val="es-MX" w:eastAsia="en-US"/>
        </w:rPr>
        <w:t xml:space="preserve"> Se adiciona un párrafo al artículo 18 </w:t>
      </w:r>
      <w:r w:rsidRPr="0018559A">
        <w:rPr>
          <w:rFonts w:ascii="Arial" w:eastAsia="Arial" w:hAnsi="Arial" w:cs="Arial"/>
          <w:bCs/>
          <w:color w:val="000000" w:themeColor="text1"/>
          <w:sz w:val="28"/>
          <w:szCs w:val="28"/>
          <w:lang w:val="es-MX" w:eastAsia="en-US"/>
        </w:rPr>
        <w:t xml:space="preserve">de </w:t>
      </w:r>
      <w:r w:rsidRPr="0018559A">
        <w:rPr>
          <w:rFonts w:ascii="Arial" w:eastAsia="Calibri" w:hAnsi="Arial" w:cs="Arial"/>
          <w:sz w:val="28"/>
          <w:szCs w:val="28"/>
          <w:lang w:val="es-MX" w:eastAsia="en-US"/>
        </w:rPr>
        <w:t>Ley de Entrega-Recepción del Estado y Municipios de Coahuila de Zaragoza</w:t>
      </w:r>
      <w:r w:rsidRPr="0018559A">
        <w:rPr>
          <w:rFonts w:ascii="Arial" w:eastAsia="Arial" w:hAnsi="Arial" w:cs="Arial"/>
          <w:bCs/>
          <w:color w:val="000000" w:themeColor="text1"/>
          <w:sz w:val="28"/>
          <w:szCs w:val="28"/>
          <w:lang w:val="es-MX" w:eastAsia="en-US"/>
        </w:rPr>
        <w:t xml:space="preserve">, para quedar como sigue: </w:t>
      </w:r>
    </w:p>
    <w:p w14:paraId="1FDBC672" w14:textId="77777777" w:rsidR="0018559A" w:rsidRPr="0018559A" w:rsidRDefault="0018559A" w:rsidP="0018559A">
      <w:pPr>
        <w:autoSpaceDE w:val="0"/>
        <w:autoSpaceDN w:val="0"/>
        <w:adjustRightInd w:val="0"/>
        <w:spacing w:line="276" w:lineRule="auto"/>
        <w:jc w:val="both"/>
        <w:rPr>
          <w:rFonts w:ascii="Arial" w:eastAsia="Calibri" w:hAnsi="Arial" w:cs="Arial"/>
          <w:color w:val="000000"/>
          <w:sz w:val="28"/>
          <w:szCs w:val="28"/>
          <w:lang w:val="es-MX" w:eastAsia="en-US"/>
        </w:rPr>
      </w:pPr>
      <w:r w:rsidRPr="0018559A">
        <w:rPr>
          <w:rFonts w:ascii="Arial" w:eastAsia="Calibri" w:hAnsi="Arial" w:cs="Arial"/>
          <w:b/>
          <w:bCs/>
          <w:color w:val="000000"/>
          <w:sz w:val="28"/>
          <w:szCs w:val="28"/>
          <w:lang w:val="es-MX" w:eastAsia="en-US"/>
        </w:rPr>
        <w:t xml:space="preserve">“ARTÍCULO 18. LA OBLIGACIÓN ESPECIAL DE LOS MUNICIPIOS. </w:t>
      </w:r>
      <w:r w:rsidRPr="0018559A">
        <w:rPr>
          <w:rFonts w:ascii="Arial" w:eastAsia="Calibri" w:hAnsi="Arial" w:cs="Arial"/>
          <w:color w:val="000000"/>
          <w:sz w:val="28"/>
          <w:szCs w:val="28"/>
          <w:lang w:val="es-MX" w:eastAsia="en-US"/>
        </w:rPr>
        <w:t xml:space="preserve">Los servidores públicos municipales, además de la documentación señalada en el artículo anterior deberán de atender las disposiciones que para tal efecto establece el Código Municipal del Estado y demás ordenamientos aplicables, y en todo caso deberán entregar: </w:t>
      </w:r>
    </w:p>
    <w:p w14:paraId="4D58BAC9" w14:textId="77777777" w:rsidR="0018559A" w:rsidRPr="0018559A" w:rsidRDefault="0018559A" w:rsidP="0018559A">
      <w:pPr>
        <w:autoSpaceDE w:val="0"/>
        <w:autoSpaceDN w:val="0"/>
        <w:adjustRightInd w:val="0"/>
        <w:spacing w:line="276" w:lineRule="auto"/>
        <w:jc w:val="both"/>
        <w:rPr>
          <w:rFonts w:ascii="Arial" w:eastAsia="Calibri" w:hAnsi="Arial" w:cs="Arial"/>
          <w:color w:val="000000"/>
          <w:sz w:val="28"/>
          <w:szCs w:val="28"/>
          <w:lang w:val="es-MX" w:eastAsia="en-US"/>
        </w:rPr>
      </w:pPr>
    </w:p>
    <w:p w14:paraId="600293C6" w14:textId="77777777" w:rsidR="0018559A" w:rsidRPr="0018559A" w:rsidRDefault="0018559A" w:rsidP="0018559A">
      <w:pPr>
        <w:autoSpaceDE w:val="0"/>
        <w:autoSpaceDN w:val="0"/>
        <w:adjustRightInd w:val="0"/>
        <w:spacing w:line="276" w:lineRule="auto"/>
        <w:jc w:val="both"/>
        <w:rPr>
          <w:rFonts w:ascii="Arial" w:eastAsia="Calibri" w:hAnsi="Arial" w:cs="Arial"/>
          <w:color w:val="000000"/>
          <w:sz w:val="28"/>
          <w:szCs w:val="28"/>
          <w:lang w:val="es-MX" w:eastAsia="en-US"/>
        </w:rPr>
      </w:pPr>
      <w:r w:rsidRPr="0018559A">
        <w:rPr>
          <w:rFonts w:ascii="Arial" w:eastAsia="Calibri" w:hAnsi="Arial" w:cs="Arial"/>
          <w:color w:val="000000"/>
          <w:sz w:val="28"/>
          <w:szCs w:val="28"/>
          <w:lang w:val="es-MX" w:eastAsia="en-US"/>
        </w:rPr>
        <w:t>(…)</w:t>
      </w:r>
    </w:p>
    <w:p w14:paraId="5DEBFC34" w14:textId="77777777" w:rsidR="0018559A" w:rsidRPr="0018559A" w:rsidRDefault="0018559A" w:rsidP="0018559A">
      <w:pPr>
        <w:autoSpaceDE w:val="0"/>
        <w:autoSpaceDN w:val="0"/>
        <w:adjustRightInd w:val="0"/>
        <w:spacing w:line="276" w:lineRule="auto"/>
        <w:jc w:val="both"/>
        <w:rPr>
          <w:rFonts w:ascii="Arial" w:eastAsia="Calibri" w:hAnsi="Arial" w:cs="Arial"/>
          <w:color w:val="000000"/>
          <w:sz w:val="28"/>
          <w:szCs w:val="28"/>
          <w:lang w:val="es-MX" w:eastAsia="en-US"/>
        </w:rPr>
      </w:pPr>
    </w:p>
    <w:p w14:paraId="41373899" w14:textId="77777777" w:rsidR="0018559A" w:rsidRPr="0018559A" w:rsidRDefault="0018559A" w:rsidP="0018559A">
      <w:pPr>
        <w:autoSpaceDE w:val="0"/>
        <w:autoSpaceDN w:val="0"/>
        <w:adjustRightInd w:val="0"/>
        <w:spacing w:line="276" w:lineRule="auto"/>
        <w:jc w:val="both"/>
        <w:rPr>
          <w:rFonts w:ascii="Arial" w:eastAsia="Calibri" w:hAnsi="Arial" w:cs="Arial"/>
          <w:b/>
          <w:color w:val="000000"/>
          <w:sz w:val="28"/>
          <w:szCs w:val="28"/>
          <w:lang w:val="es-MX" w:eastAsia="en-US"/>
        </w:rPr>
      </w:pPr>
      <w:r w:rsidRPr="0018559A">
        <w:rPr>
          <w:rFonts w:ascii="Arial" w:eastAsia="Calibri" w:hAnsi="Arial" w:cs="Arial"/>
          <w:b/>
          <w:color w:val="000000"/>
          <w:sz w:val="28"/>
          <w:szCs w:val="28"/>
          <w:lang w:val="es-MX" w:eastAsia="en-US"/>
        </w:rPr>
        <w:t>Una vez instalada la Comisión de Enlace para las actividades preparatorias del procedimiento de Entrega-Recepción, el Presidente Municipal o el servidor público a quien designe, tendrá la obligación de entregar la información sobre el estado que guardan los asuntos y recursos financieros, humanos, materiales, obras y programas, jurídicos y generales al Presidente Municipal electo o a la persona a quien designe.”</w:t>
      </w:r>
    </w:p>
    <w:p w14:paraId="7E831A06" w14:textId="77777777" w:rsidR="0018559A" w:rsidRPr="0018559A" w:rsidRDefault="0018559A" w:rsidP="0018559A">
      <w:pPr>
        <w:spacing w:line="276" w:lineRule="auto"/>
        <w:jc w:val="both"/>
        <w:rPr>
          <w:rFonts w:ascii="Arial" w:eastAsia="Calibri" w:hAnsi="Arial" w:cs="Arial"/>
          <w:b/>
          <w:bCs/>
          <w:sz w:val="28"/>
          <w:szCs w:val="28"/>
          <w:lang w:val="es-MX" w:eastAsia="en-US"/>
        </w:rPr>
      </w:pPr>
    </w:p>
    <w:p w14:paraId="068A4D39" w14:textId="77777777" w:rsidR="0018559A" w:rsidRPr="0018559A" w:rsidRDefault="0018559A" w:rsidP="0018559A">
      <w:pPr>
        <w:spacing w:after="160" w:line="276" w:lineRule="auto"/>
        <w:jc w:val="center"/>
        <w:rPr>
          <w:rFonts w:ascii="Arial" w:eastAsia="Calibri" w:hAnsi="Arial" w:cs="Arial"/>
          <w:b/>
          <w:bCs/>
          <w:sz w:val="28"/>
          <w:szCs w:val="28"/>
          <w:lang w:val="es-MX" w:eastAsia="en-US"/>
        </w:rPr>
      </w:pPr>
    </w:p>
    <w:p w14:paraId="02C12CB2" w14:textId="77777777" w:rsidR="0018559A" w:rsidRPr="0018559A" w:rsidRDefault="0018559A" w:rsidP="0018559A">
      <w:pPr>
        <w:spacing w:after="160" w:line="276" w:lineRule="auto"/>
        <w:jc w:val="center"/>
        <w:rPr>
          <w:rFonts w:ascii="Arial" w:eastAsia="Calibri" w:hAnsi="Arial" w:cs="Arial"/>
          <w:b/>
          <w:bCs/>
          <w:sz w:val="28"/>
          <w:szCs w:val="28"/>
          <w:lang w:val="en-US" w:eastAsia="en-US"/>
        </w:rPr>
      </w:pPr>
      <w:r w:rsidRPr="0018559A">
        <w:rPr>
          <w:rFonts w:ascii="Arial" w:eastAsia="Calibri" w:hAnsi="Arial" w:cs="Arial"/>
          <w:b/>
          <w:bCs/>
          <w:sz w:val="28"/>
          <w:szCs w:val="28"/>
          <w:lang w:val="en-US" w:eastAsia="en-US"/>
        </w:rPr>
        <w:t xml:space="preserve">T R A N S I T O R I O S </w:t>
      </w:r>
    </w:p>
    <w:p w14:paraId="47DC69DA" w14:textId="77777777" w:rsidR="0018559A" w:rsidRPr="0018559A" w:rsidRDefault="0018559A" w:rsidP="0018559A">
      <w:pPr>
        <w:spacing w:line="276" w:lineRule="auto"/>
        <w:jc w:val="both"/>
        <w:rPr>
          <w:rFonts w:ascii="Arial" w:hAnsi="Arial" w:cs="Arial"/>
          <w:b/>
          <w:sz w:val="28"/>
          <w:szCs w:val="28"/>
          <w:lang w:val="x-none"/>
        </w:rPr>
      </w:pPr>
    </w:p>
    <w:p w14:paraId="6DD5AB15" w14:textId="77777777" w:rsidR="0018559A" w:rsidRPr="0018559A" w:rsidRDefault="0018559A" w:rsidP="0018559A">
      <w:pPr>
        <w:spacing w:line="276" w:lineRule="auto"/>
        <w:jc w:val="both"/>
        <w:rPr>
          <w:rFonts w:ascii="Arial" w:hAnsi="Arial" w:cs="Arial"/>
          <w:b/>
          <w:sz w:val="28"/>
          <w:szCs w:val="28"/>
          <w:lang w:val="x-none"/>
        </w:rPr>
      </w:pPr>
    </w:p>
    <w:p w14:paraId="39114222" w14:textId="77777777" w:rsidR="0018559A" w:rsidRPr="0018559A" w:rsidRDefault="0018559A" w:rsidP="0018559A">
      <w:pPr>
        <w:spacing w:line="276" w:lineRule="auto"/>
        <w:jc w:val="both"/>
        <w:rPr>
          <w:rFonts w:ascii="Arial" w:hAnsi="Arial" w:cs="Arial"/>
          <w:sz w:val="28"/>
          <w:szCs w:val="28"/>
          <w:lang w:val="x-none"/>
        </w:rPr>
      </w:pPr>
      <w:r w:rsidRPr="0018559A">
        <w:rPr>
          <w:rFonts w:ascii="Arial" w:hAnsi="Arial" w:cs="Arial"/>
          <w:b/>
          <w:sz w:val="28"/>
          <w:szCs w:val="28"/>
          <w:lang w:val="x-none"/>
        </w:rPr>
        <w:t>ART</w:t>
      </w:r>
      <w:r w:rsidRPr="0018559A">
        <w:rPr>
          <w:rFonts w:ascii="Arial" w:hAnsi="Arial" w:cs="Arial"/>
          <w:b/>
          <w:sz w:val="28"/>
          <w:szCs w:val="28"/>
          <w:lang w:val="es-MX"/>
        </w:rPr>
        <w:t>ÍCULO ÚNICO</w:t>
      </w:r>
      <w:r w:rsidRPr="0018559A">
        <w:rPr>
          <w:rFonts w:ascii="Arial" w:hAnsi="Arial" w:cs="Arial"/>
          <w:b/>
          <w:sz w:val="28"/>
          <w:szCs w:val="28"/>
          <w:lang w:val="x-none"/>
        </w:rPr>
        <w:t>.-</w:t>
      </w:r>
      <w:r w:rsidRPr="0018559A">
        <w:rPr>
          <w:rFonts w:ascii="Arial" w:hAnsi="Arial" w:cs="Arial"/>
          <w:sz w:val="28"/>
          <w:szCs w:val="28"/>
          <w:lang w:val="x-none"/>
        </w:rPr>
        <w:t xml:space="preserve"> El presente Decreto entrará en vigor al día siguiente de su publicación el Periódico Oficial del Gobierno del Estado. </w:t>
      </w:r>
    </w:p>
    <w:p w14:paraId="6622F5C8" w14:textId="77777777" w:rsidR="0018559A" w:rsidRPr="0018559A" w:rsidRDefault="0018559A" w:rsidP="0018559A">
      <w:pPr>
        <w:spacing w:line="276" w:lineRule="auto"/>
        <w:jc w:val="both"/>
        <w:rPr>
          <w:rFonts w:ascii="Arial" w:hAnsi="Arial" w:cs="Arial"/>
          <w:sz w:val="28"/>
          <w:szCs w:val="28"/>
          <w:lang w:val="x-none"/>
        </w:rPr>
      </w:pPr>
    </w:p>
    <w:p w14:paraId="663BD4EB" w14:textId="77777777" w:rsidR="0018559A" w:rsidRPr="0018559A" w:rsidRDefault="0018559A" w:rsidP="0018559A">
      <w:pPr>
        <w:spacing w:line="276" w:lineRule="auto"/>
        <w:jc w:val="both"/>
        <w:rPr>
          <w:rFonts w:ascii="Arial" w:hAnsi="Arial" w:cs="Arial"/>
          <w:sz w:val="28"/>
          <w:szCs w:val="28"/>
          <w:lang w:val="x-none"/>
        </w:rPr>
      </w:pPr>
    </w:p>
    <w:p w14:paraId="20641E5B" w14:textId="77777777" w:rsidR="0018559A" w:rsidRPr="0018559A" w:rsidRDefault="0018559A" w:rsidP="0018559A">
      <w:pPr>
        <w:spacing w:after="160" w:line="276" w:lineRule="auto"/>
        <w:jc w:val="center"/>
        <w:rPr>
          <w:rFonts w:ascii="Arial" w:eastAsia="Calibri" w:hAnsi="Arial" w:cs="Arial"/>
          <w:b/>
          <w:bCs/>
          <w:sz w:val="28"/>
          <w:szCs w:val="28"/>
          <w:lang w:val="es-MX" w:eastAsia="en-US"/>
        </w:rPr>
      </w:pPr>
      <w:r w:rsidRPr="0018559A">
        <w:rPr>
          <w:rFonts w:ascii="Arial" w:eastAsia="Calibri" w:hAnsi="Arial" w:cs="Arial"/>
          <w:b/>
          <w:bCs/>
          <w:sz w:val="28"/>
          <w:szCs w:val="28"/>
          <w:lang w:val="es-MX" w:eastAsia="en-US"/>
        </w:rPr>
        <w:t>A T E N T A M E N T E</w:t>
      </w:r>
    </w:p>
    <w:p w14:paraId="3BED3A83" w14:textId="77777777" w:rsidR="0018559A" w:rsidRPr="0018559A" w:rsidRDefault="0018559A" w:rsidP="0018559A">
      <w:pPr>
        <w:spacing w:after="160" w:line="276" w:lineRule="auto"/>
        <w:jc w:val="center"/>
        <w:rPr>
          <w:rFonts w:ascii="Arial" w:eastAsia="Calibri" w:hAnsi="Arial" w:cs="Arial"/>
          <w:b/>
          <w:bCs/>
          <w:sz w:val="28"/>
          <w:szCs w:val="28"/>
          <w:lang w:val="es-MX" w:eastAsia="en-US"/>
        </w:rPr>
      </w:pPr>
      <w:r w:rsidRPr="0018559A">
        <w:rPr>
          <w:rFonts w:ascii="Arial" w:eastAsia="Calibri" w:hAnsi="Arial" w:cs="Arial"/>
          <w:b/>
          <w:bCs/>
          <w:sz w:val="28"/>
          <w:szCs w:val="28"/>
          <w:lang w:val="es-MX" w:eastAsia="en-US"/>
        </w:rPr>
        <w:t>Saltillo, Coahuila de Zaragoza, a 3 de noviembre de 2021</w:t>
      </w:r>
    </w:p>
    <w:p w14:paraId="16EA88F0" w14:textId="77777777" w:rsidR="0018559A" w:rsidRPr="0018559A" w:rsidRDefault="0018559A" w:rsidP="0018559A">
      <w:pPr>
        <w:spacing w:line="276" w:lineRule="auto"/>
        <w:rPr>
          <w:rFonts w:ascii="Arial" w:eastAsia="Calibri" w:hAnsi="Arial" w:cs="Arial"/>
          <w:b/>
          <w:lang w:val="es-MX" w:eastAsia="en-US"/>
        </w:rPr>
      </w:pPr>
    </w:p>
    <w:p w14:paraId="3E940E65" w14:textId="77777777" w:rsidR="0018559A" w:rsidRPr="0018559A" w:rsidRDefault="0018559A" w:rsidP="0018559A">
      <w:pPr>
        <w:spacing w:line="276" w:lineRule="auto"/>
        <w:jc w:val="center"/>
        <w:rPr>
          <w:rFonts w:ascii="Arial" w:eastAsia="Calibri" w:hAnsi="Arial" w:cs="Arial"/>
          <w:b/>
          <w:sz w:val="28"/>
          <w:szCs w:val="28"/>
          <w:lang w:val="es-MX" w:eastAsia="en-US"/>
        </w:rPr>
      </w:pPr>
      <w:r w:rsidRPr="0018559A">
        <w:rPr>
          <w:rFonts w:ascii="Arial" w:eastAsia="Calibri" w:hAnsi="Arial" w:cs="Arial"/>
          <w:b/>
          <w:sz w:val="28"/>
          <w:szCs w:val="28"/>
          <w:lang w:val="es-MX" w:eastAsia="en-US"/>
        </w:rPr>
        <w:t>DIP. TANIA VANESSA FLORES GUERRA</w:t>
      </w:r>
    </w:p>
    <w:p w14:paraId="50F8FCCD" w14:textId="77777777" w:rsidR="0018559A" w:rsidRPr="0018559A" w:rsidRDefault="0018559A" w:rsidP="0018559A">
      <w:pPr>
        <w:spacing w:line="276" w:lineRule="auto"/>
        <w:jc w:val="center"/>
        <w:rPr>
          <w:rFonts w:ascii="Arial" w:eastAsia="Calibri" w:hAnsi="Arial" w:cs="Arial"/>
          <w:b/>
          <w:sz w:val="28"/>
          <w:szCs w:val="28"/>
          <w:lang w:val="es-MX" w:eastAsia="en-US"/>
        </w:rPr>
      </w:pPr>
    </w:p>
    <w:p w14:paraId="7B072294" w14:textId="77777777" w:rsidR="0018559A" w:rsidRPr="0018559A" w:rsidRDefault="0018559A" w:rsidP="0018559A">
      <w:pPr>
        <w:spacing w:line="276" w:lineRule="auto"/>
        <w:jc w:val="center"/>
        <w:rPr>
          <w:rFonts w:ascii="Arial" w:eastAsia="Calibri" w:hAnsi="Arial" w:cs="Arial"/>
          <w:b/>
          <w:sz w:val="28"/>
          <w:szCs w:val="28"/>
          <w:lang w:val="es-MX" w:eastAsia="en-US"/>
        </w:rPr>
      </w:pPr>
    </w:p>
    <w:p w14:paraId="5BC68D5D" w14:textId="77777777" w:rsidR="0018559A" w:rsidRPr="0018559A" w:rsidRDefault="0018559A" w:rsidP="0018559A">
      <w:pPr>
        <w:spacing w:line="276" w:lineRule="auto"/>
        <w:jc w:val="center"/>
        <w:rPr>
          <w:rFonts w:ascii="Arial" w:eastAsia="Calibri" w:hAnsi="Arial" w:cs="Arial"/>
          <w:b/>
          <w:sz w:val="28"/>
          <w:szCs w:val="28"/>
          <w:lang w:val="es-MX" w:eastAsia="en-US"/>
        </w:rPr>
      </w:pPr>
    </w:p>
    <w:p w14:paraId="6B29FD87" w14:textId="77777777" w:rsidR="0018559A" w:rsidRPr="0018559A" w:rsidRDefault="0018559A" w:rsidP="0018559A">
      <w:pPr>
        <w:spacing w:line="276" w:lineRule="auto"/>
        <w:jc w:val="center"/>
        <w:rPr>
          <w:rFonts w:ascii="Arial" w:eastAsia="Calibri" w:hAnsi="Arial" w:cs="Arial"/>
          <w:b/>
          <w:sz w:val="28"/>
          <w:szCs w:val="28"/>
          <w:lang w:val="es-MX" w:eastAsia="en-US"/>
        </w:rPr>
      </w:pPr>
      <w:r w:rsidRPr="0018559A">
        <w:rPr>
          <w:rFonts w:ascii="Arial" w:eastAsia="Calibri" w:hAnsi="Arial" w:cs="Arial"/>
          <w:b/>
          <w:sz w:val="28"/>
          <w:szCs w:val="28"/>
          <w:lang w:val="es-MX" w:eastAsia="en-US"/>
        </w:rPr>
        <w:t>FRACCIÓN PARLAMENTARIA “EVARISTO PÉREZ ARREOLA”, DEL PARTIDO UNIDAD DEMOCRÁTICA DE COAHUILA</w:t>
      </w:r>
    </w:p>
    <w:p w14:paraId="6628B5BF" w14:textId="4525ACE0" w:rsidR="0018559A" w:rsidRDefault="0018559A" w:rsidP="00A05BA4">
      <w:pPr>
        <w:rPr>
          <w:lang w:val="es-MX"/>
        </w:rPr>
      </w:pPr>
    </w:p>
    <w:p w14:paraId="5165F899" w14:textId="4FFEDCA6" w:rsidR="0018559A" w:rsidRDefault="0018559A" w:rsidP="00A05BA4">
      <w:pPr>
        <w:rPr>
          <w:lang w:val="es-MX"/>
        </w:rPr>
      </w:pPr>
    </w:p>
    <w:p w14:paraId="7F63A8B0" w14:textId="2D4B66B8" w:rsidR="0018559A" w:rsidRDefault="0018559A" w:rsidP="00A05BA4">
      <w:pPr>
        <w:rPr>
          <w:lang w:val="es-MX"/>
        </w:rPr>
      </w:pPr>
    </w:p>
    <w:p w14:paraId="60AF53E7" w14:textId="77777777" w:rsidR="00046D23" w:rsidRDefault="00046D23" w:rsidP="0018559A">
      <w:pPr>
        <w:spacing w:line="360" w:lineRule="auto"/>
        <w:jc w:val="both"/>
        <w:rPr>
          <w:rFonts w:ascii="Arial" w:hAnsi="Arial" w:cs="Arial"/>
          <w:b/>
          <w:lang w:val="es-MX"/>
        </w:rPr>
        <w:sectPr w:rsidR="00046D23" w:rsidSect="0018559A">
          <w:pgSz w:w="12242" w:h="15842" w:code="1"/>
          <w:pgMar w:top="2268" w:right="1134" w:bottom="1134" w:left="1134" w:header="284" w:footer="567" w:gutter="0"/>
          <w:cols w:space="708"/>
          <w:docGrid w:linePitch="360"/>
        </w:sectPr>
      </w:pPr>
    </w:p>
    <w:p w14:paraId="5ED42033" w14:textId="77777777" w:rsidR="007D6EC1" w:rsidRPr="007D6EC1" w:rsidRDefault="007D6EC1" w:rsidP="007D6EC1">
      <w:pPr>
        <w:spacing w:line="360" w:lineRule="auto"/>
        <w:jc w:val="both"/>
        <w:rPr>
          <w:rFonts w:ascii="Arial" w:hAnsi="Arial" w:cs="Arial"/>
          <w:lang w:val="es-MX"/>
        </w:rPr>
      </w:pPr>
      <w:r w:rsidRPr="007D6EC1">
        <w:rPr>
          <w:rFonts w:ascii="Arial" w:hAnsi="Arial" w:cs="Arial"/>
          <w:b/>
          <w:lang w:val="es-MX"/>
        </w:rPr>
        <w:t xml:space="preserve">DICTAMEN </w:t>
      </w:r>
      <w:r w:rsidRPr="007D6EC1">
        <w:rPr>
          <w:rFonts w:ascii="Arial" w:hAnsi="Arial" w:cs="Arial"/>
          <w:lang w:val="es-MX"/>
        </w:rPr>
        <w:t>de las Comisiones Unidas de Hacienda y Seguridad Pública de la LXII Legislatura del Congreso del Estado Independiente, Libre y Soberano de Coahuila de Zaragoza, con relación</w:t>
      </w:r>
      <w:r w:rsidRPr="007D6EC1">
        <w:rPr>
          <w:rFonts w:ascii="Arial" w:hAnsi="Arial"/>
          <w:sz w:val="20"/>
          <w:szCs w:val="20"/>
          <w:lang w:val="es-MX"/>
        </w:rPr>
        <w:t xml:space="preserve"> </w:t>
      </w:r>
      <w:r w:rsidRPr="007D6EC1">
        <w:rPr>
          <w:rFonts w:ascii="Arial" w:hAnsi="Arial" w:cs="Arial"/>
          <w:lang w:val="es-MX"/>
        </w:rPr>
        <w:t>a la Iniciativa de Decreto enviada por el Gobernador del Estado de Coahuila, Ing. Miguel Ángel Riquelme Solís, mediante la cual se adicionan los incisos p), q) y r) a la fracción IV y la fracción V al artículo 142; de la Ley de Hacienda para el Estado de Coahuila de Zaragoza.</w:t>
      </w:r>
    </w:p>
    <w:p w14:paraId="0AE44063" w14:textId="77777777" w:rsidR="007D6EC1" w:rsidRPr="007D6EC1" w:rsidRDefault="007D6EC1" w:rsidP="007D6EC1">
      <w:pPr>
        <w:spacing w:line="360" w:lineRule="auto"/>
        <w:jc w:val="both"/>
        <w:rPr>
          <w:rFonts w:ascii="Arial" w:eastAsia="Calibri" w:hAnsi="Arial" w:cs="Arial"/>
          <w:snapToGrid w:val="0"/>
          <w:lang w:val="es-MX"/>
        </w:rPr>
      </w:pPr>
    </w:p>
    <w:p w14:paraId="7186D31B" w14:textId="77777777" w:rsidR="007D6EC1" w:rsidRPr="007D6EC1" w:rsidRDefault="007D6EC1" w:rsidP="007D6EC1">
      <w:pPr>
        <w:spacing w:line="360" w:lineRule="auto"/>
        <w:jc w:val="center"/>
        <w:rPr>
          <w:rFonts w:ascii="Arial" w:hAnsi="Arial" w:cs="Arial"/>
          <w:b/>
          <w:lang w:val="es-MX"/>
        </w:rPr>
      </w:pPr>
      <w:r w:rsidRPr="007D6EC1">
        <w:rPr>
          <w:rFonts w:ascii="Arial" w:hAnsi="Arial" w:cs="Arial"/>
          <w:b/>
          <w:lang w:val="es-MX"/>
        </w:rPr>
        <w:t>R E S U L T A N D O</w:t>
      </w:r>
    </w:p>
    <w:p w14:paraId="5C5D950A" w14:textId="77777777" w:rsidR="007D6EC1" w:rsidRPr="007D6EC1" w:rsidRDefault="007D6EC1" w:rsidP="007D6EC1">
      <w:pPr>
        <w:spacing w:line="360" w:lineRule="auto"/>
        <w:jc w:val="both"/>
        <w:rPr>
          <w:rFonts w:ascii="Arial" w:hAnsi="Arial" w:cs="Arial"/>
          <w:lang w:val="es-MX"/>
        </w:rPr>
      </w:pPr>
    </w:p>
    <w:p w14:paraId="0D2B7F92" w14:textId="77777777" w:rsidR="007D6EC1" w:rsidRPr="007D6EC1" w:rsidRDefault="007D6EC1" w:rsidP="007D6EC1">
      <w:pPr>
        <w:spacing w:line="360" w:lineRule="auto"/>
        <w:jc w:val="both"/>
        <w:rPr>
          <w:rFonts w:ascii="Arial" w:hAnsi="Arial" w:cs="Arial"/>
          <w:lang w:val="es-MX"/>
        </w:rPr>
      </w:pPr>
      <w:r w:rsidRPr="007D6EC1">
        <w:rPr>
          <w:rFonts w:ascii="Arial" w:hAnsi="Arial" w:cs="Arial"/>
          <w:b/>
          <w:lang w:val="es-MX"/>
        </w:rPr>
        <w:t xml:space="preserve">PRIMERO. </w:t>
      </w:r>
      <w:r w:rsidRPr="007D6EC1">
        <w:rPr>
          <w:rFonts w:ascii="Arial" w:hAnsi="Arial" w:cs="Arial"/>
          <w:lang w:val="es-MX"/>
        </w:rPr>
        <w:t>Que en sesión celebrada por el H. Pleno del Congreso del Estado el día  01 de junio  del presente año, se acordó turnar a estas Comisiones Unidas de Hacienda y Seguridad Pública la Iniciativa con Proyecto de Decreto, por el que se adicionan los incisos p), q) y r) a la fracción IV y la fracción V al artículo 142; de la Ley de Hacienda para el Estado de Coahuila de Zaragoza”, suscrita por la Ejecutivo del Estado, Ing. Miguel Ángel Riquelme Solís.</w:t>
      </w:r>
    </w:p>
    <w:p w14:paraId="58C9BCD5" w14:textId="77777777" w:rsidR="007D6EC1" w:rsidRPr="007D6EC1" w:rsidRDefault="007D6EC1" w:rsidP="007D6EC1">
      <w:pPr>
        <w:spacing w:line="360" w:lineRule="auto"/>
        <w:jc w:val="both"/>
        <w:rPr>
          <w:rFonts w:ascii="Arial" w:hAnsi="Arial" w:cs="Arial"/>
          <w:lang w:val="es-MX"/>
        </w:rPr>
      </w:pPr>
    </w:p>
    <w:p w14:paraId="4E5E2B71" w14:textId="77777777" w:rsidR="007D6EC1" w:rsidRPr="007D6EC1" w:rsidRDefault="007D6EC1" w:rsidP="007D6EC1">
      <w:pPr>
        <w:spacing w:line="360" w:lineRule="auto"/>
        <w:jc w:val="both"/>
        <w:rPr>
          <w:rFonts w:ascii="Arial" w:hAnsi="Arial" w:cs="Arial"/>
          <w:lang w:val="es-MX"/>
        </w:rPr>
      </w:pPr>
      <w:r w:rsidRPr="007D6EC1">
        <w:rPr>
          <w:rFonts w:ascii="Arial" w:hAnsi="Arial" w:cs="Arial"/>
          <w:b/>
          <w:lang w:val="es-MX"/>
        </w:rPr>
        <w:t>SEGUNDO.</w:t>
      </w:r>
      <w:r w:rsidRPr="007D6EC1">
        <w:rPr>
          <w:rFonts w:ascii="Arial" w:hAnsi="Arial" w:cs="Arial"/>
          <w:lang w:val="es-MX"/>
        </w:rPr>
        <w:t xml:space="preserve"> Que en cumplimiento a lo anterior, la Oficialía Mayor de este H. Congreso del Estado turnó a estas Comisiones Unidas de Hacienda y Seguridad Pública, para efectos de estudio y dictamen.</w:t>
      </w:r>
    </w:p>
    <w:p w14:paraId="0DB575C1" w14:textId="77777777" w:rsidR="007D6EC1" w:rsidRPr="007D6EC1" w:rsidRDefault="007D6EC1" w:rsidP="007D6EC1">
      <w:pPr>
        <w:spacing w:line="360" w:lineRule="auto"/>
        <w:jc w:val="both"/>
        <w:rPr>
          <w:rFonts w:ascii="Arial" w:hAnsi="Arial" w:cs="Arial"/>
          <w:b/>
          <w:lang w:val="es-MX"/>
        </w:rPr>
      </w:pPr>
    </w:p>
    <w:p w14:paraId="05732F94" w14:textId="77777777" w:rsidR="007D6EC1" w:rsidRPr="007D6EC1" w:rsidRDefault="007D6EC1" w:rsidP="007D6EC1">
      <w:pPr>
        <w:spacing w:line="360" w:lineRule="auto"/>
        <w:jc w:val="center"/>
        <w:rPr>
          <w:rFonts w:ascii="Arial" w:hAnsi="Arial" w:cs="Arial"/>
          <w:b/>
          <w:lang w:val="es-MX"/>
        </w:rPr>
      </w:pPr>
      <w:r w:rsidRPr="007D6EC1">
        <w:rPr>
          <w:rFonts w:ascii="Arial" w:hAnsi="Arial" w:cs="Arial"/>
          <w:b/>
          <w:lang w:val="es-MX"/>
        </w:rPr>
        <w:t>C O N S I D E R A N D O</w:t>
      </w:r>
    </w:p>
    <w:p w14:paraId="2EF4F8AA" w14:textId="77777777" w:rsidR="007D6EC1" w:rsidRPr="007D6EC1" w:rsidRDefault="007D6EC1" w:rsidP="007D6EC1">
      <w:pPr>
        <w:spacing w:line="360" w:lineRule="auto"/>
        <w:jc w:val="center"/>
        <w:rPr>
          <w:rFonts w:ascii="Arial" w:hAnsi="Arial" w:cs="Arial"/>
          <w:b/>
          <w:lang w:val="es-MX"/>
        </w:rPr>
      </w:pPr>
    </w:p>
    <w:p w14:paraId="06F45892" w14:textId="77777777" w:rsidR="007D6EC1" w:rsidRPr="007D6EC1" w:rsidRDefault="007D6EC1" w:rsidP="007D6EC1">
      <w:pPr>
        <w:spacing w:line="360" w:lineRule="auto"/>
        <w:jc w:val="both"/>
        <w:rPr>
          <w:rFonts w:ascii="Arial" w:hAnsi="Arial" w:cs="Arial"/>
          <w:lang w:val="es-MX"/>
        </w:rPr>
      </w:pPr>
      <w:r w:rsidRPr="007D6EC1">
        <w:rPr>
          <w:rFonts w:ascii="Arial" w:hAnsi="Arial" w:cs="Arial"/>
          <w:b/>
          <w:lang w:val="es-MX"/>
        </w:rPr>
        <w:t xml:space="preserve">PRIMERO. </w:t>
      </w:r>
      <w:r w:rsidRPr="007D6EC1">
        <w:rPr>
          <w:rFonts w:ascii="Arial" w:hAnsi="Arial" w:cs="Arial"/>
          <w:lang w:val="es-MX"/>
        </w:rPr>
        <w:t>Que estas Comisiones Unidas de Hacienda y Seguridad Pública son competentes para emitir el presente dictamen, de conformidad con lo dispuesto en el artículo 92, 106 y demás relativos de la Ley Orgánica del Congreso del Estado Independiente, Libre y Soberano de Coahuila de Zaragoza.</w:t>
      </w:r>
    </w:p>
    <w:p w14:paraId="66F67F1A" w14:textId="77777777" w:rsidR="007D6EC1" w:rsidRPr="007D6EC1" w:rsidRDefault="007D6EC1" w:rsidP="007D6EC1">
      <w:pPr>
        <w:spacing w:line="360" w:lineRule="auto"/>
        <w:jc w:val="both"/>
        <w:rPr>
          <w:rFonts w:ascii="Arial" w:hAnsi="Arial" w:cs="Arial"/>
          <w:lang w:val="es-MX"/>
        </w:rPr>
      </w:pPr>
    </w:p>
    <w:p w14:paraId="1976ECC7" w14:textId="77777777" w:rsidR="007D6EC1" w:rsidRPr="007D6EC1" w:rsidRDefault="007D6EC1" w:rsidP="007D6EC1">
      <w:pPr>
        <w:spacing w:line="360" w:lineRule="auto"/>
        <w:jc w:val="both"/>
        <w:rPr>
          <w:rFonts w:ascii="Arial" w:eastAsia="Calibri" w:hAnsi="Arial" w:cs="Arial"/>
          <w:snapToGrid w:val="0"/>
          <w:lang w:val="es-MX"/>
        </w:rPr>
      </w:pPr>
      <w:r w:rsidRPr="007D6EC1">
        <w:rPr>
          <w:rFonts w:ascii="Arial" w:hAnsi="Arial" w:cs="Arial"/>
          <w:b/>
          <w:lang w:val="es-MX"/>
        </w:rPr>
        <w:t xml:space="preserve">SEGUNDO. </w:t>
      </w:r>
      <w:r w:rsidRPr="007D6EC1">
        <w:rPr>
          <w:rFonts w:ascii="Arial" w:hAnsi="Arial" w:cs="Arial"/>
          <w:lang w:val="es-MX"/>
        </w:rPr>
        <w:t>Que la Iniciativa con Proyecto de Decreto</w:t>
      </w:r>
      <w:r w:rsidRPr="007D6EC1">
        <w:rPr>
          <w:rFonts w:ascii="Arial" w:eastAsia="Calibri" w:hAnsi="Arial" w:cs="Arial"/>
          <w:snapToGrid w:val="0"/>
          <w:lang w:val="es-MX"/>
        </w:rPr>
        <w:t xml:space="preserve"> por el que se adicionan los incisos p), q) y r) a la fracción IV y la fracción V al artículo 142; de la Ley de Hacienda para el Estado de Coahuila de Zaragoza, planteada por el Ejecutivo del Estado, Ing. Miguel Ángel Riquelme Solís</w:t>
      </w:r>
      <w:r w:rsidRPr="007D6EC1">
        <w:rPr>
          <w:rFonts w:ascii="Arial" w:hAnsi="Arial" w:cs="Arial"/>
          <w:lang w:val="es-MX"/>
        </w:rPr>
        <w:t>, se basa en la siguiente:</w:t>
      </w:r>
    </w:p>
    <w:p w14:paraId="02664A17" w14:textId="77777777" w:rsidR="007D6EC1" w:rsidRPr="007D6EC1" w:rsidRDefault="007D6EC1" w:rsidP="007D6EC1">
      <w:pPr>
        <w:spacing w:line="360" w:lineRule="auto"/>
        <w:jc w:val="center"/>
        <w:rPr>
          <w:rFonts w:ascii="Arial" w:hAnsi="Arial" w:cs="Arial"/>
          <w:b/>
          <w:lang w:val="es-MX"/>
        </w:rPr>
      </w:pPr>
    </w:p>
    <w:p w14:paraId="293505E3" w14:textId="77777777" w:rsidR="007D6EC1" w:rsidRPr="007D6EC1" w:rsidRDefault="007D6EC1" w:rsidP="007D6EC1">
      <w:pPr>
        <w:spacing w:line="360" w:lineRule="auto"/>
        <w:jc w:val="center"/>
        <w:rPr>
          <w:rFonts w:ascii="Arial" w:hAnsi="Arial" w:cs="Arial"/>
          <w:b/>
          <w:lang w:val="es-MX"/>
        </w:rPr>
      </w:pPr>
      <w:r w:rsidRPr="007D6EC1">
        <w:rPr>
          <w:rFonts w:ascii="Arial" w:hAnsi="Arial" w:cs="Arial"/>
          <w:b/>
          <w:lang w:val="es-MX"/>
        </w:rPr>
        <w:t>E X P O S I C I Ó N  D E  M O T I V O S</w:t>
      </w:r>
    </w:p>
    <w:p w14:paraId="722F8B6A" w14:textId="77777777" w:rsidR="007D6EC1" w:rsidRPr="007D6EC1" w:rsidRDefault="007D6EC1" w:rsidP="007D6EC1">
      <w:pPr>
        <w:spacing w:line="360" w:lineRule="auto"/>
        <w:jc w:val="both"/>
        <w:rPr>
          <w:rFonts w:ascii="Arial" w:hAnsi="Arial" w:cs="Arial"/>
          <w:bCs/>
          <w:i/>
          <w:bdr w:val="none" w:sz="0" w:space="0" w:color="auto" w:frame="1"/>
          <w:shd w:val="clear" w:color="auto" w:fill="FFFFFF"/>
          <w:lang w:val="es-MX"/>
        </w:rPr>
      </w:pPr>
    </w:p>
    <w:p w14:paraId="250449F6" w14:textId="77777777" w:rsidR="007D6EC1" w:rsidRPr="007D6EC1" w:rsidRDefault="007D6EC1" w:rsidP="007D6EC1">
      <w:pPr>
        <w:ind w:left="567" w:right="617"/>
        <w:jc w:val="both"/>
        <w:rPr>
          <w:rFonts w:ascii="Arial" w:hAnsi="Arial" w:cs="Arial"/>
          <w:i/>
          <w:lang w:val="es-MX"/>
        </w:rPr>
      </w:pPr>
      <w:r w:rsidRPr="007D6EC1">
        <w:rPr>
          <w:rFonts w:ascii="Arial" w:hAnsi="Arial" w:cs="Arial"/>
          <w:i/>
          <w:lang w:val="es-MX"/>
        </w:rPr>
        <w:t>Al principio de la actual administración se iniciaron reformas para crear la Secretaría de Seguridad Pública, como una dependencia encargada de diseñar las nuevas políticas de prevención, la reorganización y el desarrollo de una estrategia que contempla grandes objetivos con sus respectivas acciones.</w:t>
      </w:r>
    </w:p>
    <w:p w14:paraId="30961DF0" w14:textId="77777777" w:rsidR="007D6EC1" w:rsidRPr="007D6EC1" w:rsidRDefault="007D6EC1" w:rsidP="007D6EC1">
      <w:pPr>
        <w:ind w:left="567" w:right="617"/>
        <w:jc w:val="both"/>
        <w:rPr>
          <w:rFonts w:ascii="Arial" w:hAnsi="Arial" w:cs="Arial"/>
          <w:i/>
          <w:lang w:val="es-MX"/>
        </w:rPr>
      </w:pPr>
    </w:p>
    <w:p w14:paraId="0A07432D" w14:textId="77777777" w:rsidR="007D6EC1" w:rsidRPr="007D6EC1" w:rsidRDefault="007D6EC1" w:rsidP="007D6EC1">
      <w:pPr>
        <w:ind w:left="567" w:right="617"/>
        <w:jc w:val="both"/>
        <w:rPr>
          <w:rFonts w:ascii="Arial" w:hAnsi="Arial" w:cs="Arial"/>
          <w:i/>
          <w:lang w:val="es-MX"/>
        </w:rPr>
      </w:pPr>
      <w:r w:rsidRPr="007D6EC1">
        <w:rPr>
          <w:rFonts w:ascii="Arial" w:hAnsi="Arial" w:cs="Arial"/>
          <w:i/>
          <w:lang w:val="es-MX"/>
        </w:rPr>
        <w:t>Como parte de estas acciones, el 25 de noviembre de 2020, se publicó la Ley Orgánica de la Secretaría de Seguridad Pública del Estado de Coahuila de Zaragoza, en la cual se reestructura la Policía Estatal, creando la Policía Complementaria como un órgano desconcentrado de la Secretaría de Seguridad Pública del Estado de Coahuila de Zaragoza. En el artículo 92 de la Ley Orgánica indicada, se establece que proporcionará los servicios de custodia, vigilancia, guardia y seguridad, de personas y bienes, valores e inmuebles, a dependencias, entidades y órganos de los poderes ejecutivo, legislativo y judicial, en los tres niveles de gobierno, órganos autónomos federales y locales, así como a personas físicas y morales, mediante el pago de la contraprestación que determine el Estado.</w:t>
      </w:r>
    </w:p>
    <w:p w14:paraId="53A8D7A9" w14:textId="77777777" w:rsidR="007D6EC1" w:rsidRPr="007D6EC1" w:rsidRDefault="007D6EC1" w:rsidP="007D6EC1">
      <w:pPr>
        <w:ind w:left="567" w:right="617"/>
        <w:jc w:val="both"/>
        <w:rPr>
          <w:rFonts w:ascii="Arial" w:hAnsi="Arial" w:cs="Arial"/>
          <w:i/>
          <w:lang w:val="es-MX"/>
        </w:rPr>
      </w:pPr>
    </w:p>
    <w:p w14:paraId="0F663EB9" w14:textId="77777777" w:rsidR="007D6EC1" w:rsidRPr="007D6EC1" w:rsidRDefault="007D6EC1" w:rsidP="007D6EC1">
      <w:pPr>
        <w:ind w:left="567" w:right="617"/>
        <w:jc w:val="both"/>
        <w:rPr>
          <w:rFonts w:ascii="Arial" w:hAnsi="Arial" w:cs="Arial"/>
          <w:i/>
          <w:lang w:val="es-MX"/>
        </w:rPr>
      </w:pPr>
      <w:r w:rsidRPr="007D6EC1">
        <w:rPr>
          <w:rFonts w:ascii="Arial" w:hAnsi="Arial" w:cs="Arial"/>
          <w:i/>
          <w:lang w:val="es-MX"/>
        </w:rPr>
        <w:t>Por ello, en la presente iniciativa se contemplan los derechos que causarán los servicios que preste la Secretaría de Seguridad Pública a través de la Policía Complementaria, dichos derechos fueron calculados conforme al pago de sueldos y prestaciones como seguro de vida, de gastos médicos mayores, pago del Instituto del Fondo Nacional de la Vivienda para los Trabajadores (INFONAVIT), y otras prestaciones, que le serán pagados a los elementos de la policía complementaria,  las cuales representan un gasto de alrededor de $20,000.00 (VEINTE MIL PESOS 00/100 M.N.) mensuales por elemento. Además, se realizó un estudio comparativo con los derechos que se cobran en otros Estados de la República Mexicana, por la prestación del servicio por policías similares como lo son las Policías bancarias y las auxiliares, y dichos servicios oscilan entre los $16,000.00 (DIECISÉIS MIL PESOS 00/100 M.N.) mensuales y los $36,000.00 (TREINTA Y SEIS MIL PESOS 00/100 M.N.) mensuales, dependiendo la modalidad. En nuestro Estado, la Policía Complementaria prestará el servicio bajo las modalidades de Servicios de guardia, custodia, vigilancia de bienes muebles, inmuebles o valores  y Servicios de guardia, custodia, vigilancia y seguridad de personas, las cuales serán con elementos armados o sin arma, así como si trata de Oficial o Suboficial, haciendo mención que los Oficiales son los mandos ya que cuentan con mayor rango que los Suboficiales, siendo estos los criterios para determinar los costos del servicio.</w:t>
      </w:r>
    </w:p>
    <w:p w14:paraId="6080E7E4" w14:textId="77777777" w:rsidR="007D6EC1" w:rsidRPr="007D6EC1" w:rsidRDefault="007D6EC1" w:rsidP="007D6EC1">
      <w:pPr>
        <w:ind w:left="567" w:right="617"/>
        <w:jc w:val="both"/>
        <w:rPr>
          <w:rFonts w:ascii="Arial" w:hAnsi="Arial" w:cs="Arial"/>
          <w:i/>
          <w:lang w:val="es-MX"/>
        </w:rPr>
      </w:pPr>
    </w:p>
    <w:p w14:paraId="4C4D07DE" w14:textId="77777777" w:rsidR="007D6EC1" w:rsidRPr="007D6EC1" w:rsidRDefault="007D6EC1" w:rsidP="007D6EC1">
      <w:pPr>
        <w:ind w:left="567" w:right="617"/>
        <w:jc w:val="both"/>
        <w:rPr>
          <w:rFonts w:ascii="Arial" w:hAnsi="Arial" w:cs="Arial"/>
          <w:i/>
          <w:lang w:val="es-MX"/>
        </w:rPr>
      </w:pPr>
      <w:r w:rsidRPr="007D6EC1">
        <w:rPr>
          <w:rFonts w:ascii="Arial" w:hAnsi="Arial" w:cs="Arial"/>
          <w:i/>
          <w:lang w:val="es-MX"/>
        </w:rPr>
        <w:t xml:space="preserve">Por otra parte, en el presente proyecto se plantea el cobro de los servicios que presta la Unidad del Sistema Estatal de Información de la Secretaría de Seguridad Pública a través de la Dirección General de Registro y Control de los Servicios de Seguridad Privada, de consultar antecedentes de información criminal y de seguridad pública, sobre el personal de empresas de seguridad privada, esto debido a que la Unidad del Sistema Estatal de Información es la encargada de suministrar, intercambiar, sistematizar, consultar, analizar y actualizar dicha información, la cual únicamente se comparte entre autoridades en ejercicio de sus funciones. </w:t>
      </w:r>
    </w:p>
    <w:p w14:paraId="4233BB05" w14:textId="77777777" w:rsidR="007D6EC1" w:rsidRPr="007D6EC1" w:rsidRDefault="007D6EC1" w:rsidP="007D6EC1">
      <w:pPr>
        <w:ind w:left="567" w:right="617"/>
        <w:jc w:val="both"/>
        <w:rPr>
          <w:rFonts w:ascii="Arial" w:hAnsi="Arial" w:cs="Arial"/>
          <w:i/>
          <w:lang w:val="es-MX"/>
        </w:rPr>
      </w:pPr>
    </w:p>
    <w:p w14:paraId="559A93D2" w14:textId="77777777" w:rsidR="007D6EC1" w:rsidRPr="007D6EC1" w:rsidRDefault="007D6EC1" w:rsidP="007D6EC1">
      <w:pPr>
        <w:ind w:left="567" w:right="617"/>
        <w:jc w:val="both"/>
        <w:rPr>
          <w:rFonts w:ascii="Arial" w:hAnsi="Arial" w:cs="Arial"/>
          <w:i/>
          <w:lang w:val="es-MX"/>
        </w:rPr>
      </w:pPr>
      <w:r w:rsidRPr="007D6EC1">
        <w:rPr>
          <w:rFonts w:ascii="Arial" w:hAnsi="Arial" w:cs="Arial"/>
          <w:i/>
          <w:lang w:val="es-MX"/>
        </w:rPr>
        <w:t>La Ley del Sistema de Seguridad Pública del Estado de Coahuila de Zaragoza, en su artículo 251 establece que las instituciones y los agentes de seguridad privada son auxiliares de las fuerzas de seguridad del Estado, por ende, en su artículo 225 establece la obligación de consultar en el Sistema Nacional y Estatal de Información los antecedentes de toda persona, previo a su ingreso o reingreso a las instituciones de seguridad pública o en su caso a las empresas de seguridad privada. Derivado de esta obligación, las empresas de seguridad privada realizan la consulta de toda persona que quiera ingresar a estas empresas, siendo que dichas empresas tienen un porcentaje muy alto en movilidad de personal, por lo que constantemente realizan consultas, altas y bajas de personal y no se trata de una Institución de seguridad pública, ni tampoco de una autoridad en ejercicio de sus funciones, sino de un particular o una persona moral, por lo que resulta necesario establecer el cobro de los servicios prestados por la Unidad del Sistema Estatal de Información a través de la Dirección General de Registro y Control de los Servicios de Seguridad Privada. Como antecedente se aclara que el Estado de Coahuila de Zaragoza es de los pocos Estados que siguen sin cobrar derechos por la prestación de estos servicios.</w:t>
      </w:r>
    </w:p>
    <w:p w14:paraId="2625B36F" w14:textId="77777777" w:rsidR="007D6EC1" w:rsidRPr="007D6EC1" w:rsidRDefault="007D6EC1" w:rsidP="007D6EC1">
      <w:pPr>
        <w:spacing w:line="360" w:lineRule="auto"/>
        <w:jc w:val="both"/>
        <w:rPr>
          <w:rFonts w:ascii="Arial" w:hAnsi="Arial" w:cs="Arial"/>
          <w:b/>
          <w:lang w:val="es-MX"/>
        </w:rPr>
      </w:pPr>
    </w:p>
    <w:p w14:paraId="0F61827E" w14:textId="77777777" w:rsidR="007D6EC1" w:rsidRPr="007D6EC1" w:rsidRDefault="007D6EC1" w:rsidP="007D6EC1">
      <w:pPr>
        <w:spacing w:line="360" w:lineRule="auto"/>
        <w:jc w:val="both"/>
        <w:rPr>
          <w:rFonts w:ascii="Arial" w:hAnsi="Arial" w:cs="Arial"/>
          <w:lang w:val="es-MX"/>
        </w:rPr>
      </w:pPr>
      <w:r w:rsidRPr="007D6EC1">
        <w:rPr>
          <w:rFonts w:ascii="Arial" w:hAnsi="Arial" w:cs="Arial"/>
          <w:b/>
          <w:lang w:val="es-MX"/>
        </w:rPr>
        <w:t xml:space="preserve">TERCERO.- </w:t>
      </w:r>
      <w:r w:rsidRPr="007D6EC1">
        <w:rPr>
          <w:rFonts w:ascii="Arial" w:hAnsi="Arial" w:cs="Arial"/>
          <w:lang w:val="es-MX"/>
        </w:rPr>
        <w:t>Esta Comisión Dictaminadora considera pertinente la propuesta relativa a la adición de las fracciones anteriormente mencionadas a la Ley de Hacienda del Estado de Coahuila se Zaragoza, ya que se pretende hacer las adecuaciones necesarias en la materia a fin de que la Policía Complementaria proporcione los servicios para los cuales fue creada.</w:t>
      </w:r>
    </w:p>
    <w:p w14:paraId="2AD7D518" w14:textId="77777777" w:rsidR="007D6EC1" w:rsidRPr="007D6EC1" w:rsidRDefault="007D6EC1" w:rsidP="007D6EC1">
      <w:pPr>
        <w:spacing w:line="360" w:lineRule="auto"/>
        <w:jc w:val="both"/>
        <w:rPr>
          <w:rFonts w:ascii="Arial" w:hAnsi="Arial" w:cs="Arial"/>
          <w:lang w:val="es-MX"/>
        </w:rPr>
      </w:pPr>
      <w:r w:rsidRPr="007D6EC1">
        <w:rPr>
          <w:rFonts w:ascii="Arial" w:hAnsi="Arial" w:cs="Arial"/>
          <w:lang w:val="es-MX"/>
        </w:rPr>
        <w:t>La Ley orgánica de la secretaria de Seguridad Pública del Estado de Coahuila, establece en sus artículos 91 y 92 lo siguiente:</w:t>
      </w:r>
    </w:p>
    <w:p w14:paraId="3516D1D6" w14:textId="77777777" w:rsidR="007D6EC1" w:rsidRPr="007D6EC1" w:rsidRDefault="007D6EC1" w:rsidP="007D6EC1">
      <w:pPr>
        <w:spacing w:line="360" w:lineRule="auto"/>
        <w:jc w:val="both"/>
        <w:rPr>
          <w:rFonts w:ascii="Arial" w:hAnsi="Arial" w:cs="Arial"/>
          <w:lang w:val="es-MX"/>
        </w:rPr>
      </w:pPr>
    </w:p>
    <w:p w14:paraId="477CC998" w14:textId="77777777" w:rsidR="007D6EC1" w:rsidRPr="007D6EC1" w:rsidRDefault="007D6EC1" w:rsidP="007D6EC1">
      <w:pPr>
        <w:spacing w:line="360" w:lineRule="auto"/>
        <w:ind w:left="567" w:right="567"/>
        <w:jc w:val="both"/>
        <w:rPr>
          <w:rFonts w:ascii="Arial" w:hAnsi="Arial"/>
          <w:i/>
          <w:iCs/>
          <w:sz w:val="20"/>
          <w:szCs w:val="20"/>
          <w:lang w:val="es-MX"/>
        </w:rPr>
      </w:pPr>
      <w:r w:rsidRPr="007D6EC1">
        <w:rPr>
          <w:rFonts w:ascii="Arial" w:hAnsi="Arial"/>
          <w:i/>
          <w:iCs/>
          <w:sz w:val="20"/>
          <w:szCs w:val="20"/>
          <w:lang w:val="es-MX"/>
        </w:rPr>
        <w:t xml:space="preserve">Artículo 91. La Policía Complementaria, es el órgano desconcentrado adscrito a la Subsecretaría de Operación Policial, cuya operación y administración estará a cargo de su Director General. </w:t>
      </w:r>
    </w:p>
    <w:p w14:paraId="194EB7AB" w14:textId="77777777" w:rsidR="007D6EC1" w:rsidRPr="007D6EC1" w:rsidRDefault="007D6EC1" w:rsidP="007D6EC1">
      <w:pPr>
        <w:spacing w:line="360" w:lineRule="auto"/>
        <w:ind w:left="567" w:right="567"/>
        <w:jc w:val="both"/>
        <w:rPr>
          <w:rFonts w:ascii="Arial" w:hAnsi="Arial" w:cs="Arial"/>
          <w:i/>
          <w:iCs/>
          <w:lang w:val="es-MX"/>
        </w:rPr>
      </w:pPr>
      <w:r w:rsidRPr="007D6EC1">
        <w:rPr>
          <w:rFonts w:ascii="Arial" w:hAnsi="Arial"/>
          <w:i/>
          <w:iCs/>
          <w:sz w:val="20"/>
          <w:szCs w:val="20"/>
          <w:lang w:val="es-MX"/>
        </w:rPr>
        <w:t>Artículo 92. La Policía Complementaria proporcionará servicios de custodia, vigilancia, guardia y seguridad de personas y bienes, valores e inmuebles a dependencias, entidades y órganos de los Poderes Ejecutivo, Legislativo y Judicial, en los tres niveles de gobierno, órganos autónomos federales y locales, así como a personas físicas y morales, mediante el pago de la contraprestación que determine el Estado.</w:t>
      </w:r>
    </w:p>
    <w:p w14:paraId="7BE8E0BA" w14:textId="77777777" w:rsidR="007D6EC1" w:rsidRPr="007D6EC1" w:rsidRDefault="007D6EC1" w:rsidP="007D6EC1">
      <w:pPr>
        <w:spacing w:line="360" w:lineRule="auto"/>
        <w:jc w:val="both"/>
        <w:rPr>
          <w:rFonts w:ascii="Arial" w:hAnsi="Arial" w:cs="Arial"/>
          <w:lang w:val="es-MX"/>
        </w:rPr>
      </w:pPr>
    </w:p>
    <w:p w14:paraId="300235F5" w14:textId="77777777" w:rsidR="007D6EC1" w:rsidRPr="007D6EC1" w:rsidRDefault="007D6EC1" w:rsidP="007D6EC1">
      <w:pPr>
        <w:spacing w:line="360" w:lineRule="auto"/>
        <w:jc w:val="both"/>
        <w:rPr>
          <w:rFonts w:ascii="Arial" w:hAnsi="Arial" w:cs="Arial"/>
          <w:lang w:val="es-MX"/>
        </w:rPr>
      </w:pPr>
      <w:r w:rsidRPr="007D6EC1">
        <w:rPr>
          <w:rFonts w:ascii="Arial" w:hAnsi="Arial" w:cs="Arial"/>
          <w:lang w:val="es-MX"/>
        </w:rPr>
        <w:t>En ese sentido, esta Comisión Conjunta Dictaminadora es consciente de la importancia que representa para el Estado poder brindar los servicios que se establecen en los artículos anteriormente mencionados, mismos que ya se han realizado en edificios o espacios públicos con un costo absorbido al 100% por parte de la secretaria en cuestión</w:t>
      </w:r>
    </w:p>
    <w:p w14:paraId="5FDCD18B" w14:textId="77777777" w:rsidR="007D6EC1" w:rsidRPr="007D6EC1" w:rsidRDefault="007D6EC1" w:rsidP="007D6EC1">
      <w:pPr>
        <w:spacing w:line="360" w:lineRule="auto"/>
        <w:jc w:val="both"/>
        <w:rPr>
          <w:rFonts w:ascii="Arial" w:hAnsi="Arial" w:cs="Arial"/>
          <w:lang w:val="es-MX"/>
        </w:rPr>
      </w:pPr>
    </w:p>
    <w:p w14:paraId="355F9DA9" w14:textId="77777777" w:rsidR="007D6EC1" w:rsidRPr="007D6EC1" w:rsidRDefault="007D6EC1" w:rsidP="007D6EC1">
      <w:pPr>
        <w:spacing w:line="360" w:lineRule="auto"/>
        <w:jc w:val="both"/>
        <w:rPr>
          <w:rFonts w:ascii="Arial" w:hAnsi="Arial" w:cs="Arial"/>
          <w:lang w:val="es-MX"/>
        </w:rPr>
      </w:pPr>
      <w:r w:rsidRPr="007D6EC1">
        <w:rPr>
          <w:rFonts w:ascii="Arial" w:hAnsi="Arial" w:cs="Arial"/>
          <w:lang w:val="es-MX"/>
        </w:rPr>
        <w:t>Aunado a lo anterior, la contra prestación estipulada en la iniciativa, además de cubrir costos prestaciones como Seguro de vida, gastos médicos mayores e INFONAVIT, este cobro fue calculado en base a un estudio comparativo con otros estados donde ya se cobran servicios similares por parte de sus corporaciones como las “policías bancarias o policías auxiliares” las cuales oscilan entre 16 y 36 mil pesos.</w:t>
      </w:r>
    </w:p>
    <w:p w14:paraId="30301FE8" w14:textId="77777777" w:rsidR="007D6EC1" w:rsidRPr="007D6EC1" w:rsidRDefault="007D6EC1" w:rsidP="007D6EC1">
      <w:pPr>
        <w:spacing w:line="360" w:lineRule="auto"/>
        <w:jc w:val="both"/>
        <w:rPr>
          <w:rFonts w:ascii="Arial" w:hAnsi="Arial" w:cs="Arial"/>
          <w:lang w:val="es-MX"/>
        </w:rPr>
      </w:pPr>
    </w:p>
    <w:p w14:paraId="4144D402" w14:textId="77777777" w:rsidR="007D6EC1" w:rsidRPr="007D6EC1" w:rsidRDefault="007D6EC1" w:rsidP="007D6EC1">
      <w:pPr>
        <w:spacing w:line="360" w:lineRule="auto"/>
        <w:jc w:val="both"/>
        <w:rPr>
          <w:rFonts w:ascii="Arial" w:hAnsi="Arial" w:cs="Arial"/>
          <w:lang w:val="es-MX"/>
        </w:rPr>
      </w:pPr>
      <w:r w:rsidRPr="007D6EC1">
        <w:rPr>
          <w:rFonts w:ascii="Arial" w:hAnsi="Arial" w:cs="Arial"/>
          <w:lang w:val="es-MX"/>
        </w:rPr>
        <w:t>Por otra parte, la policía Complementaria, estaría siendo la institución más capacitada para brindar los servicios de custodia de inmuebles o personas ya que al atravesar de la Secretaría de Seguridad Publica son evaluados como cualquier otro elemento perteneciente a esta, teniendo que acreditar las diferentes pruebas y exámenes de control y confianza requeridos para pertenecer a una corporación policial.</w:t>
      </w:r>
    </w:p>
    <w:p w14:paraId="08862A92" w14:textId="77777777" w:rsidR="007D6EC1" w:rsidRPr="007D6EC1" w:rsidRDefault="007D6EC1" w:rsidP="007D6EC1">
      <w:pPr>
        <w:spacing w:line="360" w:lineRule="auto"/>
        <w:jc w:val="both"/>
        <w:rPr>
          <w:rFonts w:ascii="Arial" w:hAnsi="Arial" w:cs="Arial"/>
          <w:lang w:val="es-MX"/>
        </w:rPr>
      </w:pPr>
    </w:p>
    <w:p w14:paraId="1E1BCE5A" w14:textId="77777777" w:rsidR="007D6EC1" w:rsidRPr="007D6EC1" w:rsidRDefault="007D6EC1" w:rsidP="007D6EC1">
      <w:pPr>
        <w:spacing w:line="360" w:lineRule="auto"/>
        <w:jc w:val="both"/>
        <w:rPr>
          <w:rFonts w:ascii="Arial" w:hAnsi="Arial" w:cs="Arial"/>
          <w:lang w:val="es-MX"/>
        </w:rPr>
      </w:pPr>
      <w:r w:rsidRPr="007D6EC1">
        <w:rPr>
          <w:rFonts w:ascii="Arial" w:hAnsi="Arial" w:cs="Arial"/>
          <w:lang w:val="es-MX"/>
        </w:rPr>
        <w:t>Quienes integramos las comisiones conjuntas de Seguridad Pública y Hacienda, coincidimos totalmente con la Iniciativa planteada por el Ejecutivo Estatal, ya que con este proyecto se pretende hacer la adecuación necesaria en la Ley de la materia a fin de regular el costo de los servicios que ya se encuentran establecidos en la Ley Orgánica de la Secretaría Publica y la Ley del Sistema de Seguridad Pública, ambas vigentes para el Estado de Coahuila de Zaragoza</w:t>
      </w:r>
      <w:r w:rsidRPr="007D6EC1">
        <w:rPr>
          <w:rFonts w:ascii="Arial" w:hAnsi="Arial" w:cs="Arial"/>
          <w:bCs/>
          <w:i/>
          <w:lang w:val="es-MX"/>
        </w:rPr>
        <w:t>.</w:t>
      </w:r>
    </w:p>
    <w:p w14:paraId="2BC805B9" w14:textId="77777777" w:rsidR="007D6EC1" w:rsidRPr="007D6EC1" w:rsidRDefault="007D6EC1" w:rsidP="007D6EC1">
      <w:pPr>
        <w:spacing w:line="360" w:lineRule="auto"/>
        <w:jc w:val="both"/>
        <w:rPr>
          <w:rFonts w:ascii="Arial" w:hAnsi="Arial" w:cs="Arial"/>
          <w:lang w:val="es-MX"/>
        </w:rPr>
      </w:pPr>
      <w:r w:rsidRPr="007D6EC1">
        <w:rPr>
          <w:rFonts w:ascii="Arial" w:hAnsi="Arial" w:cs="Arial"/>
          <w:lang w:val="es-MX"/>
        </w:rPr>
        <w:t xml:space="preserve"> </w:t>
      </w:r>
    </w:p>
    <w:p w14:paraId="3390586F" w14:textId="77777777" w:rsidR="007D6EC1" w:rsidRPr="007D6EC1" w:rsidRDefault="007D6EC1" w:rsidP="007D6EC1">
      <w:pPr>
        <w:spacing w:line="360" w:lineRule="auto"/>
        <w:jc w:val="both"/>
        <w:rPr>
          <w:rFonts w:ascii="Arial" w:eastAsia="Calibri" w:hAnsi="Arial" w:cs="Arial"/>
          <w:bCs/>
          <w:lang w:val="es-MX"/>
        </w:rPr>
      </w:pPr>
      <w:r w:rsidRPr="007D6EC1">
        <w:rPr>
          <w:rFonts w:ascii="Arial" w:eastAsia="Calibri" w:hAnsi="Arial" w:cs="Arial"/>
          <w:bCs/>
          <w:lang w:val="es-MX"/>
        </w:rPr>
        <w:t>Por ello, estamos de acuerdo que se adiciones los incisos p), q) y r) a la fracción IV y la fracción V al artículo 142; de la Ley de Hacienda para el Estado de Coahuila de Zaragoza ya que esto estaría representando la adecuación final necesaria para la completa implementación de la Policía Complementaria y el fácil acceso de esta a diferentes procesos de licitación a fin de ser los proveedores de seguridad tanto en instituciones Públicas locales y Federales, como en instituciones representando un gran avance y gran beneficio para la Entidad.</w:t>
      </w:r>
    </w:p>
    <w:p w14:paraId="439D6614" w14:textId="77777777" w:rsidR="007D6EC1" w:rsidRPr="007D6EC1" w:rsidRDefault="007D6EC1" w:rsidP="007D6EC1">
      <w:pPr>
        <w:spacing w:line="360" w:lineRule="auto"/>
        <w:jc w:val="both"/>
        <w:rPr>
          <w:rFonts w:ascii="Arial" w:hAnsi="Arial" w:cs="Arial"/>
          <w:lang w:val="es-MX"/>
        </w:rPr>
      </w:pPr>
      <w:r w:rsidRPr="007D6EC1">
        <w:rPr>
          <w:rFonts w:ascii="Arial" w:hAnsi="Arial" w:cs="Arial"/>
          <w:lang w:val="es-MX"/>
        </w:rPr>
        <w:t xml:space="preserve"> </w:t>
      </w:r>
    </w:p>
    <w:p w14:paraId="0861D93F" w14:textId="77777777" w:rsidR="007D6EC1" w:rsidRPr="007D6EC1" w:rsidRDefault="007D6EC1" w:rsidP="007D6EC1">
      <w:pPr>
        <w:spacing w:line="360" w:lineRule="auto"/>
        <w:jc w:val="both"/>
        <w:rPr>
          <w:rFonts w:ascii="Arial" w:hAnsi="Arial" w:cs="Arial"/>
          <w:lang w:val="es-MX"/>
        </w:rPr>
      </w:pPr>
      <w:r w:rsidRPr="007D6EC1">
        <w:rPr>
          <w:rFonts w:ascii="Arial" w:hAnsi="Arial" w:cs="Arial"/>
          <w:lang w:val="es-MX"/>
        </w:rPr>
        <w:t>Por lo anteriormente expuesto, los integrantes de la Comisión de Seguridad Pública en conjunto con la Comisión de Hacienda de la Sexagésima Segunda Legislatura del Congreso del Estado Independiente, Libre y Soberano de Coahuila de Zaragoza, estiman pertinente emitir y poner a consideración del H. Pleno del Congreso, el siguiente:</w:t>
      </w:r>
    </w:p>
    <w:p w14:paraId="2CD80068" w14:textId="77777777" w:rsidR="007D6EC1" w:rsidRPr="007D6EC1" w:rsidRDefault="007D6EC1" w:rsidP="007D6EC1">
      <w:pPr>
        <w:spacing w:line="360" w:lineRule="auto"/>
        <w:jc w:val="both"/>
        <w:rPr>
          <w:rFonts w:ascii="Arial" w:hAnsi="Arial" w:cs="Arial"/>
          <w:lang w:val="es-MX"/>
        </w:rPr>
      </w:pPr>
    </w:p>
    <w:p w14:paraId="75946A4C" w14:textId="77777777" w:rsidR="007D6EC1" w:rsidRPr="007D6EC1" w:rsidRDefault="007D6EC1" w:rsidP="007D6EC1">
      <w:pPr>
        <w:spacing w:line="360" w:lineRule="auto"/>
        <w:jc w:val="center"/>
        <w:rPr>
          <w:rFonts w:ascii="Arial" w:hAnsi="Arial" w:cs="Arial"/>
          <w:b/>
          <w:bCs/>
          <w:bdr w:val="none" w:sz="0" w:space="0" w:color="auto" w:frame="1"/>
          <w:shd w:val="clear" w:color="auto" w:fill="FFFFFF"/>
          <w:lang w:val="es-MX"/>
        </w:rPr>
      </w:pPr>
      <w:r w:rsidRPr="007D6EC1">
        <w:rPr>
          <w:rFonts w:ascii="Arial" w:hAnsi="Arial" w:cs="Arial"/>
          <w:b/>
          <w:bCs/>
          <w:bdr w:val="none" w:sz="0" w:space="0" w:color="auto" w:frame="1"/>
          <w:shd w:val="clear" w:color="auto" w:fill="FFFFFF"/>
          <w:lang w:val="es-MX"/>
        </w:rPr>
        <w:t>PROYECTO DE DECRETO</w:t>
      </w:r>
    </w:p>
    <w:p w14:paraId="59BEE19D" w14:textId="77777777" w:rsidR="007D6EC1" w:rsidRPr="007D6EC1" w:rsidRDefault="007D6EC1" w:rsidP="007D6EC1">
      <w:pPr>
        <w:spacing w:line="360" w:lineRule="auto"/>
        <w:jc w:val="both"/>
        <w:rPr>
          <w:rFonts w:ascii="Arial" w:hAnsi="Arial" w:cs="Arial"/>
          <w:b/>
          <w:bCs/>
          <w:bdr w:val="none" w:sz="0" w:space="0" w:color="auto" w:frame="1"/>
          <w:shd w:val="clear" w:color="auto" w:fill="FFFFFF"/>
          <w:lang w:val="es-MX"/>
        </w:rPr>
      </w:pPr>
    </w:p>
    <w:p w14:paraId="0AE2358E" w14:textId="77777777" w:rsidR="007D6EC1" w:rsidRPr="007D6EC1" w:rsidRDefault="007D6EC1" w:rsidP="007D6EC1">
      <w:pPr>
        <w:spacing w:line="360" w:lineRule="auto"/>
        <w:jc w:val="both"/>
        <w:rPr>
          <w:rFonts w:ascii="Arial" w:eastAsia="Arial" w:hAnsi="Arial" w:cs="Arial"/>
          <w:color w:val="000000"/>
          <w:lang w:val="es-MX" w:eastAsia="en-US"/>
        </w:rPr>
      </w:pPr>
      <w:r w:rsidRPr="007D6EC1">
        <w:rPr>
          <w:rFonts w:ascii="Arial" w:eastAsia="Arial" w:hAnsi="Arial" w:cs="Arial"/>
          <w:b/>
          <w:color w:val="000000"/>
          <w:lang w:val="es-MX" w:eastAsia="en-US"/>
        </w:rPr>
        <w:t xml:space="preserve">ARTÍCULO ÚNICO. </w:t>
      </w:r>
      <w:r w:rsidRPr="007D6EC1">
        <w:rPr>
          <w:rFonts w:ascii="Arial" w:eastAsia="Arial" w:hAnsi="Arial" w:cs="Arial"/>
          <w:color w:val="000000"/>
          <w:lang w:val="es-MX" w:eastAsia="en-US"/>
        </w:rPr>
        <w:t>Se adicionan los incisos p), q) y r) a la fracción IV y la fracción V al artículo 142; de la Ley de Hacienda para el Estado de Coahuila de Zaragoza, para quedar como sigue:</w:t>
      </w:r>
    </w:p>
    <w:p w14:paraId="232D432F" w14:textId="77777777" w:rsidR="007D6EC1" w:rsidRPr="007D6EC1" w:rsidRDefault="007D6EC1" w:rsidP="007D6EC1">
      <w:pPr>
        <w:spacing w:line="360" w:lineRule="auto"/>
        <w:jc w:val="both"/>
        <w:rPr>
          <w:rFonts w:ascii="Arial" w:eastAsia="Arial" w:hAnsi="Arial" w:cs="Arial"/>
          <w:color w:val="000000"/>
          <w:lang w:val="es-MX" w:eastAsia="en-US"/>
        </w:rPr>
      </w:pPr>
    </w:p>
    <w:p w14:paraId="1A771733" w14:textId="77777777" w:rsidR="007D6EC1" w:rsidRPr="007D6EC1" w:rsidRDefault="007D6EC1" w:rsidP="007D6EC1">
      <w:pPr>
        <w:spacing w:line="360" w:lineRule="auto"/>
        <w:jc w:val="both"/>
        <w:rPr>
          <w:rFonts w:ascii="Arial" w:eastAsia="Arial" w:hAnsi="Arial" w:cs="Arial"/>
          <w:color w:val="000000"/>
          <w:lang w:val="es-MX" w:eastAsia="en-US"/>
        </w:rPr>
      </w:pPr>
      <w:r w:rsidRPr="007D6EC1">
        <w:rPr>
          <w:rFonts w:ascii="Arial" w:eastAsia="Arial" w:hAnsi="Arial" w:cs="Arial"/>
          <w:b/>
          <w:color w:val="000000"/>
          <w:lang w:val="es-MX" w:eastAsia="en-US"/>
        </w:rPr>
        <w:t xml:space="preserve">Artículo 142. </w:t>
      </w:r>
      <w:r w:rsidRPr="007D6EC1">
        <w:rPr>
          <w:rFonts w:ascii="Arial" w:eastAsia="Arial" w:hAnsi="Arial" w:cs="Arial"/>
          <w:color w:val="000000"/>
          <w:lang w:val="es-MX" w:eastAsia="en-US"/>
        </w:rPr>
        <w:t>…</w:t>
      </w:r>
    </w:p>
    <w:p w14:paraId="65C1D10C" w14:textId="77777777" w:rsidR="007D6EC1" w:rsidRPr="007D6EC1" w:rsidRDefault="007D6EC1" w:rsidP="007D6EC1">
      <w:pPr>
        <w:spacing w:line="360" w:lineRule="auto"/>
        <w:jc w:val="both"/>
        <w:rPr>
          <w:rFonts w:ascii="Arial" w:eastAsia="Arial" w:hAnsi="Arial" w:cs="Arial"/>
          <w:b/>
          <w:color w:val="000000"/>
          <w:lang w:val="es-MX" w:eastAsia="en-US"/>
        </w:rPr>
      </w:pPr>
    </w:p>
    <w:p w14:paraId="577DAB2D" w14:textId="77777777" w:rsidR="007D6EC1" w:rsidRPr="007D6EC1" w:rsidRDefault="007D6EC1" w:rsidP="007D6EC1">
      <w:pPr>
        <w:spacing w:line="360" w:lineRule="auto"/>
        <w:jc w:val="both"/>
        <w:rPr>
          <w:rFonts w:ascii="Arial" w:eastAsia="Arial" w:hAnsi="Arial" w:cs="Arial"/>
          <w:color w:val="000000"/>
          <w:lang w:val="es-MX" w:eastAsia="en-US"/>
        </w:rPr>
      </w:pPr>
      <w:r w:rsidRPr="007D6EC1">
        <w:rPr>
          <w:rFonts w:ascii="Arial" w:eastAsia="Arial" w:hAnsi="Arial" w:cs="Arial"/>
          <w:b/>
          <w:color w:val="000000"/>
          <w:lang w:val="es-MX" w:eastAsia="en-US"/>
        </w:rPr>
        <w:t>I.</w:t>
      </w:r>
      <w:r w:rsidRPr="007D6EC1">
        <w:rPr>
          <w:rFonts w:ascii="Arial" w:eastAsia="Arial" w:hAnsi="Arial" w:cs="Arial"/>
          <w:color w:val="000000"/>
          <w:lang w:val="es-MX" w:eastAsia="en-US"/>
        </w:rPr>
        <w:t xml:space="preserve"> a </w:t>
      </w:r>
      <w:r w:rsidRPr="007D6EC1">
        <w:rPr>
          <w:rFonts w:ascii="Arial" w:eastAsia="Arial" w:hAnsi="Arial" w:cs="Arial"/>
          <w:b/>
          <w:color w:val="000000"/>
          <w:lang w:val="es-MX" w:eastAsia="en-US"/>
        </w:rPr>
        <w:t>III.</w:t>
      </w:r>
      <w:r w:rsidRPr="007D6EC1">
        <w:rPr>
          <w:rFonts w:ascii="Arial" w:eastAsia="Arial" w:hAnsi="Arial" w:cs="Arial"/>
          <w:color w:val="000000"/>
          <w:lang w:val="es-MX" w:eastAsia="en-US"/>
        </w:rPr>
        <w:t xml:space="preserve"> …</w:t>
      </w:r>
    </w:p>
    <w:p w14:paraId="0B1CB3D2" w14:textId="77777777" w:rsidR="007D6EC1" w:rsidRPr="007D6EC1" w:rsidRDefault="007D6EC1" w:rsidP="007D6EC1">
      <w:pPr>
        <w:spacing w:line="360" w:lineRule="auto"/>
        <w:ind w:left="1080"/>
        <w:jc w:val="both"/>
        <w:rPr>
          <w:rFonts w:ascii="Arial" w:eastAsia="Arial" w:hAnsi="Arial" w:cs="Arial"/>
          <w:color w:val="000000"/>
          <w:lang w:val="es-MX" w:eastAsia="en-US"/>
        </w:rPr>
      </w:pPr>
    </w:p>
    <w:p w14:paraId="672B23ED" w14:textId="77777777" w:rsidR="007D6EC1" w:rsidRPr="007D6EC1" w:rsidRDefault="007D6EC1" w:rsidP="007D6EC1">
      <w:pPr>
        <w:spacing w:line="360" w:lineRule="auto"/>
        <w:jc w:val="both"/>
        <w:rPr>
          <w:rFonts w:ascii="Arial" w:eastAsia="Arial" w:hAnsi="Arial" w:cs="Arial"/>
          <w:color w:val="000000"/>
          <w:lang w:val="es-MX" w:eastAsia="en-US"/>
        </w:rPr>
      </w:pPr>
      <w:r w:rsidRPr="007D6EC1">
        <w:rPr>
          <w:rFonts w:ascii="Arial" w:eastAsia="Arial" w:hAnsi="Arial" w:cs="Arial"/>
          <w:b/>
          <w:color w:val="000000"/>
          <w:lang w:val="es-MX" w:eastAsia="en-US"/>
        </w:rPr>
        <w:t>IV.</w:t>
      </w:r>
      <w:r w:rsidRPr="007D6EC1">
        <w:rPr>
          <w:rFonts w:ascii="Arial" w:eastAsia="Arial" w:hAnsi="Arial" w:cs="Arial"/>
          <w:color w:val="000000"/>
          <w:lang w:val="es-MX" w:eastAsia="en-US"/>
        </w:rPr>
        <w:t xml:space="preserve"> …</w:t>
      </w:r>
    </w:p>
    <w:p w14:paraId="7D0E347A" w14:textId="77777777" w:rsidR="007D6EC1" w:rsidRPr="007D6EC1" w:rsidRDefault="007D6EC1" w:rsidP="007D6EC1">
      <w:pPr>
        <w:spacing w:line="360" w:lineRule="auto"/>
        <w:jc w:val="both"/>
        <w:rPr>
          <w:rFonts w:ascii="Arial" w:eastAsia="Arial" w:hAnsi="Arial" w:cs="Arial"/>
          <w:color w:val="000000"/>
          <w:lang w:val="es-MX" w:eastAsia="en-US"/>
        </w:rPr>
      </w:pPr>
    </w:p>
    <w:p w14:paraId="2500366A" w14:textId="77777777" w:rsidR="007D6EC1" w:rsidRPr="007D6EC1" w:rsidRDefault="007D6EC1" w:rsidP="007D6EC1">
      <w:pPr>
        <w:spacing w:line="360" w:lineRule="auto"/>
        <w:ind w:left="426"/>
        <w:jc w:val="both"/>
        <w:rPr>
          <w:rFonts w:ascii="Arial" w:eastAsia="Arial" w:hAnsi="Arial" w:cs="Arial"/>
          <w:color w:val="000000"/>
          <w:lang w:val="es-MX" w:eastAsia="en-US"/>
        </w:rPr>
      </w:pPr>
      <w:r w:rsidRPr="007D6EC1">
        <w:rPr>
          <w:rFonts w:ascii="Arial" w:eastAsia="Arial" w:hAnsi="Arial" w:cs="Arial"/>
          <w:b/>
          <w:color w:val="000000"/>
          <w:lang w:val="es-MX" w:eastAsia="en-US"/>
        </w:rPr>
        <w:t>a)</w:t>
      </w:r>
      <w:r w:rsidRPr="007D6EC1">
        <w:rPr>
          <w:rFonts w:ascii="Arial" w:eastAsia="Arial" w:hAnsi="Arial" w:cs="Arial"/>
          <w:color w:val="000000"/>
          <w:lang w:val="es-MX" w:eastAsia="en-US"/>
        </w:rPr>
        <w:t xml:space="preserve"> a </w:t>
      </w:r>
      <w:r w:rsidRPr="007D6EC1">
        <w:rPr>
          <w:rFonts w:ascii="Arial" w:eastAsia="Arial" w:hAnsi="Arial" w:cs="Arial"/>
          <w:b/>
          <w:color w:val="000000"/>
          <w:lang w:val="es-MX" w:eastAsia="en-US"/>
        </w:rPr>
        <w:t>o).</w:t>
      </w:r>
      <w:r w:rsidRPr="007D6EC1">
        <w:rPr>
          <w:rFonts w:ascii="Arial" w:eastAsia="Arial" w:hAnsi="Arial" w:cs="Arial"/>
          <w:color w:val="000000"/>
          <w:lang w:val="es-MX" w:eastAsia="en-US"/>
        </w:rPr>
        <w:t xml:space="preserve"> …</w:t>
      </w:r>
    </w:p>
    <w:p w14:paraId="1434515C" w14:textId="77777777" w:rsidR="007D6EC1" w:rsidRPr="007D6EC1" w:rsidRDefault="007D6EC1" w:rsidP="007D6EC1">
      <w:pPr>
        <w:spacing w:line="360" w:lineRule="auto"/>
        <w:jc w:val="both"/>
        <w:rPr>
          <w:rFonts w:ascii="Arial" w:eastAsia="Arial" w:hAnsi="Arial" w:cs="Arial"/>
          <w:color w:val="000000"/>
          <w:lang w:val="es-MX" w:eastAsia="en-US"/>
        </w:rPr>
      </w:pPr>
    </w:p>
    <w:p w14:paraId="3621E986" w14:textId="77777777" w:rsidR="007D6EC1" w:rsidRPr="007D6EC1" w:rsidRDefault="007D6EC1" w:rsidP="007D6EC1">
      <w:pPr>
        <w:spacing w:line="360" w:lineRule="auto"/>
        <w:ind w:left="360"/>
        <w:jc w:val="both"/>
        <w:rPr>
          <w:rFonts w:ascii="Arial" w:eastAsia="Arial" w:hAnsi="Arial" w:cs="Arial"/>
          <w:color w:val="000000"/>
          <w:lang w:val="es-MX" w:eastAsia="en-US"/>
        </w:rPr>
      </w:pPr>
      <w:r w:rsidRPr="007D6EC1">
        <w:rPr>
          <w:rFonts w:ascii="Arial" w:eastAsia="Arial" w:hAnsi="Arial" w:cs="Arial"/>
          <w:b/>
          <w:color w:val="000000"/>
          <w:lang w:val="es-MX" w:eastAsia="en-US"/>
        </w:rPr>
        <w:t>p)</w:t>
      </w:r>
      <w:r w:rsidRPr="007D6EC1">
        <w:rPr>
          <w:rFonts w:ascii="Arial" w:eastAsia="Arial" w:hAnsi="Arial" w:cs="Arial"/>
          <w:color w:val="000000"/>
          <w:lang w:val="es-MX" w:eastAsia="en-US"/>
        </w:rPr>
        <w:t xml:space="preserve"> Consulta de personal directivo, administrativo y operativo que realizan las personas físicas o morales que prestan el servicio de seguridad privada de antecedentes en el Registro Estatal de Personal de Seguridad Pública y Registro Nacional de Personal de Seguridad Pública, $100.00 (CIEN PESOS  00/100 M.N.). </w:t>
      </w:r>
    </w:p>
    <w:p w14:paraId="4E088EDF" w14:textId="77777777" w:rsidR="007D6EC1" w:rsidRPr="007D6EC1" w:rsidRDefault="007D6EC1" w:rsidP="007D6EC1">
      <w:pPr>
        <w:spacing w:line="360" w:lineRule="auto"/>
        <w:ind w:left="360"/>
        <w:jc w:val="both"/>
        <w:rPr>
          <w:rFonts w:ascii="Arial" w:eastAsia="Arial" w:hAnsi="Arial" w:cs="Arial"/>
          <w:color w:val="000000"/>
          <w:lang w:val="es-MX" w:eastAsia="en-US"/>
        </w:rPr>
      </w:pPr>
    </w:p>
    <w:p w14:paraId="395DEF02" w14:textId="77777777" w:rsidR="007D6EC1" w:rsidRPr="007D6EC1" w:rsidRDefault="007D6EC1" w:rsidP="007D6EC1">
      <w:pPr>
        <w:spacing w:line="360" w:lineRule="auto"/>
        <w:ind w:left="360"/>
        <w:jc w:val="both"/>
        <w:rPr>
          <w:rFonts w:ascii="Arial" w:eastAsia="Arial" w:hAnsi="Arial" w:cs="Arial"/>
          <w:color w:val="000000"/>
          <w:lang w:val="es-MX" w:eastAsia="en-US"/>
        </w:rPr>
      </w:pPr>
      <w:r w:rsidRPr="007D6EC1">
        <w:rPr>
          <w:rFonts w:ascii="Arial" w:eastAsia="Arial" w:hAnsi="Arial" w:cs="Arial"/>
          <w:b/>
          <w:color w:val="000000"/>
          <w:lang w:val="es-MX" w:eastAsia="en-US"/>
        </w:rPr>
        <w:t>q)</w:t>
      </w:r>
      <w:r w:rsidRPr="007D6EC1">
        <w:rPr>
          <w:rFonts w:ascii="Arial" w:eastAsia="Arial" w:hAnsi="Arial" w:cs="Arial"/>
          <w:color w:val="000000"/>
          <w:lang w:val="es-MX" w:eastAsia="en-US"/>
        </w:rPr>
        <w:t xml:space="preserve"> Inscripción de personal directivo, administrativo y operativo que realizan las personas físicas o morales que prestan el servicio de seguridad privada en el Registro Estatal de Personal de Seguridad Pública y Registro Nacional de Personal de Seguridad Pública, $100.00 (CIEN PESOS  00/100 M.N.). </w:t>
      </w:r>
    </w:p>
    <w:p w14:paraId="63A6EC14" w14:textId="77777777" w:rsidR="007D6EC1" w:rsidRPr="007D6EC1" w:rsidRDefault="007D6EC1" w:rsidP="007D6EC1">
      <w:pPr>
        <w:spacing w:line="360" w:lineRule="auto"/>
        <w:ind w:left="360"/>
        <w:jc w:val="both"/>
        <w:rPr>
          <w:rFonts w:ascii="Arial" w:eastAsia="Arial" w:hAnsi="Arial" w:cs="Arial"/>
          <w:b/>
          <w:color w:val="000000"/>
          <w:lang w:val="es-MX" w:eastAsia="en-US"/>
        </w:rPr>
      </w:pPr>
    </w:p>
    <w:p w14:paraId="15BB98A1" w14:textId="77777777" w:rsidR="007D6EC1" w:rsidRPr="007D6EC1" w:rsidRDefault="007D6EC1" w:rsidP="007D6EC1">
      <w:pPr>
        <w:spacing w:line="360" w:lineRule="auto"/>
        <w:ind w:left="360"/>
        <w:jc w:val="both"/>
        <w:rPr>
          <w:rFonts w:ascii="Arial" w:eastAsia="Arial" w:hAnsi="Arial" w:cs="Arial"/>
          <w:color w:val="000000"/>
          <w:lang w:val="es-MX" w:eastAsia="en-US"/>
        </w:rPr>
      </w:pPr>
      <w:r w:rsidRPr="007D6EC1">
        <w:rPr>
          <w:rFonts w:ascii="Arial" w:eastAsia="Arial" w:hAnsi="Arial" w:cs="Arial"/>
          <w:b/>
          <w:color w:val="000000"/>
          <w:lang w:val="es-MX" w:eastAsia="en-US"/>
        </w:rPr>
        <w:t>r)</w:t>
      </w:r>
      <w:r w:rsidRPr="007D6EC1">
        <w:rPr>
          <w:rFonts w:ascii="Arial" w:eastAsia="Arial" w:hAnsi="Arial" w:cs="Arial"/>
          <w:color w:val="000000"/>
          <w:lang w:val="es-MX" w:eastAsia="en-US"/>
        </w:rPr>
        <w:t xml:space="preserve"> Baja de personal directivo, administrativo y operativo que realizan las personas físicas o morales que prestan el servicio de seguridad privada en el Registro Estatal de Personal de Seguridad Pública y Registro Nacional de Personal de Seguridad Pública, $100.00 (CIEN PESOS  00/100 M.N.). </w:t>
      </w:r>
    </w:p>
    <w:p w14:paraId="58DB1867" w14:textId="77777777" w:rsidR="007D6EC1" w:rsidRPr="007D6EC1" w:rsidRDefault="007D6EC1" w:rsidP="007D6EC1">
      <w:pPr>
        <w:spacing w:line="360" w:lineRule="auto"/>
        <w:jc w:val="both"/>
        <w:rPr>
          <w:rFonts w:ascii="Arial" w:eastAsia="Arial" w:hAnsi="Arial" w:cs="Arial"/>
          <w:color w:val="000000"/>
          <w:lang w:val="es-MX" w:eastAsia="en-US"/>
        </w:rPr>
      </w:pPr>
    </w:p>
    <w:p w14:paraId="6843FEEF" w14:textId="77777777" w:rsidR="007D6EC1" w:rsidRPr="007D6EC1" w:rsidRDefault="007D6EC1" w:rsidP="007D6EC1">
      <w:pPr>
        <w:spacing w:line="360" w:lineRule="auto"/>
        <w:ind w:left="567" w:hanging="567"/>
        <w:jc w:val="both"/>
        <w:rPr>
          <w:rFonts w:ascii="Arial" w:eastAsia="Arial" w:hAnsi="Arial" w:cs="Arial"/>
          <w:bCs/>
          <w:lang w:val="es-MX" w:eastAsia="es-MX"/>
        </w:rPr>
      </w:pPr>
      <w:r w:rsidRPr="007D6EC1">
        <w:rPr>
          <w:rFonts w:ascii="Arial" w:eastAsia="Arial" w:hAnsi="Arial" w:cs="Arial"/>
          <w:bCs/>
          <w:lang w:val="es-MX" w:eastAsia="es-MX"/>
        </w:rPr>
        <w:t>V.</w:t>
      </w:r>
      <w:r w:rsidRPr="007D6EC1">
        <w:rPr>
          <w:rFonts w:ascii="Arial" w:eastAsia="Arial" w:hAnsi="Arial" w:cs="Arial"/>
          <w:bCs/>
          <w:lang w:val="es-MX" w:eastAsia="es-MX"/>
        </w:rPr>
        <w:tab/>
        <w:t xml:space="preserve">Servicios prestados por la Policía Complementaria: </w:t>
      </w:r>
    </w:p>
    <w:p w14:paraId="1397F6A9" w14:textId="77777777" w:rsidR="007D6EC1" w:rsidRPr="007D6EC1" w:rsidRDefault="007D6EC1" w:rsidP="007D6EC1">
      <w:pPr>
        <w:spacing w:line="360" w:lineRule="auto"/>
        <w:ind w:left="567" w:hanging="567"/>
        <w:jc w:val="both"/>
        <w:rPr>
          <w:rFonts w:ascii="Arial" w:eastAsia="Arial" w:hAnsi="Arial" w:cs="Arial"/>
          <w:bCs/>
          <w:lang w:val="es-MX" w:eastAsia="es-MX"/>
        </w:rPr>
      </w:pPr>
    </w:p>
    <w:p w14:paraId="47DE7115" w14:textId="77777777" w:rsidR="007D6EC1" w:rsidRPr="007D6EC1" w:rsidRDefault="007D6EC1" w:rsidP="007D6EC1">
      <w:pPr>
        <w:numPr>
          <w:ilvl w:val="0"/>
          <w:numId w:val="6"/>
        </w:numPr>
        <w:pBdr>
          <w:top w:val="nil"/>
          <w:left w:val="nil"/>
          <w:bottom w:val="nil"/>
          <w:right w:val="nil"/>
          <w:between w:val="nil"/>
        </w:pBdr>
        <w:spacing w:after="160" w:line="360" w:lineRule="auto"/>
        <w:jc w:val="both"/>
        <w:rPr>
          <w:rFonts w:ascii="Arial" w:eastAsia="Arial" w:hAnsi="Arial" w:cs="Arial"/>
          <w:bCs/>
          <w:color w:val="000000"/>
          <w:lang w:val="es-MX" w:eastAsia="es-MX"/>
        </w:rPr>
      </w:pPr>
      <w:r w:rsidRPr="007D6EC1">
        <w:rPr>
          <w:rFonts w:ascii="Arial" w:eastAsia="Arial" w:hAnsi="Arial" w:cs="Arial"/>
          <w:bCs/>
          <w:color w:val="000000"/>
          <w:lang w:val="es-MX" w:eastAsia="es-MX"/>
        </w:rPr>
        <w:t>Servicios de guardia, custodia, vigilancia de bienes muebles, inmuebles o valores en sus distintas modalidades por suboficial armado:</w:t>
      </w:r>
    </w:p>
    <w:p w14:paraId="3BA51B9B" w14:textId="77777777" w:rsidR="007D6EC1" w:rsidRPr="007D6EC1" w:rsidRDefault="007D6EC1" w:rsidP="007D6EC1">
      <w:pPr>
        <w:widowControl w:val="0"/>
        <w:numPr>
          <w:ilvl w:val="1"/>
          <w:numId w:val="6"/>
        </w:numPr>
        <w:pBdr>
          <w:top w:val="nil"/>
          <w:left w:val="nil"/>
          <w:bottom w:val="nil"/>
          <w:right w:val="nil"/>
          <w:between w:val="nil"/>
        </w:pBdr>
        <w:snapToGrid w:val="0"/>
        <w:spacing w:after="160" w:line="360" w:lineRule="auto"/>
        <w:contextualSpacing/>
        <w:jc w:val="both"/>
        <w:rPr>
          <w:rFonts w:ascii="Arial" w:eastAsia="Arial" w:hAnsi="Arial" w:cs="Arial"/>
          <w:color w:val="000000"/>
          <w:lang w:val="es-MX" w:eastAsia="es-MX"/>
        </w:rPr>
      </w:pPr>
      <w:r w:rsidRPr="007D6EC1">
        <w:rPr>
          <w:rFonts w:ascii="Arial" w:eastAsia="Arial" w:hAnsi="Arial" w:cs="Arial"/>
          <w:color w:val="000000"/>
          <w:lang w:val="es-MX" w:eastAsia="es-MX"/>
        </w:rPr>
        <w:t xml:space="preserve">$29,000.00 (VEINTINUEVE MIL PESOS 00/100 M.N.) mensuales; </w:t>
      </w:r>
    </w:p>
    <w:p w14:paraId="4820CF24" w14:textId="77777777" w:rsidR="007D6EC1" w:rsidRPr="007D6EC1" w:rsidRDefault="007D6EC1" w:rsidP="007D6EC1">
      <w:pPr>
        <w:widowControl w:val="0"/>
        <w:numPr>
          <w:ilvl w:val="1"/>
          <w:numId w:val="6"/>
        </w:numPr>
        <w:pBdr>
          <w:top w:val="nil"/>
          <w:left w:val="nil"/>
          <w:bottom w:val="nil"/>
          <w:right w:val="nil"/>
          <w:between w:val="nil"/>
        </w:pBdr>
        <w:snapToGrid w:val="0"/>
        <w:spacing w:after="160" w:line="360" w:lineRule="auto"/>
        <w:contextualSpacing/>
        <w:jc w:val="both"/>
        <w:rPr>
          <w:rFonts w:ascii="Arial" w:eastAsia="Arial" w:hAnsi="Arial" w:cs="Arial"/>
          <w:color w:val="000000"/>
          <w:lang w:val="es-MX" w:eastAsia="es-MX"/>
        </w:rPr>
      </w:pPr>
      <w:r w:rsidRPr="007D6EC1">
        <w:rPr>
          <w:rFonts w:ascii="Arial" w:eastAsia="Arial" w:hAnsi="Arial" w:cs="Arial"/>
          <w:color w:val="000000"/>
          <w:lang w:val="es-MX" w:eastAsia="es-MX"/>
        </w:rPr>
        <w:t>Por evento $966.00 (NOVECIENTOS SESENTA Y SEIS PESOS 00/100 M.N.). por día.</w:t>
      </w:r>
    </w:p>
    <w:p w14:paraId="2DB77D02" w14:textId="77777777" w:rsidR="007D6EC1" w:rsidRPr="007D6EC1" w:rsidRDefault="007D6EC1" w:rsidP="007D6EC1">
      <w:pPr>
        <w:pBdr>
          <w:top w:val="nil"/>
          <w:left w:val="nil"/>
          <w:bottom w:val="nil"/>
          <w:right w:val="nil"/>
          <w:between w:val="nil"/>
        </w:pBdr>
        <w:spacing w:line="360" w:lineRule="auto"/>
        <w:ind w:left="855"/>
        <w:jc w:val="both"/>
        <w:rPr>
          <w:rFonts w:ascii="Arial" w:eastAsia="Arial" w:hAnsi="Arial" w:cs="Arial"/>
          <w:bCs/>
          <w:color w:val="000000"/>
          <w:sz w:val="16"/>
          <w:szCs w:val="16"/>
          <w:lang w:val="es-MX" w:eastAsia="es-MX"/>
        </w:rPr>
      </w:pPr>
    </w:p>
    <w:p w14:paraId="734382E6" w14:textId="77777777" w:rsidR="007D6EC1" w:rsidRPr="007D6EC1" w:rsidRDefault="007D6EC1" w:rsidP="007D6EC1">
      <w:pPr>
        <w:numPr>
          <w:ilvl w:val="0"/>
          <w:numId w:val="6"/>
        </w:numPr>
        <w:pBdr>
          <w:top w:val="nil"/>
          <w:left w:val="nil"/>
          <w:bottom w:val="nil"/>
          <w:right w:val="nil"/>
          <w:between w:val="nil"/>
        </w:pBdr>
        <w:spacing w:after="160" w:line="360" w:lineRule="auto"/>
        <w:jc w:val="both"/>
        <w:rPr>
          <w:rFonts w:ascii="Arial" w:eastAsia="Arial" w:hAnsi="Arial" w:cs="Arial"/>
          <w:bCs/>
          <w:color w:val="000000"/>
          <w:lang w:val="es-MX" w:eastAsia="es-MX"/>
        </w:rPr>
      </w:pPr>
      <w:r w:rsidRPr="007D6EC1">
        <w:rPr>
          <w:rFonts w:ascii="Arial" w:eastAsia="Arial" w:hAnsi="Arial" w:cs="Arial"/>
          <w:bCs/>
          <w:color w:val="000000"/>
          <w:lang w:val="es-MX" w:eastAsia="es-MX"/>
        </w:rPr>
        <w:t>Servicios de guardia, custodia, vigilancia de bienes muebles, inmuebles o valores en sus distintas modalidades por oficial armado:</w:t>
      </w:r>
    </w:p>
    <w:p w14:paraId="0001B535" w14:textId="77777777" w:rsidR="007D6EC1" w:rsidRPr="007D6EC1" w:rsidRDefault="007D6EC1" w:rsidP="007D6EC1">
      <w:pPr>
        <w:widowControl w:val="0"/>
        <w:numPr>
          <w:ilvl w:val="0"/>
          <w:numId w:val="7"/>
        </w:numPr>
        <w:pBdr>
          <w:top w:val="nil"/>
          <w:left w:val="nil"/>
          <w:bottom w:val="nil"/>
          <w:right w:val="nil"/>
          <w:between w:val="nil"/>
        </w:pBdr>
        <w:snapToGrid w:val="0"/>
        <w:spacing w:after="160" w:line="360" w:lineRule="auto"/>
        <w:contextualSpacing/>
        <w:jc w:val="both"/>
        <w:rPr>
          <w:rFonts w:ascii="Arial" w:eastAsia="Arial" w:hAnsi="Arial" w:cs="Arial"/>
          <w:color w:val="000000"/>
          <w:lang w:val="es-MX" w:eastAsia="es-MX"/>
        </w:rPr>
      </w:pPr>
      <w:r w:rsidRPr="007D6EC1">
        <w:rPr>
          <w:rFonts w:ascii="Arial" w:eastAsia="Arial" w:hAnsi="Arial" w:cs="Arial"/>
          <w:color w:val="000000"/>
          <w:lang w:val="es-MX" w:eastAsia="es-MX"/>
        </w:rPr>
        <w:t xml:space="preserve">$39,000.00 (TREINTA Y NUEVE MIL PESOS 00/100 M.N.) mensuales; </w:t>
      </w:r>
    </w:p>
    <w:p w14:paraId="5C916B46" w14:textId="77777777" w:rsidR="007D6EC1" w:rsidRPr="007D6EC1" w:rsidRDefault="007D6EC1" w:rsidP="007D6EC1">
      <w:pPr>
        <w:widowControl w:val="0"/>
        <w:numPr>
          <w:ilvl w:val="0"/>
          <w:numId w:val="7"/>
        </w:numPr>
        <w:pBdr>
          <w:top w:val="nil"/>
          <w:left w:val="nil"/>
          <w:bottom w:val="nil"/>
          <w:right w:val="nil"/>
          <w:between w:val="nil"/>
        </w:pBdr>
        <w:snapToGrid w:val="0"/>
        <w:spacing w:after="160" w:line="360" w:lineRule="auto"/>
        <w:contextualSpacing/>
        <w:jc w:val="both"/>
        <w:rPr>
          <w:rFonts w:ascii="Arial" w:eastAsia="Arial" w:hAnsi="Arial" w:cs="Arial"/>
          <w:color w:val="000000"/>
          <w:lang w:val="es-MX" w:eastAsia="es-MX"/>
        </w:rPr>
      </w:pPr>
      <w:r w:rsidRPr="007D6EC1">
        <w:rPr>
          <w:rFonts w:ascii="Arial" w:eastAsia="Arial" w:hAnsi="Arial" w:cs="Arial"/>
          <w:color w:val="000000"/>
          <w:lang w:val="es-MX" w:eastAsia="es-MX"/>
        </w:rPr>
        <w:t>Por evento $1,300.00 (MIL TRECIENTOS PESOS 00/100 M</w:t>
      </w:r>
      <w:r w:rsidRPr="007D6EC1">
        <w:rPr>
          <w:rFonts w:ascii="Arial" w:eastAsia="Arial" w:hAnsi="Arial" w:cs="Arial"/>
          <w:b/>
          <w:bCs/>
          <w:color w:val="000000"/>
          <w:lang w:val="es-MX" w:eastAsia="es-MX"/>
        </w:rPr>
        <w:t>.N</w:t>
      </w:r>
      <w:r w:rsidRPr="007D6EC1">
        <w:rPr>
          <w:rFonts w:ascii="Arial" w:eastAsia="Arial" w:hAnsi="Arial" w:cs="Arial"/>
          <w:color w:val="000000"/>
          <w:lang w:val="es-MX" w:eastAsia="es-MX"/>
        </w:rPr>
        <w:t>.). por día.</w:t>
      </w:r>
    </w:p>
    <w:p w14:paraId="51CD3F09" w14:textId="77777777" w:rsidR="007D6EC1" w:rsidRPr="007D6EC1" w:rsidRDefault="007D6EC1" w:rsidP="007D6EC1">
      <w:pPr>
        <w:pBdr>
          <w:top w:val="nil"/>
          <w:left w:val="nil"/>
          <w:bottom w:val="nil"/>
          <w:right w:val="nil"/>
          <w:between w:val="nil"/>
        </w:pBdr>
        <w:spacing w:line="360" w:lineRule="auto"/>
        <w:ind w:left="495"/>
        <w:jc w:val="both"/>
        <w:rPr>
          <w:rFonts w:ascii="Arial" w:eastAsia="Arial" w:hAnsi="Arial" w:cs="Arial"/>
          <w:bCs/>
          <w:color w:val="000000"/>
          <w:sz w:val="16"/>
          <w:szCs w:val="16"/>
          <w:lang w:val="es-MX" w:eastAsia="es-MX"/>
        </w:rPr>
      </w:pPr>
    </w:p>
    <w:p w14:paraId="49F82578" w14:textId="77777777" w:rsidR="007D6EC1" w:rsidRPr="007D6EC1" w:rsidRDefault="007D6EC1" w:rsidP="007D6EC1">
      <w:pPr>
        <w:numPr>
          <w:ilvl w:val="0"/>
          <w:numId w:val="6"/>
        </w:numPr>
        <w:pBdr>
          <w:top w:val="nil"/>
          <w:left w:val="nil"/>
          <w:bottom w:val="nil"/>
          <w:right w:val="nil"/>
          <w:between w:val="nil"/>
        </w:pBdr>
        <w:spacing w:after="160" w:line="360" w:lineRule="auto"/>
        <w:jc w:val="both"/>
        <w:rPr>
          <w:rFonts w:ascii="Arial" w:eastAsia="Arial" w:hAnsi="Arial" w:cs="Arial"/>
          <w:bCs/>
          <w:color w:val="000000"/>
          <w:lang w:val="es-MX" w:eastAsia="es-MX"/>
        </w:rPr>
      </w:pPr>
      <w:r w:rsidRPr="007D6EC1">
        <w:rPr>
          <w:rFonts w:ascii="Arial" w:eastAsia="Arial" w:hAnsi="Arial" w:cs="Arial"/>
          <w:bCs/>
          <w:color w:val="000000"/>
          <w:lang w:val="es-MX" w:eastAsia="es-MX"/>
        </w:rPr>
        <w:t>Servicios de guardia, custodia, vigilancia y seguridad de personas en sus distintas modalidades por suboficial armado:</w:t>
      </w:r>
    </w:p>
    <w:p w14:paraId="4FC24755" w14:textId="77777777" w:rsidR="007D6EC1" w:rsidRPr="007D6EC1" w:rsidRDefault="007D6EC1" w:rsidP="007D6EC1">
      <w:pPr>
        <w:widowControl w:val="0"/>
        <w:numPr>
          <w:ilvl w:val="0"/>
          <w:numId w:val="8"/>
        </w:numPr>
        <w:pBdr>
          <w:top w:val="nil"/>
          <w:left w:val="nil"/>
          <w:bottom w:val="nil"/>
          <w:right w:val="nil"/>
          <w:between w:val="nil"/>
        </w:pBdr>
        <w:snapToGrid w:val="0"/>
        <w:spacing w:after="160" w:line="360" w:lineRule="auto"/>
        <w:contextualSpacing/>
        <w:jc w:val="both"/>
        <w:rPr>
          <w:rFonts w:ascii="Arial" w:eastAsia="Arial" w:hAnsi="Arial" w:cs="Arial"/>
          <w:color w:val="000000"/>
          <w:lang w:val="es-MX" w:eastAsia="es-MX"/>
        </w:rPr>
      </w:pPr>
      <w:r w:rsidRPr="007D6EC1">
        <w:rPr>
          <w:rFonts w:ascii="Arial" w:eastAsia="Arial" w:hAnsi="Arial" w:cs="Arial"/>
          <w:color w:val="000000"/>
          <w:lang w:val="es-MX" w:eastAsia="es-MX"/>
        </w:rPr>
        <w:t>$29,000.00 (VEINTINUEVE MIL PESOS 00/100 M.N.) mensuales;</w:t>
      </w:r>
    </w:p>
    <w:p w14:paraId="6B376071" w14:textId="77777777" w:rsidR="007D6EC1" w:rsidRPr="007D6EC1" w:rsidRDefault="007D6EC1" w:rsidP="007D6EC1">
      <w:pPr>
        <w:widowControl w:val="0"/>
        <w:numPr>
          <w:ilvl w:val="0"/>
          <w:numId w:val="8"/>
        </w:numPr>
        <w:pBdr>
          <w:top w:val="nil"/>
          <w:left w:val="nil"/>
          <w:bottom w:val="nil"/>
          <w:right w:val="nil"/>
          <w:between w:val="nil"/>
        </w:pBdr>
        <w:snapToGrid w:val="0"/>
        <w:spacing w:after="160" w:line="360" w:lineRule="auto"/>
        <w:contextualSpacing/>
        <w:jc w:val="both"/>
        <w:rPr>
          <w:rFonts w:ascii="Arial" w:eastAsia="Arial" w:hAnsi="Arial" w:cs="Arial"/>
          <w:color w:val="000000"/>
          <w:lang w:val="es-MX" w:eastAsia="es-MX"/>
        </w:rPr>
      </w:pPr>
      <w:r w:rsidRPr="007D6EC1">
        <w:rPr>
          <w:rFonts w:ascii="Arial" w:eastAsia="Arial" w:hAnsi="Arial" w:cs="Arial"/>
          <w:color w:val="000000"/>
          <w:lang w:val="es-MX" w:eastAsia="es-MX"/>
        </w:rPr>
        <w:t>Por evento $966.00 (NOVECIENTOS SESENTA Y SEIS PESOS 00/100 M.N.). por día.</w:t>
      </w:r>
    </w:p>
    <w:p w14:paraId="467BC3B7" w14:textId="77777777" w:rsidR="007D6EC1" w:rsidRPr="007D6EC1" w:rsidRDefault="007D6EC1" w:rsidP="007D6EC1">
      <w:pPr>
        <w:pBdr>
          <w:top w:val="nil"/>
          <w:left w:val="nil"/>
          <w:bottom w:val="nil"/>
          <w:right w:val="nil"/>
          <w:between w:val="nil"/>
        </w:pBdr>
        <w:spacing w:line="360" w:lineRule="auto"/>
        <w:ind w:left="495"/>
        <w:jc w:val="both"/>
        <w:rPr>
          <w:rFonts w:ascii="Arial" w:eastAsia="Arial" w:hAnsi="Arial" w:cs="Arial"/>
          <w:bCs/>
          <w:color w:val="000000"/>
          <w:sz w:val="16"/>
          <w:szCs w:val="16"/>
          <w:lang w:val="es-MX" w:eastAsia="es-MX"/>
        </w:rPr>
      </w:pPr>
      <w:r w:rsidRPr="007D6EC1">
        <w:rPr>
          <w:rFonts w:ascii="Arial" w:eastAsia="Arial" w:hAnsi="Arial" w:cs="Arial"/>
          <w:bCs/>
          <w:color w:val="000000"/>
          <w:lang w:val="es-MX" w:eastAsia="es-MX"/>
        </w:rPr>
        <w:t xml:space="preserve"> </w:t>
      </w:r>
    </w:p>
    <w:p w14:paraId="15101647" w14:textId="77777777" w:rsidR="007D6EC1" w:rsidRPr="007D6EC1" w:rsidRDefault="007D6EC1" w:rsidP="007D6EC1">
      <w:pPr>
        <w:numPr>
          <w:ilvl w:val="0"/>
          <w:numId w:val="6"/>
        </w:numPr>
        <w:pBdr>
          <w:top w:val="nil"/>
          <w:left w:val="nil"/>
          <w:bottom w:val="nil"/>
          <w:right w:val="nil"/>
          <w:between w:val="nil"/>
        </w:pBdr>
        <w:spacing w:after="160" w:line="360" w:lineRule="auto"/>
        <w:jc w:val="both"/>
        <w:rPr>
          <w:rFonts w:ascii="Arial" w:eastAsia="Arial" w:hAnsi="Arial" w:cs="Arial"/>
          <w:bCs/>
          <w:color w:val="000000"/>
          <w:lang w:val="es-MX" w:eastAsia="es-MX"/>
        </w:rPr>
      </w:pPr>
      <w:r w:rsidRPr="007D6EC1">
        <w:rPr>
          <w:rFonts w:ascii="Arial" w:eastAsia="Arial" w:hAnsi="Arial" w:cs="Arial"/>
          <w:bCs/>
          <w:color w:val="000000"/>
          <w:lang w:val="es-MX" w:eastAsia="es-MX"/>
        </w:rPr>
        <w:t>Servicios de guardia, custodia, vigilancia y seguridad de personas en sus distintas modalidades por oficial armado:</w:t>
      </w:r>
    </w:p>
    <w:p w14:paraId="2533709F" w14:textId="77777777" w:rsidR="007D6EC1" w:rsidRPr="007D6EC1" w:rsidRDefault="007D6EC1" w:rsidP="007D6EC1">
      <w:pPr>
        <w:widowControl w:val="0"/>
        <w:numPr>
          <w:ilvl w:val="0"/>
          <w:numId w:val="9"/>
        </w:numPr>
        <w:pBdr>
          <w:top w:val="nil"/>
          <w:left w:val="nil"/>
          <w:bottom w:val="nil"/>
          <w:right w:val="nil"/>
          <w:between w:val="nil"/>
        </w:pBdr>
        <w:snapToGrid w:val="0"/>
        <w:spacing w:after="160" w:line="360" w:lineRule="auto"/>
        <w:contextualSpacing/>
        <w:jc w:val="both"/>
        <w:rPr>
          <w:rFonts w:ascii="Arial" w:eastAsia="Arial" w:hAnsi="Arial" w:cs="Arial"/>
          <w:color w:val="000000"/>
          <w:lang w:val="es-MX" w:eastAsia="es-MX"/>
        </w:rPr>
      </w:pPr>
      <w:r w:rsidRPr="007D6EC1">
        <w:rPr>
          <w:rFonts w:ascii="Arial" w:eastAsia="Arial" w:hAnsi="Arial" w:cs="Arial"/>
          <w:color w:val="000000"/>
          <w:lang w:val="es-MX" w:eastAsia="es-MX"/>
        </w:rPr>
        <w:t>$39,000.00 (TREINTA Y NUEVE MIL PESOS   00/100 M.N.) mensuales;</w:t>
      </w:r>
    </w:p>
    <w:p w14:paraId="41743A89" w14:textId="77777777" w:rsidR="007D6EC1" w:rsidRPr="007D6EC1" w:rsidRDefault="007D6EC1" w:rsidP="007D6EC1">
      <w:pPr>
        <w:widowControl w:val="0"/>
        <w:numPr>
          <w:ilvl w:val="0"/>
          <w:numId w:val="9"/>
        </w:numPr>
        <w:pBdr>
          <w:top w:val="nil"/>
          <w:left w:val="nil"/>
          <w:bottom w:val="nil"/>
          <w:right w:val="nil"/>
          <w:between w:val="nil"/>
        </w:pBdr>
        <w:snapToGrid w:val="0"/>
        <w:spacing w:after="160" w:line="360" w:lineRule="auto"/>
        <w:contextualSpacing/>
        <w:jc w:val="both"/>
        <w:rPr>
          <w:rFonts w:ascii="Arial" w:eastAsia="Arial" w:hAnsi="Arial" w:cs="Arial"/>
          <w:color w:val="000000"/>
          <w:lang w:val="es-MX" w:eastAsia="es-MX"/>
        </w:rPr>
      </w:pPr>
      <w:r w:rsidRPr="007D6EC1">
        <w:rPr>
          <w:rFonts w:ascii="Arial" w:eastAsia="Arial" w:hAnsi="Arial" w:cs="Arial"/>
          <w:color w:val="000000"/>
          <w:lang w:val="es-MX" w:eastAsia="es-MX"/>
        </w:rPr>
        <w:t>Por evento $1,300.00 (MIL TRECIENTOS PESOS 00/100 M.N.). por día.</w:t>
      </w:r>
    </w:p>
    <w:p w14:paraId="22F66B25" w14:textId="77777777" w:rsidR="007D6EC1" w:rsidRPr="007D6EC1" w:rsidRDefault="007D6EC1" w:rsidP="007D6EC1">
      <w:pPr>
        <w:spacing w:after="200" w:line="276" w:lineRule="auto"/>
        <w:ind w:left="720"/>
        <w:contextualSpacing/>
        <w:rPr>
          <w:rFonts w:ascii="Arial" w:eastAsia="Arial" w:hAnsi="Arial" w:cs="Arial"/>
          <w:bCs/>
          <w:color w:val="000000"/>
          <w:sz w:val="16"/>
          <w:szCs w:val="16"/>
          <w:lang w:val="es-MX" w:eastAsia="es-MX"/>
        </w:rPr>
      </w:pPr>
    </w:p>
    <w:p w14:paraId="627927F5" w14:textId="77777777" w:rsidR="007D6EC1" w:rsidRPr="007D6EC1" w:rsidRDefault="007D6EC1" w:rsidP="007D6EC1">
      <w:pPr>
        <w:numPr>
          <w:ilvl w:val="0"/>
          <w:numId w:val="6"/>
        </w:numPr>
        <w:pBdr>
          <w:top w:val="nil"/>
          <w:left w:val="nil"/>
          <w:bottom w:val="nil"/>
          <w:right w:val="nil"/>
          <w:between w:val="nil"/>
        </w:pBdr>
        <w:spacing w:after="160" w:line="360" w:lineRule="auto"/>
        <w:jc w:val="both"/>
        <w:rPr>
          <w:rFonts w:ascii="Arial" w:eastAsia="Arial" w:hAnsi="Arial" w:cs="Arial"/>
          <w:bCs/>
          <w:color w:val="000000"/>
          <w:lang w:val="es-MX" w:eastAsia="es-MX"/>
        </w:rPr>
      </w:pPr>
      <w:r w:rsidRPr="007D6EC1">
        <w:rPr>
          <w:rFonts w:ascii="Arial" w:eastAsia="Arial" w:hAnsi="Arial" w:cs="Arial"/>
          <w:bCs/>
          <w:color w:val="000000"/>
          <w:lang w:val="es-MX" w:eastAsia="es-MX"/>
        </w:rPr>
        <w:t xml:space="preserve">Servicios de guardia, custodia, vigilancia de bienes muebles, inmuebles o valores en sus distintas modalidades por suboficial sin arma: </w:t>
      </w:r>
    </w:p>
    <w:p w14:paraId="5CFEC0B6" w14:textId="77777777" w:rsidR="007D6EC1" w:rsidRPr="007D6EC1" w:rsidRDefault="007D6EC1" w:rsidP="007D6EC1">
      <w:pPr>
        <w:widowControl w:val="0"/>
        <w:numPr>
          <w:ilvl w:val="0"/>
          <w:numId w:val="10"/>
        </w:numPr>
        <w:pBdr>
          <w:top w:val="nil"/>
          <w:left w:val="nil"/>
          <w:bottom w:val="nil"/>
          <w:right w:val="nil"/>
          <w:between w:val="nil"/>
        </w:pBdr>
        <w:snapToGrid w:val="0"/>
        <w:spacing w:after="160" w:line="360" w:lineRule="auto"/>
        <w:contextualSpacing/>
        <w:jc w:val="both"/>
        <w:rPr>
          <w:rFonts w:ascii="Arial" w:eastAsia="Arial" w:hAnsi="Arial" w:cs="Arial"/>
          <w:color w:val="000000"/>
          <w:lang w:val="es-MX" w:eastAsia="es-MX"/>
        </w:rPr>
      </w:pPr>
      <w:r w:rsidRPr="007D6EC1">
        <w:rPr>
          <w:rFonts w:ascii="Arial" w:eastAsia="Arial" w:hAnsi="Arial" w:cs="Arial"/>
          <w:color w:val="000000"/>
          <w:lang w:val="es-MX" w:eastAsia="es-MX"/>
        </w:rPr>
        <w:t>$18,000.00 (DIECIOCHO MIL PESOS  00/100 M.N.) mensuales;</w:t>
      </w:r>
    </w:p>
    <w:p w14:paraId="3433F6BC" w14:textId="77777777" w:rsidR="007D6EC1" w:rsidRPr="007D6EC1" w:rsidRDefault="007D6EC1" w:rsidP="007D6EC1">
      <w:pPr>
        <w:widowControl w:val="0"/>
        <w:numPr>
          <w:ilvl w:val="0"/>
          <w:numId w:val="10"/>
        </w:numPr>
        <w:pBdr>
          <w:top w:val="nil"/>
          <w:left w:val="nil"/>
          <w:bottom w:val="nil"/>
          <w:right w:val="nil"/>
          <w:between w:val="nil"/>
        </w:pBdr>
        <w:snapToGrid w:val="0"/>
        <w:spacing w:after="160" w:line="360" w:lineRule="auto"/>
        <w:contextualSpacing/>
        <w:jc w:val="both"/>
        <w:rPr>
          <w:rFonts w:ascii="Arial" w:eastAsia="Arial" w:hAnsi="Arial" w:cs="Arial"/>
          <w:color w:val="000000"/>
          <w:lang w:val="es-MX" w:eastAsia="es-MX"/>
        </w:rPr>
      </w:pPr>
      <w:r w:rsidRPr="007D6EC1">
        <w:rPr>
          <w:rFonts w:ascii="Arial" w:eastAsia="Arial" w:hAnsi="Arial" w:cs="Arial"/>
          <w:color w:val="000000"/>
          <w:lang w:val="es-MX" w:eastAsia="es-MX"/>
        </w:rPr>
        <w:t>Por evento $600.00 (SEISCIENTOS PESOS 00/100 M.N.). por día.</w:t>
      </w:r>
    </w:p>
    <w:p w14:paraId="488D645C" w14:textId="77777777" w:rsidR="007D6EC1" w:rsidRPr="007D6EC1" w:rsidRDefault="007D6EC1" w:rsidP="007D6EC1">
      <w:pPr>
        <w:pBdr>
          <w:top w:val="nil"/>
          <w:left w:val="nil"/>
          <w:bottom w:val="nil"/>
          <w:right w:val="nil"/>
          <w:between w:val="nil"/>
        </w:pBdr>
        <w:spacing w:line="360" w:lineRule="auto"/>
        <w:jc w:val="both"/>
        <w:rPr>
          <w:rFonts w:ascii="Arial" w:eastAsia="Arial" w:hAnsi="Arial" w:cs="Arial"/>
          <w:bCs/>
          <w:color w:val="000000"/>
          <w:sz w:val="16"/>
          <w:szCs w:val="16"/>
          <w:lang w:val="es-MX" w:eastAsia="es-MX"/>
        </w:rPr>
      </w:pPr>
    </w:p>
    <w:p w14:paraId="735003FF" w14:textId="77777777" w:rsidR="007D6EC1" w:rsidRPr="007D6EC1" w:rsidRDefault="007D6EC1" w:rsidP="007D6EC1">
      <w:pPr>
        <w:numPr>
          <w:ilvl w:val="0"/>
          <w:numId w:val="6"/>
        </w:numPr>
        <w:pBdr>
          <w:top w:val="nil"/>
          <w:left w:val="nil"/>
          <w:bottom w:val="nil"/>
          <w:right w:val="nil"/>
          <w:between w:val="nil"/>
        </w:pBdr>
        <w:spacing w:after="160" w:line="360" w:lineRule="auto"/>
        <w:jc w:val="both"/>
        <w:rPr>
          <w:rFonts w:ascii="Arial" w:eastAsia="Arial" w:hAnsi="Arial" w:cs="Arial"/>
          <w:bCs/>
          <w:color w:val="000000"/>
          <w:lang w:val="es-MX" w:eastAsia="es-MX"/>
        </w:rPr>
      </w:pPr>
      <w:r w:rsidRPr="007D6EC1">
        <w:rPr>
          <w:rFonts w:ascii="Arial" w:eastAsia="Arial" w:hAnsi="Arial" w:cs="Arial"/>
          <w:bCs/>
          <w:color w:val="000000"/>
          <w:lang w:val="es-MX" w:eastAsia="es-MX"/>
        </w:rPr>
        <w:t>Servicios de guardia, custodia, vigilancia y seguridad de personas en sus distintas modalidades por Suboficial sin arma:</w:t>
      </w:r>
    </w:p>
    <w:p w14:paraId="5FB64106" w14:textId="77777777" w:rsidR="007D6EC1" w:rsidRPr="007D6EC1" w:rsidRDefault="007D6EC1" w:rsidP="007D6EC1">
      <w:pPr>
        <w:widowControl w:val="0"/>
        <w:numPr>
          <w:ilvl w:val="0"/>
          <w:numId w:val="11"/>
        </w:numPr>
        <w:pBdr>
          <w:top w:val="nil"/>
          <w:left w:val="nil"/>
          <w:bottom w:val="nil"/>
          <w:right w:val="nil"/>
          <w:between w:val="nil"/>
        </w:pBdr>
        <w:snapToGrid w:val="0"/>
        <w:spacing w:after="160" w:line="360" w:lineRule="auto"/>
        <w:contextualSpacing/>
        <w:jc w:val="both"/>
        <w:rPr>
          <w:rFonts w:ascii="Arial" w:eastAsia="Arial" w:hAnsi="Arial" w:cs="Arial"/>
          <w:color w:val="000000"/>
          <w:lang w:val="es-MX" w:eastAsia="es-MX"/>
        </w:rPr>
      </w:pPr>
      <w:r w:rsidRPr="007D6EC1">
        <w:rPr>
          <w:rFonts w:ascii="Arial" w:eastAsia="Arial" w:hAnsi="Arial" w:cs="Arial"/>
          <w:color w:val="000000"/>
          <w:lang w:val="es-MX" w:eastAsia="es-MX"/>
        </w:rPr>
        <w:t>$18,000.00 (DIECIOCHO MIL PESOS  00/100 M.N.) mensuales,</w:t>
      </w:r>
    </w:p>
    <w:p w14:paraId="6DE978E4" w14:textId="77777777" w:rsidR="007D6EC1" w:rsidRPr="007D6EC1" w:rsidRDefault="007D6EC1" w:rsidP="007D6EC1">
      <w:pPr>
        <w:widowControl w:val="0"/>
        <w:numPr>
          <w:ilvl w:val="0"/>
          <w:numId w:val="11"/>
        </w:numPr>
        <w:pBdr>
          <w:top w:val="nil"/>
          <w:left w:val="nil"/>
          <w:bottom w:val="nil"/>
          <w:right w:val="nil"/>
          <w:between w:val="nil"/>
        </w:pBdr>
        <w:snapToGrid w:val="0"/>
        <w:spacing w:after="160" w:line="360" w:lineRule="auto"/>
        <w:contextualSpacing/>
        <w:jc w:val="both"/>
        <w:rPr>
          <w:rFonts w:ascii="Arial" w:eastAsia="Arial" w:hAnsi="Arial" w:cs="Arial"/>
          <w:color w:val="000000"/>
          <w:lang w:val="es-MX" w:eastAsia="es-MX"/>
        </w:rPr>
      </w:pPr>
      <w:r w:rsidRPr="007D6EC1">
        <w:rPr>
          <w:rFonts w:ascii="Arial" w:eastAsia="Arial" w:hAnsi="Arial" w:cs="Arial"/>
          <w:color w:val="000000"/>
          <w:lang w:val="es-MX" w:eastAsia="es-MX"/>
        </w:rPr>
        <w:t>Por evento $600.00 (SEISCIENTOS PESOS 00/100 M.N.). por día.</w:t>
      </w:r>
    </w:p>
    <w:p w14:paraId="30CFAA61" w14:textId="77777777" w:rsidR="007D6EC1" w:rsidRPr="007D6EC1" w:rsidRDefault="007D6EC1" w:rsidP="007D6EC1">
      <w:pPr>
        <w:spacing w:after="200" w:line="276" w:lineRule="auto"/>
        <w:ind w:left="720"/>
        <w:contextualSpacing/>
        <w:rPr>
          <w:rFonts w:ascii="Arial" w:eastAsia="Arial" w:hAnsi="Arial" w:cs="Arial"/>
          <w:bCs/>
          <w:color w:val="000000"/>
          <w:sz w:val="16"/>
          <w:szCs w:val="16"/>
          <w:lang w:val="es-MX" w:eastAsia="es-MX"/>
        </w:rPr>
      </w:pPr>
    </w:p>
    <w:p w14:paraId="29C82647" w14:textId="77777777" w:rsidR="007D6EC1" w:rsidRPr="007D6EC1" w:rsidRDefault="007D6EC1" w:rsidP="007D6EC1">
      <w:pPr>
        <w:pBdr>
          <w:top w:val="nil"/>
          <w:left w:val="nil"/>
          <w:bottom w:val="nil"/>
          <w:right w:val="nil"/>
          <w:between w:val="nil"/>
        </w:pBdr>
        <w:spacing w:line="360" w:lineRule="auto"/>
        <w:ind w:left="855"/>
        <w:jc w:val="both"/>
        <w:rPr>
          <w:rFonts w:ascii="Arial" w:eastAsia="Arial" w:hAnsi="Arial" w:cs="Arial"/>
          <w:bCs/>
          <w:color w:val="000000"/>
          <w:lang w:val="es-MX" w:eastAsia="es-MX"/>
        </w:rPr>
      </w:pPr>
      <w:r w:rsidRPr="007D6EC1">
        <w:rPr>
          <w:rFonts w:ascii="Arial" w:eastAsia="Arial" w:hAnsi="Arial" w:cs="Arial"/>
          <w:bCs/>
          <w:color w:val="000000"/>
          <w:lang w:val="es-MX" w:eastAsia="es-MX"/>
        </w:rPr>
        <w:t xml:space="preserve">Los servicios por evento se cobran por día en turnos de 8 horas. </w:t>
      </w:r>
    </w:p>
    <w:p w14:paraId="7E713FDD" w14:textId="77777777" w:rsidR="007D6EC1" w:rsidRPr="007D6EC1" w:rsidRDefault="007D6EC1" w:rsidP="007D6EC1">
      <w:pPr>
        <w:spacing w:line="360" w:lineRule="auto"/>
        <w:jc w:val="both"/>
        <w:rPr>
          <w:rFonts w:ascii="Arial" w:eastAsia="Arial" w:hAnsi="Arial" w:cs="Arial"/>
          <w:color w:val="000000"/>
          <w:lang w:val="es-MX" w:eastAsia="en-US"/>
        </w:rPr>
      </w:pPr>
    </w:p>
    <w:p w14:paraId="59AC0BD4" w14:textId="77777777" w:rsidR="007D6EC1" w:rsidRPr="007D6EC1" w:rsidRDefault="007D6EC1" w:rsidP="007D6EC1">
      <w:pPr>
        <w:spacing w:line="360" w:lineRule="auto"/>
        <w:jc w:val="center"/>
        <w:rPr>
          <w:rFonts w:ascii="Arial" w:eastAsia="Arial" w:hAnsi="Arial" w:cs="Arial"/>
          <w:color w:val="000000"/>
          <w:lang w:val="en-US" w:eastAsia="en-US"/>
        </w:rPr>
      </w:pPr>
      <w:r w:rsidRPr="007D6EC1">
        <w:rPr>
          <w:rFonts w:ascii="Arial" w:eastAsia="Arial" w:hAnsi="Arial" w:cs="Arial"/>
          <w:b/>
          <w:color w:val="000000"/>
          <w:lang w:val="en-US" w:eastAsia="en-US"/>
        </w:rPr>
        <w:t xml:space="preserve">T R A N S I T O R I O </w:t>
      </w:r>
    </w:p>
    <w:p w14:paraId="384E9850" w14:textId="77777777" w:rsidR="007D6EC1" w:rsidRPr="007D6EC1" w:rsidRDefault="007D6EC1" w:rsidP="007D6EC1">
      <w:pPr>
        <w:spacing w:line="360" w:lineRule="auto"/>
        <w:jc w:val="both"/>
        <w:rPr>
          <w:rFonts w:ascii="Arial" w:eastAsia="Arial" w:hAnsi="Arial" w:cs="Arial"/>
          <w:b/>
          <w:color w:val="000000"/>
          <w:lang w:val="en-US" w:eastAsia="en-US"/>
        </w:rPr>
      </w:pPr>
    </w:p>
    <w:p w14:paraId="3A35F5CD" w14:textId="77777777" w:rsidR="007D6EC1" w:rsidRPr="007D6EC1" w:rsidRDefault="007D6EC1" w:rsidP="007D6EC1">
      <w:pPr>
        <w:spacing w:line="276" w:lineRule="auto"/>
        <w:jc w:val="both"/>
        <w:rPr>
          <w:rFonts w:ascii="Arial" w:hAnsi="Arial" w:cs="Arial"/>
          <w:b/>
          <w:lang w:val="es-MX"/>
        </w:rPr>
      </w:pPr>
      <w:r w:rsidRPr="007D6EC1">
        <w:rPr>
          <w:rFonts w:ascii="Arial" w:eastAsia="Arial" w:hAnsi="Arial" w:cs="Arial"/>
          <w:b/>
          <w:color w:val="000000"/>
          <w:lang w:val="es-MX" w:eastAsia="en-US"/>
        </w:rPr>
        <w:t xml:space="preserve">PRIMERO.- </w:t>
      </w:r>
      <w:r w:rsidRPr="007D6EC1">
        <w:rPr>
          <w:rFonts w:ascii="Arial" w:hAnsi="Arial" w:cs="Arial"/>
          <w:lang w:val="es-MX"/>
        </w:rPr>
        <w:t>Publíquese en el Periódico Oficial del Gobierno del Estado.</w:t>
      </w:r>
    </w:p>
    <w:p w14:paraId="432390EA" w14:textId="77777777" w:rsidR="007D6EC1" w:rsidRPr="007D6EC1" w:rsidRDefault="007D6EC1" w:rsidP="007D6EC1">
      <w:pPr>
        <w:spacing w:line="360" w:lineRule="auto"/>
        <w:jc w:val="both"/>
        <w:rPr>
          <w:rFonts w:ascii="Arial" w:eastAsia="Arial" w:hAnsi="Arial" w:cs="Arial"/>
          <w:color w:val="000000"/>
          <w:sz w:val="16"/>
          <w:szCs w:val="16"/>
          <w:lang w:val="es-MX" w:eastAsia="en-US"/>
        </w:rPr>
      </w:pPr>
    </w:p>
    <w:p w14:paraId="467B39DF" w14:textId="77777777" w:rsidR="007D6EC1" w:rsidRPr="007D6EC1" w:rsidRDefault="007D6EC1" w:rsidP="007D6EC1">
      <w:pPr>
        <w:spacing w:line="360" w:lineRule="auto"/>
        <w:jc w:val="both"/>
        <w:rPr>
          <w:rFonts w:ascii="Arial" w:eastAsia="Arial" w:hAnsi="Arial" w:cs="Arial"/>
          <w:color w:val="000000"/>
          <w:lang w:val="es-MX" w:eastAsia="en-US"/>
        </w:rPr>
      </w:pPr>
      <w:r w:rsidRPr="007D6EC1">
        <w:rPr>
          <w:rFonts w:ascii="Arial" w:hAnsi="Arial" w:cs="Arial"/>
          <w:b/>
          <w:bCs/>
          <w:lang w:val="es-MX"/>
        </w:rPr>
        <w:t>SEGUNDO.</w:t>
      </w:r>
      <w:r w:rsidRPr="007D6EC1">
        <w:rPr>
          <w:rFonts w:ascii="Arial" w:hAnsi="Arial" w:cs="Arial"/>
          <w:b/>
          <w:lang w:val="es-MX"/>
        </w:rPr>
        <w:t xml:space="preserve">- </w:t>
      </w:r>
      <w:r w:rsidRPr="007D6EC1">
        <w:rPr>
          <w:rFonts w:ascii="Arial" w:eastAsia="Arial" w:hAnsi="Arial" w:cs="Arial"/>
          <w:color w:val="000000"/>
          <w:lang w:val="es-MX" w:eastAsia="en-US"/>
        </w:rPr>
        <w:t>El presente Decreto entrará en vigor al día siguiente de su publicación en el Periódico Oficial del Gobierno del Estado.</w:t>
      </w:r>
    </w:p>
    <w:p w14:paraId="325B95AD" w14:textId="77777777" w:rsidR="007D6EC1" w:rsidRPr="007D6EC1" w:rsidRDefault="007D6EC1" w:rsidP="007D6EC1">
      <w:pPr>
        <w:spacing w:line="276" w:lineRule="auto"/>
        <w:jc w:val="both"/>
        <w:rPr>
          <w:rFonts w:ascii="Arial" w:hAnsi="Arial" w:cs="Arial"/>
          <w:lang w:val="es-MX"/>
        </w:rPr>
      </w:pPr>
    </w:p>
    <w:p w14:paraId="7E89D733" w14:textId="77777777" w:rsidR="007D6EC1" w:rsidRPr="007D6EC1" w:rsidRDefault="007D6EC1" w:rsidP="007D6EC1">
      <w:pPr>
        <w:spacing w:line="276" w:lineRule="auto"/>
        <w:jc w:val="both"/>
        <w:rPr>
          <w:rFonts w:ascii="Arial" w:hAnsi="Arial" w:cs="Arial"/>
          <w:lang w:val="es-MX"/>
        </w:rPr>
      </w:pPr>
      <w:r w:rsidRPr="007D6EC1">
        <w:rPr>
          <w:rFonts w:ascii="Arial" w:hAnsi="Arial" w:cs="Arial"/>
          <w:lang w:val="es-MX"/>
        </w:rPr>
        <w:t>Congreso del Estado de Coahuila, en la ciudad de Saltillo, Coahuila de Zaragoza, a 04 de noviembre de 2021.</w:t>
      </w:r>
    </w:p>
    <w:p w14:paraId="0A1D4D70" w14:textId="77777777" w:rsidR="007D6EC1" w:rsidRPr="007D6EC1" w:rsidRDefault="007D6EC1" w:rsidP="007D6EC1">
      <w:pPr>
        <w:spacing w:line="276" w:lineRule="auto"/>
        <w:jc w:val="both"/>
        <w:rPr>
          <w:rFonts w:ascii="Arial" w:hAnsi="Arial" w:cs="Arial"/>
          <w:lang w:val="es-MX"/>
        </w:rPr>
      </w:pPr>
    </w:p>
    <w:p w14:paraId="2130802E" w14:textId="77777777" w:rsidR="007D6EC1" w:rsidRPr="007D6EC1" w:rsidRDefault="007D6EC1" w:rsidP="007D6EC1">
      <w:pPr>
        <w:jc w:val="both"/>
        <w:rPr>
          <w:rFonts w:ascii="Arial" w:hAnsi="Arial" w:cs="Arial"/>
          <w:lang w:val="es-MX"/>
        </w:rPr>
      </w:pPr>
      <w:r w:rsidRPr="007D6EC1">
        <w:rPr>
          <w:rFonts w:ascii="Arial" w:hAnsi="Arial"/>
          <w:bCs/>
          <w:lang w:val="es-MX"/>
        </w:rPr>
        <w:t xml:space="preserve">Así lo acuerdan las y los integrantes de las Comisiones Unidas de Hacienda y Seguridad Pública de la Sexagésima Segunda Legislatura del H. Congreso del Estado de Coahuila de Zaragoza, </w:t>
      </w:r>
      <w:r w:rsidRPr="007D6EC1">
        <w:rPr>
          <w:rFonts w:ascii="Arial" w:hAnsi="Arial" w:cs="Arial"/>
          <w:lang w:val="es-MX"/>
        </w:rPr>
        <w:t>Dip. María Guadalupe Oyervides Valdez (Coordinadora); Dip. Laura Francisca Aguilar Tabares (Secretaria); Dip. Raúl Onofre Contreras; Dip. María Bárbara Cepeda Boehringer; Dip.  Álvaro Moreira Valdés; Dip. Héctor Hugo Dávila Prado; Dip. Luz Natalia Virgil Orona; Dip. María Eugenia Guadalupe Calderón Amezcua; Dip. Olivia Martínez Leyva (Coordinadora); Dip. Ricardo López Campos (Secretario); Dip. Jorge Antonio Abdala Serna; Dip. Rodolfo Gerardo Walss Aurioles, y Dip. Claudia Elvira Rodríguez Márquez.</w:t>
      </w:r>
    </w:p>
    <w:p w14:paraId="5CB22AEB" w14:textId="77777777" w:rsidR="007D6EC1" w:rsidRPr="007D6EC1" w:rsidRDefault="007D6EC1" w:rsidP="007D6EC1">
      <w:pPr>
        <w:spacing w:after="120" w:line="360" w:lineRule="auto"/>
        <w:jc w:val="both"/>
        <w:rPr>
          <w:rFonts w:ascii="Arial" w:hAnsi="Arial" w:cs="Arial"/>
          <w:b/>
          <w:bCs/>
          <w:lang w:val="es-MX"/>
        </w:rPr>
      </w:pPr>
    </w:p>
    <w:p w14:paraId="3A255AC7" w14:textId="77777777" w:rsidR="007D6EC1" w:rsidRPr="007D6EC1" w:rsidRDefault="007D6EC1" w:rsidP="007D6EC1">
      <w:pPr>
        <w:spacing w:after="120" w:line="360" w:lineRule="auto"/>
        <w:ind w:firstLine="708"/>
        <w:jc w:val="center"/>
        <w:rPr>
          <w:rFonts w:ascii="Arial" w:hAnsi="Arial" w:cs="Arial"/>
          <w:b/>
          <w:bCs/>
          <w:lang w:val="es-MX"/>
        </w:rPr>
      </w:pPr>
      <w:r w:rsidRPr="007D6EC1">
        <w:rPr>
          <w:rFonts w:ascii="Arial" w:hAnsi="Arial" w:cs="Arial"/>
          <w:b/>
          <w:bCs/>
          <w:lang w:val="es-MX"/>
        </w:rPr>
        <w:t>POR LA COMISIÓN DE HACIENDA DE LA LXII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2"/>
        <w:gridCol w:w="4982"/>
      </w:tblGrid>
      <w:tr w:rsidR="007D6EC1" w:rsidRPr="007D6EC1" w14:paraId="0C87B023" w14:textId="77777777" w:rsidTr="000C4169">
        <w:tc>
          <w:tcPr>
            <w:tcW w:w="2500" w:type="pct"/>
            <w:vAlign w:val="center"/>
          </w:tcPr>
          <w:p w14:paraId="4618633A" w14:textId="77777777" w:rsidR="007D6EC1" w:rsidRPr="007D6EC1" w:rsidRDefault="007D6EC1" w:rsidP="007D6EC1">
            <w:pPr>
              <w:jc w:val="center"/>
              <w:rPr>
                <w:rFonts w:ascii="Arial" w:hAnsi="Arial" w:cs="Arial"/>
                <w:b/>
                <w:sz w:val="18"/>
                <w:szCs w:val="18"/>
                <w:lang w:val="es-MX"/>
              </w:rPr>
            </w:pPr>
            <w:r w:rsidRPr="007D6EC1">
              <w:rPr>
                <w:rFonts w:ascii="Arial" w:hAnsi="Arial" w:cs="Arial"/>
                <w:b/>
                <w:sz w:val="18"/>
                <w:szCs w:val="18"/>
                <w:lang w:val="es-MX"/>
              </w:rPr>
              <w:t>NOMBRE Y FIRMA</w:t>
            </w:r>
          </w:p>
        </w:tc>
        <w:tc>
          <w:tcPr>
            <w:tcW w:w="2500" w:type="pct"/>
            <w:vAlign w:val="center"/>
          </w:tcPr>
          <w:p w14:paraId="30A3873B" w14:textId="77777777" w:rsidR="007D6EC1" w:rsidRPr="007D6EC1" w:rsidRDefault="007D6EC1" w:rsidP="007D6EC1">
            <w:pPr>
              <w:jc w:val="center"/>
              <w:rPr>
                <w:rFonts w:ascii="Arial" w:hAnsi="Arial" w:cs="Arial"/>
                <w:b/>
                <w:sz w:val="16"/>
                <w:szCs w:val="16"/>
                <w:lang w:val="es-MX"/>
              </w:rPr>
            </w:pPr>
            <w:r w:rsidRPr="007D6EC1">
              <w:rPr>
                <w:rFonts w:ascii="Arial" w:hAnsi="Arial" w:cs="Arial"/>
                <w:b/>
                <w:sz w:val="16"/>
                <w:szCs w:val="16"/>
                <w:lang w:val="es-MX"/>
              </w:rPr>
              <w:t xml:space="preserve">VOTO </w:t>
            </w:r>
          </w:p>
        </w:tc>
      </w:tr>
      <w:tr w:rsidR="007D6EC1" w:rsidRPr="007D6EC1" w14:paraId="564B6CFE" w14:textId="77777777" w:rsidTr="000C4169">
        <w:tc>
          <w:tcPr>
            <w:tcW w:w="2500" w:type="pct"/>
            <w:vAlign w:val="center"/>
          </w:tcPr>
          <w:p w14:paraId="4C7CF00D" w14:textId="77777777" w:rsidR="007D6EC1" w:rsidRPr="007D6EC1" w:rsidRDefault="007D6EC1" w:rsidP="007D6EC1">
            <w:pPr>
              <w:jc w:val="center"/>
              <w:rPr>
                <w:rFonts w:ascii="Arial" w:hAnsi="Arial" w:cs="Arial"/>
                <w:sz w:val="18"/>
                <w:szCs w:val="18"/>
                <w:lang w:val="es-MX"/>
              </w:rPr>
            </w:pPr>
          </w:p>
          <w:p w14:paraId="01DCE439" w14:textId="77777777" w:rsidR="007D6EC1" w:rsidRPr="007D6EC1" w:rsidRDefault="007D6EC1" w:rsidP="007D6EC1">
            <w:pPr>
              <w:jc w:val="center"/>
              <w:rPr>
                <w:rFonts w:ascii="Arial" w:hAnsi="Arial" w:cs="Arial"/>
                <w:sz w:val="18"/>
                <w:szCs w:val="18"/>
                <w:lang w:val="es-MX"/>
              </w:rPr>
            </w:pPr>
          </w:p>
          <w:p w14:paraId="122C12C9" w14:textId="77777777" w:rsidR="007D6EC1" w:rsidRPr="007D6EC1" w:rsidRDefault="007D6EC1" w:rsidP="007D6EC1">
            <w:pPr>
              <w:jc w:val="center"/>
              <w:rPr>
                <w:rFonts w:ascii="Arial" w:hAnsi="Arial" w:cs="Arial"/>
                <w:sz w:val="18"/>
                <w:szCs w:val="18"/>
                <w:lang w:val="es-MX"/>
              </w:rPr>
            </w:pPr>
            <w:r w:rsidRPr="007D6EC1">
              <w:rPr>
                <w:rFonts w:ascii="Arial" w:hAnsi="Arial" w:cs="Arial"/>
                <w:sz w:val="18"/>
                <w:szCs w:val="18"/>
                <w:lang w:val="es-MX"/>
              </w:rPr>
              <w:t>Dip. María Guadalupe Oyervides Valdez</w:t>
            </w:r>
          </w:p>
          <w:p w14:paraId="3FD965B7" w14:textId="77777777" w:rsidR="007D6EC1" w:rsidRPr="007D6EC1" w:rsidRDefault="007D6EC1" w:rsidP="007D6EC1">
            <w:pPr>
              <w:jc w:val="center"/>
              <w:rPr>
                <w:rFonts w:ascii="Arial" w:hAnsi="Arial" w:cs="Arial"/>
                <w:sz w:val="18"/>
                <w:szCs w:val="18"/>
                <w:lang w:val="es-MX"/>
              </w:rPr>
            </w:pPr>
            <w:r w:rsidRPr="007D6EC1">
              <w:rPr>
                <w:rFonts w:ascii="Arial" w:hAnsi="Arial" w:cs="Arial"/>
                <w:sz w:val="18"/>
                <w:szCs w:val="18"/>
                <w:lang w:val="es-MX"/>
              </w:rPr>
              <w:t>Coordinadora</w:t>
            </w:r>
          </w:p>
          <w:p w14:paraId="121FECE8" w14:textId="77777777" w:rsidR="007D6EC1" w:rsidRPr="007D6EC1" w:rsidRDefault="007D6EC1" w:rsidP="007D6EC1">
            <w:pPr>
              <w:jc w:val="center"/>
              <w:rPr>
                <w:rFonts w:ascii="Arial" w:hAnsi="Arial" w:cs="Arial"/>
                <w:sz w:val="18"/>
                <w:szCs w:val="18"/>
                <w:lang w:val="es-MX"/>
              </w:rPr>
            </w:pPr>
          </w:p>
        </w:tc>
        <w:tc>
          <w:tcPr>
            <w:tcW w:w="2500" w:type="pct"/>
            <w:vAlign w:val="center"/>
          </w:tcPr>
          <w:p w14:paraId="6DD0486F" w14:textId="77777777" w:rsidR="007D6EC1" w:rsidRPr="007D6EC1" w:rsidRDefault="007D6EC1" w:rsidP="007D6EC1">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7D6EC1" w:rsidRPr="007D6EC1" w14:paraId="6E116EFA" w14:textId="77777777" w:rsidTr="000C4169">
              <w:tc>
                <w:tcPr>
                  <w:tcW w:w="1440" w:type="dxa"/>
                </w:tcPr>
                <w:p w14:paraId="6A77C774" w14:textId="77777777" w:rsidR="007D6EC1" w:rsidRPr="007D6EC1" w:rsidRDefault="007D6EC1" w:rsidP="007D6EC1">
                  <w:pPr>
                    <w:jc w:val="center"/>
                    <w:rPr>
                      <w:rFonts w:ascii="Arial" w:hAnsi="Arial" w:cs="Arial"/>
                      <w:sz w:val="16"/>
                      <w:szCs w:val="16"/>
                      <w:lang w:val="es-MX"/>
                    </w:rPr>
                  </w:pPr>
                </w:p>
                <w:p w14:paraId="102B942C"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 FAVOR</w:t>
                  </w:r>
                </w:p>
                <w:p w14:paraId="1756A3B5" w14:textId="01046F04" w:rsidR="007D6EC1" w:rsidRPr="007D6EC1" w:rsidRDefault="007D6EC1" w:rsidP="007D6EC1">
                  <w:pPr>
                    <w:widowControl w:val="0"/>
                    <w:ind w:firstLine="25"/>
                    <w:jc w:val="center"/>
                    <w:rPr>
                      <w:rFonts w:ascii="Arial Narrow" w:hAnsi="Arial Narrow" w:cs="Arial"/>
                      <w:b/>
                      <w:snapToGrid w:val="0"/>
                      <w:sz w:val="20"/>
                      <w:szCs w:val="20"/>
                      <w:lang w:val="es-MX"/>
                    </w:rPr>
                  </w:pPr>
                  <w:r w:rsidRPr="007D6EC1">
                    <w:rPr>
                      <w:rFonts w:ascii="Akashi MF" w:hAnsi="Akashi MF" w:cs="Arial"/>
                      <w:b/>
                      <w:sz w:val="72"/>
                      <w:szCs w:val="16"/>
                      <w:lang w:val="es-MX"/>
                    </w:rPr>
                    <w:t>√</w:t>
                  </w:r>
                </w:p>
              </w:tc>
              <w:tc>
                <w:tcPr>
                  <w:tcW w:w="1741" w:type="dxa"/>
                </w:tcPr>
                <w:p w14:paraId="71D31A43" w14:textId="77777777" w:rsidR="007D6EC1" w:rsidRPr="007D6EC1" w:rsidRDefault="007D6EC1" w:rsidP="007D6EC1">
                  <w:pPr>
                    <w:jc w:val="center"/>
                    <w:rPr>
                      <w:rFonts w:ascii="Arial" w:hAnsi="Arial" w:cs="Arial"/>
                      <w:sz w:val="16"/>
                      <w:szCs w:val="16"/>
                      <w:lang w:val="es-MX"/>
                    </w:rPr>
                  </w:pPr>
                </w:p>
                <w:p w14:paraId="4AA36F6E"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ABSTENCIÓN</w:t>
                  </w:r>
                </w:p>
              </w:tc>
              <w:tc>
                <w:tcPr>
                  <w:tcW w:w="1462" w:type="dxa"/>
                </w:tcPr>
                <w:p w14:paraId="7AF6A8CC" w14:textId="77777777" w:rsidR="007D6EC1" w:rsidRPr="007D6EC1" w:rsidRDefault="007D6EC1" w:rsidP="007D6EC1">
                  <w:pPr>
                    <w:jc w:val="center"/>
                    <w:rPr>
                      <w:rFonts w:ascii="Arial" w:hAnsi="Arial" w:cs="Arial"/>
                      <w:sz w:val="16"/>
                      <w:szCs w:val="16"/>
                      <w:lang w:val="es-MX"/>
                    </w:rPr>
                  </w:pPr>
                </w:p>
                <w:p w14:paraId="63B69225"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EN CONTRA</w:t>
                  </w:r>
                </w:p>
              </w:tc>
            </w:tr>
          </w:tbl>
          <w:p w14:paraId="2DDB6F59" w14:textId="77777777" w:rsidR="007D6EC1" w:rsidRPr="007D6EC1" w:rsidRDefault="007D6EC1" w:rsidP="007D6EC1">
            <w:pPr>
              <w:jc w:val="center"/>
              <w:rPr>
                <w:rFonts w:ascii="Arial" w:hAnsi="Arial" w:cs="Arial"/>
                <w:sz w:val="16"/>
                <w:szCs w:val="16"/>
                <w:lang w:val="es-MX"/>
              </w:rPr>
            </w:pPr>
          </w:p>
        </w:tc>
      </w:tr>
      <w:tr w:rsidR="007D6EC1" w:rsidRPr="007D6EC1" w14:paraId="4F0613F7" w14:textId="77777777" w:rsidTr="000C4169">
        <w:trPr>
          <w:trHeight w:val="1075"/>
        </w:trPr>
        <w:tc>
          <w:tcPr>
            <w:tcW w:w="2500" w:type="pct"/>
            <w:vAlign w:val="center"/>
          </w:tcPr>
          <w:p w14:paraId="0F5F96CA" w14:textId="2223AEC4" w:rsidR="007D6EC1" w:rsidRPr="007D6EC1" w:rsidRDefault="007D6EC1" w:rsidP="007D6EC1">
            <w:pPr>
              <w:rPr>
                <w:rFonts w:ascii="Arial" w:hAnsi="Arial" w:cs="Arial"/>
                <w:sz w:val="18"/>
                <w:szCs w:val="18"/>
                <w:lang w:val="es-MX"/>
              </w:rPr>
            </w:pPr>
          </w:p>
          <w:p w14:paraId="61286F70" w14:textId="77777777" w:rsidR="007D6EC1" w:rsidRPr="007D6EC1" w:rsidRDefault="007D6EC1" w:rsidP="007D6EC1">
            <w:pPr>
              <w:jc w:val="center"/>
              <w:rPr>
                <w:rFonts w:ascii="Arial" w:hAnsi="Arial" w:cs="Arial"/>
                <w:sz w:val="18"/>
                <w:szCs w:val="18"/>
                <w:lang w:val="es-MX"/>
              </w:rPr>
            </w:pPr>
          </w:p>
          <w:p w14:paraId="67481465" w14:textId="77777777" w:rsidR="007D6EC1" w:rsidRPr="007D6EC1" w:rsidRDefault="007D6EC1" w:rsidP="007D6EC1">
            <w:pPr>
              <w:jc w:val="center"/>
              <w:rPr>
                <w:rFonts w:ascii="Arial" w:hAnsi="Arial" w:cs="Arial"/>
                <w:sz w:val="18"/>
                <w:szCs w:val="18"/>
                <w:lang w:val="es-MX"/>
              </w:rPr>
            </w:pPr>
          </w:p>
          <w:p w14:paraId="5343586F" w14:textId="77777777" w:rsidR="007D6EC1" w:rsidRPr="007D6EC1" w:rsidRDefault="007D6EC1" w:rsidP="007D6EC1">
            <w:pPr>
              <w:jc w:val="center"/>
              <w:rPr>
                <w:rFonts w:ascii="Arial" w:hAnsi="Arial" w:cs="Arial"/>
                <w:sz w:val="18"/>
                <w:szCs w:val="18"/>
                <w:lang w:val="es-MX"/>
              </w:rPr>
            </w:pPr>
            <w:r w:rsidRPr="007D6EC1">
              <w:rPr>
                <w:rFonts w:ascii="Arial" w:hAnsi="Arial" w:cs="Arial"/>
                <w:sz w:val="18"/>
                <w:szCs w:val="18"/>
                <w:lang w:val="es-MX"/>
              </w:rPr>
              <w:t>Dip. Laura Francisca Aguilar Tabares</w:t>
            </w:r>
          </w:p>
          <w:p w14:paraId="59A469D2" w14:textId="77777777" w:rsidR="007D6EC1" w:rsidRPr="007D6EC1" w:rsidRDefault="007D6EC1" w:rsidP="007D6EC1">
            <w:pPr>
              <w:jc w:val="center"/>
              <w:rPr>
                <w:rFonts w:ascii="Arial" w:hAnsi="Arial" w:cs="Arial"/>
                <w:sz w:val="18"/>
                <w:szCs w:val="18"/>
                <w:lang w:val="es-MX"/>
              </w:rPr>
            </w:pPr>
            <w:r w:rsidRPr="007D6EC1">
              <w:rPr>
                <w:rFonts w:ascii="Arial" w:hAnsi="Arial" w:cs="Arial"/>
                <w:sz w:val="18"/>
                <w:szCs w:val="18"/>
                <w:lang w:val="es-MX"/>
              </w:rPr>
              <w:t>Secretaria</w:t>
            </w:r>
          </w:p>
          <w:p w14:paraId="137C92C8" w14:textId="77777777" w:rsidR="007D6EC1" w:rsidRPr="007D6EC1" w:rsidRDefault="007D6EC1" w:rsidP="007D6EC1">
            <w:pPr>
              <w:jc w:val="center"/>
              <w:rPr>
                <w:rFonts w:ascii="Arial" w:hAnsi="Arial" w:cs="Arial"/>
                <w:sz w:val="18"/>
                <w:szCs w:val="18"/>
                <w:lang w:val="es-MX"/>
              </w:rPr>
            </w:pPr>
          </w:p>
        </w:tc>
        <w:tc>
          <w:tcPr>
            <w:tcW w:w="2500" w:type="pct"/>
            <w:vAlign w:val="center"/>
          </w:tcPr>
          <w:p w14:paraId="2D17AEF1" w14:textId="77777777" w:rsidR="007D6EC1" w:rsidRPr="007D6EC1" w:rsidRDefault="007D6EC1" w:rsidP="007D6EC1">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7D6EC1" w:rsidRPr="007D6EC1" w14:paraId="60E4053A" w14:textId="77777777" w:rsidTr="000C4169">
              <w:tc>
                <w:tcPr>
                  <w:tcW w:w="1440" w:type="dxa"/>
                </w:tcPr>
                <w:p w14:paraId="009F1471" w14:textId="77777777" w:rsidR="007D6EC1" w:rsidRPr="007D6EC1" w:rsidRDefault="007D6EC1" w:rsidP="007D6EC1">
                  <w:pPr>
                    <w:jc w:val="center"/>
                    <w:rPr>
                      <w:rFonts w:ascii="Arial" w:hAnsi="Arial" w:cs="Arial"/>
                      <w:sz w:val="16"/>
                      <w:szCs w:val="16"/>
                      <w:lang w:val="es-MX"/>
                    </w:rPr>
                  </w:pPr>
                </w:p>
                <w:p w14:paraId="71DFF210"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 FAVOR</w:t>
                  </w:r>
                </w:p>
                <w:p w14:paraId="03E6F693" w14:textId="33E7C698" w:rsidR="007D6EC1" w:rsidRPr="007D6EC1" w:rsidRDefault="007D6EC1" w:rsidP="007D6EC1">
                  <w:pPr>
                    <w:widowControl w:val="0"/>
                    <w:ind w:firstLine="25"/>
                    <w:jc w:val="center"/>
                    <w:rPr>
                      <w:rFonts w:ascii="Arial Narrow" w:hAnsi="Arial Narrow" w:cs="Arial"/>
                      <w:b/>
                      <w:snapToGrid w:val="0"/>
                      <w:sz w:val="20"/>
                      <w:szCs w:val="20"/>
                      <w:lang w:val="es-MX"/>
                    </w:rPr>
                  </w:pPr>
                  <w:r w:rsidRPr="007D6EC1">
                    <w:rPr>
                      <w:rFonts w:ascii="Akashi MF" w:hAnsi="Akashi MF" w:cs="Arial"/>
                      <w:b/>
                      <w:sz w:val="72"/>
                      <w:szCs w:val="16"/>
                      <w:lang w:val="es-MX"/>
                    </w:rPr>
                    <w:t>√</w:t>
                  </w:r>
                </w:p>
              </w:tc>
              <w:tc>
                <w:tcPr>
                  <w:tcW w:w="1741" w:type="dxa"/>
                </w:tcPr>
                <w:p w14:paraId="4E8E1F8C" w14:textId="77777777" w:rsidR="007D6EC1" w:rsidRPr="007D6EC1" w:rsidRDefault="007D6EC1" w:rsidP="007D6EC1">
                  <w:pPr>
                    <w:jc w:val="center"/>
                    <w:rPr>
                      <w:rFonts w:ascii="Arial" w:hAnsi="Arial" w:cs="Arial"/>
                      <w:sz w:val="16"/>
                      <w:szCs w:val="16"/>
                      <w:lang w:val="es-MX"/>
                    </w:rPr>
                  </w:pPr>
                </w:p>
                <w:p w14:paraId="3D5D15E7"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ABSTENCIÓN</w:t>
                  </w:r>
                </w:p>
              </w:tc>
              <w:tc>
                <w:tcPr>
                  <w:tcW w:w="1462" w:type="dxa"/>
                </w:tcPr>
                <w:p w14:paraId="371E02CE" w14:textId="77777777" w:rsidR="007D6EC1" w:rsidRPr="007D6EC1" w:rsidRDefault="007D6EC1" w:rsidP="007D6EC1">
                  <w:pPr>
                    <w:jc w:val="center"/>
                    <w:rPr>
                      <w:rFonts w:ascii="Arial" w:hAnsi="Arial" w:cs="Arial"/>
                      <w:sz w:val="16"/>
                      <w:szCs w:val="16"/>
                      <w:lang w:val="es-MX"/>
                    </w:rPr>
                  </w:pPr>
                </w:p>
                <w:p w14:paraId="155E620B"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EN CONTRA</w:t>
                  </w:r>
                </w:p>
              </w:tc>
            </w:tr>
          </w:tbl>
          <w:p w14:paraId="26A97BFB" w14:textId="77777777" w:rsidR="007D6EC1" w:rsidRPr="007D6EC1" w:rsidRDefault="007D6EC1" w:rsidP="007D6EC1">
            <w:pPr>
              <w:jc w:val="center"/>
              <w:rPr>
                <w:rFonts w:ascii="Arial" w:hAnsi="Arial" w:cs="Arial"/>
                <w:sz w:val="16"/>
                <w:szCs w:val="16"/>
                <w:lang w:val="es-MX"/>
              </w:rPr>
            </w:pPr>
          </w:p>
        </w:tc>
      </w:tr>
      <w:tr w:rsidR="007D6EC1" w:rsidRPr="007D6EC1" w14:paraId="46725942" w14:textId="77777777" w:rsidTr="000C4169">
        <w:tc>
          <w:tcPr>
            <w:tcW w:w="2500" w:type="pct"/>
            <w:vAlign w:val="center"/>
          </w:tcPr>
          <w:p w14:paraId="3738C505" w14:textId="77777777" w:rsidR="007D6EC1" w:rsidRPr="007D6EC1" w:rsidRDefault="007D6EC1" w:rsidP="007D6EC1">
            <w:pPr>
              <w:jc w:val="center"/>
              <w:rPr>
                <w:rFonts w:ascii="Arial" w:hAnsi="Arial" w:cs="Arial"/>
                <w:sz w:val="18"/>
                <w:szCs w:val="18"/>
                <w:lang w:val="es-MX"/>
              </w:rPr>
            </w:pPr>
          </w:p>
          <w:p w14:paraId="17EB25F0" w14:textId="77777777" w:rsidR="007D6EC1" w:rsidRPr="007D6EC1" w:rsidRDefault="007D6EC1" w:rsidP="007D6EC1">
            <w:pPr>
              <w:rPr>
                <w:rFonts w:ascii="Arial" w:hAnsi="Arial" w:cs="Arial"/>
                <w:sz w:val="18"/>
                <w:szCs w:val="18"/>
                <w:lang w:val="es-MX"/>
              </w:rPr>
            </w:pPr>
          </w:p>
          <w:p w14:paraId="331B28DA" w14:textId="77777777" w:rsidR="007D6EC1" w:rsidRPr="007D6EC1" w:rsidRDefault="007D6EC1" w:rsidP="007D6EC1">
            <w:pPr>
              <w:jc w:val="center"/>
              <w:rPr>
                <w:rFonts w:ascii="Arial" w:hAnsi="Arial" w:cs="Arial"/>
                <w:sz w:val="18"/>
                <w:szCs w:val="18"/>
                <w:lang w:val="es-MX"/>
              </w:rPr>
            </w:pPr>
          </w:p>
          <w:p w14:paraId="33FB03AB" w14:textId="77777777" w:rsidR="007D6EC1" w:rsidRPr="007D6EC1" w:rsidRDefault="007D6EC1" w:rsidP="007D6EC1">
            <w:pPr>
              <w:jc w:val="center"/>
              <w:rPr>
                <w:rFonts w:ascii="Arial" w:hAnsi="Arial" w:cs="Arial"/>
                <w:sz w:val="18"/>
                <w:szCs w:val="18"/>
                <w:lang w:val="es-MX"/>
              </w:rPr>
            </w:pPr>
          </w:p>
          <w:p w14:paraId="3FC8941C" w14:textId="77777777" w:rsidR="007D6EC1" w:rsidRPr="007D6EC1" w:rsidRDefault="007D6EC1" w:rsidP="007D6EC1">
            <w:pPr>
              <w:jc w:val="center"/>
              <w:rPr>
                <w:rFonts w:ascii="Arial" w:hAnsi="Arial" w:cs="Arial"/>
                <w:sz w:val="18"/>
                <w:szCs w:val="18"/>
                <w:lang w:val="es-MX"/>
              </w:rPr>
            </w:pPr>
            <w:r w:rsidRPr="007D6EC1">
              <w:rPr>
                <w:rFonts w:ascii="Arial" w:hAnsi="Arial" w:cs="Arial"/>
                <w:sz w:val="18"/>
                <w:szCs w:val="18"/>
                <w:lang w:val="es-MX"/>
              </w:rPr>
              <w:t>Dip. Raúl Onofre Contreras</w:t>
            </w:r>
          </w:p>
          <w:p w14:paraId="0CE6B99C" w14:textId="77777777" w:rsidR="007D6EC1" w:rsidRPr="007D6EC1" w:rsidRDefault="007D6EC1" w:rsidP="007D6EC1">
            <w:pPr>
              <w:jc w:val="center"/>
              <w:rPr>
                <w:rFonts w:ascii="Arial" w:hAnsi="Arial" w:cs="Arial"/>
                <w:sz w:val="18"/>
                <w:szCs w:val="18"/>
                <w:lang w:val="es-MX"/>
              </w:rPr>
            </w:pPr>
          </w:p>
        </w:tc>
        <w:tc>
          <w:tcPr>
            <w:tcW w:w="2500" w:type="pct"/>
            <w:vAlign w:val="center"/>
          </w:tcPr>
          <w:p w14:paraId="0A6B5B6F" w14:textId="77777777" w:rsidR="007D6EC1" w:rsidRPr="007D6EC1" w:rsidRDefault="007D6EC1" w:rsidP="007D6EC1">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7D6EC1" w:rsidRPr="007D6EC1" w14:paraId="1C90803C" w14:textId="77777777" w:rsidTr="000C4169">
              <w:tc>
                <w:tcPr>
                  <w:tcW w:w="1440" w:type="dxa"/>
                </w:tcPr>
                <w:p w14:paraId="539F68EC" w14:textId="77777777" w:rsidR="007D6EC1" w:rsidRPr="007D6EC1" w:rsidRDefault="007D6EC1" w:rsidP="007D6EC1">
                  <w:pPr>
                    <w:jc w:val="center"/>
                    <w:rPr>
                      <w:rFonts w:ascii="Arial" w:hAnsi="Arial" w:cs="Arial"/>
                      <w:sz w:val="16"/>
                      <w:szCs w:val="16"/>
                      <w:lang w:val="es-MX"/>
                    </w:rPr>
                  </w:pPr>
                </w:p>
                <w:p w14:paraId="2588F709"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 FAVOR</w:t>
                  </w:r>
                </w:p>
                <w:p w14:paraId="656696C1" w14:textId="59232337" w:rsidR="007D6EC1" w:rsidRPr="007D6EC1" w:rsidRDefault="007D6EC1" w:rsidP="007D6EC1">
                  <w:pPr>
                    <w:widowControl w:val="0"/>
                    <w:ind w:firstLine="25"/>
                    <w:jc w:val="center"/>
                    <w:rPr>
                      <w:rFonts w:ascii="Arial Narrow" w:hAnsi="Arial Narrow" w:cs="Arial"/>
                      <w:b/>
                      <w:snapToGrid w:val="0"/>
                      <w:sz w:val="20"/>
                      <w:szCs w:val="20"/>
                      <w:lang w:val="es-MX"/>
                    </w:rPr>
                  </w:pPr>
                  <w:r w:rsidRPr="007D6EC1">
                    <w:rPr>
                      <w:rFonts w:ascii="Akashi MF" w:hAnsi="Akashi MF" w:cs="Arial"/>
                      <w:b/>
                      <w:sz w:val="72"/>
                      <w:szCs w:val="16"/>
                      <w:lang w:val="es-MX"/>
                    </w:rPr>
                    <w:t>√</w:t>
                  </w:r>
                </w:p>
              </w:tc>
              <w:tc>
                <w:tcPr>
                  <w:tcW w:w="1741" w:type="dxa"/>
                </w:tcPr>
                <w:p w14:paraId="2BB25A5C" w14:textId="77777777" w:rsidR="007D6EC1" w:rsidRPr="007D6EC1" w:rsidRDefault="007D6EC1" w:rsidP="007D6EC1">
                  <w:pPr>
                    <w:jc w:val="center"/>
                    <w:rPr>
                      <w:rFonts w:ascii="Arial" w:hAnsi="Arial" w:cs="Arial"/>
                      <w:sz w:val="16"/>
                      <w:szCs w:val="16"/>
                      <w:lang w:val="es-MX"/>
                    </w:rPr>
                  </w:pPr>
                </w:p>
                <w:p w14:paraId="744132A4"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ABSTENCIÓN</w:t>
                  </w:r>
                </w:p>
              </w:tc>
              <w:tc>
                <w:tcPr>
                  <w:tcW w:w="1462" w:type="dxa"/>
                </w:tcPr>
                <w:p w14:paraId="0440B8C4" w14:textId="77777777" w:rsidR="007D6EC1" w:rsidRPr="007D6EC1" w:rsidRDefault="007D6EC1" w:rsidP="007D6EC1">
                  <w:pPr>
                    <w:jc w:val="center"/>
                    <w:rPr>
                      <w:rFonts w:ascii="Arial" w:hAnsi="Arial" w:cs="Arial"/>
                      <w:sz w:val="16"/>
                      <w:szCs w:val="16"/>
                      <w:lang w:val="es-MX"/>
                    </w:rPr>
                  </w:pPr>
                </w:p>
                <w:p w14:paraId="41FCDBFE"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EN CONTRA</w:t>
                  </w:r>
                </w:p>
              </w:tc>
            </w:tr>
          </w:tbl>
          <w:p w14:paraId="6E9432EB" w14:textId="77777777" w:rsidR="007D6EC1" w:rsidRPr="007D6EC1" w:rsidRDefault="007D6EC1" w:rsidP="007D6EC1">
            <w:pPr>
              <w:jc w:val="center"/>
              <w:rPr>
                <w:rFonts w:ascii="Arial" w:hAnsi="Arial" w:cs="Arial"/>
                <w:sz w:val="16"/>
                <w:szCs w:val="16"/>
                <w:lang w:val="es-MX"/>
              </w:rPr>
            </w:pPr>
          </w:p>
        </w:tc>
      </w:tr>
      <w:tr w:rsidR="007D6EC1" w:rsidRPr="007D6EC1" w14:paraId="3AA49B4C" w14:textId="77777777" w:rsidTr="000C4169">
        <w:tc>
          <w:tcPr>
            <w:tcW w:w="2500" w:type="pct"/>
            <w:vAlign w:val="center"/>
          </w:tcPr>
          <w:p w14:paraId="2BD7046E" w14:textId="77777777" w:rsidR="007D6EC1" w:rsidRPr="007D6EC1" w:rsidRDefault="007D6EC1" w:rsidP="007D6EC1">
            <w:pPr>
              <w:jc w:val="center"/>
              <w:rPr>
                <w:rFonts w:ascii="Arial" w:hAnsi="Arial" w:cs="Arial"/>
                <w:sz w:val="18"/>
                <w:szCs w:val="18"/>
                <w:lang w:val="es-MX"/>
              </w:rPr>
            </w:pPr>
          </w:p>
          <w:p w14:paraId="72D1C66D" w14:textId="77777777" w:rsidR="007D6EC1" w:rsidRPr="007D6EC1" w:rsidRDefault="007D6EC1" w:rsidP="007D6EC1">
            <w:pPr>
              <w:rPr>
                <w:rFonts w:ascii="Arial" w:hAnsi="Arial" w:cs="Arial"/>
                <w:sz w:val="18"/>
                <w:szCs w:val="18"/>
                <w:lang w:val="es-MX"/>
              </w:rPr>
            </w:pPr>
          </w:p>
          <w:p w14:paraId="74B634F6" w14:textId="77777777" w:rsidR="007D6EC1" w:rsidRPr="007D6EC1" w:rsidRDefault="007D6EC1" w:rsidP="007D6EC1">
            <w:pPr>
              <w:jc w:val="center"/>
              <w:rPr>
                <w:rFonts w:ascii="Arial" w:hAnsi="Arial" w:cs="Arial"/>
                <w:sz w:val="18"/>
                <w:szCs w:val="18"/>
                <w:lang w:val="es-MX"/>
              </w:rPr>
            </w:pPr>
          </w:p>
          <w:p w14:paraId="0D1ABAD4" w14:textId="77777777" w:rsidR="007D6EC1" w:rsidRPr="007D6EC1" w:rsidRDefault="007D6EC1" w:rsidP="007D6EC1">
            <w:pPr>
              <w:jc w:val="center"/>
              <w:rPr>
                <w:rFonts w:ascii="Arial" w:hAnsi="Arial" w:cs="Arial"/>
                <w:sz w:val="18"/>
                <w:szCs w:val="18"/>
                <w:lang w:val="es-MX"/>
              </w:rPr>
            </w:pPr>
          </w:p>
          <w:p w14:paraId="557E1B6D" w14:textId="77777777" w:rsidR="007D6EC1" w:rsidRPr="007D6EC1" w:rsidRDefault="007D6EC1" w:rsidP="007D6EC1">
            <w:pPr>
              <w:jc w:val="center"/>
              <w:rPr>
                <w:rFonts w:ascii="Arial" w:hAnsi="Arial" w:cs="Arial"/>
                <w:sz w:val="18"/>
                <w:szCs w:val="18"/>
                <w:lang w:val="es-MX"/>
              </w:rPr>
            </w:pPr>
            <w:r w:rsidRPr="007D6EC1">
              <w:rPr>
                <w:rFonts w:ascii="Arial" w:hAnsi="Arial" w:cs="Arial"/>
                <w:sz w:val="18"/>
                <w:szCs w:val="18"/>
                <w:lang w:val="es-MX"/>
              </w:rPr>
              <w:t>Dip. María Bárbara Cepeda Boehringer</w:t>
            </w:r>
          </w:p>
          <w:p w14:paraId="61EEF837" w14:textId="77777777" w:rsidR="007D6EC1" w:rsidRPr="007D6EC1" w:rsidRDefault="007D6EC1" w:rsidP="007D6EC1">
            <w:pPr>
              <w:jc w:val="center"/>
              <w:rPr>
                <w:rFonts w:ascii="Arial" w:hAnsi="Arial" w:cs="Arial"/>
                <w:sz w:val="18"/>
                <w:szCs w:val="18"/>
                <w:lang w:val="es-MX"/>
              </w:rPr>
            </w:pPr>
          </w:p>
        </w:tc>
        <w:tc>
          <w:tcPr>
            <w:tcW w:w="2500" w:type="pct"/>
            <w:vAlign w:val="center"/>
          </w:tcPr>
          <w:p w14:paraId="27B54B18" w14:textId="77777777" w:rsidR="007D6EC1" w:rsidRPr="007D6EC1" w:rsidRDefault="007D6EC1" w:rsidP="007D6EC1">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7D6EC1" w:rsidRPr="007D6EC1" w14:paraId="4E6EEB5D" w14:textId="77777777" w:rsidTr="000C4169">
              <w:tc>
                <w:tcPr>
                  <w:tcW w:w="1440" w:type="dxa"/>
                </w:tcPr>
                <w:p w14:paraId="710EADE2" w14:textId="77777777" w:rsidR="007D6EC1" w:rsidRPr="007D6EC1" w:rsidRDefault="007D6EC1" w:rsidP="007D6EC1">
                  <w:pPr>
                    <w:jc w:val="center"/>
                    <w:rPr>
                      <w:rFonts w:ascii="Arial" w:hAnsi="Arial" w:cs="Arial"/>
                      <w:sz w:val="16"/>
                      <w:szCs w:val="16"/>
                      <w:lang w:val="es-MX"/>
                    </w:rPr>
                  </w:pPr>
                </w:p>
                <w:p w14:paraId="5B31B2F5"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 FAVOR</w:t>
                  </w:r>
                </w:p>
                <w:p w14:paraId="7172F153" w14:textId="1F08F051" w:rsidR="007D6EC1" w:rsidRPr="007D6EC1" w:rsidRDefault="007D6EC1" w:rsidP="007D6EC1">
                  <w:pPr>
                    <w:widowControl w:val="0"/>
                    <w:ind w:firstLine="25"/>
                    <w:jc w:val="center"/>
                    <w:rPr>
                      <w:rFonts w:ascii="Arial Narrow" w:hAnsi="Arial Narrow" w:cs="Arial"/>
                      <w:b/>
                      <w:snapToGrid w:val="0"/>
                      <w:sz w:val="20"/>
                      <w:szCs w:val="20"/>
                      <w:lang w:val="es-MX"/>
                    </w:rPr>
                  </w:pPr>
                  <w:r w:rsidRPr="007D6EC1">
                    <w:rPr>
                      <w:rFonts w:ascii="Akashi MF" w:hAnsi="Akashi MF" w:cs="Arial"/>
                      <w:b/>
                      <w:sz w:val="72"/>
                      <w:szCs w:val="16"/>
                      <w:lang w:val="es-MX"/>
                    </w:rPr>
                    <w:t>√</w:t>
                  </w:r>
                </w:p>
              </w:tc>
              <w:tc>
                <w:tcPr>
                  <w:tcW w:w="1741" w:type="dxa"/>
                </w:tcPr>
                <w:p w14:paraId="61A0FE41" w14:textId="77777777" w:rsidR="007D6EC1" w:rsidRPr="007D6EC1" w:rsidRDefault="007D6EC1" w:rsidP="007D6EC1">
                  <w:pPr>
                    <w:jc w:val="center"/>
                    <w:rPr>
                      <w:rFonts w:ascii="Arial" w:hAnsi="Arial" w:cs="Arial"/>
                      <w:sz w:val="16"/>
                      <w:szCs w:val="16"/>
                      <w:lang w:val="es-MX"/>
                    </w:rPr>
                  </w:pPr>
                </w:p>
                <w:p w14:paraId="7846DC40"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ABSTENCIÓN</w:t>
                  </w:r>
                </w:p>
              </w:tc>
              <w:tc>
                <w:tcPr>
                  <w:tcW w:w="1462" w:type="dxa"/>
                </w:tcPr>
                <w:p w14:paraId="517C7EE2" w14:textId="77777777" w:rsidR="007D6EC1" w:rsidRPr="007D6EC1" w:rsidRDefault="007D6EC1" w:rsidP="007D6EC1">
                  <w:pPr>
                    <w:jc w:val="center"/>
                    <w:rPr>
                      <w:rFonts w:ascii="Arial" w:hAnsi="Arial" w:cs="Arial"/>
                      <w:sz w:val="16"/>
                      <w:szCs w:val="16"/>
                      <w:lang w:val="es-MX"/>
                    </w:rPr>
                  </w:pPr>
                </w:p>
                <w:p w14:paraId="301C72DA"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EN CONTRA</w:t>
                  </w:r>
                </w:p>
              </w:tc>
            </w:tr>
          </w:tbl>
          <w:p w14:paraId="10482448" w14:textId="77777777" w:rsidR="007D6EC1" w:rsidRPr="007D6EC1" w:rsidRDefault="007D6EC1" w:rsidP="007D6EC1">
            <w:pPr>
              <w:jc w:val="center"/>
              <w:rPr>
                <w:rFonts w:ascii="Arial" w:hAnsi="Arial" w:cs="Arial"/>
                <w:sz w:val="16"/>
                <w:szCs w:val="16"/>
                <w:lang w:val="es-MX"/>
              </w:rPr>
            </w:pPr>
          </w:p>
        </w:tc>
      </w:tr>
      <w:tr w:rsidR="007D6EC1" w:rsidRPr="007D6EC1" w14:paraId="2924E8FA" w14:textId="77777777" w:rsidTr="000C4169">
        <w:tc>
          <w:tcPr>
            <w:tcW w:w="2500" w:type="pct"/>
            <w:vAlign w:val="center"/>
          </w:tcPr>
          <w:p w14:paraId="57E694D7" w14:textId="77777777" w:rsidR="007D6EC1" w:rsidRPr="007D6EC1" w:rsidRDefault="007D6EC1" w:rsidP="007D6EC1">
            <w:pPr>
              <w:jc w:val="center"/>
              <w:rPr>
                <w:rFonts w:ascii="Arial" w:hAnsi="Arial" w:cs="Arial"/>
                <w:sz w:val="18"/>
                <w:szCs w:val="18"/>
                <w:lang w:val="es-MX"/>
              </w:rPr>
            </w:pPr>
          </w:p>
          <w:p w14:paraId="43E8DAF7" w14:textId="77777777" w:rsidR="007D6EC1" w:rsidRPr="007D6EC1" w:rsidRDefault="007D6EC1" w:rsidP="007D6EC1">
            <w:pPr>
              <w:rPr>
                <w:rFonts w:ascii="Arial" w:hAnsi="Arial" w:cs="Arial"/>
                <w:sz w:val="18"/>
                <w:szCs w:val="18"/>
                <w:lang w:val="es-MX"/>
              </w:rPr>
            </w:pPr>
          </w:p>
          <w:p w14:paraId="57250DEC" w14:textId="77777777" w:rsidR="007D6EC1" w:rsidRPr="007D6EC1" w:rsidRDefault="007D6EC1" w:rsidP="007D6EC1">
            <w:pPr>
              <w:jc w:val="center"/>
              <w:rPr>
                <w:rFonts w:ascii="Arial" w:hAnsi="Arial" w:cs="Arial"/>
                <w:sz w:val="18"/>
                <w:szCs w:val="18"/>
                <w:lang w:val="es-MX"/>
              </w:rPr>
            </w:pPr>
          </w:p>
          <w:p w14:paraId="4393E88E" w14:textId="77777777" w:rsidR="007D6EC1" w:rsidRPr="007D6EC1" w:rsidRDefault="007D6EC1" w:rsidP="007D6EC1">
            <w:pPr>
              <w:jc w:val="center"/>
              <w:rPr>
                <w:rFonts w:ascii="Arial" w:hAnsi="Arial" w:cs="Arial"/>
                <w:sz w:val="18"/>
                <w:szCs w:val="18"/>
                <w:lang w:val="es-MX"/>
              </w:rPr>
            </w:pPr>
          </w:p>
          <w:p w14:paraId="1C4D76EA" w14:textId="77777777" w:rsidR="007D6EC1" w:rsidRPr="007D6EC1" w:rsidRDefault="007D6EC1" w:rsidP="007D6EC1">
            <w:pPr>
              <w:jc w:val="center"/>
              <w:rPr>
                <w:rFonts w:ascii="Arial" w:hAnsi="Arial" w:cs="Arial"/>
                <w:sz w:val="18"/>
                <w:szCs w:val="18"/>
                <w:lang w:val="es-MX"/>
              </w:rPr>
            </w:pPr>
            <w:r w:rsidRPr="007D6EC1">
              <w:rPr>
                <w:rFonts w:ascii="Arial" w:hAnsi="Arial" w:cs="Arial"/>
                <w:sz w:val="18"/>
                <w:szCs w:val="18"/>
                <w:lang w:val="es-MX"/>
              </w:rPr>
              <w:t>Dip.  Álvaro Moreira Valdés</w:t>
            </w:r>
          </w:p>
          <w:p w14:paraId="62D7B4FD" w14:textId="77777777" w:rsidR="007D6EC1" w:rsidRPr="007D6EC1" w:rsidRDefault="007D6EC1" w:rsidP="007D6EC1">
            <w:pPr>
              <w:jc w:val="center"/>
              <w:rPr>
                <w:rFonts w:ascii="Arial" w:hAnsi="Arial" w:cs="Arial"/>
                <w:sz w:val="18"/>
                <w:szCs w:val="18"/>
                <w:lang w:val="es-MX"/>
              </w:rPr>
            </w:pPr>
          </w:p>
        </w:tc>
        <w:tc>
          <w:tcPr>
            <w:tcW w:w="2500" w:type="pct"/>
            <w:vAlign w:val="center"/>
          </w:tcPr>
          <w:p w14:paraId="084740C7" w14:textId="77777777" w:rsidR="007D6EC1" w:rsidRPr="007D6EC1" w:rsidRDefault="007D6EC1" w:rsidP="007D6EC1">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7D6EC1" w:rsidRPr="007D6EC1" w14:paraId="2241E61E" w14:textId="77777777" w:rsidTr="000C4169">
              <w:tc>
                <w:tcPr>
                  <w:tcW w:w="1440" w:type="dxa"/>
                </w:tcPr>
                <w:p w14:paraId="308CD73A" w14:textId="77777777" w:rsidR="007D6EC1" w:rsidRPr="007D6EC1" w:rsidRDefault="007D6EC1" w:rsidP="007D6EC1">
                  <w:pPr>
                    <w:jc w:val="center"/>
                    <w:rPr>
                      <w:rFonts w:ascii="Arial" w:hAnsi="Arial" w:cs="Arial"/>
                      <w:sz w:val="16"/>
                      <w:szCs w:val="16"/>
                      <w:lang w:val="es-MX"/>
                    </w:rPr>
                  </w:pPr>
                </w:p>
                <w:p w14:paraId="2629AA1B"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 FAVOR</w:t>
                  </w:r>
                </w:p>
                <w:p w14:paraId="0142FFB2" w14:textId="2A1F3E3D" w:rsidR="007D6EC1" w:rsidRPr="007D6EC1" w:rsidRDefault="007D6EC1" w:rsidP="007D6EC1">
                  <w:pPr>
                    <w:widowControl w:val="0"/>
                    <w:ind w:firstLine="25"/>
                    <w:jc w:val="center"/>
                    <w:rPr>
                      <w:rFonts w:ascii="Arial Narrow" w:hAnsi="Arial Narrow" w:cs="Arial"/>
                      <w:b/>
                      <w:snapToGrid w:val="0"/>
                      <w:sz w:val="20"/>
                      <w:szCs w:val="20"/>
                      <w:lang w:val="es-MX"/>
                    </w:rPr>
                  </w:pPr>
                  <w:r w:rsidRPr="007D6EC1">
                    <w:rPr>
                      <w:rFonts w:ascii="Akashi MF" w:hAnsi="Akashi MF" w:cs="Arial"/>
                      <w:b/>
                      <w:sz w:val="72"/>
                      <w:szCs w:val="16"/>
                      <w:lang w:val="es-MX"/>
                    </w:rPr>
                    <w:t>√</w:t>
                  </w:r>
                </w:p>
              </w:tc>
              <w:tc>
                <w:tcPr>
                  <w:tcW w:w="1741" w:type="dxa"/>
                </w:tcPr>
                <w:p w14:paraId="02580C83" w14:textId="77777777" w:rsidR="007D6EC1" w:rsidRPr="007D6EC1" w:rsidRDefault="007D6EC1" w:rsidP="007D6EC1">
                  <w:pPr>
                    <w:jc w:val="center"/>
                    <w:rPr>
                      <w:rFonts w:ascii="Arial" w:hAnsi="Arial" w:cs="Arial"/>
                      <w:sz w:val="16"/>
                      <w:szCs w:val="16"/>
                      <w:lang w:val="es-MX"/>
                    </w:rPr>
                  </w:pPr>
                </w:p>
                <w:p w14:paraId="06E49D97"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ABSTENCIÓN</w:t>
                  </w:r>
                </w:p>
              </w:tc>
              <w:tc>
                <w:tcPr>
                  <w:tcW w:w="1462" w:type="dxa"/>
                </w:tcPr>
                <w:p w14:paraId="0B7E57FA" w14:textId="77777777" w:rsidR="007D6EC1" w:rsidRPr="007D6EC1" w:rsidRDefault="007D6EC1" w:rsidP="007D6EC1">
                  <w:pPr>
                    <w:jc w:val="center"/>
                    <w:rPr>
                      <w:rFonts w:ascii="Arial" w:hAnsi="Arial" w:cs="Arial"/>
                      <w:sz w:val="16"/>
                      <w:szCs w:val="16"/>
                      <w:lang w:val="es-MX"/>
                    </w:rPr>
                  </w:pPr>
                </w:p>
                <w:p w14:paraId="0901B9CF"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EN CONTRA</w:t>
                  </w:r>
                </w:p>
              </w:tc>
            </w:tr>
          </w:tbl>
          <w:p w14:paraId="5525E090" w14:textId="77777777" w:rsidR="007D6EC1" w:rsidRPr="007D6EC1" w:rsidRDefault="007D6EC1" w:rsidP="007D6EC1">
            <w:pPr>
              <w:jc w:val="center"/>
              <w:rPr>
                <w:rFonts w:ascii="Arial" w:hAnsi="Arial" w:cs="Arial"/>
                <w:sz w:val="16"/>
                <w:szCs w:val="16"/>
                <w:lang w:val="es-MX"/>
              </w:rPr>
            </w:pPr>
          </w:p>
        </w:tc>
      </w:tr>
      <w:tr w:rsidR="007D6EC1" w:rsidRPr="007D6EC1" w14:paraId="2D095B3A" w14:textId="77777777" w:rsidTr="000C4169">
        <w:tc>
          <w:tcPr>
            <w:tcW w:w="2500" w:type="pct"/>
            <w:vAlign w:val="center"/>
          </w:tcPr>
          <w:p w14:paraId="080A918B" w14:textId="77777777" w:rsidR="007D6EC1" w:rsidRPr="007D6EC1" w:rsidRDefault="007D6EC1" w:rsidP="007D6EC1">
            <w:pPr>
              <w:jc w:val="center"/>
              <w:rPr>
                <w:rFonts w:ascii="Arial" w:hAnsi="Arial" w:cs="Arial"/>
                <w:sz w:val="18"/>
                <w:szCs w:val="18"/>
                <w:lang w:val="es-MX"/>
              </w:rPr>
            </w:pPr>
          </w:p>
          <w:p w14:paraId="187E495B" w14:textId="77777777" w:rsidR="007D6EC1" w:rsidRPr="007D6EC1" w:rsidRDefault="007D6EC1" w:rsidP="007D6EC1">
            <w:pPr>
              <w:rPr>
                <w:rFonts w:ascii="Arial" w:hAnsi="Arial" w:cs="Arial"/>
                <w:sz w:val="18"/>
                <w:szCs w:val="18"/>
                <w:lang w:val="es-MX"/>
              </w:rPr>
            </w:pPr>
          </w:p>
          <w:p w14:paraId="3FD0E2F4" w14:textId="77777777" w:rsidR="007D6EC1" w:rsidRPr="007D6EC1" w:rsidRDefault="007D6EC1" w:rsidP="007D6EC1">
            <w:pPr>
              <w:jc w:val="center"/>
              <w:rPr>
                <w:rFonts w:ascii="Arial" w:hAnsi="Arial" w:cs="Arial"/>
                <w:sz w:val="18"/>
                <w:szCs w:val="18"/>
                <w:lang w:val="es-MX"/>
              </w:rPr>
            </w:pPr>
          </w:p>
          <w:p w14:paraId="4B9F7BA3" w14:textId="77777777" w:rsidR="007D6EC1" w:rsidRPr="007D6EC1" w:rsidRDefault="007D6EC1" w:rsidP="007D6EC1">
            <w:pPr>
              <w:jc w:val="center"/>
              <w:rPr>
                <w:rFonts w:ascii="Arial" w:hAnsi="Arial" w:cs="Arial"/>
                <w:sz w:val="18"/>
                <w:szCs w:val="18"/>
                <w:lang w:val="es-MX"/>
              </w:rPr>
            </w:pPr>
          </w:p>
          <w:p w14:paraId="4057039E" w14:textId="77777777" w:rsidR="007D6EC1" w:rsidRPr="007D6EC1" w:rsidRDefault="007D6EC1" w:rsidP="007D6EC1">
            <w:pPr>
              <w:jc w:val="center"/>
              <w:rPr>
                <w:rFonts w:ascii="Arial" w:hAnsi="Arial" w:cs="Arial"/>
                <w:sz w:val="18"/>
                <w:szCs w:val="18"/>
                <w:lang w:val="es-MX"/>
              </w:rPr>
            </w:pPr>
            <w:r w:rsidRPr="007D6EC1">
              <w:rPr>
                <w:rFonts w:ascii="Arial" w:hAnsi="Arial" w:cs="Arial"/>
                <w:sz w:val="18"/>
                <w:szCs w:val="18"/>
                <w:lang w:val="es-MX"/>
              </w:rPr>
              <w:t>Dip. Héctor Hugo Dávila Prado</w:t>
            </w:r>
          </w:p>
          <w:p w14:paraId="65329159" w14:textId="77777777" w:rsidR="007D6EC1" w:rsidRPr="007D6EC1" w:rsidRDefault="007D6EC1" w:rsidP="007D6EC1">
            <w:pPr>
              <w:jc w:val="center"/>
              <w:rPr>
                <w:rFonts w:ascii="Arial" w:hAnsi="Arial" w:cs="Arial"/>
                <w:sz w:val="18"/>
                <w:szCs w:val="18"/>
                <w:lang w:val="es-MX"/>
              </w:rPr>
            </w:pPr>
          </w:p>
        </w:tc>
        <w:tc>
          <w:tcPr>
            <w:tcW w:w="2500" w:type="pct"/>
            <w:vAlign w:val="center"/>
          </w:tcPr>
          <w:p w14:paraId="5FFEF213" w14:textId="77777777" w:rsidR="007D6EC1" w:rsidRPr="007D6EC1" w:rsidRDefault="007D6EC1" w:rsidP="007D6EC1">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7D6EC1" w:rsidRPr="007D6EC1" w14:paraId="6BB88EB4" w14:textId="77777777" w:rsidTr="000C4169">
              <w:tc>
                <w:tcPr>
                  <w:tcW w:w="1440" w:type="dxa"/>
                </w:tcPr>
                <w:p w14:paraId="5299AE93" w14:textId="77777777" w:rsidR="007D6EC1" w:rsidRPr="007D6EC1" w:rsidRDefault="007D6EC1" w:rsidP="007D6EC1">
                  <w:pPr>
                    <w:jc w:val="center"/>
                    <w:rPr>
                      <w:rFonts w:ascii="Arial" w:hAnsi="Arial" w:cs="Arial"/>
                      <w:sz w:val="16"/>
                      <w:szCs w:val="16"/>
                      <w:lang w:val="es-MX"/>
                    </w:rPr>
                  </w:pPr>
                </w:p>
                <w:p w14:paraId="6CCB17EA"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 FAVOR</w:t>
                  </w:r>
                </w:p>
                <w:p w14:paraId="1F2E4BA6" w14:textId="1851451A" w:rsidR="007D6EC1" w:rsidRPr="007D6EC1" w:rsidRDefault="007D6EC1" w:rsidP="007D6EC1">
                  <w:pPr>
                    <w:widowControl w:val="0"/>
                    <w:ind w:firstLine="25"/>
                    <w:jc w:val="center"/>
                    <w:rPr>
                      <w:rFonts w:ascii="Arial Narrow" w:hAnsi="Arial Narrow" w:cs="Arial"/>
                      <w:b/>
                      <w:snapToGrid w:val="0"/>
                      <w:sz w:val="20"/>
                      <w:szCs w:val="20"/>
                      <w:lang w:val="es-MX"/>
                    </w:rPr>
                  </w:pPr>
                  <w:r w:rsidRPr="007D6EC1">
                    <w:rPr>
                      <w:rFonts w:ascii="Akashi MF" w:hAnsi="Akashi MF" w:cs="Arial"/>
                      <w:b/>
                      <w:sz w:val="72"/>
                      <w:szCs w:val="16"/>
                      <w:lang w:val="es-MX"/>
                    </w:rPr>
                    <w:t>√</w:t>
                  </w:r>
                </w:p>
              </w:tc>
              <w:tc>
                <w:tcPr>
                  <w:tcW w:w="1741" w:type="dxa"/>
                </w:tcPr>
                <w:p w14:paraId="4E18D182" w14:textId="77777777" w:rsidR="007D6EC1" w:rsidRPr="007D6EC1" w:rsidRDefault="007D6EC1" w:rsidP="007D6EC1">
                  <w:pPr>
                    <w:jc w:val="center"/>
                    <w:rPr>
                      <w:rFonts w:ascii="Arial" w:hAnsi="Arial" w:cs="Arial"/>
                      <w:sz w:val="16"/>
                      <w:szCs w:val="16"/>
                      <w:lang w:val="es-MX"/>
                    </w:rPr>
                  </w:pPr>
                </w:p>
                <w:p w14:paraId="292A3687"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ABSTENCIÓN</w:t>
                  </w:r>
                </w:p>
              </w:tc>
              <w:tc>
                <w:tcPr>
                  <w:tcW w:w="1462" w:type="dxa"/>
                </w:tcPr>
                <w:p w14:paraId="537AABC3" w14:textId="77777777" w:rsidR="007D6EC1" w:rsidRPr="007D6EC1" w:rsidRDefault="007D6EC1" w:rsidP="007D6EC1">
                  <w:pPr>
                    <w:jc w:val="center"/>
                    <w:rPr>
                      <w:rFonts w:ascii="Arial" w:hAnsi="Arial" w:cs="Arial"/>
                      <w:sz w:val="16"/>
                      <w:szCs w:val="16"/>
                      <w:lang w:val="es-MX"/>
                    </w:rPr>
                  </w:pPr>
                </w:p>
                <w:p w14:paraId="241C4610"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EN CONTRA</w:t>
                  </w:r>
                </w:p>
              </w:tc>
            </w:tr>
          </w:tbl>
          <w:p w14:paraId="224786C1" w14:textId="77777777" w:rsidR="007D6EC1" w:rsidRPr="007D6EC1" w:rsidRDefault="007D6EC1" w:rsidP="007D6EC1">
            <w:pPr>
              <w:jc w:val="center"/>
              <w:rPr>
                <w:rFonts w:ascii="Arial" w:hAnsi="Arial" w:cs="Arial"/>
                <w:sz w:val="16"/>
                <w:szCs w:val="16"/>
                <w:lang w:val="es-MX"/>
              </w:rPr>
            </w:pPr>
          </w:p>
        </w:tc>
      </w:tr>
      <w:tr w:rsidR="007D6EC1" w:rsidRPr="007D6EC1" w14:paraId="0A72D8F3" w14:textId="77777777" w:rsidTr="000C4169">
        <w:tc>
          <w:tcPr>
            <w:tcW w:w="2500" w:type="pct"/>
            <w:vAlign w:val="center"/>
          </w:tcPr>
          <w:p w14:paraId="5AFD93FD" w14:textId="77777777" w:rsidR="007D6EC1" w:rsidRPr="007D6EC1" w:rsidRDefault="007D6EC1" w:rsidP="007D6EC1">
            <w:pPr>
              <w:jc w:val="center"/>
              <w:rPr>
                <w:rFonts w:ascii="Arial" w:hAnsi="Arial" w:cs="Arial"/>
                <w:sz w:val="18"/>
                <w:szCs w:val="18"/>
                <w:lang w:val="es-MX"/>
              </w:rPr>
            </w:pPr>
          </w:p>
          <w:p w14:paraId="4D233B88" w14:textId="77777777" w:rsidR="007D6EC1" w:rsidRPr="007D6EC1" w:rsidRDefault="007D6EC1" w:rsidP="007D6EC1">
            <w:pPr>
              <w:rPr>
                <w:rFonts w:ascii="Arial" w:hAnsi="Arial" w:cs="Arial"/>
                <w:sz w:val="18"/>
                <w:szCs w:val="18"/>
                <w:lang w:val="es-MX"/>
              </w:rPr>
            </w:pPr>
          </w:p>
          <w:p w14:paraId="5BAFBC74" w14:textId="77777777" w:rsidR="007D6EC1" w:rsidRPr="007D6EC1" w:rsidRDefault="007D6EC1" w:rsidP="007D6EC1">
            <w:pPr>
              <w:jc w:val="center"/>
              <w:rPr>
                <w:rFonts w:ascii="Arial" w:hAnsi="Arial" w:cs="Arial"/>
                <w:sz w:val="18"/>
                <w:szCs w:val="18"/>
                <w:lang w:val="es-MX"/>
              </w:rPr>
            </w:pPr>
          </w:p>
          <w:p w14:paraId="7FDD8521" w14:textId="77777777" w:rsidR="007D6EC1" w:rsidRPr="007D6EC1" w:rsidRDefault="007D6EC1" w:rsidP="007D6EC1">
            <w:pPr>
              <w:jc w:val="center"/>
              <w:rPr>
                <w:rFonts w:ascii="Arial" w:hAnsi="Arial" w:cs="Arial"/>
                <w:sz w:val="18"/>
                <w:szCs w:val="18"/>
                <w:lang w:val="es-MX"/>
              </w:rPr>
            </w:pPr>
            <w:r w:rsidRPr="007D6EC1">
              <w:rPr>
                <w:rFonts w:ascii="Arial" w:hAnsi="Arial" w:cs="Arial"/>
                <w:sz w:val="18"/>
                <w:szCs w:val="18"/>
                <w:lang w:val="es-MX"/>
              </w:rPr>
              <w:t>Dip. Luz Natalia Virgil Orona</w:t>
            </w:r>
          </w:p>
          <w:p w14:paraId="70493EC4" w14:textId="77777777" w:rsidR="007D6EC1" w:rsidRPr="007D6EC1" w:rsidRDefault="007D6EC1" w:rsidP="007D6EC1">
            <w:pPr>
              <w:jc w:val="center"/>
              <w:rPr>
                <w:rFonts w:ascii="Arial" w:hAnsi="Arial" w:cs="Arial"/>
                <w:sz w:val="18"/>
                <w:szCs w:val="18"/>
                <w:lang w:val="es-MX"/>
              </w:rPr>
            </w:pPr>
          </w:p>
        </w:tc>
        <w:tc>
          <w:tcPr>
            <w:tcW w:w="2500" w:type="pct"/>
            <w:vAlign w:val="center"/>
          </w:tcPr>
          <w:p w14:paraId="44F9E81A" w14:textId="77777777" w:rsidR="007D6EC1" w:rsidRPr="007D6EC1" w:rsidRDefault="007D6EC1" w:rsidP="007D6EC1">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7D6EC1" w:rsidRPr="007D6EC1" w14:paraId="7116BF5E" w14:textId="77777777" w:rsidTr="000C4169">
              <w:tc>
                <w:tcPr>
                  <w:tcW w:w="1440" w:type="dxa"/>
                </w:tcPr>
                <w:p w14:paraId="424A13DF" w14:textId="77777777" w:rsidR="007D6EC1" w:rsidRPr="007D6EC1" w:rsidRDefault="007D6EC1" w:rsidP="007D6EC1">
                  <w:pPr>
                    <w:jc w:val="center"/>
                    <w:rPr>
                      <w:rFonts w:ascii="Arial" w:hAnsi="Arial" w:cs="Arial"/>
                      <w:sz w:val="16"/>
                      <w:szCs w:val="16"/>
                      <w:lang w:val="es-MX"/>
                    </w:rPr>
                  </w:pPr>
                </w:p>
                <w:p w14:paraId="2EE93777"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 FAVOR</w:t>
                  </w:r>
                </w:p>
                <w:p w14:paraId="0E900A18" w14:textId="7A0EAE53" w:rsidR="007D6EC1" w:rsidRPr="007D6EC1" w:rsidRDefault="007D6EC1" w:rsidP="007D6EC1">
                  <w:pPr>
                    <w:widowControl w:val="0"/>
                    <w:ind w:firstLine="25"/>
                    <w:jc w:val="center"/>
                    <w:rPr>
                      <w:rFonts w:ascii="Arial Narrow" w:hAnsi="Arial Narrow" w:cs="Arial"/>
                      <w:b/>
                      <w:snapToGrid w:val="0"/>
                      <w:sz w:val="20"/>
                      <w:szCs w:val="20"/>
                      <w:lang w:val="es-MX"/>
                    </w:rPr>
                  </w:pPr>
                  <w:r w:rsidRPr="007D6EC1">
                    <w:rPr>
                      <w:rFonts w:ascii="Akashi MF" w:hAnsi="Akashi MF" w:cs="Arial"/>
                      <w:b/>
                      <w:sz w:val="72"/>
                      <w:szCs w:val="16"/>
                      <w:lang w:val="es-MX"/>
                    </w:rPr>
                    <w:t>√</w:t>
                  </w:r>
                </w:p>
              </w:tc>
              <w:tc>
                <w:tcPr>
                  <w:tcW w:w="1741" w:type="dxa"/>
                </w:tcPr>
                <w:p w14:paraId="46DFF649" w14:textId="77777777" w:rsidR="007D6EC1" w:rsidRPr="007D6EC1" w:rsidRDefault="007D6EC1" w:rsidP="007D6EC1">
                  <w:pPr>
                    <w:jc w:val="center"/>
                    <w:rPr>
                      <w:rFonts w:ascii="Arial" w:hAnsi="Arial" w:cs="Arial"/>
                      <w:sz w:val="16"/>
                      <w:szCs w:val="16"/>
                      <w:lang w:val="es-MX"/>
                    </w:rPr>
                  </w:pPr>
                </w:p>
                <w:p w14:paraId="18F837DF"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ABSTENCIÓN</w:t>
                  </w:r>
                </w:p>
              </w:tc>
              <w:tc>
                <w:tcPr>
                  <w:tcW w:w="1462" w:type="dxa"/>
                </w:tcPr>
                <w:p w14:paraId="05842854" w14:textId="77777777" w:rsidR="007D6EC1" w:rsidRPr="007D6EC1" w:rsidRDefault="007D6EC1" w:rsidP="007D6EC1">
                  <w:pPr>
                    <w:jc w:val="center"/>
                    <w:rPr>
                      <w:rFonts w:ascii="Arial" w:hAnsi="Arial" w:cs="Arial"/>
                      <w:sz w:val="16"/>
                      <w:szCs w:val="16"/>
                      <w:lang w:val="es-MX"/>
                    </w:rPr>
                  </w:pPr>
                </w:p>
                <w:p w14:paraId="3A0BC87A"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EN CONTRA</w:t>
                  </w:r>
                </w:p>
              </w:tc>
            </w:tr>
          </w:tbl>
          <w:p w14:paraId="10B86B31" w14:textId="77777777" w:rsidR="007D6EC1" w:rsidRPr="007D6EC1" w:rsidRDefault="007D6EC1" w:rsidP="007D6EC1">
            <w:pPr>
              <w:jc w:val="center"/>
              <w:rPr>
                <w:rFonts w:ascii="Arial" w:hAnsi="Arial" w:cs="Arial"/>
                <w:sz w:val="16"/>
                <w:szCs w:val="16"/>
                <w:lang w:val="es-MX"/>
              </w:rPr>
            </w:pPr>
          </w:p>
          <w:p w14:paraId="0DF4FBF7" w14:textId="77777777" w:rsidR="007D6EC1" w:rsidRPr="007D6EC1" w:rsidRDefault="007D6EC1" w:rsidP="007D6EC1">
            <w:pPr>
              <w:jc w:val="center"/>
              <w:rPr>
                <w:rFonts w:ascii="Arial" w:hAnsi="Arial" w:cs="Arial"/>
                <w:sz w:val="16"/>
                <w:szCs w:val="16"/>
                <w:lang w:val="es-MX"/>
              </w:rPr>
            </w:pPr>
          </w:p>
        </w:tc>
      </w:tr>
      <w:tr w:rsidR="007D6EC1" w:rsidRPr="007D6EC1" w14:paraId="49C0A786" w14:textId="77777777" w:rsidTr="000C4169">
        <w:tc>
          <w:tcPr>
            <w:tcW w:w="2500" w:type="pct"/>
            <w:vAlign w:val="center"/>
          </w:tcPr>
          <w:p w14:paraId="72F987D0" w14:textId="77777777" w:rsidR="007D6EC1" w:rsidRPr="007D6EC1" w:rsidRDefault="007D6EC1" w:rsidP="007D6EC1">
            <w:pPr>
              <w:jc w:val="center"/>
              <w:rPr>
                <w:rFonts w:ascii="Arial" w:hAnsi="Arial" w:cs="Arial"/>
                <w:sz w:val="18"/>
                <w:szCs w:val="18"/>
                <w:lang w:val="es-MX"/>
              </w:rPr>
            </w:pPr>
          </w:p>
          <w:p w14:paraId="69DC36D6" w14:textId="77777777" w:rsidR="007D6EC1" w:rsidRPr="007D6EC1" w:rsidRDefault="007D6EC1" w:rsidP="007D6EC1">
            <w:pPr>
              <w:jc w:val="center"/>
              <w:rPr>
                <w:rFonts w:ascii="Arial" w:hAnsi="Arial" w:cs="Arial"/>
                <w:sz w:val="18"/>
                <w:szCs w:val="18"/>
                <w:lang w:val="es-MX"/>
              </w:rPr>
            </w:pPr>
          </w:p>
          <w:p w14:paraId="4030AEBF" w14:textId="77777777" w:rsidR="007D6EC1" w:rsidRPr="007D6EC1" w:rsidRDefault="007D6EC1" w:rsidP="007D6EC1">
            <w:pPr>
              <w:jc w:val="center"/>
              <w:rPr>
                <w:rFonts w:ascii="Arial" w:hAnsi="Arial" w:cs="Arial"/>
                <w:sz w:val="18"/>
                <w:szCs w:val="18"/>
                <w:lang w:val="es-MX"/>
              </w:rPr>
            </w:pPr>
          </w:p>
          <w:p w14:paraId="26ACAAA8" w14:textId="77777777" w:rsidR="007D6EC1" w:rsidRPr="007D6EC1" w:rsidRDefault="007D6EC1" w:rsidP="007D6EC1">
            <w:pPr>
              <w:jc w:val="center"/>
              <w:rPr>
                <w:rFonts w:ascii="Arial" w:hAnsi="Arial" w:cs="Arial"/>
                <w:sz w:val="18"/>
                <w:szCs w:val="18"/>
                <w:lang w:val="es-MX"/>
              </w:rPr>
            </w:pPr>
          </w:p>
          <w:p w14:paraId="491BBDA1" w14:textId="77777777" w:rsidR="007D6EC1" w:rsidRPr="007D6EC1" w:rsidRDefault="007D6EC1" w:rsidP="007D6EC1">
            <w:pPr>
              <w:jc w:val="center"/>
              <w:rPr>
                <w:rFonts w:ascii="Arial" w:hAnsi="Arial" w:cs="Arial"/>
                <w:sz w:val="18"/>
                <w:szCs w:val="18"/>
                <w:lang w:val="es-MX"/>
              </w:rPr>
            </w:pPr>
            <w:r w:rsidRPr="007D6EC1">
              <w:rPr>
                <w:rFonts w:ascii="Arial" w:hAnsi="Arial" w:cs="Arial"/>
                <w:sz w:val="18"/>
                <w:szCs w:val="18"/>
                <w:lang w:val="es-MX"/>
              </w:rPr>
              <w:t>Dip. María Eugenia Guadalupe Calderón Amezcua.</w:t>
            </w:r>
          </w:p>
          <w:p w14:paraId="4846B815" w14:textId="77777777" w:rsidR="007D6EC1" w:rsidRPr="007D6EC1" w:rsidRDefault="007D6EC1" w:rsidP="007D6EC1">
            <w:pPr>
              <w:jc w:val="center"/>
              <w:rPr>
                <w:rFonts w:ascii="Arial" w:hAnsi="Arial" w:cs="Arial"/>
                <w:sz w:val="18"/>
                <w:szCs w:val="18"/>
                <w:lang w:val="es-MX"/>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7D6EC1" w:rsidRPr="007D6EC1" w14:paraId="6E063461" w14:textId="77777777" w:rsidTr="000C4169">
              <w:tc>
                <w:tcPr>
                  <w:tcW w:w="1440" w:type="dxa"/>
                </w:tcPr>
                <w:p w14:paraId="5C10DB5D" w14:textId="77777777" w:rsidR="007D6EC1" w:rsidRPr="007D6EC1" w:rsidRDefault="007D6EC1" w:rsidP="007D6EC1">
                  <w:pPr>
                    <w:jc w:val="center"/>
                    <w:rPr>
                      <w:rFonts w:ascii="Arial" w:hAnsi="Arial" w:cs="Arial"/>
                      <w:sz w:val="16"/>
                      <w:szCs w:val="16"/>
                      <w:lang w:val="es-MX"/>
                    </w:rPr>
                  </w:pPr>
                </w:p>
                <w:p w14:paraId="0DBC618B"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 FAVOR</w:t>
                  </w:r>
                </w:p>
                <w:p w14:paraId="0EF6D469" w14:textId="77777777" w:rsidR="007D6EC1" w:rsidRPr="007D6EC1" w:rsidRDefault="007D6EC1" w:rsidP="007D6EC1">
                  <w:pPr>
                    <w:widowControl w:val="0"/>
                    <w:ind w:firstLine="25"/>
                    <w:jc w:val="center"/>
                    <w:rPr>
                      <w:rFonts w:ascii="Arial Narrow" w:hAnsi="Arial Narrow" w:cs="Arial"/>
                      <w:b/>
                      <w:snapToGrid w:val="0"/>
                      <w:sz w:val="20"/>
                      <w:szCs w:val="20"/>
                      <w:lang w:val="es-MX"/>
                    </w:rPr>
                  </w:pPr>
                  <w:r w:rsidRPr="007D6EC1">
                    <w:rPr>
                      <w:rFonts w:ascii="Akashi MF" w:hAnsi="Akashi MF" w:cs="Arial"/>
                      <w:b/>
                      <w:sz w:val="72"/>
                      <w:szCs w:val="16"/>
                      <w:lang w:val="es-MX"/>
                    </w:rPr>
                    <w:t>√</w:t>
                  </w:r>
                </w:p>
                <w:p w14:paraId="2E3F7B7D" w14:textId="77777777" w:rsidR="007D6EC1" w:rsidRPr="007D6EC1" w:rsidRDefault="007D6EC1" w:rsidP="007D6EC1">
                  <w:pPr>
                    <w:jc w:val="center"/>
                    <w:rPr>
                      <w:rFonts w:ascii="Arial" w:hAnsi="Arial" w:cs="Arial"/>
                      <w:sz w:val="16"/>
                      <w:szCs w:val="16"/>
                      <w:lang w:val="es-MX"/>
                    </w:rPr>
                  </w:pPr>
                </w:p>
              </w:tc>
              <w:tc>
                <w:tcPr>
                  <w:tcW w:w="1741" w:type="dxa"/>
                </w:tcPr>
                <w:p w14:paraId="54713EDA" w14:textId="77777777" w:rsidR="007D6EC1" w:rsidRPr="007D6EC1" w:rsidRDefault="007D6EC1" w:rsidP="007D6EC1">
                  <w:pPr>
                    <w:jc w:val="center"/>
                    <w:rPr>
                      <w:rFonts w:ascii="Arial" w:hAnsi="Arial" w:cs="Arial"/>
                      <w:sz w:val="16"/>
                      <w:szCs w:val="16"/>
                      <w:lang w:val="es-MX"/>
                    </w:rPr>
                  </w:pPr>
                </w:p>
                <w:p w14:paraId="1785263C"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ABSTENCIÓN</w:t>
                  </w:r>
                </w:p>
              </w:tc>
              <w:tc>
                <w:tcPr>
                  <w:tcW w:w="1462" w:type="dxa"/>
                </w:tcPr>
                <w:p w14:paraId="6A189AFE" w14:textId="77777777" w:rsidR="007D6EC1" w:rsidRPr="007D6EC1" w:rsidRDefault="007D6EC1" w:rsidP="007D6EC1">
                  <w:pPr>
                    <w:jc w:val="center"/>
                    <w:rPr>
                      <w:rFonts w:ascii="Arial" w:hAnsi="Arial" w:cs="Arial"/>
                      <w:sz w:val="16"/>
                      <w:szCs w:val="16"/>
                      <w:lang w:val="es-MX"/>
                    </w:rPr>
                  </w:pPr>
                </w:p>
                <w:p w14:paraId="4CFF0240"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EN CONTRA</w:t>
                  </w:r>
                </w:p>
              </w:tc>
            </w:tr>
          </w:tbl>
          <w:p w14:paraId="7F1452FD" w14:textId="77777777" w:rsidR="007D6EC1" w:rsidRPr="007D6EC1" w:rsidRDefault="007D6EC1" w:rsidP="007D6EC1">
            <w:pPr>
              <w:jc w:val="both"/>
              <w:rPr>
                <w:rFonts w:ascii="Arial" w:hAnsi="Arial" w:cs="Arial"/>
                <w:sz w:val="16"/>
                <w:szCs w:val="16"/>
                <w:lang w:val="es-MX"/>
              </w:rPr>
            </w:pPr>
          </w:p>
        </w:tc>
      </w:tr>
    </w:tbl>
    <w:p w14:paraId="7EE7A401" w14:textId="77777777" w:rsidR="007D6EC1" w:rsidRPr="007D6EC1" w:rsidRDefault="007D6EC1" w:rsidP="007D6EC1">
      <w:pPr>
        <w:jc w:val="both"/>
        <w:rPr>
          <w:rFonts w:ascii="Arial" w:hAnsi="Arial"/>
          <w:bCs/>
          <w:lang w:val="es-MX"/>
        </w:rPr>
      </w:pPr>
    </w:p>
    <w:p w14:paraId="6A837C73" w14:textId="77777777" w:rsidR="007D6EC1" w:rsidRPr="007D6EC1" w:rsidRDefault="007D6EC1" w:rsidP="007D6EC1">
      <w:pPr>
        <w:spacing w:after="120" w:line="360" w:lineRule="auto"/>
        <w:jc w:val="center"/>
        <w:rPr>
          <w:rFonts w:ascii="Arial" w:hAnsi="Arial" w:cs="Arial"/>
          <w:b/>
          <w:bCs/>
          <w:lang w:val="es-MX"/>
        </w:rPr>
      </w:pPr>
      <w:r w:rsidRPr="007D6EC1">
        <w:rPr>
          <w:rFonts w:ascii="Arial" w:hAnsi="Arial" w:cs="Arial"/>
          <w:b/>
          <w:bCs/>
          <w:lang w:val="es-MX"/>
        </w:rPr>
        <w:t xml:space="preserve">POR LA COMISIÓN DE SEGURIDAD PÚBLICA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2"/>
        <w:gridCol w:w="4982"/>
      </w:tblGrid>
      <w:tr w:rsidR="007D6EC1" w:rsidRPr="007D6EC1" w14:paraId="6ED8F99F" w14:textId="77777777" w:rsidTr="000C4169">
        <w:tc>
          <w:tcPr>
            <w:tcW w:w="2500" w:type="pct"/>
            <w:vAlign w:val="center"/>
          </w:tcPr>
          <w:p w14:paraId="514A30E7" w14:textId="77777777" w:rsidR="007D6EC1" w:rsidRPr="007D6EC1" w:rsidRDefault="007D6EC1" w:rsidP="007D6EC1">
            <w:pPr>
              <w:jc w:val="center"/>
              <w:rPr>
                <w:rFonts w:ascii="Arial" w:hAnsi="Arial" w:cs="Arial"/>
                <w:b/>
                <w:sz w:val="18"/>
                <w:szCs w:val="18"/>
                <w:lang w:val="es-MX"/>
              </w:rPr>
            </w:pPr>
            <w:r w:rsidRPr="007D6EC1">
              <w:rPr>
                <w:rFonts w:ascii="Arial" w:hAnsi="Arial" w:cs="Arial"/>
                <w:b/>
                <w:sz w:val="18"/>
                <w:szCs w:val="18"/>
                <w:lang w:val="es-MX"/>
              </w:rPr>
              <w:t>NOMBRE Y FIRMA</w:t>
            </w:r>
          </w:p>
        </w:tc>
        <w:tc>
          <w:tcPr>
            <w:tcW w:w="2500" w:type="pct"/>
            <w:vAlign w:val="center"/>
          </w:tcPr>
          <w:p w14:paraId="2642E1B1" w14:textId="77777777" w:rsidR="007D6EC1" w:rsidRPr="007D6EC1" w:rsidRDefault="007D6EC1" w:rsidP="007D6EC1">
            <w:pPr>
              <w:jc w:val="center"/>
              <w:rPr>
                <w:rFonts w:ascii="Arial" w:hAnsi="Arial" w:cs="Arial"/>
                <w:b/>
                <w:sz w:val="16"/>
                <w:szCs w:val="16"/>
                <w:lang w:val="es-MX"/>
              </w:rPr>
            </w:pPr>
            <w:r w:rsidRPr="007D6EC1">
              <w:rPr>
                <w:rFonts w:ascii="Arial" w:hAnsi="Arial" w:cs="Arial"/>
                <w:b/>
                <w:sz w:val="16"/>
                <w:szCs w:val="16"/>
                <w:lang w:val="es-MX"/>
              </w:rPr>
              <w:t xml:space="preserve">VOTO </w:t>
            </w:r>
          </w:p>
        </w:tc>
      </w:tr>
      <w:tr w:rsidR="007D6EC1" w:rsidRPr="007D6EC1" w14:paraId="6F1D1362" w14:textId="77777777" w:rsidTr="000C4169">
        <w:tc>
          <w:tcPr>
            <w:tcW w:w="2500" w:type="pct"/>
            <w:vAlign w:val="center"/>
          </w:tcPr>
          <w:p w14:paraId="14ED3D0E" w14:textId="77777777" w:rsidR="007D6EC1" w:rsidRPr="007D6EC1" w:rsidRDefault="007D6EC1" w:rsidP="007D6EC1">
            <w:pPr>
              <w:jc w:val="center"/>
              <w:rPr>
                <w:rFonts w:ascii="Arial" w:hAnsi="Arial" w:cs="Arial"/>
                <w:sz w:val="18"/>
                <w:szCs w:val="18"/>
                <w:lang w:val="es-MX"/>
              </w:rPr>
            </w:pPr>
          </w:p>
          <w:p w14:paraId="6C4BF1F6" w14:textId="77777777" w:rsidR="007D6EC1" w:rsidRPr="007D6EC1" w:rsidRDefault="007D6EC1" w:rsidP="007D6EC1">
            <w:pPr>
              <w:jc w:val="center"/>
              <w:rPr>
                <w:rFonts w:ascii="Arial" w:hAnsi="Arial" w:cs="Arial"/>
                <w:sz w:val="18"/>
                <w:szCs w:val="18"/>
                <w:lang w:val="es-MX"/>
              </w:rPr>
            </w:pPr>
          </w:p>
          <w:p w14:paraId="52E83D6C" w14:textId="77777777" w:rsidR="007D6EC1" w:rsidRPr="007D6EC1" w:rsidRDefault="007D6EC1" w:rsidP="007D6EC1">
            <w:pPr>
              <w:jc w:val="center"/>
              <w:rPr>
                <w:rFonts w:ascii="Arial" w:hAnsi="Arial" w:cs="Arial"/>
                <w:sz w:val="18"/>
                <w:szCs w:val="18"/>
                <w:lang w:val="es-MX"/>
              </w:rPr>
            </w:pPr>
          </w:p>
          <w:p w14:paraId="32892B55" w14:textId="77777777" w:rsidR="007D6EC1" w:rsidRPr="007D6EC1" w:rsidRDefault="007D6EC1" w:rsidP="007D6EC1">
            <w:pPr>
              <w:jc w:val="center"/>
              <w:rPr>
                <w:rFonts w:ascii="Arial" w:hAnsi="Arial" w:cs="Arial"/>
                <w:sz w:val="18"/>
                <w:szCs w:val="18"/>
                <w:lang w:val="es-MX"/>
              </w:rPr>
            </w:pPr>
            <w:r w:rsidRPr="007D6EC1">
              <w:rPr>
                <w:rFonts w:ascii="Arial" w:hAnsi="Arial" w:cs="Arial"/>
                <w:sz w:val="18"/>
                <w:szCs w:val="18"/>
                <w:lang w:val="es-MX"/>
              </w:rPr>
              <w:t xml:space="preserve">Dip. Olivia Martínez Leyva </w:t>
            </w:r>
          </w:p>
          <w:p w14:paraId="53502036" w14:textId="77777777" w:rsidR="007D6EC1" w:rsidRPr="007D6EC1" w:rsidRDefault="007D6EC1" w:rsidP="007D6EC1">
            <w:pPr>
              <w:jc w:val="center"/>
              <w:rPr>
                <w:rFonts w:ascii="Arial" w:hAnsi="Arial" w:cs="Arial"/>
                <w:sz w:val="18"/>
                <w:szCs w:val="18"/>
                <w:lang w:val="es-MX"/>
              </w:rPr>
            </w:pPr>
            <w:r w:rsidRPr="007D6EC1">
              <w:rPr>
                <w:rFonts w:ascii="Arial" w:hAnsi="Arial" w:cs="Arial"/>
                <w:sz w:val="18"/>
                <w:szCs w:val="18"/>
                <w:lang w:val="es-MX"/>
              </w:rPr>
              <w:t>Coordinadora</w:t>
            </w:r>
          </w:p>
          <w:p w14:paraId="43F0AAA2" w14:textId="77777777" w:rsidR="007D6EC1" w:rsidRPr="007D6EC1" w:rsidRDefault="007D6EC1" w:rsidP="007D6EC1">
            <w:pPr>
              <w:jc w:val="center"/>
              <w:rPr>
                <w:rFonts w:ascii="Arial" w:hAnsi="Arial" w:cs="Arial"/>
                <w:sz w:val="18"/>
                <w:szCs w:val="18"/>
                <w:lang w:val="es-MX"/>
              </w:rPr>
            </w:pPr>
          </w:p>
        </w:tc>
        <w:tc>
          <w:tcPr>
            <w:tcW w:w="2500" w:type="pct"/>
            <w:vAlign w:val="center"/>
          </w:tcPr>
          <w:p w14:paraId="02CEDBBA" w14:textId="77777777" w:rsidR="007D6EC1" w:rsidRPr="007D6EC1" w:rsidRDefault="007D6EC1" w:rsidP="007D6EC1">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7D6EC1" w:rsidRPr="007D6EC1" w14:paraId="28C11BAD" w14:textId="77777777" w:rsidTr="000C4169">
              <w:tc>
                <w:tcPr>
                  <w:tcW w:w="1440" w:type="dxa"/>
                </w:tcPr>
                <w:p w14:paraId="54D01E00" w14:textId="77777777" w:rsidR="007D6EC1" w:rsidRPr="007D6EC1" w:rsidRDefault="007D6EC1" w:rsidP="007D6EC1">
                  <w:pPr>
                    <w:jc w:val="center"/>
                    <w:rPr>
                      <w:rFonts w:ascii="Arial" w:hAnsi="Arial" w:cs="Arial"/>
                      <w:sz w:val="16"/>
                      <w:szCs w:val="16"/>
                      <w:lang w:val="es-MX"/>
                    </w:rPr>
                  </w:pPr>
                </w:p>
                <w:p w14:paraId="4F1BBF04"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 FAVOR</w:t>
                  </w:r>
                </w:p>
                <w:p w14:paraId="0A14D330" w14:textId="379BB248" w:rsidR="007D6EC1" w:rsidRPr="007D6EC1" w:rsidRDefault="007D6EC1" w:rsidP="007D6EC1">
                  <w:pPr>
                    <w:widowControl w:val="0"/>
                    <w:ind w:firstLine="25"/>
                    <w:jc w:val="center"/>
                    <w:rPr>
                      <w:rFonts w:ascii="Arial Narrow" w:hAnsi="Arial Narrow" w:cs="Arial"/>
                      <w:b/>
                      <w:snapToGrid w:val="0"/>
                      <w:sz w:val="20"/>
                      <w:szCs w:val="20"/>
                      <w:lang w:val="es-MX"/>
                    </w:rPr>
                  </w:pPr>
                  <w:r w:rsidRPr="007D6EC1">
                    <w:rPr>
                      <w:rFonts w:ascii="Akashi MF" w:hAnsi="Akashi MF" w:cs="Arial"/>
                      <w:b/>
                      <w:sz w:val="72"/>
                      <w:szCs w:val="16"/>
                      <w:lang w:val="es-MX"/>
                    </w:rPr>
                    <w:t>√</w:t>
                  </w:r>
                </w:p>
              </w:tc>
              <w:tc>
                <w:tcPr>
                  <w:tcW w:w="1741" w:type="dxa"/>
                </w:tcPr>
                <w:p w14:paraId="5BF67D13" w14:textId="77777777" w:rsidR="007D6EC1" w:rsidRPr="007D6EC1" w:rsidRDefault="007D6EC1" w:rsidP="007D6EC1">
                  <w:pPr>
                    <w:jc w:val="center"/>
                    <w:rPr>
                      <w:rFonts w:ascii="Arial" w:hAnsi="Arial" w:cs="Arial"/>
                      <w:sz w:val="16"/>
                      <w:szCs w:val="16"/>
                      <w:lang w:val="es-MX"/>
                    </w:rPr>
                  </w:pPr>
                </w:p>
                <w:p w14:paraId="1A293B4A"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ABSTENCIÓN</w:t>
                  </w:r>
                </w:p>
              </w:tc>
              <w:tc>
                <w:tcPr>
                  <w:tcW w:w="1462" w:type="dxa"/>
                </w:tcPr>
                <w:p w14:paraId="3AD44340" w14:textId="77777777" w:rsidR="007D6EC1" w:rsidRPr="007D6EC1" w:rsidRDefault="007D6EC1" w:rsidP="007D6EC1">
                  <w:pPr>
                    <w:jc w:val="center"/>
                    <w:rPr>
                      <w:rFonts w:ascii="Arial" w:hAnsi="Arial" w:cs="Arial"/>
                      <w:sz w:val="16"/>
                      <w:szCs w:val="16"/>
                      <w:lang w:val="es-MX"/>
                    </w:rPr>
                  </w:pPr>
                </w:p>
                <w:p w14:paraId="7C24BF05"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EN CONTRA</w:t>
                  </w:r>
                </w:p>
              </w:tc>
            </w:tr>
          </w:tbl>
          <w:p w14:paraId="134F953D" w14:textId="77777777" w:rsidR="007D6EC1" w:rsidRPr="007D6EC1" w:rsidRDefault="007D6EC1" w:rsidP="007D6EC1">
            <w:pPr>
              <w:jc w:val="center"/>
              <w:rPr>
                <w:rFonts w:ascii="Arial" w:hAnsi="Arial" w:cs="Arial"/>
                <w:sz w:val="16"/>
                <w:szCs w:val="16"/>
                <w:lang w:val="es-MX"/>
              </w:rPr>
            </w:pPr>
          </w:p>
        </w:tc>
      </w:tr>
      <w:tr w:rsidR="007D6EC1" w:rsidRPr="007D6EC1" w14:paraId="6B879592" w14:textId="77777777" w:rsidTr="000C4169">
        <w:trPr>
          <w:trHeight w:val="1075"/>
        </w:trPr>
        <w:tc>
          <w:tcPr>
            <w:tcW w:w="2500" w:type="pct"/>
            <w:vAlign w:val="center"/>
          </w:tcPr>
          <w:p w14:paraId="497D88B8" w14:textId="77777777" w:rsidR="007D6EC1" w:rsidRPr="007D6EC1" w:rsidRDefault="007D6EC1" w:rsidP="007D6EC1">
            <w:pPr>
              <w:jc w:val="center"/>
              <w:rPr>
                <w:rFonts w:ascii="Arial" w:hAnsi="Arial" w:cs="Arial"/>
                <w:sz w:val="18"/>
                <w:szCs w:val="18"/>
                <w:lang w:val="es-MX"/>
              </w:rPr>
            </w:pPr>
          </w:p>
          <w:p w14:paraId="6FF2C6E5" w14:textId="77777777" w:rsidR="007D6EC1" w:rsidRPr="007D6EC1" w:rsidRDefault="007D6EC1" w:rsidP="007D6EC1">
            <w:pPr>
              <w:jc w:val="center"/>
              <w:rPr>
                <w:rFonts w:ascii="Arial" w:hAnsi="Arial" w:cs="Arial"/>
                <w:sz w:val="18"/>
                <w:szCs w:val="18"/>
                <w:lang w:val="es-MX"/>
              </w:rPr>
            </w:pPr>
          </w:p>
          <w:p w14:paraId="5D7D3573" w14:textId="77777777" w:rsidR="007D6EC1" w:rsidRPr="007D6EC1" w:rsidRDefault="007D6EC1" w:rsidP="007D6EC1">
            <w:pPr>
              <w:jc w:val="center"/>
              <w:rPr>
                <w:rFonts w:ascii="Arial" w:hAnsi="Arial" w:cs="Arial"/>
                <w:sz w:val="18"/>
                <w:szCs w:val="18"/>
                <w:lang w:val="es-MX"/>
              </w:rPr>
            </w:pPr>
          </w:p>
          <w:p w14:paraId="27786275" w14:textId="77777777" w:rsidR="007D6EC1" w:rsidRPr="007D6EC1" w:rsidRDefault="007D6EC1" w:rsidP="007D6EC1">
            <w:pPr>
              <w:jc w:val="center"/>
              <w:rPr>
                <w:rFonts w:ascii="Arial" w:hAnsi="Arial" w:cs="Arial"/>
                <w:sz w:val="18"/>
                <w:szCs w:val="18"/>
                <w:lang w:val="es-MX"/>
              </w:rPr>
            </w:pPr>
            <w:r w:rsidRPr="007D6EC1">
              <w:rPr>
                <w:rFonts w:ascii="Arial" w:hAnsi="Arial" w:cs="Arial"/>
                <w:sz w:val="18"/>
                <w:szCs w:val="18"/>
                <w:lang w:val="es-MX"/>
              </w:rPr>
              <w:t>Dip. Ricardo López Campos</w:t>
            </w:r>
          </w:p>
          <w:p w14:paraId="5065E8A3" w14:textId="77777777" w:rsidR="007D6EC1" w:rsidRPr="007D6EC1" w:rsidRDefault="007D6EC1" w:rsidP="007D6EC1">
            <w:pPr>
              <w:jc w:val="center"/>
              <w:rPr>
                <w:rFonts w:ascii="Arial" w:hAnsi="Arial" w:cs="Arial"/>
                <w:sz w:val="18"/>
                <w:szCs w:val="18"/>
                <w:lang w:val="es-MX"/>
              </w:rPr>
            </w:pPr>
            <w:r w:rsidRPr="007D6EC1">
              <w:rPr>
                <w:rFonts w:ascii="Arial" w:hAnsi="Arial" w:cs="Arial"/>
                <w:sz w:val="18"/>
                <w:szCs w:val="18"/>
                <w:lang w:val="es-MX"/>
              </w:rPr>
              <w:t>Secretario</w:t>
            </w:r>
          </w:p>
          <w:p w14:paraId="709A8FA7" w14:textId="77777777" w:rsidR="007D6EC1" w:rsidRPr="007D6EC1" w:rsidRDefault="007D6EC1" w:rsidP="007D6EC1">
            <w:pPr>
              <w:jc w:val="center"/>
              <w:rPr>
                <w:rFonts w:ascii="Arial" w:hAnsi="Arial" w:cs="Arial"/>
                <w:sz w:val="18"/>
                <w:szCs w:val="18"/>
                <w:lang w:val="es-MX"/>
              </w:rPr>
            </w:pPr>
          </w:p>
        </w:tc>
        <w:tc>
          <w:tcPr>
            <w:tcW w:w="2500" w:type="pct"/>
            <w:vAlign w:val="center"/>
          </w:tcPr>
          <w:p w14:paraId="7485DCB8" w14:textId="77777777" w:rsidR="007D6EC1" w:rsidRPr="007D6EC1" w:rsidRDefault="007D6EC1" w:rsidP="007D6EC1">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7D6EC1" w:rsidRPr="007D6EC1" w14:paraId="7A5307F5" w14:textId="77777777" w:rsidTr="000C4169">
              <w:tc>
                <w:tcPr>
                  <w:tcW w:w="1440" w:type="dxa"/>
                </w:tcPr>
                <w:p w14:paraId="4E718424" w14:textId="77777777" w:rsidR="007D6EC1" w:rsidRPr="007D6EC1" w:rsidRDefault="007D6EC1" w:rsidP="007D6EC1">
                  <w:pPr>
                    <w:jc w:val="center"/>
                    <w:rPr>
                      <w:rFonts w:ascii="Arial" w:hAnsi="Arial" w:cs="Arial"/>
                      <w:sz w:val="16"/>
                      <w:szCs w:val="16"/>
                      <w:lang w:val="es-MX"/>
                    </w:rPr>
                  </w:pPr>
                </w:p>
                <w:p w14:paraId="73E7384F"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 FAVOR</w:t>
                  </w:r>
                </w:p>
                <w:p w14:paraId="1F15CEAA" w14:textId="5A909041" w:rsidR="007D6EC1" w:rsidRPr="007D6EC1" w:rsidRDefault="007D6EC1" w:rsidP="007D6EC1">
                  <w:pPr>
                    <w:widowControl w:val="0"/>
                    <w:ind w:firstLine="25"/>
                    <w:jc w:val="center"/>
                    <w:rPr>
                      <w:rFonts w:ascii="Arial Narrow" w:hAnsi="Arial Narrow" w:cs="Arial"/>
                      <w:b/>
                      <w:snapToGrid w:val="0"/>
                      <w:sz w:val="20"/>
                      <w:szCs w:val="20"/>
                      <w:lang w:val="es-MX"/>
                    </w:rPr>
                  </w:pPr>
                  <w:r w:rsidRPr="007D6EC1">
                    <w:rPr>
                      <w:rFonts w:ascii="Akashi MF" w:hAnsi="Akashi MF" w:cs="Arial"/>
                      <w:b/>
                      <w:sz w:val="72"/>
                      <w:szCs w:val="16"/>
                      <w:lang w:val="es-MX"/>
                    </w:rPr>
                    <w:t>√</w:t>
                  </w:r>
                </w:p>
              </w:tc>
              <w:tc>
                <w:tcPr>
                  <w:tcW w:w="1741" w:type="dxa"/>
                </w:tcPr>
                <w:p w14:paraId="22A62088" w14:textId="77777777" w:rsidR="007D6EC1" w:rsidRPr="007D6EC1" w:rsidRDefault="007D6EC1" w:rsidP="007D6EC1">
                  <w:pPr>
                    <w:jc w:val="center"/>
                    <w:rPr>
                      <w:rFonts w:ascii="Arial" w:hAnsi="Arial" w:cs="Arial"/>
                      <w:sz w:val="16"/>
                      <w:szCs w:val="16"/>
                      <w:lang w:val="es-MX"/>
                    </w:rPr>
                  </w:pPr>
                </w:p>
                <w:p w14:paraId="5A3AD3E7"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ABSTENCIÓN</w:t>
                  </w:r>
                </w:p>
              </w:tc>
              <w:tc>
                <w:tcPr>
                  <w:tcW w:w="1462" w:type="dxa"/>
                </w:tcPr>
                <w:p w14:paraId="1DE01E3C" w14:textId="77777777" w:rsidR="007D6EC1" w:rsidRPr="007D6EC1" w:rsidRDefault="007D6EC1" w:rsidP="007D6EC1">
                  <w:pPr>
                    <w:jc w:val="center"/>
                    <w:rPr>
                      <w:rFonts w:ascii="Arial" w:hAnsi="Arial" w:cs="Arial"/>
                      <w:sz w:val="16"/>
                      <w:szCs w:val="16"/>
                      <w:lang w:val="es-MX"/>
                    </w:rPr>
                  </w:pPr>
                </w:p>
                <w:p w14:paraId="39F4AB0E"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EN CONTRA</w:t>
                  </w:r>
                </w:p>
              </w:tc>
            </w:tr>
          </w:tbl>
          <w:p w14:paraId="5E6533F8" w14:textId="77777777" w:rsidR="007D6EC1" w:rsidRPr="007D6EC1" w:rsidRDefault="007D6EC1" w:rsidP="007D6EC1">
            <w:pPr>
              <w:jc w:val="center"/>
              <w:rPr>
                <w:rFonts w:ascii="Arial" w:hAnsi="Arial" w:cs="Arial"/>
                <w:sz w:val="16"/>
                <w:szCs w:val="16"/>
                <w:lang w:val="es-MX"/>
              </w:rPr>
            </w:pPr>
          </w:p>
        </w:tc>
      </w:tr>
      <w:tr w:rsidR="007D6EC1" w:rsidRPr="007D6EC1" w14:paraId="0CBA700A" w14:textId="77777777" w:rsidTr="000C4169">
        <w:tc>
          <w:tcPr>
            <w:tcW w:w="2500" w:type="pct"/>
            <w:vAlign w:val="center"/>
          </w:tcPr>
          <w:p w14:paraId="4B81F222" w14:textId="77777777" w:rsidR="007D6EC1" w:rsidRPr="007D6EC1" w:rsidRDefault="007D6EC1" w:rsidP="007D6EC1">
            <w:pPr>
              <w:jc w:val="center"/>
              <w:rPr>
                <w:rFonts w:ascii="Arial" w:hAnsi="Arial" w:cs="Arial"/>
                <w:sz w:val="18"/>
                <w:szCs w:val="18"/>
                <w:lang w:val="es-MX"/>
              </w:rPr>
            </w:pPr>
          </w:p>
          <w:p w14:paraId="5332D200" w14:textId="77777777" w:rsidR="007D6EC1" w:rsidRPr="007D6EC1" w:rsidRDefault="007D6EC1" w:rsidP="007D6EC1">
            <w:pPr>
              <w:jc w:val="center"/>
              <w:rPr>
                <w:rFonts w:ascii="Arial" w:hAnsi="Arial" w:cs="Arial"/>
                <w:sz w:val="18"/>
                <w:szCs w:val="18"/>
                <w:lang w:val="es-MX"/>
              </w:rPr>
            </w:pPr>
          </w:p>
          <w:p w14:paraId="5FAF270F" w14:textId="77777777" w:rsidR="007D6EC1" w:rsidRPr="007D6EC1" w:rsidRDefault="007D6EC1" w:rsidP="007D6EC1">
            <w:pPr>
              <w:jc w:val="center"/>
              <w:rPr>
                <w:rFonts w:ascii="Arial" w:hAnsi="Arial" w:cs="Arial"/>
                <w:sz w:val="18"/>
                <w:szCs w:val="18"/>
                <w:lang w:val="es-MX"/>
              </w:rPr>
            </w:pPr>
          </w:p>
          <w:p w14:paraId="5D7A5B37" w14:textId="77777777" w:rsidR="007D6EC1" w:rsidRPr="007D6EC1" w:rsidRDefault="007D6EC1" w:rsidP="007D6EC1">
            <w:pPr>
              <w:jc w:val="center"/>
              <w:rPr>
                <w:rFonts w:ascii="Arial" w:hAnsi="Arial" w:cs="Arial"/>
                <w:sz w:val="18"/>
                <w:szCs w:val="18"/>
                <w:lang w:val="es-MX"/>
              </w:rPr>
            </w:pPr>
          </w:p>
          <w:p w14:paraId="3A0A34FB" w14:textId="77777777" w:rsidR="007D6EC1" w:rsidRPr="007D6EC1" w:rsidRDefault="007D6EC1" w:rsidP="007D6EC1">
            <w:pPr>
              <w:jc w:val="center"/>
              <w:rPr>
                <w:rFonts w:ascii="Arial" w:hAnsi="Arial" w:cs="Arial"/>
                <w:sz w:val="18"/>
                <w:szCs w:val="18"/>
                <w:lang w:val="es-MX"/>
              </w:rPr>
            </w:pPr>
          </w:p>
          <w:p w14:paraId="349F5F85" w14:textId="77777777" w:rsidR="007D6EC1" w:rsidRPr="007D6EC1" w:rsidRDefault="007D6EC1" w:rsidP="007D6EC1">
            <w:pPr>
              <w:jc w:val="center"/>
              <w:rPr>
                <w:rFonts w:ascii="Arial" w:hAnsi="Arial" w:cs="Arial"/>
                <w:sz w:val="18"/>
                <w:szCs w:val="18"/>
                <w:lang w:val="es-MX"/>
              </w:rPr>
            </w:pPr>
            <w:r w:rsidRPr="007D6EC1">
              <w:rPr>
                <w:rFonts w:ascii="Arial" w:hAnsi="Arial" w:cs="Arial"/>
                <w:sz w:val="18"/>
                <w:szCs w:val="18"/>
                <w:lang w:val="es-MX"/>
              </w:rPr>
              <w:t>Dip. Jorge Antonio Abdala Serna.</w:t>
            </w:r>
          </w:p>
          <w:p w14:paraId="61203F17" w14:textId="77777777" w:rsidR="007D6EC1" w:rsidRPr="007D6EC1" w:rsidRDefault="007D6EC1" w:rsidP="007D6EC1">
            <w:pPr>
              <w:jc w:val="center"/>
              <w:rPr>
                <w:rFonts w:ascii="Arial" w:hAnsi="Arial" w:cs="Arial"/>
                <w:sz w:val="18"/>
                <w:szCs w:val="18"/>
                <w:lang w:val="es-MX"/>
              </w:rPr>
            </w:pPr>
          </w:p>
        </w:tc>
        <w:tc>
          <w:tcPr>
            <w:tcW w:w="2500" w:type="pct"/>
            <w:vAlign w:val="center"/>
          </w:tcPr>
          <w:p w14:paraId="2D214407" w14:textId="77777777" w:rsidR="007D6EC1" w:rsidRPr="007D6EC1" w:rsidRDefault="007D6EC1" w:rsidP="007D6EC1">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7D6EC1" w:rsidRPr="007D6EC1" w14:paraId="73048B25" w14:textId="77777777" w:rsidTr="000C4169">
              <w:tc>
                <w:tcPr>
                  <w:tcW w:w="1440" w:type="dxa"/>
                </w:tcPr>
                <w:p w14:paraId="703B7EE1" w14:textId="77777777" w:rsidR="007D6EC1" w:rsidRPr="007D6EC1" w:rsidRDefault="007D6EC1" w:rsidP="007D6EC1">
                  <w:pPr>
                    <w:jc w:val="center"/>
                    <w:rPr>
                      <w:rFonts w:ascii="Arial" w:hAnsi="Arial" w:cs="Arial"/>
                      <w:sz w:val="16"/>
                      <w:szCs w:val="16"/>
                      <w:lang w:val="es-MX"/>
                    </w:rPr>
                  </w:pPr>
                </w:p>
                <w:p w14:paraId="357F82BD"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 FAVOR</w:t>
                  </w:r>
                </w:p>
                <w:p w14:paraId="77C75005" w14:textId="77777777" w:rsidR="007D6EC1" w:rsidRPr="007D6EC1" w:rsidRDefault="007D6EC1" w:rsidP="007D6EC1">
                  <w:pPr>
                    <w:widowControl w:val="0"/>
                    <w:ind w:firstLine="25"/>
                    <w:jc w:val="center"/>
                    <w:rPr>
                      <w:rFonts w:ascii="Arial Narrow" w:hAnsi="Arial Narrow" w:cs="Arial"/>
                      <w:b/>
                      <w:snapToGrid w:val="0"/>
                      <w:sz w:val="20"/>
                      <w:szCs w:val="20"/>
                      <w:lang w:val="es-MX"/>
                    </w:rPr>
                  </w:pPr>
                  <w:r w:rsidRPr="007D6EC1">
                    <w:rPr>
                      <w:rFonts w:ascii="Akashi MF" w:hAnsi="Akashi MF" w:cs="Arial"/>
                      <w:b/>
                      <w:sz w:val="72"/>
                      <w:szCs w:val="16"/>
                      <w:lang w:val="es-MX"/>
                    </w:rPr>
                    <w:t>√</w:t>
                  </w:r>
                </w:p>
                <w:p w14:paraId="3455B4F8" w14:textId="77777777" w:rsidR="007D6EC1" w:rsidRPr="007D6EC1" w:rsidRDefault="007D6EC1" w:rsidP="007D6EC1">
                  <w:pPr>
                    <w:jc w:val="center"/>
                    <w:rPr>
                      <w:rFonts w:ascii="Arial" w:hAnsi="Arial" w:cs="Arial"/>
                      <w:sz w:val="16"/>
                      <w:szCs w:val="16"/>
                      <w:lang w:val="es-MX"/>
                    </w:rPr>
                  </w:pPr>
                </w:p>
              </w:tc>
              <w:tc>
                <w:tcPr>
                  <w:tcW w:w="1741" w:type="dxa"/>
                </w:tcPr>
                <w:p w14:paraId="570C7053" w14:textId="77777777" w:rsidR="007D6EC1" w:rsidRPr="007D6EC1" w:rsidRDefault="007D6EC1" w:rsidP="007D6EC1">
                  <w:pPr>
                    <w:jc w:val="center"/>
                    <w:rPr>
                      <w:rFonts w:ascii="Arial" w:hAnsi="Arial" w:cs="Arial"/>
                      <w:sz w:val="16"/>
                      <w:szCs w:val="16"/>
                      <w:lang w:val="es-MX"/>
                    </w:rPr>
                  </w:pPr>
                </w:p>
                <w:p w14:paraId="133DFF04"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ABSTENCIÓN</w:t>
                  </w:r>
                </w:p>
              </w:tc>
              <w:tc>
                <w:tcPr>
                  <w:tcW w:w="1462" w:type="dxa"/>
                </w:tcPr>
                <w:p w14:paraId="4C6CEE48" w14:textId="77777777" w:rsidR="007D6EC1" w:rsidRPr="007D6EC1" w:rsidRDefault="007D6EC1" w:rsidP="007D6EC1">
                  <w:pPr>
                    <w:jc w:val="center"/>
                    <w:rPr>
                      <w:rFonts w:ascii="Arial" w:hAnsi="Arial" w:cs="Arial"/>
                      <w:sz w:val="16"/>
                      <w:szCs w:val="16"/>
                      <w:lang w:val="es-MX"/>
                    </w:rPr>
                  </w:pPr>
                </w:p>
                <w:p w14:paraId="09FE11FB"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EN CONTRA</w:t>
                  </w:r>
                </w:p>
              </w:tc>
            </w:tr>
          </w:tbl>
          <w:p w14:paraId="105AF6CA" w14:textId="77777777" w:rsidR="007D6EC1" w:rsidRPr="007D6EC1" w:rsidRDefault="007D6EC1" w:rsidP="007D6EC1">
            <w:pPr>
              <w:jc w:val="center"/>
              <w:rPr>
                <w:rFonts w:ascii="Arial" w:hAnsi="Arial" w:cs="Arial"/>
                <w:sz w:val="16"/>
                <w:szCs w:val="16"/>
                <w:lang w:val="es-MX"/>
              </w:rPr>
            </w:pPr>
          </w:p>
        </w:tc>
      </w:tr>
      <w:tr w:rsidR="007D6EC1" w:rsidRPr="007D6EC1" w14:paraId="2FF07A91" w14:textId="77777777" w:rsidTr="000C4169">
        <w:tc>
          <w:tcPr>
            <w:tcW w:w="2500" w:type="pct"/>
            <w:vAlign w:val="center"/>
          </w:tcPr>
          <w:p w14:paraId="6768DC23" w14:textId="77777777" w:rsidR="007D6EC1" w:rsidRPr="007D6EC1" w:rsidRDefault="007D6EC1" w:rsidP="007D6EC1">
            <w:pPr>
              <w:jc w:val="center"/>
              <w:rPr>
                <w:rFonts w:ascii="Arial" w:hAnsi="Arial" w:cs="Arial"/>
                <w:sz w:val="18"/>
                <w:szCs w:val="18"/>
                <w:lang w:val="es-MX"/>
              </w:rPr>
            </w:pPr>
          </w:p>
          <w:p w14:paraId="3CD226DF" w14:textId="77777777" w:rsidR="007D6EC1" w:rsidRPr="007D6EC1" w:rsidRDefault="007D6EC1" w:rsidP="007D6EC1">
            <w:pPr>
              <w:jc w:val="center"/>
              <w:rPr>
                <w:rFonts w:ascii="Arial" w:hAnsi="Arial" w:cs="Arial"/>
                <w:sz w:val="18"/>
                <w:szCs w:val="18"/>
                <w:lang w:val="es-MX"/>
              </w:rPr>
            </w:pPr>
          </w:p>
          <w:p w14:paraId="652A1206" w14:textId="77777777" w:rsidR="007D6EC1" w:rsidRPr="007D6EC1" w:rsidRDefault="007D6EC1" w:rsidP="007D6EC1">
            <w:pPr>
              <w:jc w:val="center"/>
              <w:rPr>
                <w:rFonts w:ascii="Arial" w:hAnsi="Arial" w:cs="Arial"/>
                <w:sz w:val="18"/>
                <w:szCs w:val="18"/>
                <w:lang w:val="es-MX"/>
              </w:rPr>
            </w:pPr>
          </w:p>
          <w:p w14:paraId="1A02684B" w14:textId="77777777" w:rsidR="007D6EC1" w:rsidRPr="007D6EC1" w:rsidRDefault="007D6EC1" w:rsidP="007D6EC1">
            <w:pPr>
              <w:jc w:val="center"/>
              <w:rPr>
                <w:rFonts w:ascii="Arial" w:hAnsi="Arial" w:cs="Arial"/>
                <w:sz w:val="18"/>
                <w:szCs w:val="18"/>
                <w:lang w:val="es-MX"/>
              </w:rPr>
            </w:pPr>
          </w:p>
          <w:p w14:paraId="6967BF3D" w14:textId="77777777" w:rsidR="007D6EC1" w:rsidRPr="007D6EC1" w:rsidRDefault="007D6EC1" w:rsidP="007D6EC1">
            <w:pPr>
              <w:jc w:val="center"/>
              <w:rPr>
                <w:rFonts w:ascii="Arial" w:hAnsi="Arial" w:cs="Arial"/>
                <w:sz w:val="18"/>
                <w:szCs w:val="18"/>
                <w:lang w:val="es-MX"/>
              </w:rPr>
            </w:pPr>
          </w:p>
          <w:p w14:paraId="4C2077A1" w14:textId="77777777" w:rsidR="007D6EC1" w:rsidRPr="007D6EC1" w:rsidRDefault="007D6EC1" w:rsidP="007D6EC1">
            <w:pPr>
              <w:jc w:val="center"/>
              <w:rPr>
                <w:rFonts w:ascii="Arial" w:hAnsi="Arial" w:cs="Arial"/>
                <w:sz w:val="18"/>
                <w:szCs w:val="18"/>
                <w:lang w:val="es-MX"/>
              </w:rPr>
            </w:pPr>
            <w:r w:rsidRPr="007D6EC1">
              <w:rPr>
                <w:rFonts w:ascii="Arial" w:hAnsi="Arial" w:cs="Arial"/>
                <w:sz w:val="18"/>
                <w:szCs w:val="18"/>
                <w:lang w:val="es-MX"/>
              </w:rPr>
              <w:t>Dip. Rodolfo Gerardo Walss Aurioles.</w:t>
            </w:r>
          </w:p>
          <w:p w14:paraId="149A279E" w14:textId="77777777" w:rsidR="007D6EC1" w:rsidRPr="007D6EC1" w:rsidRDefault="007D6EC1" w:rsidP="007D6EC1">
            <w:pPr>
              <w:jc w:val="center"/>
              <w:rPr>
                <w:rFonts w:ascii="Arial" w:hAnsi="Arial" w:cs="Arial"/>
                <w:sz w:val="18"/>
                <w:szCs w:val="18"/>
                <w:lang w:val="es-MX"/>
              </w:rPr>
            </w:pPr>
          </w:p>
        </w:tc>
        <w:tc>
          <w:tcPr>
            <w:tcW w:w="2500" w:type="pct"/>
            <w:vAlign w:val="center"/>
          </w:tcPr>
          <w:p w14:paraId="78EEA0DA" w14:textId="77777777" w:rsidR="007D6EC1" w:rsidRPr="007D6EC1" w:rsidRDefault="007D6EC1" w:rsidP="007D6EC1">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7D6EC1" w:rsidRPr="007D6EC1" w14:paraId="7F230EE7" w14:textId="77777777" w:rsidTr="000C4169">
              <w:tc>
                <w:tcPr>
                  <w:tcW w:w="1440" w:type="dxa"/>
                </w:tcPr>
                <w:p w14:paraId="759DBDD5" w14:textId="77777777" w:rsidR="007D6EC1" w:rsidRPr="007D6EC1" w:rsidRDefault="007D6EC1" w:rsidP="007D6EC1">
                  <w:pPr>
                    <w:jc w:val="center"/>
                    <w:rPr>
                      <w:rFonts w:ascii="Arial" w:hAnsi="Arial" w:cs="Arial"/>
                      <w:sz w:val="16"/>
                      <w:szCs w:val="16"/>
                      <w:lang w:val="es-MX"/>
                    </w:rPr>
                  </w:pPr>
                </w:p>
                <w:p w14:paraId="3F889149"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 FAVOR</w:t>
                  </w:r>
                </w:p>
                <w:p w14:paraId="753A6F90" w14:textId="77777777" w:rsidR="007D6EC1" w:rsidRPr="007D6EC1" w:rsidRDefault="007D6EC1" w:rsidP="007D6EC1">
                  <w:pPr>
                    <w:widowControl w:val="0"/>
                    <w:ind w:firstLine="25"/>
                    <w:jc w:val="center"/>
                    <w:rPr>
                      <w:rFonts w:ascii="Arial Narrow" w:hAnsi="Arial Narrow" w:cs="Arial"/>
                      <w:b/>
                      <w:snapToGrid w:val="0"/>
                      <w:sz w:val="20"/>
                      <w:szCs w:val="20"/>
                      <w:lang w:val="es-MX"/>
                    </w:rPr>
                  </w:pPr>
                  <w:r w:rsidRPr="007D6EC1">
                    <w:rPr>
                      <w:rFonts w:ascii="Akashi MF" w:hAnsi="Akashi MF" w:cs="Arial"/>
                      <w:b/>
                      <w:sz w:val="72"/>
                      <w:szCs w:val="16"/>
                      <w:lang w:val="es-MX"/>
                    </w:rPr>
                    <w:t>√</w:t>
                  </w:r>
                </w:p>
                <w:p w14:paraId="5DD6E38B" w14:textId="77777777" w:rsidR="007D6EC1" w:rsidRPr="007D6EC1" w:rsidRDefault="007D6EC1" w:rsidP="007D6EC1">
                  <w:pPr>
                    <w:jc w:val="center"/>
                    <w:rPr>
                      <w:rFonts w:ascii="Arial" w:hAnsi="Arial" w:cs="Arial"/>
                      <w:sz w:val="16"/>
                      <w:szCs w:val="16"/>
                      <w:lang w:val="es-MX"/>
                    </w:rPr>
                  </w:pPr>
                </w:p>
              </w:tc>
              <w:tc>
                <w:tcPr>
                  <w:tcW w:w="1741" w:type="dxa"/>
                </w:tcPr>
                <w:p w14:paraId="17E42BA2" w14:textId="77777777" w:rsidR="007D6EC1" w:rsidRPr="007D6EC1" w:rsidRDefault="007D6EC1" w:rsidP="007D6EC1">
                  <w:pPr>
                    <w:jc w:val="center"/>
                    <w:rPr>
                      <w:rFonts w:ascii="Arial" w:hAnsi="Arial" w:cs="Arial"/>
                      <w:sz w:val="16"/>
                      <w:szCs w:val="16"/>
                      <w:lang w:val="es-MX"/>
                    </w:rPr>
                  </w:pPr>
                </w:p>
                <w:p w14:paraId="276A9B0D"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ABSTENCIÓN</w:t>
                  </w:r>
                </w:p>
              </w:tc>
              <w:tc>
                <w:tcPr>
                  <w:tcW w:w="1462" w:type="dxa"/>
                </w:tcPr>
                <w:p w14:paraId="3FCB1A37" w14:textId="77777777" w:rsidR="007D6EC1" w:rsidRPr="007D6EC1" w:rsidRDefault="007D6EC1" w:rsidP="007D6EC1">
                  <w:pPr>
                    <w:jc w:val="center"/>
                    <w:rPr>
                      <w:rFonts w:ascii="Arial" w:hAnsi="Arial" w:cs="Arial"/>
                      <w:sz w:val="16"/>
                      <w:szCs w:val="16"/>
                      <w:lang w:val="es-MX"/>
                    </w:rPr>
                  </w:pPr>
                </w:p>
                <w:p w14:paraId="6DB9774F"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EN CONTRA</w:t>
                  </w:r>
                </w:p>
              </w:tc>
            </w:tr>
          </w:tbl>
          <w:p w14:paraId="7EFFA1D6" w14:textId="77777777" w:rsidR="007D6EC1" w:rsidRPr="007D6EC1" w:rsidRDefault="007D6EC1" w:rsidP="007D6EC1">
            <w:pPr>
              <w:jc w:val="center"/>
              <w:rPr>
                <w:rFonts w:ascii="Arial" w:hAnsi="Arial" w:cs="Arial"/>
                <w:sz w:val="16"/>
                <w:szCs w:val="16"/>
                <w:lang w:val="es-MX"/>
              </w:rPr>
            </w:pPr>
          </w:p>
        </w:tc>
      </w:tr>
      <w:tr w:rsidR="007D6EC1" w:rsidRPr="007D6EC1" w14:paraId="247E3671" w14:textId="77777777" w:rsidTr="000C4169">
        <w:tc>
          <w:tcPr>
            <w:tcW w:w="2500" w:type="pct"/>
            <w:vAlign w:val="center"/>
          </w:tcPr>
          <w:p w14:paraId="379ACED7" w14:textId="77777777" w:rsidR="007D6EC1" w:rsidRPr="007D6EC1" w:rsidRDefault="007D6EC1" w:rsidP="007D6EC1">
            <w:pPr>
              <w:jc w:val="center"/>
              <w:rPr>
                <w:rFonts w:ascii="Arial" w:hAnsi="Arial" w:cs="Arial"/>
                <w:sz w:val="18"/>
                <w:szCs w:val="18"/>
                <w:lang w:val="es-MX"/>
              </w:rPr>
            </w:pPr>
          </w:p>
          <w:p w14:paraId="48FDD07E" w14:textId="77777777" w:rsidR="007D6EC1" w:rsidRPr="007D6EC1" w:rsidRDefault="007D6EC1" w:rsidP="007D6EC1">
            <w:pPr>
              <w:jc w:val="center"/>
              <w:rPr>
                <w:rFonts w:ascii="Arial" w:hAnsi="Arial" w:cs="Arial"/>
                <w:sz w:val="18"/>
                <w:szCs w:val="18"/>
                <w:lang w:val="es-MX"/>
              </w:rPr>
            </w:pPr>
          </w:p>
          <w:p w14:paraId="4C344911" w14:textId="77777777" w:rsidR="007D6EC1" w:rsidRPr="007D6EC1" w:rsidRDefault="007D6EC1" w:rsidP="007D6EC1">
            <w:pPr>
              <w:jc w:val="center"/>
              <w:rPr>
                <w:rFonts w:ascii="Arial" w:hAnsi="Arial" w:cs="Arial"/>
                <w:sz w:val="18"/>
                <w:szCs w:val="18"/>
                <w:lang w:val="es-MX"/>
              </w:rPr>
            </w:pPr>
          </w:p>
          <w:p w14:paraId="0CE3DC1C" w14:textId="77777777" w:rsidR="007D6EC1" w:rsidRPr="007D6EC1" w:rsidRDefault="007D6EC1" w:rsidP="007D6EC1">
            <w:pPr>
              <w:jc w:val="center"/>
              <w:rPr>
                <w:rFonts w:ascii="Arial" w:hAnsi="Arial" w:cs="Arial"/>
                <w:sz w:val="18"/>
                <w:szCs w:val="18"/>
                <w:lang w:val="es-MX"/>
              </w:rPr>
            </w:pPr>
          </w:p>
          <w:p w14:paraId="1C7FC3DD" w14:textId="77777777" w:rsidR="007D6EC1" w:rsidRPr="007D6EC1" w:rsidRDefault="007D6EC1" w:rsidP="007D6EC1">
            <w:pPr>
              <w:jc w:val="center"/>
              <w:rPr>
                <w:rFonts w:ascii="Arial" w:hAnsi="Arial" w:cs="Arial"/>
                <w:sz w:val="18"/>
                <w:szCs w:val="18"/>
                <w:lang w:val="es-MX"/>
              </w:rPr>
            </w:pPr>
          </w:p>
          <w:p w14:paraId="6C89B6C5" w14:textId="77777777" w:rsidR="007D6EC1" w:rsidRPr="007D6EC1" w:rsidRDefault="007D6EC1" w:rsidP="007D6EC1">
            <w:pPr>
              <w:jc w:val="center"/>
              <w:rPr>
                <w:rFonts w:ascii="Arial" w:hAnsi="Arial" w:cs="Arial"/>
                <w:sz w:val="18"/>
                <w:szCs w:val="18"/>
                <w:lang w:val="es-MX"/>
              </w:rPr>
            </w:pPr>
            <w:r w:rsidRPr="007D6EC1">
              <w:rPr>
                <w:rFonts w:ascii="Arial" w:hAnsi="Arial" w:cs="Arial"/>
                <w:sz w:val="18"/>
                <w:szCs w:val="18"/>
                <w:lang w:val="es-MX"/>
              </w:rPr>
              <w:t>Dip.  Claudia Elvira Rodríguez Márquez</w:t>
            </w:r>
          </w:p>
          <w:p w14:paraId="7A359A53" w14:textId="77777777" w:rsidR="007D6EC1" w:rsidRPr="007D6EC1" w:rsidRDefault="007D6EC1" w:rsidP="007D6EC1">
            <w:pPr>
              <w:jc w:val="center"/>
              <w:rPr>
                <w:rFonts w:ascii="Arial" w:hAnsi="Arial" w:cs="Arial"/>
                <w:sz w:val="18"/>
                <w:szCs w:val="18"/>
                <w:lang w:val="es-MX"/>
              </w:rPr>
            </w:pPr>
          </w:p>
        </w:tc>
        <w:tc>
          <w:tcPr>
            <w:tcW w:w="2500" w:type="pct"/>
            <w:vAlign w:val="center"/>
          </w:tcPr>
          <w:p w14:paraId="756E5E9B" w14:textId="77777777" w:rsidR="007D6EC1" w:rsidRPr="007D6EC1" w:rsidRDefault="007D6EC1" w:rsidP="007D6EC1">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7D6EC1" w:rsidRPr="007D6EC1" w14:paraId="296802C9" w14:textId="77777777" w:rsidTr="000C4169">
              <w:tc>
                <w:tcPr>
                  <w:tcW w:w="1440" w:type="dxa"/>
                </w:tcPr>
                <w:p w14:paraId="26305546" w14:textId="77777777" w:rsidR="007D6EC1" w:rsidRPr="007D6EC1" w:rsidRDefault="007D6EC1" w:rsidP="007D6EC1">
                  <w:pPr>
                    <w:jc w:val="center"/>
                    <w:rPr>
                      <w:rFonts w:ascii="Arial" w:hAnsi="Arial" w:cs="Arial"/>
                      <w:sz w:val="16"/>
                      <w:szCs w:val="16"/>
                      <w:lang w:val="es-MX"/>
                    </w:rPr>
                  </w:pPr>
                </w:p>
                <w:p w14:paraId="274426BD"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 FAVOR</w:t>
                  </w:r>
                </w:p>
                <w:p w14:paraId="4CDBC9A4" w14:textId="77777777" w:rsidR="007D6EC1" w:rsidRPr="007D6EC1" w:rsidRDefault="007D6EC1" w:rsidP="007D6EC1">
                  <w:pPr>
                    <w:widowControl w:val="0"/>
                    <w:ind w:firstLine="25"/>
                    <w:jc w:val="center"/>
                    <w:rPr>
                      <w:rFonts w:ascii="Arial Narrow" w:hAnsi="Arial Narrow" w:cs="Arial"/>
                      <w:b/>
                      <w:snapToGrid w:val="0"/>
                      <w:sz w:val="20"/>
                      <w:szCs w:val="20"/>
                      <w:lang w:val="es-MX"/>
                    </w:rPr>
                  </w:pPr>
                  <w:r w:rsidRPr="007D6EC1">
                    <w:rPr>
                      <w:rFonts w:ascii="Akashi MF" w:hAnsi="Akashi MF" w:cs="Arial"/>
                      <w:b/>
                      <w:sz w:val="72"/>
                      <w:szCs w:val="16"/>
                      <w:lang w:val="es-MX"/>
                    </w:rPr>
                    <w:t>√</w:t>
                  </w:r>
                </w:p>
                <w:p w14:paraId="7C8EDEFF" w14:textId="77777777" w:rsidR="007D6EC1" w:rsidRPr="007D6EC1" w:rsidRDefault="007D6EC1" w:rsidP="007D6EC1">
                  <w:pPr>
                    <w:jc w:val="center"/>
                    <w:rPr>
                      <w:rFonts w:ascii="Arial" w:hAnsi="Arial" w:cs="Arial"/>
                      <w:sz w:val="16"/>
                      <w:szCs w:val="16"/>
                      <w:lang w:val="es-MX"/>
                    </w:rPr>
                  </w:pPr>
                </w:p>
              </w:tc>
              <w:tc>
                <w:tcPr>
                  <w:tcW w:w="1741" w:type="dxa"/>
                </w:tcPr>
                <w:p w14:paraId="100DE1A3" w14:textId="77777777" w:rsidR="007D6EC1" w:rsidRPr="007D6EC1" w:rsidRDefault="007D6EC1" w:rsidP="007D6EC1">
                  <w:pPr>
                    <w:jc w:val="center"/>
                    <w:rPr>
                      <w:rFonts w:ascii="Arial" w:hAnsi="Arial" w:cs="Arial"/>
                      <w:sz w:val="16"/>
                      <w:szCs w:val="16"/>
                      <w:lang w:val="es-MX"/>
                    </w:rPr>
                  </w:pPr>
                </w:p>
                <w:p w14:paraId="7F95ED92"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ABSTENCIÓN</w:t>
                  </w:r>
                </w:p>
              </w:tc>
              <w:tc>
                <w:tcPr>
                  <w:tcW w:w="1462" w:type="dxa"/>
                </w:tcPr>
                <w:p w14:paraId="35C8058E" w14:textId="77777777" w:rsidR="007D6EC1" w:rsidRPr="007D6EC1" w:rsidRDefault="007D6EC1" w:rsidP="007D6EC1">
                  <w:pPr>
                    <w:jc w:val="center"/>
                    <w:rPr>
                      <w:rFonts w:ascii="Arial" w:hAnsi="Arial" w:cs="Arial"/>
                      <w:sz w:val="16"/>
                      <w:szCs w:val="16"/>
                      <w:lang w:val="es-MX"/>
                    </w:rPr>
                  </w:pPr>
                </w:p>
                <w:p w14:paraId="5589FAD1" w14:textId="77777777" w:rsidR="007D6EC1" w:rsidRPr="007D6EC1" w:rsidRDefault="007D6EC1" w:rsidP="007D6EC1">
                  <w:pPr>
                    <w:jc w:val="center"/>
                    <w:rPr>
                      <w:rFonts w:ascii="Arial" w:hAnsi="Arial" w:cs="Arial"/>
                      <w:sz w:val="16"/>
                      <w:szCs w:val="16"/>
                      <w:lang w:val="es-MX"/>
                    </w:rPr>
                  </w:pPr>
                  <w:r w:rsidRPr="007D6EC1">
                    <w:rPr>
                      <w:rFonts w:ascii="Arial" w:hAnsi="Arial" w:cs="Arial"/>
                      <w:sz w:val="16"/>
                      <w:szCs w:val="16"/>
                      <w:lang w:val="es-MX"/>
                    </w:rPr>
                    <w:t>EN CONTRA</w:t>
                  </w:r>
                </w:p>
              </w:tc>
            </w:tr>
          </w:tbl>
          <w:p w14:paraId="163FB137" w14:textId="77777777" w:rsidR="007D6EC1" w:rsidRPr="007D6EC1" w:rsidRDefault="007D6EC1" w:rsidP="007D6EC1">
            <w:pPr>
              <w:jc w:val="center"/>
              <w:rPr>
                <w:rFonts w:ascii="Arial" w:hAnsi="Arial" w:cs="Arial"/>
                <w:sz w:val="16"/>
                <w:szCs w:val="16"/>
                <w:lang w:val="es-MX"/>
              </w:rPr>
            </w:pPr>
          </w:p>
        </w:tc>
      </w:tr>
    </w:tbl>
    <w:p w14:paraId="18FB4E04" w14:textId="5BEE3694" w:rsidR="007D6EC1" w:rsidRPr="007D6EC1" w:rsidRDefault="007D6EC1" w:rsidP="007D6EC1">
      <w:pPr>
        <w:shd w:val="clear" w:color="auto" w:fill="FFFFFF"/>
        <w:jc w:val="both"/>
        <w:rPr>
          <w:rFonts w:ascii="Arial" w:hAnsi="Arial"/>
          <w:bCs/>
          <w:lang w:val="es-MX"/>
        </w:rPr>
      </w:pPr>
      <w:r w:rsidRPr="007D6EC1">
        <w:rPr>
          <w:rFonts w:ascii="Arial" w:hAnsi="Arial" w:cs="Arial"/>
          <w:sz w:val="18"/>
          <w:szCs w:val="18"/>
          <w:lang w:val="es-419"/>
        </w:rPr>
        <w:t xml:space="preserve">Estas firmas pertenecen al Dictamen formulado </w:t>
      </w:r>
      <w:r>
        <w:rPr>
          <w:rFonts w:ascii="Arial" w:hAnsi="Arial" w:cs="Arial"/>
          <w:sz w:val="18"/>
          <w:szCs w:val="18"/>
          <w:lang w:val="es-419"/>
        </w:rPr>
        <w:t>p</w:t>
      </w:r>
      <w:r w:rsidRPr="007D6EC1">
        <w:rPr>
          <w:rFonts w:ascii="Arial" w:hAnsi="Arial" w:cs="Arial"/>
          <w:sz w:val="18"/>
          <w:szCs w:val="18"/>
          <w:lang w:val="es-419"/>
        </w:rPr>
        <w:t>or las Comisiones Unidas de Hacienda y Seguridad Pública, con relación a la Iniciativa de Decreto enviada por el Gobernador del Estado de Coahuila, Ing. Miguel Ángel Riquelme Solís, con relación a la Iniciativa de Decreto enviada por el Gobernador del Estado de Coahuila, Ing. Miguel Ángel Riquelme Solís, mediante la cual se adicionan los incisos p), q) y r) a la fracción IV y la fracción V al artículo 142; de la Ley de Hacienda para el Estado de Coahuila de Zaragoza.</w:t>
      </w:r>
    </w:p>
    <w:p w14:paraId="162747FF" w14:textId="77777777" w:rsidR="00C772B2" w:rsidRDefault="00C772B2" w:rsidP="00C772B2">
      <w:pPr>
        <w:spacing w:line="276" w:lineRule="auto"/>
        <w:jc w:val="both"/>
        <w:rPr>
          <w:rFonts w:ascii="Arial" w:eastAsia="Calibri" w:hAnsi="Arial" w:cs="Arial"/>
          <w:b/>
          <w:lang w:val="es-MX" w:eastAsia="es-MX"/>
        </w:rPr>
      </w:pPr>
    </w:p>
    <w:p w14:paraId="6AAA52E4" w14:textId="77777777" w:rsidR="00C772B2" w:rsidRDefault="00C772B2" w:rsidP="00C772B2">
      <w:pPr>
        <w:spacing w:line="276" w:lineRule="auto"/>
        <w:jc w:val="both"/>
        <w:rPr>
          <w:rFonts w:ascii="Arial" w:eastAsia="Calibri" w:hAnsi="Arial" w:cs="Arial"/>
          <w:b/>
          <w:lang w:val="es-MX" w:eastAsia="es-MX"/>
        </w:rPr>
        <w:sectPr w:rsidR="00C772B2" w:rsidSect="0018559A">
          <w:pgSz w:w="12242" w:h="15842" w:code="1"/>
          <w:pgMar w:top="2268" w:right="1134" w:bottom="1134" w:left="1134" w:header="284" w:footer="567" w:gutter="0"/>
          <w:cols w:space="708"/>
          <w:docGrid w:linePitch="360"/>
        </w:sectPr>
      </w:pPr>
    </w:p>
    <w:p w14:paraId="4D1F9179" w14:textId="7C01C332" w:rsidR="00C772B2" w:rsidRPr="00C772B2" w:rsidRDefault="00C772B2" w:rsidP="00C772B2">
      <w:pPr>
        <w:spacing w:line="276" w:lineRule="auto"/>
        <w:jc w:val="both"/>
        <w:rPr>
          <w:rFonts w:ascii="Arial" w:eastAsia="Calibri" w:hAnsi="Arial" w:cs="Arial"/>
          <w:b/>
          <w:lang w:val="es-MX" w:eastAsia="es-MX"/>
        </w:rPr>
      </w:pPr>
      <w:r w:rsidRPr="00C772B2">
        <w:rPr>
          <w:rFonts w:ascii="Arial" w:eastAsia="Calibri" w:hAnsi="Arial" w:cs="Arial"/>
          <w:b/>
          <w:lang w:val="es-MX" w:eastAsia="es-MX"/>
        </w:rPr>
        <w:t>PROPOSICIÓN CON PUNTO DE ACUERDO QUE PRESENTA LA DIPUTADA MARÍA BÁRBARA CEPEDA BOEHRINGER, EN CONJUNTO CON LAS Y LOS DIPUTADOS INTEGRANTES DEL GRUPO PARLAMENTARIO “MIGUEL RAMOS ARIZPE” DEL PARTIDO REVOLUCIONARIO INSTITUCIONAL, CON EL OBJETO DE EXHORTAR AL GOBIERNO FEDERAL PARA QUE CUMPLA CON SU POLÍTICA AMBIENTAL CONCRETANDO LAS ACCIONES PARA COMBATIR EL CAMBIO CLIMÁTICO EN BASE A LOS COMPROMISOS ADQUIRIDOS EN LA CONFERENCIA DE LAS NACIONES UNIDAS SOBRE EL CAMBIO CLIMÁTICO.</w:t>
      </w:r>
    </w:p>
    <w:p w14:paraId="4F1C9EC1" w14:textId="77777777" w:rsidR="00C772B2" w:rsidRPr="00C772B2" w:rsidRDefault="00C772B2" w:rsidP="00C772B2">
      <w:pPr>
        <w:spacing w:line="276" w:lineRule="auto"/>
        <w:jc w:val="both"/>
        <w:rPr>
          <w:rFonts w:ascii="Arial" w:eastAsia="Calibri" w:hAnsi="Arial" w:cs="Arial"/>
          <w:b/>
          <w:lang w:val="es-MX" w:eastAsia="es-MX"/>
        </w:rPr>
      </w:pPr>
    </w:p>
    <w:p w14:paraId="18033D1D" w14:textId="77777777" w:rsidR="00C772B2" w:rsidRPr="00C772B2" w:rsidRDefault="00C772B2" w:rsidP="00C772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Calibri" w:hAnsi="Arial" w:cs="Arial"/>
          <w:b/>
          <w:lang w:val="es-MX" w:eastAsia="es-ES_tradnl"/>
        </w:rPr>
      </w:pPr>
      <w:r w:rsidRPr="00C772B2">
        <w:rPr>
          <w:rFonts w:ascii="Arial" w:eastAsia="Calibri" w:hAnsi="Arial" w:cs="Arial"/>
          <w:b/>
          <w:lang w:val="es-MX" w:eastAsia="es-ES_tradnl"/>
        </w:rPr>
        <w:t xml:space="preserve">H.  PLENO DEL CONGRESO </w:t>
      </w:r>
    </w:p>
    <w:p w14:paraId="4F4C43B2" w14:textId="77777777" w:rsidR="00C772B2" w:rsidRPr="00C772B2" w:rsidRDefault="00C772B2" w:rsidP="00C772B2">
      <w:pPr>
        <w:spacing w:line="276" w:lineRule="auto"/>
        <w:jc w:val="both"/>
        <w:rPr>
          <w:rFonts w:ascii="Arial" w:eastAsia="Calibri" w:hAnsi="Arial" w:cs="Arial"/>
          <w:b/>
          <w:lang w:val="es-MX" w:eastAsia="es-MX"/>
        </w:rPr>
      </w:pPr>
      <w:r w:rsidRPr="00C772B2">
        <w:rPr>
          <w:rFonts w:ascii="Arial" w:eastAsia="Calibri" w:hAnsi="Arial" w:cs="Arial"/>
          <w:b/>
          <w:lang w:val="es-MX" w:eastAsia="es-MX"/>
        </w:rPr>
        <w:t>DEL ESTADO DE COAHUILA DE ZARAGOZA.</w:t>
      </w:r>
    </w:p>
    <w:p w14:paraId="3BCDEC6A" w14:textId="77777777" w:rsidR="00C772B2" w:rsidRPr="00C772B2" w:rsidRDefault="00C772B2" w:rsidP="00C772B2">
      <w:pPr>
        <w:spacing w:line="276" w:lineRule="auto"/>
        <w:jc w:val="both"/>
        <w:rPr>
          <w:rFonts w:ascii="Arial" w:eastAsia="Calibri" w:hAnsi="Arial" w:cs="Arial"/>
          <w:b/>
          <w:lang w:val="es-MX" w:eastAsia="es-MX"/>
        </w:rPr>
      </w:pPr>
      <w:r w:rsidRPr="00C772B2">
        <w:rPr>
          <w:rFonts w:ascii="Arial" w:eastAsia="Calibri" w:hAnsi="Arial" w:cs="Arial"/>
          <w:b/>
          <w:lang w:val="es-MX" w:eastAsia="es-MX"/>
        </w:rPr>
        <w:t>PRESENTE.-</w:t>
      </w:r>
    </w:p>
    <w:p w14:paraId="65F375CC" w14:textId="77777777" w:rsidR="00C772B2" w:rsidRPr="00C772B2" w:rsidRDefault="00C772B2" w:rsidP="00C772B2">
      <w:pPr>
        <w:spacing w:line="276" w:lineRule="auto"/>
        <w:jc w:val="both"/>
        <w:rPr>
          <w:rFonts w:ascii="Arial" w:eastAsia="Calibri" w:hAnsi="Arial" w:cs="Arial"/>
          <w:lang w:val="es-MX" w:eastAsia="es-MX"/>
        </w:rPr>
      </w:pPr>
    </w:p>
    <w:p w14:paraId="47FB0467" w14:textId="77777777" w:rsidR="00C772B2" w:rsidRPr="00C772B2" w:rsidRDefault="00C772B2" w:rsidP="00C772B2">
      <w:pPr>
        <w:spacing w:line="276" w:lineRule="auto"/>
        <w:jc w:val="both"/>
        <w:rPr>
          <w:rFonts w:ascii="Arial" w:eastAsia="Arial" w:hAnsi="Arial" w:cs="Arial"/>
          <w:lang w:val="es-MX" w:eastAsia="es-MX"/>
        </w:rPr>
      </w:pPr>
      <w:r w:rsidRPr="00C772B2">
        <w:rPr>
          <w:rFonts w:ascii="Arial" w:eastAsia="Arial" w:hAnsi="Arial" w:cs="Arial"/>
          <w:lang w:val="es-MX" w:eastAsia="es-MX"/>
        </w:rPr>
        <w:t xml:space="preserve">La suscrita Diputada María Barbará Cepeda Boehringer,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Practicas Parlamentarias del Congreso del Estado Libre e Independiente de Coahuila de Zaragoza, nos permitimos presentar ante esta Soberanía, la presente proposición con punto de acuerdo, solicitando que la misma sea considerada de </w:t>
      </w:r>
      <w:r w:rsidRPr="00C772B2">
        <w:rPr>
          <w:rFonts w:ascii="Arial" w:eastAsia="Arial" w:hAnsi="Arial" w:cs="Arial"/>
          <w:b/>
          <w:lang w:val="es-MX" w:eastAsia="es-MX"/>
        </w:rPr>
        <w:t>urgente y obvia</w:t>
      </w:r>
      <w:r w:rsidRPr="00C772B2">
        <w:rPr>
          <w:rFonts w:ascii="Arial" w:eastAsia="Arial" w:hAnsi="Arial" w:cs="Arial"/>
          <w:lang w:val="es-MX" w:eastAsia="es-MX"/>
        </w:rPr>
        <w:t xml:space="preserve"> resolución en base a las siguientes:</w:t>
      </w:r>
    </w:p>
    <w:p w14:paraId="03E4AF79" w14:textId="77777777" w:rsidR="00C772B2" w:rsidRPr="00C772B2" w:rsidRDefault="00C772B2" w:rsidP="00C772B2">
      <w:pPr>
        <w:spacing w:line="276" w:lineRule="auto"/>
        <w:jc w:val="both"/>
        <w:rPr>
          <w:rFonts w:ascii="Arial" w:eastAsia="Arial" w:hAnsi="Arial" w:cs="Arial"/>
          <w:lang w:val="es-MX" w:eastAsia="es-MX"/>
        </w:rPr>
      </w:pPr>
    </w:p>
    <w:p w14:paraId="772C7671" w14:textId="77777777" w:rsidR="00C772B2" w:rsidRPr="00C772B2" w:rsidRDefault="00C772B2" w:rsidP="00C772B2">
      <w:pPr>
        <w:spacing w:line="276" w:lineRule="auto"/>
        <w:jc w:val="center"/>
        <w:rPr>
          <w:rFonts w:ascii="Arial" w:eastAsia="Arial" w:hAnsi="Arial" w:cs="Arial"/>
          <w:b/>
          <w:lang w:val="es-MX" w:eastAsia="es-MX"/>
        </w:rPr>
      </w:pPr>
      <w:r w:rsidRPr="00C772B2">
        <w:rPr>
          <w:rFonts w:ascii="Arial" w:eastAsia="Arial" w:hAnsi="Arial" w:cs="Arial"/>
          <w:b/>
          <w:lang w:val="es-MX" w:eastAsia="es-MX"/>
        </w:rPr>
        <w:t>CONSIDERACIONES</w:t>
      </w:r>
    </w:p>
    <w:p w14:paraId="7FC8C3CF" w14:textId="77777777" w:rsidR="00C772B2" w:rsidRPr="00C772B2" w:rsidRDefault="00C772B2" w:rsidP="00C772B2">
      <w:pPr>
        <w:spacing w:line="276" w:lineRule="auto"/>
        <w:jc w:val="center"/>
        <w:rPr>
          <w:rFonts w:ascii="Arial" w:eastAsia="Arial" w:hAnsi="Arial" w:cs="Arial"/>
          <w:b/>
          <w:lang w:val="es-MX" w:eastAsia="es-MX"/>
        </w:rPr>
      </w:pPr>
    </w:p>
    <w:p w14:paraId="540CD8A7" w14:textId="77777777" w:rsidR="00C772B2" w:rsidRPr="00C772B2" w:rsidRDefault="00C772B2" w:rsidP="00C772B2">
      <w:pPr>
        <w:spacing w:line="276" w:lineRule="auto"/>
        <w:jc w:val="both"/>
        <w:rPr>
          <w:rFonts w:ascii="Arial" w:eastAsia="Arial" w:hAnsi="Arial" w:cs="Arial"/>
          <w:lang w:val="es-ES_tradnl" w:eastAsia="es-MX"/>
        </w:rPr>
      </w:pPr>
      <w:r w:rsidRPr="00C772B2">
        <w:rPr>
          <w:rFonts w:ascii="Arial" w:eastAsia="Arial" w:hAnsi="Arial" w:cs="Arial"/>
          <w:lang w:val="es-MX" w:eastAsia="es-MX"/>
        </w:rPr>
        <w:t xml:space="preserve">En la actualidad, </w:t>
      </w:r>
      <w:r w:rsidRPr="00C772B2">
        <w:rPr>
          <w:rFonts w:ascii="Arial" w:eastAsia="Arial" w:hAnsi="Arial" w:cs="Arial"/>
          <w:lang w:val="es-ES_tradnl" w:eastAsia="es-MX"/>
        </w:rPr>
        <w:t xml:space="preserve">el impacto del cambio climático se ha hecho cada vez más presente, esto debido a una serie de fenómenos meteorológicos extremos que han ocurrido alrededor del mundo; por ello, las políticas ambientales son muy diversas y dependen en gran medida de las características y necesidades de cada región; sin embargo, en los últimos años el mundo ha marcado objetivos comunes para hacer frente a este gran desafío. </w:t>
      </w:r>
      <w:r w:rsidRPr="00C772B2">
        <w:rPr>
          <w:rFonts w:ascii="Arial" w:eastAsia="Arial" w:hAnsi="Arial" w:cs="Arial"/>
          <w:vertAlign w:val="superscript"/>
          <w:lang w:val="es-ES_tradnl" w:eastAsia="es-MX"/>
        </w:rPr>
        <w:footnoteReference w:id="9"/>
      </w:r>
    </w:p>
    <w:p w14:paraId="0BE073A2" w14:textId="77777777" w:rsidR="00C772B2" w:rsidRPr="00C772B2" w:rsidRDefault="00C772B2" w:rsidP="00C772B2">
      <w:pPr>
        <w:spacing w:line="276" w:lineRule="auto"/>
        <w:jc w:val="both"/>
        <w:rPr>
          <w:rFonts w:ascii="Arial" w:eastAsia="Arial" w:hAnsi="Arial" w:cs="Arial"/>
          <w:lang w:val="es-ES_tradnl" w:eastAsia="es-MX"/>
        </w:rPr>
      </w:pPr>
    </w:p>
    <w:p w14:paraId="3CC0D615" w14:textId="77777777" w:rsidR="00C772B2" w:rsidRPr="00C772B2" w:rsidRDefault="00C772B2" w:rsidP="00C772B2">
      <w:pPr>
        <w:spacing w:line="276" w:lineRule="auto"/>
        <w:jc w:val="both"/>
        <w:rPr>
          <w:rFonts w:ascii="Arial" w:eastAsia="Arial" w:hAnsi="Arial" w:cs="Arial"/>
          <w:lang w:val="es-ES_tradnl" w:eastAsia="es-MX"/>
        </w:rPr>
      </w:pPr>
      <w:r w:rsidRPr="00C772B2">
        <w:rPr>
          <w:rFonts w:ascii="Arial" w:eastAsia="Arial" w:hAnsi="Arial" w:cs="Arial"/>
          <w:lang w:val="es-ES_tradnl" w:eastAsia="es-MX"/>
        </w:rPr>
        <w:t>Hace unos días, dio inicio la cumbre mundial conocida como Conferencia de las Naciones Unidas sobre el Cambio Climático 2021 (COP26), siendo esta un mecanismo de las Naciones Unidas para analizar la situación del cambio climático en el planeta y propiciar compromisos de todos los países para poder mitigar esta grave situación.</w:t>
      </w:r>
    </w:p>
    <w:p w14:paraId="4CE1C15D" w14:textId="77777777" w:rsidR="00C772B2" w:rsidRPr="00C772B2" w:rsidRDefault="00C772B2" w:rsidP="00C772B2">
      <w:pPr>
        <w:spacing w:line="276" w:lineRule="auto"/>
        <w:jc w:val="both"/>
        <w:rPr>
          <w:rFonts w:ascii="Arial" w:eastAsia="Arial" w:hAnsi="Arial" w:cs="Arial"/>
          <w:lang w:val="es-ES_tradnl" w:eastAsia="es-MX"/>
        </w:rPr>
      </w:pPr>
    </w:p>
    <w:p w14:paraId="0BC3EF8B" w14:textId="77777777" w:rsidR="00C772B2" w:rsidRPr="00C772B2" w:rsidRDefault="00C772B2" w:rsidP="00C772B2">
      <w:pPr>
        <w:spacing w:line="276" w:lineRule="auto"/>
        <w:jc w:val="both"/>
        <w:rPr>
          <w:rFonts w:ascii="Arial" w:eastAsia="Arial" w:hAnsi="Arial" w:cs="Arial"/>
          <w:lang w:val="es-ES_tradnl" w:eastAsia="es-MX"/>
        </w:rPr>
      </w:pPr>
      <w:r w:rsidRPr="00C772B2">
        <w:rPr>
          <w:rFonts w:ascii="Arial" w:eastAsia="Arial" w:hAnsi="Arial" w:cs="Arial"/>
          <w:lang w:val="es-ES_tradnl" w:eastAsia="es-MX"/>
        </w:rPr>
        <w:t>El Presidente Andrés Manuel López Obrador, quien además de no acudir personalmente a esta cumbre, ha minimizado el alcance de estos encuentros para combatir la emergencia climática, insinuando que son demasiado frívolos y protocolarios; además, ha hecho mención de que el acuerdo mundial contra la deforestación esta inspirado en Sembrando Vida, un programa de su Administración, algo que es completamente falso, pues si bien es cierto, esto ha sido resultado de años de trabajo de los países que participan.</w:t>
      </w:r>
      <w:r w:rsidRPr="00C772B2">
        <w:rPr>
          <w:rFonts w:ascii="Arial" w:eastAsia="Arial" w:hAnsi="Arial" w:cs="Arial"/>
          <w:vertAlign w:val="superscript"/>
          <w:lang w:val="es-ES_tradnl" w:eastAsia="es-MX"/>
        </w:rPr>
        <w:footnoteReference w:id="10"/>
      </w:r>
    </w:p>
    <w:p w14:paraId="76C96A67" w14:textId="77777777" w:rsidR="00C772B2" w:rsidRPr="00C772B2" w:rsidRDefault="00C772B2" w:rsidP="00C772B2">
      <w:pPr>
        <w:spacing w:line="276" w:lineRule="auto"/>
        <w:jc w:val="both"/>
        <w:rPr>
          <w:rFonts w:ascii="Arial" w:eastAsia="Arial" w:hAnsi="Arial" w:cs="Arial"/>
          <w:lang w:val="es-ES_tradnl" w:eastAsia="es-MX"/>
        </w:rPr>
      </w:pPr>
    </w:p>
    <w:p w14:paraId="041BFBA0" w14:textId="77777777" w:rsidR="00391409" w:rsidRDefault="00391409" w:rsidP="00391409">
      <w:pPr>
        <w:pStyle w:val="Sinespaciado"/>
        <w:spacing w:line="276" w:lineRule="auto"/>
        <w:rPr>
          <w:rFonts w:cs="Arial"/>
          <w:lang w:val="es-ES_tradnl"/>
        </w:rPr>
      </w:pPr>
      <w:r>
        <w:rPr>
          <w:rFonts w:cs="Arial"/>
          <w:lang w:val="es-ES_tradnl"/>
        </w:rPr>
        <w:t>Actualmente se busca detener la tala de bosques, siendo que en México se esta llevando a cabo la construcción del Tren Maya, lo cual no significa otra cosa más que el inicio de la devastación masiva de la segunda masa forestal mas importante de nuestro planeta.</w:t>
      </w:r>
      <w:r>
        <w:rPr>
          <w:rStyle w:val="Refdenotaalpie"/>
          <w:rFonts w:cs="Arial"/>
          <w:lang w:val="es-ES_tradnl"/>
        </w:rPr>
        <w:footnoteReference w:id="11"/>
      </w:r>
    </w:p>
    <w:p w14:paraId="275F10FF" w14:textId="77777777" w:rsidR="00C772B2" w:rsidRPr="00C772B2" w:rsidRDefault="00C772B2" w:rsidP="00C772B2">
      <w:pPr>
        <w:spacing w:line="276" w:lineRule="auto"/>
        <w:jc w:val="both"/>
        <w:rPr>
          <w:rFonts w:ascii="Arial" w:eastAsia="Arial" w:hAnsi="Arial" w:cs="Arial"/>
          <w:lang w:val="es-ES_tradnl" w:eastAsia="es-MX"/>
        </w:rPr>
      </w:pPr>
    </w:p>
    <w:p w14:paraId="051BE041" w14:textId="77777777" w:rsidR="00C772B2" w:rsidRPr="00C772B2" w:rsidRDefault="00C772B2" w:rsidP="00C772B2">
      <w:pPr>
        <w:spacing w:line="276" w:lineRule="auto"/>
        <w:jc w:val="both"/>
        <w:rPr>
          <w:rFonts w:ascii="Arial" w:eastAsia="Arial" w:hAnsi="Arial" w:cs="Arial"/>
          <w:lang w:val="es-ES_tradnl" w:eastAsia="es-MX"/>
        </w:rPr>
      </w:pPr>
      <w:r w:rsidRPr="00C772B2">
        <w:rPr>
          <w:rFonts w:ascii="Arial" w:eastAsia="Arial" w:hAnsi="Arial" w:cs="Arial"/>
          <w:lang w:val="es-ES_tradnl" w:eastAsia="es-MX"/>
        </w:rPr>
        <w:t xml:space="preserve">Como podemos darnos cuenta, para este gobierno no ha sido prioridad el tema ambiental, pues por otro lado, en lo que va de esta Administración ha </w:t>
      </w:r>
      <w:r w:rsidRPr="00C772B2">
        <w:rPr>
          <w:rFonts w:ascii="Arial" w:eastAsia="Arial" w:hAnsi="Arial" w:cs="Arial"/>
          <w:color w:val="000000" w:themeColor="text1"/>
          <w:lang w:val="es-ES_tradnl" w:eastAsia="es-MX"/>
        </w:rPr>
        <w:t>habido tres secretarios de Medio Ambiente, lo cual ha generado inestabilidad en la gestión y</w:t>
      </w:r>
      <w:r w:rsidRPr="00C772B2">
        <w:rPr>
          <w:rFonts w:ascii="Arial" w:eastAsia="Arial" w:hAnsi="Arial" w:cs="Arial"/>
          <w:lang w:val="es-ES_tradnl" w:eastAsia="es-MX"/>
        </w:rPr>
        <w:t xml:space="preserve"> la subordinación de las decisiones ambientales.</w:t>
      </w:r>
    </w:p>
    <w:p w14:paraId="1976DA62" w14:textId="77777777" w:rsidR="00C772B2" w:rsidRPr="00C772B2" w:rsidRDefault="00C772B2" w:rsidP="00C772B2">
      <w:pPr>
        <w:spacing w:line="276" w:lineRule="auto"/>
        <w:jc w:val="both"/>
        <w:rPr>
          <w:rFonts w:ascii="Arial" w:eastAsia="Arial" w:hAnsi="Arial" w:cs="Arial"/>
          <w:lang w:val="es-ES_tradnl" w:eastAsia="es-MX"/>
        </w:rPr>
      </w:pPr>
    </w:p>
    <w:p w14:paraId="7FA4A0FD" w14:textId="77777777" w:rsidR="00C772B2" w:rsidRPr="00C772B2" w:rsidRDefault="00C772B2" w:rsidP="00C772B2">
      <w:pPr>
        <w:spacing w:line="276" w:lineRule="auto"/>
        <w:jc w:val="both"/>
        <w:rPr>
          <w:rFonts w:ascii="Arial" w:eastAsia="Arial" w:hAnsi="Arial" w:cs="Arial"/>
          <w:bCs/>
          <w:lang w:val="es-ES_tradnl" w:eastAsia="es-MX"/>
        </w:rPr>
      </w:pPr>
      <w:r w:rsidRPr="00C772B2">
        <w:rPr>
          <w:rFonts w:ascii="Arial" w:eastAsia="Arial" w:hAnsi="Arial" w:cs="Arial"/>
          <w:lang w:val="es-ES_tradnl" w:eastAsia="es-MX"/>
        </w:rPr>
        <w:t>Así mismo, en los últimos años, se han presentado reducciones presupuestales para este sector, pues la</w:t>
      </w:r>
      <w:r w:rsidRPr="00C772B2">
        <w:rPr>
          <w:rFonts w:ascii="Arial" w:eastAsia="Arial" w:hAnsi="Arial" w:cs="Arial"/>
          <w:b/>
          <w:bCs/>
          <w:lang w:val="es-ES_tradnl" w:eastAsia="es-MX"/>
        </w:rPr>
        <w:t> </w:t>
      </w:r>
      <w:r w:rsidRPr="00C772B2">
        <w:rPr>
          <w:rFonts w:ascii="Arial" w:eastAsia="Arial" w:hAnsi="Arial" w:cs="Arial"/>
          <w:bCs/>
          <w:lang w:val="es-ES_tradnl" w:eastAsia="es-MX"/>
        </w:rPr>
        <w:t>Secretaría de Medio Ambiente y Recursos Naturales (Semarnat</w:t>
      </w:r>
      <w:r w:rsidRPr="00C772B2">
        <w:rPr>
          <w:rFonts w:ascii="Arial" w:eastAsia="Arial" w:hAnsi="Arial" w:cs="Arial"/>
          <w:lang w:val="es-ES_tradnl" w:eastAsia="es-MX"/>
        </w:rPr>
        <w:t>) la cual tiene como propósito construir políticas para proteger el medio ambiente, tuvo recortes de 2018 a 2021 de </w:t>
      </w:r>
      <w:r w:rsidRPr="00C772B2">
        <w:rPr>
          <w:rFonts w:ascii="Arial" w:eastAsia="Arial" w:hAnsi="Arial" w:cs="Arial"/>
          <w:bCs/>
          <w:lang w:val="es-ES_tradnl" w:eastAsia="es-MX"/>
        </w:rPr>
        <w:t>28.07%.</w:t>
      </w:r>
    </w:p>
    <w:p w14:paraId="69C0FD5F" w14:textId="77777777" w:rsidR="00C772B2" w:rsidRPr="00C772B2" w:rsidRDefault="00C772B2" w:rsidP="00C772B2">
      <w:pPr>
        <w:spacing w:line="276" w:lineRule="auto"/>
        <w:jc w:val="both"/>
        <w:rPr>
          <w:rFonts w:ascii="Arial" w:eastAsia="Arial" w:hAnsi="Arial" w:cs="Arial"/>
          <w:lang w:val="es-ES_tradnl" w:eastAsia="es-MX"/>
        </w:rPr>
      </w:pPr>
    </w:p>
    <w:p w14:paraId="2BC52245" w14:textId="77777777" w:rsidR="00C772B2" w:rsidRPr="00C772B2" w:rsidRDefault="00C772B2" w:rsidP="00C772B2">
      <w:pPr>
        <w:spacing w:line="276" w:lineRule="auto"/>
        <w:jc w:val="both"/>
        <w:rPr>
          <w:rFonts w:ascii="Arial" w:eastAsia="Arial" w:hAnsi="Arial" w:cs="Arial"/>
          <w:lang w:val="es-ES_tradnl" w:eastAsia="es-MX"/>
        </w:rPr>
      </w:pPr>
      <w:r w:rsidRPr="00C772B2">
        <w:rPr>
          <w:rFonts w:ascii="Arial" w:eastAsia="Arial" w:hAnsi="Arial" w:cs="Arial"/>
          <w:lang w:val="es-ES_tradnl" w:eastAsia="es-MX"/>
        </w:rPr>
        <w:t>En el último año de la pasada administración la dependencia gastó 43 mil 582 millones 338 mil 928 pesos, y para este año se le asignó 31 mil 348 millones 192 mil 349 pesos; esto significa 12 mil millones de pesos menos.</w:t>
      </w:r>
      <w:r w:rsidRPr="00C772B2">
        <w:rPr>
          <w:rFonts w:ascii="Arial" w:eastAsia="Arial" w:hAnsi="Arial" w:cs="Arial"/>
          <w:vertAlign w:val="superscript"/>
          <w:lang w:val="es-ES_tradnl" w:eastAsia="es-MX"/>
        </w:rPr>
        <w:footnoteReference w:id="12"/>
      </w:r>
    </w:p>
    <w:p w14:paraId="44C0751A" w14:textId="77777777" w:rsidR="00C772B2" w:rsidRPr="00C772B2" w:rsidRDefault="00C772B2" w:rsidP="00C772B2">
      <w:pPr>
        <w:spacing w:line="276" w:lineRule="auto"/>
        <w:jc w:val="both"/>
        <w:rPr>
          <w:rFonts w:ascii="Arial" w:eastAsia="Arial" w:hAnsi="Arial" w:cs="Arial"/>
          <w:lang w:val="es-ES_tradnl" w:eastAsia="es-MX"/>
        </w:rPr>
      </w:pPr>
    </w:p>
    <w:p w14:paraId="26593D97" w14:textId="77777777" w:rsidR="00C772B2" w:rsidRPr="00C772B2" w:rsidRDefault="00C772B2" w:rsidP="00C772B2">
      <w:pPr>
        <w:spacing w:line="276" w:lineRule="auto"/>
        <w:jc w:val="both"/>
        <w:rPr>
          <w:rFonts w:ascii="Arial" w:eastAsia="Arial" w:hAnsi="Arial" w:cs="Arial"/>
          <w:lang w:val="es-ES_tradnl" w:eastAsia="es-MX"/>
        </w:rPr>
      </w:pPr>
      <w:r w:rsidRPr="00C772B2">
        <w:rPr>
          <w:rFonts w:ascii="Arial" w:eastAsia="Arial" w:hAnsi="Arial" w:cs="Arial"/>
          <w:lang w:val="es-ES_tradnl" w:eastAsia="es-MX"/>
        </w:rPr>
        <w:t xml:space="preserve">También otros dependencias afectadas con la disminución del presupuesto fueron el </w:t>
      </w:r>
      <w:r w:rsidRPr="00C772B2">
        <w:rPr>
          <w:rFonts w:ascii="Arial" w:eastAsia="Arial" w:hAnsi="Arial" w:cs="Arial"/>
          <w:bCs/>
          <w:lang w:val="es-ES_tradnl" w:eastAsia="es-MX"/>
        </w:rPr>
        <w:t>Instituto Nacional de Ecología y Cambio Climático</w:t>
      </w:r>
      <w:r w:rsidRPr="00C772B2">
        <w:rPr>
          <w:rFonts w:ascii="Arial" w:eastAsia="Arial" w:hAnsi="Arial" w:cs="Arial"/>
          <w:lang w:val="es-ES_tradnl" w:eastAsia="es-MX"/>
        </w:rPr>
        <w:t xml:space="preserve"> y la </w:t>
      </w:r>
      <w:r w:rsidRPr="00C772B2">
        <w:rPr>
          <w:rFonts w:ascii="Arial" w:eastAsia="Arial" w:hAnsi="Arial" w:cs="Arial"/>
          <w:bCs/>
          <w:lang w:val="es-ES_tradnl" w:eastAsia="es-MX"/>
        </w:rPr>
        <w:t>Comisión Nacional Forestal;</w:t>
      </w:r>
      <w:r w:rsidRPr="00C772B2">
        <w:rPr>
          <w:rFonts w:ascii="Arial" w:eastAsia="Arial" w:hAnsi="Arial" w:cs="Arial"/>
          <w:lang w:val="es-ES_tradnl" w:eastAsia="es-MX"/>
        </w:rPr>
        <w:t xml:space="preserve"> por lo que, con este tipo de acciones, lo único que se logra es que no se cuente con la capacidad tanto de operación, inspección y vigilancia, por ello, insistimos que se debe tener la capacidad gubernamental para poder cumplir con las leyes en materia ambiental.</w:t>
      </w:r>
    </w:p>
    <w:p w14:paraId="489C86D9" w14:textId="77777777" w:rsidR="00C772B2" w:rsidRPr="00C772B2" w:rsidRDefault="00C772B2" w:rsidP="00C772B2">
      <w:pPr>
        <w:spacing w:line="276" w:lineRule="auto"/>
        <w:jc w:val="both"/>
        <w:rPr>
          <w:rFonts w:ascii="Arial" w:eastAsia="Arial" w:hAnsi="Arial" w:cs="Arial"/>
          <w:lang w:val="es-ES_tradnl" w:eastAsia="es-MX"/>
        </w:rPr>
      </w:pPr>
    </w:p>
    <w:p w14:paraId="37EE0721" w14:textId="77777777" w:rsidR="00C772B2" w:rsidRPr="00C772B2" w:rsidRDefault="00C772B2" w:rsidP="00C772B2">
      <w:pPr>
        <w:spacing w:line="276" w:lineRule="auto"/>
        <w:jc w:val="both"/>
        <w:rPr>
          <w:rFonts w:ascii="Arial" w:eastAsia="Arial" w:hAnsi="Arial" w:cs="Arial"/>
          <w:lang w:val="es-ES_tradnl" w:eastAsia="es-MX"/>
        </w:rPr>
      </w:pPr>
      <w:r w:rsidRPr="00C772B2">
        <w:rPr>
          <w:rFonts w:ascii="Arial" w:eastAsia="Arial" w:hAnsi="Arial" w:cs="Arial"/>
          <w:lang w:val="es-ES_tradnl" w:eastAsia="es-MX"/>
        </w:rPr>
        <w:t xml:space="preserve">Si bien es cierto, este tema  debe ser sumamente importante en las agendas políticas de los países, pues esto implica un desarrollo de objetivos con fines para mejorar el medio ambiente, conservar los principios naturales de la vida humana y fomentar un desarrollo sostenible. </w:t>
      </w:r>
    </w:p>
    <w:p w14:paraId="41943DBA" w14:textId="77777777" w:rsidR="00C772B2" w:rsidRPr="00C772B2" w:rsidRDefault="00C772B2" w:rsidP="00C772B2">
      <w:pPr>
        <w:spacing w:line="276" w:lineRule="auto"/>
        <w:jc w:val="both"/>
        <w:rPr>
          <w:rFonts w:ascii="Arial" w:eastAsia="Arial" w:hAnsi="Arial" w:cs="Arial"/>
          <w:lang w:val="es-ES_tradnl" w:eastAsia="es-MX"/>
        </w:rPr>
      </w:pPr>
    </w:p>
    <w:p w14:paraId="6F10E002" w14:textId="77777777" w:rsidR="00C772B2" w:rsidRPr="00C772B2" w:rsidRDefault="00C772B2" w:rsidP="00C772B2">
      <w:pPr>
        <w:spacing w:line="276" w:lineRule="auto"/>
        <w:jc w:val="both"/>
        <w:rPr>
          <w:rFonts w:ascii="Arial" w:eastAsia="Arial" w:hAnsi="Arial" w:cs="Arial"/>
          <w:lang w:val="es-ES_tradnl" w:eastAsia="es-MX"/>
        </w:rPr>
      </w:pPr>
      <w:r w:rsidRPr="00C772B2">
        <w:rPr>
          <w:rFonts w:ascii="Arial" w:eastAsia="Arial" w:hAnsi="Arial" w:cs="Arial"/>
          <w:lang w:val="es-ES_tradnl" w:eastAsia="es-MX"/>
        </w:rPr>
        <w:t>Por ello, es que hoy solicitamos respetuosamente al Gobierno Federal implementar acciones para que la política ambiental en cuanto al cambio climático sea también una prioridad y de esta manera podamos hacer frente a los problemas que nos plantea esta realidad.</w:t>
      </w:r>
    </w:p>
    <w:p w14:paraId="756EABF4" w14:textId="77777777" w:rsidR="00C772B2" w:rsidRPr="00C772B2" w:rsidRDefault="00C772B2" w:rsidP="00C772B2">
      <w:pPr>
        <w:spacing w:line="276" w:lineRule="auto"/>
        <w:jc w:val="both"/>
        <w:rPr>
          <w:rFonts w:ascii="Arial" w:eastAsia="Arial" w:hAnsi="Arial" w:cs="Arial"/>
          <w:lang w:val="es-ES_tradnl" w:eastAsia="es-MX"/>
        </w:rPr>
      </w:pPr>
    </w:p>
    <w:p w14:paraId="31C799F7" w14:textId="77777777" w:rsidR="00C772B2" w:rsidRPr="00C772B2" w:rsidRDefault="00C772B2" w:rsidP="00C772B2">
      <w:pPr>
        <w:spacing w:line="276" w:lineRule="auto"/>
        <w:jc w:val="both"/>
        <w:rPr>
          <w:rFonts w:ascii="Arial" w:eastAsia="Arial" w:hAnsi="Arial" w:cs="Arial"/>
          <w:lang w:val="es-MX" w:eastAsia="es-MX"/>
        </w:rPr>
      </w:pPr>
      <w:r w:rsidRPr="00C772B2">
        <w:rPr>
          <w:rFonts w:ascii="Arial" w:eastAsia="Arial" w:hAnsi="Arial" w:cs="Arial"/>
          <w:lang w:val="es-MX" w:eastAsia="es-MX"/>
        </w:rPr>
        <w:t>Por lo anteriormente expuesto y fundado, se presenta ante este H. Pleno del Congreso del Estado solicitando que sea tramitado como de urgente y obvia resolución el siguiente:</w:t>
      </w:r>
    </w:p>
    <w:p w14:paraId="516A68FA" w14:textId="77777777" w:rsidR="00C772B2" w:rsidRPr="00C772B2" w:rsidRDefault="00C772B2" w:rsidP="00C772B2">
      <w:pPr>
        <w:spacing w:line="276" w:lineRule="auto"/>
        <w:jc w:val="both"/>
        <w:rPr>
          <w:rFonts w:ascii="Arial" w:eastAsia="Arial" w:hAnsi="Arial" w:cs="Arial"/>
          <w:lang w:val="es-MX" w:eastAsia="es-MX"/>
        </w:rPr>
      </w:pPr>
    </w:p>
    <w:p w14:paraId="7A4A2D43" w14:textId="77777777" w:rsidR="00C772B2" w:rsidRPr="00C772B2" w:rsidRDefault="00C772B2" w:rsidP="00C772B2">
      <w:pPr>
        <w:spacing w:line="276" w:lineRule="auto"/>
        <w:jc w:val="center"/>
        <w:rPr>
          <w:rFonts w:ascii="Arial" w:eastAsia="Arial" w:hAnsi="Arial" w:cs="Arial"/>
          <w:b/>
          <w:lang w:val="es-MX" w:eastAsia="es-MX"/>
        </w:rPr>
      </w:pPr>
      <w:r w:rsidRPr="00C772B2">
        <w:rPr>
          <w:rFonts w:ascii="Arial" w:eastAsia="Arial" w:hAnsi="Arial" w:cs="Arial"/>
          <w:b/>
          <w:lang w:val="es-MX" w:eastAsia="es-MX"/>
        </w:rPr>
        <w:t>PUNTO DE ACUERDO</w:t>
      </w:r>
    </w:p>
    <w:p w14:paraId="0AB75981" w14:textId="77777777" w:rsidR="00C772B2" w:rsidRPr="00C772B2" w:rsidRDefault="00C772B2" w:rsidP="00C772B2">
      <w:pPr>
        <w:spacing w:line="276" w:lineRule="auto"/>
        <w:jc w:val="both"/>
        <w:rPr>
          <w:rFonts w:ascii="Arial" w:eastAsia="Arial" w:hAnsi="Arial" w:cs="Arial"/>
          <w:lang w:val="es-MX" w:eastAsia="es-MX"/>
        </w:rPr>
      </w:pPr>
    </w:p>
    <w:p w14:paraId="36F16E93" w14:textId="77777777" w:rsidR="00C772B2" w:rsidRPr="00C772B2" w:rsidRDefault="00C772B2" w:rsidP="00C772B2">
      <w:pPr>
        <w:spacing w:line="276" w:lineRule="auto"/>
        <w:jc w:val="both"/>
        <w:rPr>
          <w:rFonts w:ascii="Arial" w:eastAsia="Calibri" w:hAnsi="Arial" w:cs="Arial"/>
          <w:b/>
          <w:lang w:val="es-MX" w:eastAsia="es-MX"/>
        </w:rPr>
      </w:pPr>
      <w:r w:rsidRPr="00C772B2">
        <w:rPr>
          <w:rFonts w:ascii="Arial" w:eastAsia="Arial" w:hAnsi="Arial" w:cs="Arial"/>
          <w:b/>
          <w:lang w:val="es-MX" w:eastAsia="es-MX"/>
        </w:rPr>
        <w:t xml:space="preserve">ÚNICO.- SE ENVIE UN ATENTO EXHORTO </w:t>
      </w:r>
      <w:r w:rsidRPr="00C772B2">
        <w:rPr>
          <w:rFonts w:ascii="Arial" w:eastAsia="Calibri" w:hAnsi="Arial" w:cs="Arial"/>
          <w:b/>
          <w:lang w:val="es-MX" w:eastAsia="es-MX"/>
        </w:rPr>
        <w:t>AL GOBIERNO FEDERAL PARA QUE CUMPLA CON SU POLÍTICA AMBIENTAL CONCRETANDO LAS ACCIONES PARA COMBATIR EL CAMBIO CLIMÁTICO EN BASE A LOS COMPROMISOS ADQUIRIDOS EN LA CONFERENCIA DE LAS NACIONES UNIDAS SOBRE EL CAMBIO CLIMÁTICO.</w:t>
      </w:r>
    </w:p>
    <w:p w14:paraId="672BC688" w14:textId="77777777" w:rsidR="00C772B2" w:rsidRPr="00C772B2" w:rsidRDefault="00C772B2" w:rsidP="00C772B2">
      <w:pPr>
        <w:spacing w:line="276" w:lineRule="auto"/>
        <w:jc w:val="both"/>
        <w:rPr>
          <w:rFonts w:ascii="Arial" w:eastAsia="Calibri" w:hAnsi="Arial" w:cs="Arial"/>
          <w:b/>
          <w:lang w:val="es-MX" w:eastAsia="es-MX"/>
        </w:rPr>
      </w:pPr>
    </w:p>
    <w:p w14:paraId="156C340A" w14:textId="77777777" w:rsidR="00C772B2" w:rsidRPr="00C772B2" w:rsidRDefault="00C772B2" w:rsidP="00C772B2">
      <w:pPr>
        <w:spacing w:line="276" w:lineRule="auto"/>
        <w:jc w:val="both"/>
        <w:rPr>
          <w:rFonts w:ascii="Arial" w:eastAsia="Arial" w:hAnsi="Arial" w:cs="Arial"/>
          <w:lang w:val="es-MX" w:eastAsia="es-MX"/>
        </w:rPr>
      </w:pPr>
    </w:p>
    <w:p w14:paraId="731514EF" w14:textId="77777777" w:rsidR="00C772B2" w:rsidRPr="00C772B2" w:rsidRDefault="00C772B2" w:rsidP="00C772B2">
      <w:pPr>
        <w:spacing w:line="276" w:lineRule="auto"/>
        <w:jc w:val="center"/>
        <w:rPr>
          <w:rFonts w:ascii="Arial" w:eastAsia="Arial" w:hAnsi="Arial" w:cs="Arial"/>
          <w:b/>
          <w:lang w:val="es-MX" w:eastAsia="es-MX"/>
        </w:rPr>
      </w:pPr>
      <w:r w:rsidRPr="00C772B2">
        <w:rPr>
          <w:rFonts w:ascii="Arial" w:eastAsia="Arial" w:hAnsi="Arial" w:cs="Arial"/>
          <w:b/>
          <w:lang w:val="es-MX" w:eastAsia="es-MX"/>
        </w:rPr>
        <w:t>A T E N T A M E N T E</w:t>
      </w:r>
    </w:p>
    <w:p w14:paraId="0AD10299" w14:textId="77777777" w:rsidR="00C772B2" w:rsidRPr="00C772B2" w:rsidRDefault="00C772B2" w:rsidP="00C772B2">
      <w:pPr>
        <w:spacing w:line="276" w:lineRule="auto"/>
        <w:jc w:val="center"/>
        <w:rPr>
          <w:rFonts w:ascii="Arial" w:eastAsia="Arial" w:hAnsi="Arial" w:cs="Arial"/>
          <w:b/>
          <w:lang w:val="es-MX" w:eastAsia="es-MX"/>
        </w:rPr>
      </w:pPr>
      <w:r w:rsidRPr="00C772B2">
        <w:rPr>
          <w:rFonts w:ascii="Arial" w:eastAsia="Arial" w:hAnsi="Arial" w:cs="Arial"/>
          <w:b/>
          <w:lang w:val="es-MX" w:eastAsia="es-MX"/>
        </w:rPr>
        <w:t>Saltillo, Coahuila, a 09 de noviembre de 2021</w:t>
      </w:r>
    </w:p>
    <w:p w14:paraId="0F5D5F1B" w14:textId="77777777" w:rsidR="00C772B2" w:rsidRPr="00C772B2" w:rsidRDefault="00C772B2" w:rsidP="00C772B2">
      <w:pPr>
        <w:spacing w:line="276" w:lineRule="auto"/>
        <w:jc w:val="both"/>
        <w:rPr>
          <w:rFonts w:ascii="Arial" w:eastAsia="Arial" w:hAnsi="Arial" w:cs="Arial"/>
          <w:b/>
          <w:lang w:val="es-MX" w:eastAsia="es-MX"/>
        </w:rPr>
      </w:pPr>
    </w:p>
    <w:p w14:paraId="27265372" w14:textId="77777777" w:rsidR="00C772B2" w:rsidRPr="00C772B2" w:rsidRDefault="00C772B2" w:rsidP="00C772B2">
      <w:pPr>
        <w:spacing w:line="276" w:lineRule="auto"/>
        <w:jc w:val="center"/>
        <w:rPr>
          <w:rFonts w:ascii="Arial" w:eastAsia="Arial" w:hAnsi="Arial" w:cs="Arial"/>
          <w:b/>
          <w:lang w:val="es-MX" w:eastAsia="es-MX"/>
        </w:rPr>
      </w:pPr>
    </w:p>
    <w:p w14:paraId="045BF4B0" w14:textId="77777777" w:rsidR="00C772B2" w:rsidRPr="00C772B2" w:rsidRDefault="00C772B2" w:rsidP="00C772B2">
      <w:pPr>
        <w:spacing w:line="276" w:lineRule="auto"/>
        <w:jc w:val="center"/>
        <w:rPr>
          <w:rFonts w:ascii="Arial" w:eastAsia="Arial" w:hAnsi="Arial" w:cs="Arial"/>
          <w:b/>
          <w:lang w:val="es-MX" w:eastAsia="es-MX"/>
        </w:rPr>
      </w:pPr>
      <w:r w:rsidRPr="00C772B2">
        <w:rPr>
          <w:rFonts w:ascii="Arial" w:eastAsia="Arial" w:hAnsi="Arial" w:cs="Arial"/>
          <w:b/>
          <w:lang w:val="es-MX" w:eastAsia="es-MX"/>
        </w:rPr>
        <w:t>DIP. MARÍA BARBARÁ CEPEDA BOEHRINGER</w:t>
      </w:r>
    </w:p>
    <w:p w14:paraId="727C1CDE" w14:textId="77777777" w:rsidR="00C772B2" w:rsidRPr="00C772B2" w:rsidRDefault="00C772B2" w:rsidP="00C772B2">
      <w:pPr>
        <w:spacing w:line="276" w:lineRule="auto"/>
        <w:jc w:val="center"/>
        <w:rPr>
          <w:rFonts w:ascii="Arial" w:eastAsia="Arial" w:hAnsi="Arial" w:cs="Arial"/>
          <w:b/>
          <w:lang w:val="es-MX" w:eastAsia="es-MX"/>
        </w:rPr>
      </w:pPr>
      <w:r w:rsidRPr="00C772B2">
        <w:rPr>
          <w:rFonts w:ascii="Arial" w:eastAsia="Arial" w:hAnsi="Arial" w:cs="Arial"/>
          <w:b/>
          <w:lang w:val="es-MX" w:eastAsia="es-MX"/>
        </w:rPr>
        <w:t>DEL GRUPO PARLAMENTARIO “MIGUEL RAMOS ARIZPE”</w:t>
      </w:r>
    </w:p>
    <w:p w14:paraId="1E6C62D7" w14:textId="77777777" w:rsidR="00C772B2" w:rsidRPr="00C772B2" w:rsidRDefault="00C772B2" w:rsidP="00C772B2">
      <w:pPr>
        <w:spacing w:line="276" w:lineRule="auto"/>
        <w:jc w:val="center"/>
        <w:rPr>
          <w:rFonts w:ascii="Arial" w:eastAsia="Arial" w:hAnsi="Arial" w:cs="Arial"/>
          <w:b/>
          <w:lang w:val="es-MX" w:eastAsia="es-MX"/>
        </w:rPr>
      </w:pPr>
      <w:r w:rsidRPr="00C772B2">
        <w:rPr>
          <w:rFonts w:ascii="Arial" w:eastAsia="Arial" w:hAnsi="Arial" w:cs="Arial"/>
          <w:b/>
          <w:lang w:val="es-MX" w:eastAsia="es-MX"/>
        </w:rPr>
        <w:t>DEL PARTIDO REVOLUCIONARIO INSTITUCIONAL</w:t>
      </w:r>
    </w:p>
    <w:p w14:paraId="3F18A50D" w14:textId="77777777" w:rsidR="00C772B2" w:rsidRPr="00C772B2" w:rsidRDefault="00C772B2" w:rsidP="00C772B2">
      <w:pPr>
        <w:spacing w:line="276" w:lineRule="auto"/>
        <w:jc w:val="both"/>
        <w:rPr>
          <w:rFonts w:ascii="Arial" w:eastAsia="Arial" w:hAnsi="Arial" w:cs="Arial"/>
          <w:b/>
          <w:sz w:val="22"/>
          <w:szCs w:val="22"/>
          <w:lang w:val="es-MX" w:eastAsia="es-MX"/>
        </w:rPr>
      </w:pPr>
    </w:p>
    <w:p w14:paraId="47EAF69D" w14:textId="77777777" w:rsidR="00C772B2" w:rsidRDefault="00C772B2" w:rsidP="00C772B2">
      <w:pPr>
        <w:spacing w:line="276" w:lineRule="auto"/>
        <w:jc w:val="center"/>
        <w:rPr>
          <w:rFonts w:ascii="Arial" w:eastAsia="Arial" w:hAnsi="Arial" w:cs="Arial"/>
          <w:b/>
          <w:sz w:val="22"/>
          <w:szCs w:val="22"/>
          <w:lang w:val="es-MX" w:eastAsia="es-MX"/>
        </w:rPr>
      </w:pPr>
    </w:p>
    <w:p w14:paraId="581FF923" w14:textId="77777777" w:rsidR="00C772B2" w:rsidRDefault="00C772B2" w:rsidP="00C772B2">
      <w:pPr>
        <w:spacing w:line="276" w:lineRule="auto"/>
        <w:jc w:val="center"/>
        <w:rPr>
          <w:rFonts w:ascii="Arial" w:eastAsia="Arial" w:hAnsi="Arial" w:cs="Arial"/>
          <w:b/>
          <w:sz w:val="22"/>
          <w:szCs w:val="22"/>
          <w:lang w:val="es-MX" w:eastAsia="es-MX"/>
        </w:rPr>
      </w:pPr>
    </w:p>
    <w:p w14:paraId="37A97EEB" w14:textId="77777777" w:rsidR="00C772B2" w:rsidRDefault="00C772B2" w:rsidP="00C772B2">
      <w:pPr>
        <w:spacing w:line="276" w:lineRule="auto"/>
        <w:jc w:val="center"/>
        <w:rPr>
          <w:rFonts w:ascii="Arial" w:eastAsia="Arial" w:hAnsi="Arial" w:cs="Arial"/>
          <w:b/>
          <w:sz w:val="22"/>
          <w:szCs w:val="22"/>
          <w:lang w:val="es-MX" w:eastAsia="es-MX"/>
        </w:rPr>
      </w:pPr>
    </w:p>
    <w:p w14:paraId="72624FDE" w14:textId="77777777" w:rsidR="00C772B2" w:rsidRDefault="00C772B2" w:rsidP="00C772B2">
      <w:pPr>
        <w:spacing w:line="276" w:lineRule="auto"/>
        <w:jc w:val="center"/>
        <w:rPr>
          <w:rFonts w:ascii="Arial" w:eastAsia="Arial" w:hAnsi="Arial" w:cs="Arial"/>
          <w:b/>
          <w:sz w:val="22"/>
          <w:szCs w:val="22"/>
          <w:lang w:val="es-MX" w:eastAsia="es-MX"/>
        </w:rPr>
      </w:pPr>
    </w:p>
    <w:p w14:paraId="2EB0EB45" w14:textId="77777777" w:rsidR="00C772B2" w:rsidRDefault="00C772B2" w:rsidP="00C772B2">
      <w:pPr>
        <w:spacing w:line="276" w:lineRule="auto"/>
        <w:jc w:val="center"/>
        <w:rPr>
          <w:rFonts w:ascii="Arial" w:eastAsia="Arial" w:hAnsi="Arial" w:cs="Arial"/>
          <w:b/>
          <w:sz w:val="22"/>
          <w:szCs w:val="22"/>
          <w:lang w:val="es-MX" w:eastAsia="es-MX"/>
        </w:rPr>
      </w:pPr>
    </w:p>
    <w:p w14:paraId="7D15809E" w14:textId="77777777" w:rsidR="00C772B2" w:rsidRDefault="00C772B2" w:rsidP="00C772B2">
      <w:pPr>
        <w:spacing w:line="276" w:lineRule="auto"/>
        <w:jc w:val="center"/>
        <w:rPr>
          <w:rFonts w:ascii="Arial" w:eastAsia="Arial" w:hAnsi="Arial" w:cs="Arial"/>
          <w:b/>
          <w:sz w:val="22"/>
          <w:szCs w:val="22"/>
          <w:lang w:val="es-MX" w:eastAsia="es-MX"/>
        </w:rPr>
      </w:pPr>
    </w:p>
    <w:p w14:paraId="7C7DF62C" w14:textId="77777777" w:rsidR="00C772B2" w:rsidRDefault="00C772B2" w:rsidP="00C772B2">
      <w:pPr>
        <w:spacing w:line="276" w:lineRule="auto"/>
        <w:jc w:val="center"/>
        <w:rPr>
          <w:rFonts w:ascii="Arial" w:eastAsia="Arial" w:hAnsi="Arial" w:cs="Arial"/>
          <w:b/>
          <w:sz w:val="22"/>
          <w:szCs w:val="22"/>
          <w:lang w:val="es-MX" w:eastAsia="es-MX"/>
        </w:rPr>
      </w:pPr>
    </w:p>
    <w:p w14:paraId="20188ED7" w14:textId="77777777" w:rsidR="00C772B2" w:rsidRDefault="00C772B2" w:rsidP="00C772B2">
      <w:pPr>
        <w:spacing w:line="276" w:lineRule="auto"/>
        <w:jc w:val="center"/>
        <w:rPr>
          <w:rFonts w:ascii="Arial" w:eastAsia="Arial" w:hAnsi="Arial" w:cs="Arial"/>
          <w:b/>
          <w:sz w:val="22"/>
          <w:szCs w:val="22"/>
          <w:lang w:val="es-MX" w:eastAsia="es-MX"/>
        </w:rPr>
      </w:pPr>
    </w:p>
    <w:p w14:paraId="6F147907" w14:textId="77777777" w:rsidR="00C772B2" w:rsidRDefault="00C772B2" w:rsidP="00C772B2">
      <w:pPr>
        <w:spacing w:line="276" w:lineRule="auto"/>
        <w:jc w:val="center"/>
        <w:rPr>
          <w:rFonts w:ascii="Arial" w:eastAsia="Arial" w:hAnsi="Arial" w:cs="Arial"/>
          <w:b/>
          <w:sz w:val="22"/>
          <w:szCs w:val="22"/>
          <w:lang w:val="es-MX" w:eastAsia="es-MX"/>
        </w:rPr>
      </w:pPr>
    </w:p>
    <w:p w14:paraId="1C605D02" w14:textId="77777777" w:rsidR="00C772B2" w:rsidRDefault="00C772B2" w:rsidP="00C772B2">
      <w:pPr>
        <w:spacing w:line="276" w:lineRule="auto"/>
        <w:jc w:val="center"/>
        <w:rPr>
          <w:rFonts w:ascii="Arial" w:eastAsia="Arial" w:hAnsi="Arial" w:cs="Arial"/>
          <w:b/>
          <w:sz w:val="22"/>
          <w:szCs w:val="22"/>
          <w:lang w:val="es-MX" w:eastAsia="es-MX"/>
        </w:rPr>
      </w:pPr>
    </w:p>
    <w:p w14:paraId="2C08A299" w14:textId="77777777" w:rsidR="00C772B2" w:rsidRDefault="00C772B2" w:rsidP="00C772B2">
      <w:pPr>
        <w:spacing w:line="276" w:lineRule="auto"/>
        <w:jc w:val="center"/>
        <w:rPr>
          <w:rFonts w:ascii="Arial" w:eastAsia="Arial" w:hAnsi="Arial" w:cs="Arial"/>
          <w:b/>
          <w:sz w:val="22"/>
          <w:szCs w:val="22"/>
          <w:lang w:val="es-MX" w:eastAsia="es-MX"/>
        </w:rPr>
      </w:pPr>
    </w:p>
    <w:p w14:paraId="2F80C07C" w14:textId="37DCC89B" w:rsidR="00C772B2" w:rsidRPr="00C772B2" w:rsidRDefault="00C772B2" w:rsidP="00C772B2">
      <w:pPr>
        <w:spacing w:line="276" w:lineRule="auto"/>
        <w:jc w:val="center"/>
        <w:rPr>
          <w:rFonts w:ascii="Arial" w:eastAsia="Arial" w:hAnsi="Arial" w:cs="Arial"/>
          <w:b/>
          <w:sz w:val="22"/>
          <w:szCs w:val="22"/>
          <w:lang w:val="es-MX" w:eastAsia="es-MX"/>
        </w:rPr>
      </w:pPr>
      <w:r w:rsidRPr="00C772B2">
        <w:rPr>
          <w:rFonts w:ascii="Arial" w:eastAsia="Arial" w:hAnsi="Arial" w:cs="Arial"/>
          <w:b/>
          <w:sz w:val="22"/>
          <w:szCs w:val="22"/>
          <w:lang w:val="es-MX" w:eastAsia="es-MX"/>
        </w:rPr>
        <w:t>CONJUNTAMENTE CON LAS DEMÁS DIPUTADAS Y DIPUTADOS INTEGRANTES DEL GRUPO PARLAMENTARIIO “MIGUEL RAMOS ARIZPE” DEL PARTIDO REVOLUCIONARIO INSTITUCIONAL.</w:t>
      </w:r>
    </w:p>
    <w:p w14:paraId="796529F0" w14:textId="77777777" w:rsidR="00C772B2" w:rsidRPr="00C772B2" w:rsidRDefault="00C772B2" w:rsidP="00C772B2">
      <w:pPr>
        <w:spacing w:line="276" w:lineRule="auto"/>
        <w:jc w:val="both"/>
        <w:rPr>
          <w:rFonts w:ascii="Arial" w:eastAsia="Arial" w:hAnsi="Arial" w:cs="Arial"/>
          <w:b/>
          <w:sz w:val="22"/>
          <w:szCs w:val="22"/>
          <w:lang w:val="es-MX" w:eastAsia="es-MX"/>
        </w:rPr>
      </w:pPr>
    </w:p>
    <w:tbl>
      <w:tblPr>
        <w:tblStyle w:val="Tablaconcuadrcula10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C772B2" w:rsidRPr="00C772B2" w14:paraId="6563D154" w14:textId="77777777" w:rsidTr="00046ED4">
        <w:tc>
          <w:tcPr>
            <w:tcW w:w="4366" w:type="dxa"/>
          </w:tcPr>
          <w:p w14:paraId="3906D4AC" w14:textId="77777777" w:rsidR="00C772B2" w:rsidRPr="00C772B2" w:rsidRDefault="00C772B2" w:rsidP="00C772B2">
            <w:pPr>
              <w:tabs>
                <w:tab w:val="left" w:pos="5056"/>
              </w:tabs>
              <w:rPr>
                <w:rFonts w:ascii="Arial" w:hAnsi="Arial" w:cs="Arial"/>
                <w:b/>
                <w:sz w:val="22"/>
                <w:szCs w:val="22"/>
                <w:lang w:val="es-MX" w:eastAsia="es-ES_tradnl"/>
              </w:rPr>
            </w:pPr>
          </w:p>
          <w:p w14:paraId="5619A752" w14:textId="77777777" w:rsidR="00C772B2" w:rsidRPr="00C772B2" w:rsidRDefault="00C772B2" w:rsidP="00C772B2">
            <w:pPr>
              <w:tabs>
                <w:tab w:val="left" w:pos="5056"/>
              </w:tabs>
              <w:rPr>
                <w:rFonts w:ascii="Arial" w:hAnsi="Arial" w:cs="Arial"/>
                <w:b/>
                <w:sz w:val="22"/>
                <w:szCs w:val="22"/>
                <w:lang w:val="es-MX" w:eastAsia="es-ES_tradnl"/>
              </w:rPr>
            </w:pPr>
          </w:p>
        </w:tc>
        <w:tc>
          <w:tcPr>
            <w:tcW w:w="850" w:type="dxa"/>
          </w:tcPr>
          <w:p w14:paraId="3134D0A7" w14:textId="77777777" w:rsidR="00C772B2" w:rsidRPr="00C772B2" w:rsidRDefault="00C772B2" w:rsidP="00C772B2">
            <w:pPr>
              <w:tabs>
                <w:tab w:val="left" w:pos="5056"/>
              </w:tabs>
              <w:jc w:val="center"/>
              <w:rPr>
                <w:rFonts w:ascii="Arial" w:hAnsi="Arial" w:cs="Arial"/>
                <w:b/>
                <w:sz w:val="22"/>
                <w:szCs w:val="22"/>
                <w:lang w:val="es-MX" w:eastAsia="es-ES_tradnl"/>
              </w:rPr>
            </w:pPr>
          </w:p>
        </w:tc>
        <w:tc>
          <w:tcPr>
            <w:tcW w:w="4423" w:type="dxa"/>
          </w:tcPr>
          <w:p w14:paraId="523564AB" w14:textId="77777777" w:rsidR="00C772B2" w:rsidRPr="00C772B2" w:rsidRDefault="00C772B2" w:rsidP="00C772B2">
            <w:pPr>
              <w:tabs>
                <w:tab w:val="left" w:pos="5056"/>
              </w:tabs>
              <w:jc w:val="center"/>
              <w:rPr>
                <w:rFonts w:ascii="Arial" w:hAnsi="Arial" w:cs="Arial"/>
                <w:b/>
                <w:sz w:val="22"/>
                <w:szCs w:val="22"/>
                <w:lang w:val="es-MX" w:eastAsia="es-ES_tradnl"/>
              </w:rPr>
            </w:pPr>
          </w:p>
        </w:tc>
      </w:tr>
      <w:tr w:rsidR="00C772B2" w:rsidRPr="00C772B2" w14:paraId="02B34A38" w14:textId="77777777" w:rsidTr="00046ED4">
        <w:tc>
          <w:tcPr>
            <w:tcW w:w="4366" w:type="dxa"/>
          </w:tcPr>
          <w:p w14:paraId="41628238" w14:textId="77777777" w:rsidR="00C772B2" w:rsidRPr="00C772B2" w:rsidRDefault="00C772B2" w:rsidP="00C772B2">
            <w:pPr>
              <w:tabs>
                <w:tab w:val="left" w:pos="5056"/>
              </w:tabs>
              <w:rPr>
                <w:rFonts w:ascii="Arial" w:hAnsi="Arial" w:cs="Arial"/>
                <w:b/>
                <w:sz w:val="22"/>
                <w:szCs w:val="22"/>
                <w:lang w:val="es-MX" w:eastAsia="es-ES_tradnl"/>
              </w:rPr>
            </w:pPr>
            <w:r w:rsidRPr="00C772B2">
              <w:rPr>
                <w:rFonts w:ascii="Arial" w:hAnsi="Arial" w:cs="Arial"/>
                <w:b/>
                <w:sz w:val="22"/>
                <w:szCs w:val="22"/>
                <w:lang w:val="es-MX" w:eastAsia="es-ES_tradnl"/>
              </w:rPr>
              <w:t xml:space="preserve">DIP. </w:t>
            </w:r>
            <w:r w:rsidRPr="00C772B2">
              <w:rPr>
                <w:rFonts w:ascii="Arial" w:hAnsi="Arial" w:cs="Arial"/>
                <w:b/>
                <w:snapToGrid w:val="0"/>
                <w:sz w:val="22"/>
                <w:szCs w:val="22"/>
                <w:lang w:val="es-MX" w:eastAsia="es-ES_tradnl"/>
              </w:rPr>
              <w:t>MARÍA EUGENIA GUADALUPE CALDERÓN AMEZCUA</w:t>
            </w:r>
          </w:p>
        </w:tc>
        <w:tc>
          <w:tcPr>
            <w:tcW w:w="850" w:type="dxa"/>
          </w:tcPr>
          <w:p w14:paraId="7B2A7E19"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28348A88" w14:textId="77777777" w:rsidR="00C772B2" w:rsidRPr="00C772B2" w:rsidRDefault="00C772B2" w:rsidP="00C772B2">
            <w:pPr>
              <w:tabs>
                <w:tab w:val="left" w:pos="5056"/>
              </w:tabs>
              <w:rPr>
                <w:rFonts w:ascii="Arial" w:hAnsi="Arial" w:cs="Arial"/>
                <w:b/>
                <w:sz w:val="22"/>
                <w:szCs w:val="22"/>
                <w:lang w:val="es-MX" w:eastAsia="es-ES_tradnl"/>
              </w:rPr>
            </w:pPr>
            <w:r w:rsidRPr="00C772B2">
              <w:rPr>
                <w:rFonts w:ascii="Arial" w:hAnsi="Arial" w:cs="Arial"/>
                <w:b/>
                <w:sz w:val="22"/>
                <w:szCs w:val="22"/>
                <w:lang w:val="es-MX" w:eastAsia="es-ES_tradnl"/>
              </w:rPr>
              <w:t>DIP. MARÍA ESPERANZA CHAPA GARCÍA</w:t>
            </w:r>
          </w:p>
        </w:tc>
      </w:tr>
      <w:tr w:rsidR="00C772B2" w:rsidRPr="00C772B2" w14:paraId="5EB02686" w14:textId="77777777" w:rsidTr="00046ED4">
        <w:tc>
          <w:tcPr>
            <w:tcW w:w="4366" w:type="dxa"/>
          </w:tcPr>
          <w:p w14:paraId="3332EC69" w14:textId="77777777" w:rsidR="00C772B2" w:rsidRPr="00C772B2" w:rsidRDefault="00C772B2" w:rsidP="00C772B2">
            <w:pPr>
              <w:tabs>
                <w:tab w:val="left" w:pos="5056"/>
              </w:tabs>
              <w:rPr>
                <w:rFonts w:ascii="Arial" w:hAnsi="Arial" w:cs="Arial"/>
                <w:b/>
                <w:sz w:val="22"/>
                <w:szCs w:val="22"/>
                <w:lang w:val="es-MX" w:eastAsia="es-ES_tradnl"/>
              </w:rPr>
            </w:pPr>
          </w:p>
          <w:p w14:paraId="43A4361D" w14:textId="77777777" w:rsidR="00C772B2" w:rsidRPr="00C772B2" w:rsidRDefault="00C772B2" w:rsidP="00C772B2">
            <w:pPr>
              <w:tabs>
                <w:tab w:val="left" w:pos="5056"/>
              </w:tabs>
              <w:rPr>
                <w:rFonts w:ascii="Arial" w:hAnsi="Arial" w:cs="Arial"/>
                <w:b/>
                <w:sz w:val="22"/>
                <w:szCs w:val="22"/>
                <w:lang w:val="es-MX" w:eastAsia="es-ES_tradnl"/>
              </w:rPr>
            </w:pPr>
          </w:p>
        </w:tc>
        <w:tc>
          <w:tcPr>
            <w:tcW w:w="850" w:type="dxa"/>
          </w:tcPr>
          <w:p w14:paraId="0DBCC956"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1E8490B5" w14:textId="77777777" w:rsidR="00C772B2" w:rsidRPr="00C772B2" w:rsidRDefault="00C772B2" w:rsidP="00C772B2">
            <w:pPr>
              <w:tabs>
                <w:tab w:val="left" w:pos="5056"/>
              </w:tabs>
              <w:rPr>
                <w:rFonts w:ascii="Arial" w:hAnsi="Arial" w:cs="Arial"/>
                <w:b/>
                <w:sz w:val="22"/>
                <w:szCs w:val="22"/>
                <w:lang w:val="es-MX" w:eastAsia="es-ES_tradnl"/>
              </w:rPr>
            </w:pPr>
          </w:p>
        </w:tc>
      </w:tr>
      <w:tr w:rsidR="00C772B2" w:rsidRPr="00C772B2" w14:paraId="7CD2D319" w14:textId="77777777" w:rsidTr="00046ED4">
        <w:tc>
          <w:tcPr>
            <w:tcW w:w="4366" w:type="dxa"/>
          </w:tcPr>
          <w:p w14:paraId="26C2DA6B" w14:textId="77777777" w:rsidR="00C772B2" w:rsidRPr="00C772B2" w:rsidRDefault="00C772B2" w:rsidP="00C772B2">
            <w:pPr>
              <w:tabs>
                <w:tab w:val="left" w:pos="5056"/>
              </w:tabs>
              <w:rPr>
                <w:rFonts w:ascii="Arial" w:hAnsi="Arial" w:cs="Arial"/>
                <w:b/>
                <w:sz w:val="22"/>
                <w:szCs w:val="22"/>
                <w:lang w:val="es-MX" w:eastAsia="es-ES_tradnl"/>
              </w:rPr>
            </w:pPr>
            <w:r w:rsidRPr="00C772B2">
              <w:rPr>
                <w:rFonts w:ascii="Arial" w:hAnsi="Arial" w:cs="Arial"/>
                <w:b/>
                <w:sz w:val="22"/>
                <w:szCs w:val="22"/>
                <w:lang w:val="es-MX" w:eastAsia="es-ES_tradnl"/>
              </w:rPr>
              <w:t xml:space="preserve">DIP. </w:t>
            </w:r>
            <w:r w:rsidRPr="00C772B2">
              <w:rPr>
                <w:rFonts w:ascii="Arial" w:hAnsi="Arial" w:cs="Arial"/>
                <w:b/>
                <w:snapToGrid w:val="0"/>
                <w:sz w:val="22"/>
                <w:szCs w:val="22"/>
                <w:lang w:val="es-MX" w:eastAsia="es-ES_tradnl"/>
              </w:rPr>
              <w:t>JESÚS MARÍA MONTEMAYOR GARZA</w:t>
            </w:r>
          </w:p>
        </w:tc>
        <w:tc>
          <w:tcPr>
            <w:tcW w:w="850" w:type="dxa"/>
          </w:tcPr>
          <w:p w14:paraId="1C41F864"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29E2CCAD" w14:textId="77777777" w:rsidR="00C772B2" w:rsidRPr="00C772B2" w:rsidRDefault="00C772B2" w:rsidP="00C772B2">
            <w:pPr>
              <w:tabs>
                <w:tab w:val="left" w:pos="5056"/>
              </w:tabs>
              <w:rPr>
                <w:rFonts w:ascii="Arial" w:hAnsi="Arial" w:cs="Arial"/>
                <w:b/>
                <w:sz w:val="22"/>
                <w:szCs w:val="22"/>
                <w:lang w:val="es-MX" w:eastAsia="es-ES_tradnl"/>
              </w:rPr>
            </w:pPr>
            <w:r w:rsidRPr="00C772B2">
              <w:rPr>
                <w:rFonts w:ascii="Arial" w:hAnsi="Arial" w:cs="Arial"/>
                <w:b/>
                <w:sz w:val="22"/>
                <w:szCs w:val="22"/>
                <w:lang w:val="es-MX" w:eastAsia="es-ES_tradnl"/>
              </w:rPr>
              <w:t xml:space="preserve">DIP. </w:t>
            </w:r>
            <w:r w:rsidRPr="00C772B2">
              <w:rPr>
                <w:rFonts w:ascii="Arial" w:hAnsi="Arial" w:cs="Arial"/>
                <w:b/>
                <w:snapToGrid w:val="0"/>
                <w:sz w:val="22"/>
                <w:szCs w:val="22"/>
                <w:lang w:val="es-MX" w:eastAsia="es-ES_tradnl"/>
              </w:rPr>
              <w:t>JORGE ANTONIO ABDALA SERNA</w:t>
            </w:r>
            <w:r w:rsidRPr="00C772B2">
              <w:rPr>
                <w:rFonts w:ascii="Arial" w:hAnsi="Arial" w:cs="Arial"/>
                <w:b/>
                <w:noProof/>
                <w:sz w:val="22"/>
                <w:szCs w:val="22"/>
                <w:lang w:val="es-MX" w:eastAsia="es-ES_tradnl"/>
              </w:rPr>
              <w:t xml:space="preserve"> </w:t>
            </w:r>
          </w:p>
        </w:tc>
      </w:tr>
      <w:tr w:rsidR="00C772B2" w:rsidRPr="00C772B2" w14:paraId="4233616C" w14:textId="77777777" w:rsidTr="00046ED4">
        <w:tc>
          <w:tcPr>
            <w:tcW w:w="4366" w:type="dxa"/>
          </w:tcPr>
          <w:p w14:paraId="3EF96682" w14:textId="77777777" w:rsidR="00C772B2" w:rsidRPr="00C772B2" w:rsidRDefault="00C772B2" w:rsidP="00C772B2">
            <w:pPr>
              <w:tabs>
                <w:tab w:val="left" w:pos="5056"/>
              </w:tabs>
              <w:rPr>
                <w:rFonts w:ascii="Arial" w:hAnsi="Arial" w:cs="Arial"/>
                <w:b/>
                <w:sz w:val="22"/>
                <w:szCs w:val="22"/>
                <w:lang w:val="es-MX" w:eastAsia="es-ES_tradnl"/>
              </w:rPr>
            </w:pPr>
          </w:p>
          <w:p w14:paraId="00DE6FF5" w14:textId="77777777" w:rsidR="00C772B2" w:rsidRPr="00C772B2" w:rsidRDefault="00C772B2" w:rsidP="00C772B2">
            <w:pPr>
              <w:tabs>
                <w:tab w:val="left" w:pos="5056"/>
              </w:tabs>
              <w:rPr>
                <w:rFonts w:ascii="Arial" w:hAnsi="Arial" w:cs="Arial"/>
                <w:b/>
                <w:sz w:val="22"/>
                <w:szCs w:val="22"/>
                <w:lang w:val="es-MX" w:eastAsia="es-ES_tradnl"/>
              </w:rPr>
            </w:pPr>
          </w:p>
        </w:tc>
        <w:tc>
          <w:tcPr>
            <w:tcW w:w="850" w:type="dxa"/>
          </w:tcPr>
          <w:p w14:paraId="7079BE9A"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0992076C" w14:textId="77777777" w:rsidR="00C772B2" w:rsidRPr="00C772B2" w:rsidRDefault="00C772B2" w:rsidP="00C772B2">
            <w:pPr>
              <w:tabs>
                <w:tab w:val="left" w:pos="5056"/>
              </w:tabs>
              <w:rPr>
                <w:rFonts w:ascii="Arial" w:hAnsi="Arial" w:cs="Arial"/>
                <w:b/>
                <w:sz w:val="22"/>
                <w:szCs w:val="22"/>
                <w:lang w:val="es-MX" w:eastAsia="es-ES_tradnl"/>
              </w:rPr>
            </w:pPr>
          </w:p>
        </w:tc>
      </w:tr>
      <w:tr w:rsidR="00C772B2" w:rsidRPr="00C772B2" w14:paraId="402B21C5" w14:textId="77777777" w:rsidTr="00046ED4">
        <w:tc>
          <w:tcPr>
            <w:tcW w:w="4366" w:type="dxa"/>
          </w:tcPr>
          <w:p w14:paraId="482D4600" w14:textId="77777777" w:rsidR="00C772B2" w:rsidRPr="00C772B2" w:rsidRDefault="00C772B2" w:rsidP="00C772B2">
            <w:pPr>
              <w:tabs>
                <w:tab w:val="left" w:pos="4678"/>
              </w:tabs>
              <w:rPr>
                <w:rFonts w:ascii="Arial" w:hAnsi="Arial" w:cs="Arial"/>
                <w:b/>
                <w:sz w:val="22"/>
                <w:szCs w:val="22"/>
                <w:lang w:val="es-MX" w:eastAsia="es-ES_tradnl"/>
              </w:rPr>
            </w:pPr>
            <w:r w:rsidRPr="00C772B2">
              <w:rPr>
                <w:rFonts w:ascii="Arial" w:hAnsi="Arial" w:cs="Arial"/>
                <w:b/>
                <w:sz w:val="22"/>
                <w:szCs w:val="22"/>
                <w:lang w:val="es-MX" w:eastAsia="es-ES_tradnl"/>
              </w:rPr>
              <w:t xml:space="preserve">DIP. </w:t>
            </w:r>
            <w:r w:rsidRPr="00C772B2">
              <w:rPr>
                <w:rFonts w:ascii="Arial" w:hAnsi="Arial" w:cs="Arial"/>
                <w:b/>
                <w:snapToGrid w:val="0"/>
                <w:sz w:val="22"/>
                <w:szCs w:val="22"/>
                <w:lang w:val="es-MX" w:eastAsia="es-ES_tradnl"/>
              </w:rPr>
              <w:t>MARÍA GUADALUPE OYERVIDES VALDÉZ</w:t>
            </w:r>
          </w:p>
        </w:tc>
        <w:tc>
          <w:tcPr>
            <w:tcW w:w="850" w:type="dxa"/>
          </w:tcPr>
          <w:p w14:paraId="0BE338B5"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27032EE7" w14:textId="77777777" w:rsidR="00C772B2" w:rsidRPr="00C772B2" w:rsidRDefault="00C772B2" w:rsidP="00C772B2">
            <w:pPr>
              <w:tabs>
                <w:tab w:val="left" w:pos="5056"/>
              </w:tabs>
              <w:rPr>
                <w:rFonts w:ascii="Arial" w:hAnsi="Arial" w:cs="Arial"/>
                <w:b/>
                <w:sz w:val="22"/>
                <w:szCs w:val="22"/>
                <w:lang w:val="es-MX" w:eastAsia="es-ES_tradnl"/>
              </w:rPr>
            </w:pPr>
            <w:r w:rsidRPr="00C772B2">
              <w:rPr>
                <w:rFonts w:ascii="Arial" w:hAnsi="Arial" w:cs="Arial"/>
                <w:b/>
                <w:sz w:val="22"/>
                <w:szCs w:val="22"/>
                <w:lang w:val="es-MX" w:eastAsia="es-ES_tradnl"/>
              </w:rPr>
              <w:t>DIP.  RICARDO LÓPEZ CAMPOS</w:t>
            </w:r>
          </w:p>
        </w:tc>
      </w:tr>
      <w:tr w:rsidR="00C772B2" w:rsidRPr="00C772B2" w14:paraId="16E1F894" w14:textId="77777777" w:rsidTr="00046ED4">
        <w:tc>
          <w:tcPr>
            <w:tcW w:w="4366" w:type="dxa"/>
          </w:tcPr>
          <w:p w14:paraId="51BB51D7" w14:textId="77777777" w:rsidR="00C772B2" w:rsidRPr="00C772B2" w:rsidRDefault="00C772B2" w:rsidP="00C772B2">
            <w:pPr>
              <w:tabs>
                <w:tab w:val="left" w:pos="4678"/>
              </w:tabs>
              <w:rPr>
                <w:rFonts w:ascii="Arial" w:hAnsi="Arial" w:cs="Arial"/>
                <w:b/>
                <w:sz w:val="22"/>
                <w:szCs w:val="22"/>
                <w:lang w:val="es-MX" w:eastAsia="es-ES_tradnl"/>
              </w:rPr>
            </w:pPr>
          </w:p>
          <w:p w14:paraId="1A3F85B1" w14:textId="77777777" w:rsidR="00C772B2" w:rsidRPr="00C772B2" w:rsidRDefault="00C772B2" w:rsidP="00C772B2">
            <w:pPr>
              <w:tabs>
                <w:tab w:val="left" w:pos="4678"/>
              </w:tabs>
              <w:rPr>
                <w:rFonts w:ascii="Arial" w:hAnsi="Arial" w:cs="Arial"/>
                <w:b/>
                <w:sz w:val="22"/>
                <w:szCs w:val="22"/>
                <w:lang w:val="es-MX" w:eastAsia="es-ES_tradnl"/>
              </w:rPr>
            </w:pPr>
          </w:p>
        </w:tc>
        <w:tc>
          <w:tcPr>
            <w:tcW w:w="850" w:type="dxa"/>
          </w:tcPr>
          <w:p w14:paraId="11F88FF3"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07B71D0C" w14:textId="77777777" w:rsidR="00C772B2" w:rsidRPr="00C772B2" w:rsidRDefault="00C772B2" w:rsidP="00C772B2">
            <w:pPr>
              <w:tabs>
                <w:tab w:val="left" w:pos="5056"/>
              </w:tabs>
              <w:rPr>
                <w:rFonts w:ascii="Arial" w:hAnsi="Arial" w:cs="Arial"/>
                <w:b/>
                <w:sz w:val="22"/>
                <w:szCs w:val="22"/>
                <w:lang w:val="es-MX" w:eastAsia="es-ES_tradnl"/>
              </w:rPr>
            </w:pPr>
          </w:p>
        </w:tc>
      </w:tr>
      <w:tr w:rsidR="00C772B2" w:rsidRPr="00C772B2" w14:paraId="37D5106A" w14:textId="77777777" w:rsidTr="00046ED4">
        <w:tc>
          <w:tcPr>
            <w:tcW w:w="4366" w:type="dxa"/>
          </w:tcPr>
          <w:p w14:paraId="760A077A" w14:textId="77777777" w:rsidR="00C772B2" w:rsidRPr="00C772B2" w:rsidRDefault="00C772B2" w:rsidP="00C772B2">
            <w:pPr>
              <w:tabs>
                <w:tab w:val="left" w:pos="4678"/>
              </w:tabs>
              <w:rPr>
                <w:rFonts w:ascii="Arial" w:hAnsi="Arial" w:cs="Arial"/>
                <w:b/>
                <w:sz w:val="22"/>
                <w:szCs w:val="22"/>
                <w:lang w:val="es-MX" w:eastAsia="es-ES_tradnl"/>
              </w:rPr>
            </w:pPr>
            <w:r w:rsidRPr="00C772B2">
              <w:rPr>
                <w:rFonts w:ascii="Arial" w:hAnsi="Arial" w:cs="Arial"/>
                <w:b/>
                <w:sz w:val="22"/>
                <w:szCs w:val="22"/>
                <w:lang w:val="es-MX" w:eastAsia="es-ES_tradnl"/>
              </w:rPr>
              <w:t xml:space="preserve">DIP. </w:t>
            </w:r>
            <w:r w:rsidRPr="00C772B2">
              <w:rPr>
                <w:rFonts w:ascii="Arial" w:hAnsi="Arial" w:cs="Arial"/>
                <w:b/>
                <w:snapToGrid w:val="0"/>
                <w:sz w:val="22"/>
                <w:szCs w:val="22"/>
                <w:lang w:val="es-MX" w:eastAsia="es-ES_tradnl"/>
              </w:rPr>
              <w:t>RAÚL ONOFRE CONTRERAS</w:t>
            </w:r>
          </w:p>
        </w:tc>
        <w:tc>
          <w:tcPr>
            <w:tcW w:w="850" w:type="dxa"/>
          </w:tcPr>
          <w:p w14:paraId="79CDB89F"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64309BC7" w14:textId="77777777" w:rsidR="00C772B2" w:rsidRPr="00C772B2" w:rsidRDefault="00C772B2" w:rsidP="00C772B2">
            <w:pPr>
              <w:tabs>
                <w:tab w:val="left" w:pos="5056"/>
              </w:tabs>
              <w:rPr>
                <w:rFonts w:ascii="Arial" w:hAnsi="Arial" w:cs="Arial"/>
                <w:b/>
                <w:sz w:val="22"/>
                <w:szCs w:val="22"/>
                <w:lang w:val="es-MX" w:eastAsia="es-ES_tradnl"/>
              </w:rPr>
            </w:pPr>
            <w:r w:rsidRPr="00C772B2">
              <w:rPr>
                <w:rFonts w:ascii="Arial" w:hAnsi="Arial" w:cs="Arial"/>
                <w:b/>
                <w:sz w:val="22"/>
                <w:szCs w:val="22"/>
                <w:lang w:val="es-MX" w:eastAsia="es-ES_tradnl"/>
              </w:rPr>
              <w:t xml:space="preserve">DIP. </w:t>
            </w:r>
            <w:r w:rsidRPr="00C772B2">
              <w:rPr>
                <w:rFonts w:ascii="Arial" w:hAnsi="Arial" w:cs="Arial"/>
                <w:b/>
                <w:snapToGrid w:val="0"/>
                <w:sz w:val="22"/>
                <w:szCs w:val="22"/>
                <w:lang w:val="es-MX" w:eastAsia="es-ES_tradnl"/>
              </w:rPr>
              <w:t>OLIVIA MARTÍNEZ LEYVA</w:t>
            </w:r>
          </w:p>
        </w:tc>
      </w:tr>
      <w:tr w:rsidR="00C772B2" w:rsidRPr="00C772B2" w14:paraId="1A83A4EA" w14:textId="77777777" w:rsidTr="00046ED4">
        <w:tc>
          <w:tcPr>
            <w:tcW w:w="4366" w:type="dxa"/>
          </w:tcPr>
          <w:p w14:paraId="03E3744D" w14:textId="77777777" w:rsidR="00C772B2" w:rsidRPr="00C772B2" w:rsidRDefault="00C772B2" w:rsidP="00C772B2">
            <w:pPr>
              <w:tabs>
                <w:tab w:val="left" w:pos="4678"/>
              </w:tabs>
              <w:rPr>
                <w:rFonts w:ascii="Arial" w:hAnsi="Arial" w:cs="Arial"/>
                <w:b/>
                <w:sz w:val="22"/>
                <w:szCs w:val="22"/>
                <w:lang w:val="es-MX" w:eastAsia="es-ES_tradnl"/>
              </w:rPr>
            </w:pPr>
          </w:p>
          <w:p w14:paraId="47F14D84" w14:textId="77777777" w:rsidR="00C772B2" w:rsidRPr="00C772B2" w:rsidRDefault="00C772B2" w:rsidP="00C772B2">
            <w:pPr>
              <w:tabs>
                <w:tab w:val="left" w:pos="4678"/>
              </w:tabs>
              <w:rPr>
                <w:rFonts w:ascii="Arial" w:hAnsi="Arial" w:cs="Arial"/>
                <w:b/>
                <w:sz w:val="22"/>
                <w:szCs w:val="22"/>
                <w:lang w:val="es-MX" w:eastAsia="es-ES_tradnl"/>
              </w:rPr>
            </w:pPr>
          </w:p>
        </w:tc>
        <w:tc>
          <w:tcPr>
            <w:tcW w:w="850" w:type="dxa"/>
          </w:tcPr>
          <w:p w14:paraId="0F37ACDA"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65EEF040" w14:textId="77777777" w:rsidR="00C772B2" w:rsidRPr="00C772B2" w:rsidRDefault="00C772B2" w:rsidP="00C772B2">
            <w:pPr>
              <w:tabs>
                <w:tab w:val="left" w:pos="5056"/>
              </w:tabs>
              <w:rPr>
                <w:rFonts w:ascii="Arial" w:hAnsi="Arial" w:cs="Arial"/>
                <w:b/>
                <w:sz w:val="22"/>
                <w:szCs w:val="22"/>
                <w:lang w:val="es-MX" w:eastAsia="es-ES_tradnl"/>
              </w:rPr>
            </w:pPr>
          </w:p>
        </w:tc>
      </w:tr>
      <w:tr w:rsidR="00C772B2" w:rsidRPr="00C772B2" w14:paraId="6405FB5E" w14:textId="77777777" w:rsidTr="00046ED4">
        <w:tc>
          <w:tcPr>
            <w:tcW w:w="4366" w:type="dxa"/>
          </w:tcPr>
          <w:p w14:paraId="475A5A6E" w14:textId="77777777" w:rsidR="00C772B2" w:rsidRPr="00C772B2" w:rsidRDefault="00C772B2" w:rsidP="00C772B2">
            <w:pPr>
              <w:tabs>
                <w:tab w:val="left" w:pos="4678"/>
              </w:tabs>
              <w:rPr>
                <w:rFonts w:ascii="Arial" w:hAnsi="Arial" w:cs="Arial"/>
                <w:b/>
                <w:sz w:val="22"/>
                <w:szCs w:val="22"/>
                <w:lang w:val="es-MX" w:eastAsia="es-ES_tradnl"/>
              </w:rPr>
            </w:pPr>
            <w:r w:rsidRPr="00C772B2">
              <w:rPr>
                <w:rFonts w:ascii="Arial" w:hAnsi="Arial" w:cs="Arial"/>
                <w:b/>
                <w:sz w:val="22"/>
                <w:szCs w:val="22"/>
                <w:lang w:val="es-MX" w:eastAsia="es-ES_tradnl"/>
              </w:rPr>
              <w:t xml:space="preserve">DIP. </w:t>
            </w:r>
            <w:r w:rsidRPr="00C772B2">
              <w:rPr>
                <w:rFonts w:ascii="Arial" w:hAnsi="Arial" w:cs="Arial"/>
                <w:b/>
                <w:snapToGrid w:val="0"/>
                <w:sz w:val="22"/>
                <w:szCs w:val="22"/>
                <w:lang w:val="es-MX" w:eastAsia="es-ES_tradnl"/>
              </w:rPr>
              <w:t>EDUARDO OLMOS CASTRO</w:t>
            </w:r>
          </w:p>
        </w:tc>
        <w:tc>
          <w:tcPr>
            <w:tcW w:w="850" w:type="dxa"/>
          </w:tcPr>
          <w:p w14:paraId="704C1B5B"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32C25364" w14:textId="77777777" w:rsidR="00C772B2" w:rsidRPr="00C772B2" w:rsidRDefault="00C772B2" w:rsidP="00C772B2">
            <w:pPr>
              <w:tabs>
                <w:tab w:val="left" w:pos="5056"/>
              </w:tabs>
              <w:rPr>
                <w:rFonts w:ascii="Arial" w:hAnsi="Arial" w:cs="Arial"/>
                <w:b/>
                <w:sz w:val="22"/>
                <w:szCs w:val="22"/>
                <w:lang w:val="es-MX" w:eastAsia="es-ES_tradnl"/>
              </w:rPr>
            </w:pPr>
            <w:r w:rsidRPr="00C772B2">
              <w:rPr>
                <w:rFonts w:ascii="Arial" w:hAnsi="Arial" w:cs="Arial"/>
                <w:b/>
                <w:sz w:val="22"/>
                <w:szCs w:val="22"/>
                <w:lang w:val="es-MX" w:eastAsia="es-ES_tradnl"/>
              </w:rPr>
              <w:t xml:space="preserve">DIP. </w:t>
            </w:r>
            <w:r w:rsidRPr="00C772B2">
              <w:rPr>
                <w:rFonts w:ascii="Arial" w:hAnsi="Arial" w:cs="Arial"/>
                <w:b/>
                <w:snapToGrid w:val="0"/>
                <w:sz w:val="22"/>
                <w:szCs w:val="22"/>
                <w:lang w:val="es-MX" w:eastAsia="es-ES_tradnl"/>
              </w:rPr>
              <w:t>MARIO CEPEDA RAMÍREZ</w:t>
            </w:r>
          </w:p>
        </w:tc>
      </w:tr>
      <w:tr w:rsidR="00C772B2" w:rsidRPr="00C772B2" w14:paraId="1176A410" w14:textId="77777777" w:rsidTr="00046ED4">
        <w:tc>
          <w:tcPr>
            <w:tcW w:w="4366" w:type="dxa"/>
          </w:tcPr>
          <w:p w14:paraId="54892F65" w14:textId="77777777" w:rsidR="00C772B2" w:rsidRPr="00C772B2" w:rsidRDefault="00C772B2" w:rsidP="00C772B2">
            <w:pPr>
              <w:tabs>
                <w:tab w:val="left" w:pos="4678"/>
              </w:tabs>
              <w:rPr>
                <w:rFonts w:ascii="Arial" w:hAnsi="Arial" w:cs="Arial"/>
                <w:b/>
                <w:sz w:val="22"/>
                <w:szCs w:val="22"/>
                <w:lang w:val="es-MX" w:eastAsia="es-ES_tradnl"/>
              </w:rPr>
            </w:pPr>
          </w:p>
          <w:p w14:paraId="2DEC2543" w14:textId="77777777" w:rsidR="00C772B2" w:rsidRPr="00C772B2" w:rsidRDefault="00C772B2" w:rsidP="00C772B2">
            <w:pPr>
              <w:tabs>
                <w:tab w:val="left" w:pos="4678"/>
              </w:tabs>
              <w:rPr>
                <w:rFonts w:ascii="Arial" w:hAnsi="Arial" w:cs="Arial"/>
                <w:b/>
                <w:sz w:val="22"/>
                <w:szCs w:val="22"/>
                <w:lang w:val="es-MX" w:eastAsia="es-ES_tradnl"/>
              </w:rPr>
            </w:pPr>
          </w:p>
        </w:tc>
        <w:tc>
          <w:tcPr>
            <w:tcW w:w="850" w:type="dxa"/>
          </w:tcPr>
          <w:p w14:paraId="575E4093"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55E01AF2" w14:textId="77777777" w:rsidR="00C772B2" w:rsidRPr="00C772B2" w:rsidRDefault="00C772B2" w:rsidP="00C772B2">
            <w:pPr>
              <w:tabs>
                <w:tab w:val="left" w:pos="5056"/>
              </w:tabs>
              <w:rPr>
                <w:rFonts w:ascii="Arial" w:hAnsi="Arial" w:cs="Arial"/>
                <w:b/>
                <w:sz w:val="22"/>
                <w:szCs w:val="22"/>
                <w:lang w:val="es-MX" w:eastAsia="es-ES_tradnl"/>
              </w:rPr>
            </w:pPr>
          </w:p>
        </w:tc>
      </w:tr>
      <w:tr w:rsidR="00C772B2" w:rsidRPr="00C772B2" w14:paraId="0ADA4F44" w14:textId="77777777" w:rsidTr="00046ED4">
        <w:tc>
          <w:tcPr>
            <w:tcW w:w="4366" w:type="dxa"/>
          </w:tcPr>
          <w:p w14:paraId="0F80ADBE" w14:textId="77777777" w:rsidR="00C772B2" w:rsidRPr="00C772B2" w:rsidRDefault="00C772B2" w:rsidP="00C772B2">
            <w:pPr>
              <w:tabs>
                <w:tab w:val="left" w:pos="4678"/>
              </w:tabs>
              <w:rPr>
                <w:rFonts w:ascii="Arial" w:hAnsi="Arial" w:cs="Arial"/>
                <w:b/>
                <w:sz w:val="22"/>
                <w:szCs w:val="22"/>
                <w:lang w:val="es-MX" w:eastAsia="es-ES_tradnl"/>
              </w:rPr>
            </w:pPr>
            <w:r w:rsidRPr="00C772B2">
              <w:rPr>
                <w:rFonts w:ascii="Arial" w:hAnsi="Arial" w:cs="Arial"/>
                <w:b/>
                <w:sz w:val="22"/>
                <w:szCs w:val="22"/>
                <w:lang w:val="es-MX" w:eastAsia="es-ES_tradnl"/>
              </w:rPr>
              <w:t xml:space="preserve">DIP. </w:t>
            </w:r>
            <w:r w:rsidRPr="00C772B2">
              <w:rPr>
                <w:rFonts w:ascii="Arial" w:hAnsi="Arial" w:cs="Arial"/>
                <w:b/>
                <w:snapToGrid w:val="0"/>
                <w:sz w:val="22"/>
                <w:szCs w:val="22"/>
                <w:lang w:val="es-MX" w:eastAsia="es-ES_tradnl"/>
              </w:rPr>
              <w:t>HECTOR HUGO DÁVILA PRADO</w:t>
            </w:r>
          </w:p>
        </w:tc>
        <w:tc>
          <w:tcPr>
            <w:tcW w:w="850" w:type="dxa"/>
          </w:tcPr>
          <w:p w14:paraId="569600C7"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53A8B952" w14:textId="77777777" w:rsidR="00C772B2" w:rsidRPr="00C772B2" w:rsidRDefault="00C772B2" w:rsidP="00C772B2">
            <w:pPr>
              <w:tabs>
                <w:tab w:val="left" w:pos="5056"/>
              </w:tabs>
              <w:rPr>
                <w:rFonts w:ascii="Arial" w:hAnsi="Arial" w:cs="Arial"/>
                <w:b/>
                <w:sz w:val="22"/>
                <w:szCs w:val="22"/>
                <w:lang w:val="es-MX" w:eastAsia="es-ES_tradnl"/>
              </w:rPr>
            </w:pPr>
            <w:r w:rsidRPr="00C772B2">
              <w:rPr>
                <w:rFonts w:ascii="Arial" w:hAnsi="Arial" w:cs="Arial"/>
                <w:b/>
                <w:sz w:val="22"/>
                <w:szCs w:val="22"/>
                <w:lang w:val="es-MX" w:eastAsia="es-ES_tradnl"/>
              </w:rPr>
              <w:t xml:space="preserve">DIP. </w:t>
            </w:r>
            <w:r w:rsidRPr="00C772B2">
              <w:rPr>
                <w:rFonts w:ascii="Arial" w:hAnsi="Arial" w:cs="Arial"/>
                <w:b/>
                <w:snapToGrid w:val="0"/>
                <w:sz w:val="22"/>
                <w:szCs w:val="22"/>
                <w:lang w:val="es-MX" w:eastAsia="es-ES_tradnl"/>
              </w:rPr>
              <w:t>LUZ ELENA GUADALUPE MORALES NÚÑEZ</w:t>
            </w:r>
          </w:p>
        </w:tc>
      </w:tr>
      <w:tr w:rsidR="00C772B2" w:rsidRPr="00C772B2" w14:paraId="071872A0" w14:textId="77777777" w:rsidTr="00046ED4">
        <w:tc>
          <w:tcPr>
            <w:tcW w:w="4366" w:type="dxa"/>
          </w:tcPr>
          <w:p w14:paraId="741F9A53" w14:textId="77777777" w:rsidR="00C772B2" w:rsidRPr="00C772B2" w:rsidRDefault="00C772B2" w:rsidP="00C772B2">
            <w:pPr>
              <w:tabs>
                <w:tab w:val="left" w:pos="4678"/>
              </w:tabs>
              <w:rPr>
                <w:rFonts w:ascii="Arial" w:hAnsi="Arial" w:cs="Arial"/>
                <w:b/>
                <w:sz w:val="22"/>
                <w:szCs w:val="22"/>
                <w:lang w:val="es-MX" w:eastAsia="es-ES_tradnl"/>
              </w:rPr>
            </w:pPr>
          </w:p>
          <w:p w14:paraId="7B704BF3" w14:textId="77777777" w:rsidR="00C772B2" w:rsidRPr="00C772B2" w:rsidRDefault="00C772B2" w:rsidP="00C772B2">
            <w:pPr>
              <w:tabs>
                <w:tab w:val="left" w:pos="4678"/>
              </w:tabs>
              <w:rPr>
                <w:rFonts w:ascii="Arial" w:hAnsi="Arial" w:cs="Arial"/>
                <w:b/>
                <w:sz w:val="22"/>
                <w:szCs w:val="22"/>
                <w:lang w:val="es-MX" w:eastAsia="es-ES_tradnl"/>
              </w:rPr>
            </w:pPr>
          </w:p>
        </w:tc>
        <w:tc>
          <w:tcPr>
            <w:tcW w:w="850" w:type="dxa"/>
          </w:tcPr>
          <w:p w14:paraId="1E1E9567"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16564818" w14:textId="77777777" w:rsidR="00C772B2" w:rsidRPr="00C772B2" w:rsidRDefault="00C772B2" w:rsidP="00C772B2">
            <w:pPr>
              <w:tabs>
                <w:tab w:val="left" w:pos="5056"/>
              </w:tabs>
              <w:rPr>
                <w:rFonts w:ascii="Arial" w:hAnsi="Arial" w:cs="Arial"/>
                <w:b/>
                <w:sz w:val="22"/>
                <w:szCs w:val="22"/>
                <w:lang w:val="es-MX" w:eastAsia="es-ES_tradnl"/>
              </w:rPr>
            </w:pPr>
          </w:p>
        </w:tc>
      </w:tr>
      <w:tr w:rsidR="00C772B2" w:rsidRPr="00C772B2" w14:paraId="06199EC6" w14:textId="77777777" w:rsidTr="00046ED4">
        <w:tc>
          <w:tcPr>
            <w:tcW w:w="4366" w:type="dxa"/>
          </w:tcPr>
          <w:p w14:paraId="4FF2168D" w14:textId="77777777" w:rsidR="00C772B2" w:rsidRPr="00C772B2" w:rsidRDefault="00C772B2" w:rsidP="00C772B2">
            <w:pPr>
              <w:tabs>
                <w:tab w:val="left" w:pos="4678"/>
              </w:tabs>
              <w:rPr>
                <w:rFonts w:ascii="Arial" w:hAnsi="Arial" w:cs="Arial"/>
                <w:b/>
                <w:sz w:val="22"/>
                <w:szCs w:val="22"/>
                <w:lang w:val="es-MX" w:eastAsia="es-ES_tradnl"/>
              </w:rPr>
            </w:pPr>
            <w:r w:rsidRPr="00C772B2">
              <w:rPr>
                <w:rFonts w:ascii="Arial" w:hAnsi="Arial" w:cs="Arial"/>
                <w:b/>
                <w:sz w:val="22"/>
                <w:szCs w:val="22"/>
                <w:lang w:val="es-MX" w:eastAsia="es-ES_tradnl"/>
              </w:rPr>
              <w:t>DIP. EDNA ILEANA DÁVALOS ELIZONDO</w:t>
            </w:r>
          </w:p>
        </w:tc>
        <w:tc>
          <w:tcPr>
            <w:tcW w:w="850" w:type="dxa"/>
          </w:tcPr>
          <w:p w14:paraId="1558026E"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6C61FC51" w14:textId="77777777" w:rsidR="00C772B2" w:rsidRPr="00C772B2" w:rsidRDefault="00C772B2" w:rsidP="00C772B2">
            <w:pPr>
              <w:tabs>
                <w:tab w:val="left" w:pos="5056"/>
              </w:tabs>
              <w:rPr>
                <w:rFonts w:ascii="Arial" w:hAnsi="Arial" w:cs="Arial"/>
                <w:b/>
                <w:sz w:val="22"/>
                <w:szCs w:val="22"/>
                <w:lang w:val="es-MX" w:eastAsia="es-ES_tradnl"/>
              </w:rPr>
            </w:pPr>
            <w:r w:rsidRPr="00C772B2">
              <w:rPr>
                <w:rFonts w:ascii="Arial" w:hAnsi="Arial" w:cs="Arial"/>
                <w:b/>
                <w:sz w:val="22"/>
                <w:szCs w:val="22"/>
                <w:lang w:val="es-MX" w:eastAsia="es-ES_tradnl"/>
              </w:rPr>
              <w:t>DIP. MARTHA LOERA ARÁMBULA</w:t>
            </w:r>
          </w:p>
        </w:tc>
      </w:tr>
      <w:tr w:rsidR="00C772B2" w:rsidRPr="00C772B2" w14:paraId="00D1CE86" w14:textId="77777777" w:rsidTr="00046ED4">
        <w:trPr>
          <w:trHeight w:val="477"/>
        </w:trPr>
        <w:tc>
          <w:tcPr>
            <w:tcW w:w="9639" w:type="dxa"/>
            <w:gridSpan w:val="3"/>
          </w:tcPr>
          <w:p w14:paraId="1FECC269" w14:textId="77777777" w:rsidR="00C772B2" w:rsidRPr="00C772B2" w:rsidRDefault="00C772B2" w:rsidP="00C772B2">
            <w:pPr>
              <w:jc w:val="both"/>
              <w:rPr>
                <w:rFonts w:ascii="Arial" w:eastAsia="Arial" w:hAnsi="Arial" w:cs="Arial"/>
                <w:sz w:val="22"/>
                <w:szCs w:val="22"/>
                <w:lang w:val="es-MX" w:eastAsia="es-MX"/>
              </w:rPr>
            </w:pPr>
          </w:p>
          <w:p w14:paraId="58EAFDA0" w14:textId="77777777" w:rsidR="00C772B2" w:rsidRPr="00C772B2" w:rsidRDefault="00C772B2" w:rsidP="00C772B2">
            <w:pPr>
              <w:jc w:val="both"/>
              <w:rPr>
                <w:rFonts w:ascii="Arial" w:eastAsia="Arial" w:hAnsi="Arial" w:cs="Arial"/>
                <w:sz w:val="22"/>
                <w:szCs w:val="22"/>
                <w:lang w:val="es-MX" w:eastAsia="es-MX"/>
              </w:rPr>
            </w:pPr>
          </w:p>
          <w:p w14:paraId="4A10C7E7" w14:textId="77777777" w:rsidR="00C772B2" w:rsidRPr="00C772B2" w:rsidRDefault="00C772B2" w:rsidP="00C772B2">
            <w:pPr>
              <w:jc w:val="both"/>
              <w:rPr>
                <w:rFonts w:ascii="Arial" w:eastAsia="Arial" w:hAnsi="Arial" w:cs="Arial"/>
                <w:sz w:val="22"/>
                <w:szCs w:val="22"/>
                <w:lang w:val="es-MX" w:eastAsia="es-MX"/>
              </w:rPr>
            </w:pPr>
          </w:p>
        </w:tc>
      </w:tr>
      <w:tr w:rsidR="00C772B2" w:rsidRPr="00C772B2" w14:paraId="113CA208" w14:textId="77777777" w:rsidTr="00046ED4">
        <w:trPr>
          <w:trHeight w:val="254"/>
        </w:trPr>
        <w:tc>
          <w:tcPr>
            <w:tcW w:w="9639" w:type="dxa"/>
            <w:gridSpan w:val="3"/>
          </w:tcPr>
          <w:p w14:paraId="0BECA9D9" w14:textId="77777777" w:rsidR="00C772B2" w:rsidRPr="00C772B2" w:rsidRDefault="00C772B2" w:rsidP="00C772B2">
            <w:pPr>
              <w:jc w:val="center"/>
              <w:rPr>
                <w:rFonts w:ascii="Arial" w:eastAsia="Arial" w:hAnsi="Arial" w:cs="Arial"/>
                <w:b/>
                <w:sz w:val="22"/>
                <w:szCs w:val="22"/>
                <w:lang w:val="es-MX" w:eastAsia="es-MX"/>
              </w:rPr>
            </w:pPr>
            <w:r w:rsidRPr="00C772B2">
              <w:rPr>
                <w:rFonts w:ascii="Arial" w:eastAsia="Arial" w:hAnsi="Arial" w:cs="Arial"/>
                <w:b/>
                <w:sz w:val="22"/>
                <w:szCs w:val="22"/>
                <w:lang w:val="es-MX" w:eastAsia="es-MX"/>
              </w:rPr>
              <w:t>DIP. ÁLVARO MOREIRA VALDÉS</w:t>
            </w:r>
          </w:p>
        </w:tc>
      </w:tr>
    </w:tbl>
    <w:p w14:paraId="5E20D4B9" w14:textId="77777777" w:rsidR="00C772B2" w:rsidRPr="00C772B2" w:rsidRDefault="00C772B2" w:rsidP="00C772B2">
      <w:pPr>
        <w:spacing w:line="276" w:lineRule="auto"/>
        <w:jc w:val="both"/>
        <w:rPr>
          <w:rFonts w:ascii="Arial" w:eastAsia="Arial" w:hAnsi="Arial" w:cs="Arial"/>
          <w:b/>
          <w:lang w:val="es-MX" w:eastAsia="es-MX"/>
        </w:rPr>
      </w:pPr>
    </w:p>
    <w:p w14:paraId="3E8E7AAE" w14:textId="7F49CFE4" w:rsidR="00AB2448" w:rsidRDefault="00AB2448" w:rsidP="00A05BA4">
      <w:pPr>
        <w:rPr>
          <w:lang w:val="es-MX"/>
        </w:rPr>
      </w:pPr>
    </w:p>
    <w:p w14:paraId="4DB94E72" w14:textId="5903458D" w:rsidR="00C772B2" w:rsidRDefault="00C772B2" w:rsidP="00A05BA4">
      <w:pPr>
        <w:rPr>
          <w:lang w:val="es-MX"/>
        </w:rPr>
      </w:pPr>
    </w:p>
    <w:p w14:paraId="6D901FC4" w14:textId="77777777" w:rsidR="00C772B2" w:rsidRDefault="00C772B2" w:rsidP="00A05BA4">
      <w:pPr>
        <w:rPr>
          <w:lang w:val="es-MX"/>
        </w:rPr>
      </w:pPr>
    </w:p>
    <w:p w14:paraId="12FBB572" w14:textId="77777777" w:rsidR="00BC464B" w:rsidRDefault="00BC464B" w:rsidP="00AB2448">
      <w:pPr>
        <w:spacing w:line="360" w:lineRule="auto"/>
        <w:jc w:val="both"/>
        <w:rPr>
          <w:rFonts w:ascii="Arial" w:hAnsi="Arial" w:cs="Arial"/>
          <w:b/>
          <w:sz w:val="26"/>
          <w:szCs w:val="26"/>
          <w:lang w:eastAsia="es-MX"/>
        </w:rPr>
        <w:sectPr w:rsidR="00BC464B" w:rsidSect="0018559A">
          <w:footnotePr>
            <w:numRestart w:val="eachSect"/>
          </w:footnotePr>
          <w:pgSz w:w="12242" w:h="15842" w:code="1"/>
          <w:pgMar w:top="2268" w:right="1134" w:bottom="1134" w:left="1134" w:header="284" w:footer="567" w:gutter="0"/>
          <w:cols w:space="708"/>
          <w:docGrid w:linePitch="360"/>
        </w:sectPr>
      </w:pPr>
    </w:p>
    <w:p w14:paraId="17747F47" w14:textId="644A5715" w:rsidR="00AB2448" w:rsidRPr="00AB2448" w:rsidRDefault="00AB2448" w:rsidP="00AB2448">
      <w:pPr>
        <w:spacing w:line="360" w:lineRule="auto"/>
        <w:jc w:val="both"/>
        <w:rPr>
          <w:rFonts w:ascii="Arial" w:hAnsi="Arial" w:cs="Arial"/>
          <w:b/>
          <w:sz w:val="26"/>
          <w:szCs w:val="26"/>
          <w:lang w:eastAsia="es-MX"/>
        </w:rPr>
      </w:pPr>
      <w:r w:rsidRPr="00AB2448">
        <w:rPr>
          <w:rFonts w:ascii="Arial" w:hAnsi="Arial" w:cs="Arial"/>
          <w:b/>
          <w:sz w:val="26"/>
          <w:szCs w:val="26"/>
          <w:lang w:eastAsia="es-MX"/>
        </w:rPr>
        <w:t>Proposición con punto de acuerdo que presenta la Diputada Laura Francisca Aguilar Tabares, conjuntamente con las Diputadas y el Diputado integrantes del grupo parlamentario movimiento de regeneración nacional del partido morena, para que se envíe un exhorto a los 38 ayuntamientos de Coahuila, con la finalidad de implementar protocolos más eficientes de prevención de incidentes físicos y de salud en las guarderías o estancias infantiles.</w:t>
      </w:r>
    </w:p>
    <w:p w14:paraId="6B43850E" w14:textId="77777777" w:rsidR="00AB2448" w:rsidRPr="00AB2448" w:rsidRDefault="00AB2448" w:rsidP="00AB2448">
      <w:pPr>
        <w:spacing w:line="360" w:lineRule="auto"/>
        <w:jc w:val="both"/>
        <w:rPr>
          <w:rFonts w:ascii="Arial" w:hAnsi="Arial" w:cs="Arial"/>
          <w:b/>
          <w:sz w:val="26"/>
          <w:szCs w:val="26"/>
          <w:lang w:eastAsia="es-MX"/>
        </w:rPr>
      </w:pPr>
    </w:p>
    <w:p w14:paraId="1854681E" w14:textId="77777777" w:rsidR="00AB2448" w:rsidRPr="00AB2448" w:rsidRDefault="00AB2448" w:rsidP="00AB2448">
      <w:pPr>
        <w:jc w:val="both"/>
        <w:rPr>
          <w:rFonts w:ascii="Arial" w:hAnsi="Arial" w:cs="Arial"/>
          <w:b/>
          <w:sz w:val="26"/>
          <w:szCs w:val="26"/>
          <w:lang w:eastAsia="es-MX"/>
        </w:rPr>
      </w:pPr>
      <w:r w:rsidRPr="00AB2448">
        <w:rPr>
          <w:rFonts w:ascii="Arial" w:hAnsi="Arial" w:cs="Arial"/>
          <w:b/>
          <w:sz w:val="26"/>
          <w:szCs w:val="26"/>
          <w:lang w:eastAsia="es-MX"/>
        </w:rPr>
        <w:t>H. PLENO DEL CONGRESO DEL ESTADO</w:t>
      </w:r>
    </w:p>
    <w:p w14:paraId="792B0E74" w14:textId="77777777" w:rsidR="00AB2448" w:rsidRPr="00AB2448" w:rsidRDefault="00AB2448" w:rsidP="00AB2448">
      <w:pPr>
        <w:jc w:val="both"/>
        <w:rPr>
          <w:rFonts w:ascii="Arial" w:hAnsi="Arial" w:cs="Arial"/>
          <w:b/>
          <w:sz w:val="26"/>
          <w:szCs w:val="26"/>
          <w:lang w:eastAsia="es-MX"/>
        </w:rPr>
      </w:pPr>
      <w:r w:rsidRPr="00AB2448">
        <w:rPr>
          <w:rFonts w:ascii="Arial" w:hAnsi="Arial" w:cs="Arial"/>
          <w:b/>
          <w:sz w:val="26"/>
          <w:szCs w:val="26"/>
          <w:lang w:eastAsia="es-MX"/>
        </w:rPr>
        <w:t>DE COAHUILA DE ZARAGOZA</w:t>
      </w:r>
    </w:p>
    <w:p w14:paraId="03D663E4" w14:textId="77777777" w:rsidR="00AB2448" w:rsidRPr="00AB2448" w:rsidRDefault="00AB2448" w:rsidP="00AB2448">
      <w:pPr>
        <w:jc w:val="both"/>
        <w:rPr>
          <w:rFonts w:ascii="Arial" w:hAnsi="Arial" w:cs="Arial"/>
          <w:b/>
          <w:sz w:val="26"/>
          <w:szCs w:val="26"/>
          <w:lang w:eastAsia="es-MX"/>
        </w:rPr>
      </w:pPr>
      <w:r w:rsidRPr="00AB2448">
        <w:rPr>
          <w:rFonts w:ascii="Arial" w:hAnsi="Arial" w:cs="Arial"/>
          <w:b/>
          <w:sz w:val="26"/>
          <w:szCs w:val="26"/>
          <w:lang w:eastAsia="es-MX"/>
        </w:rPr>
        <w:t>PRESENTE.-</w:t>
      </w:r>
    </w:p>
    <w:p w14:paraId="52C2DD18" w14:textId="77777777" w:rsidR="00AB2448" w:rsidRPr="00AB2448" w:rsidRDefault="00AB2448" w:rsidP="00AB2448">
      <w:pPr>
        <w:spacing w:line="360" w:lineRule="auto"/>
        <w:jc w:val="both"/>
        <w:rPr>
          <w:rFonts w:ascii="Arial" w:hAnsi="Arial" w:cs="Arial"/>
          <w:sz w:val="26"/>
          <w:szCs w:val="26"/>
          <w:lang w:eastAsia="es-MX"/>
        </w:rPr>
      </w:pPr>
    </w:p>
    <w:p w14:paraId="18A8D590"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 xml:space="preserve">La suscrita Diputada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AB2448">
        <w:rPr>
          <w:rFonts w:ascii="Arial" w:hAnsi="Arial" w:cs="Arial"/>
          <w:b/>
          <w:sz w:val="26"/>
          <w:szCs w:val="26"/>
          <w:lang w:eastAsia="es-MX"/>
        </w:rPr>
        <w:t xml:space="preserve">urgente y obvia resolución </w:t>
      </w:r>
      <w:r w:rsidRPr="00AB2448">
        <w:rPr>
          <w:rFonts w:ascii="Arial" w:hAnsi="Arial" w:cs="Arial"/>
          <w:sz w:val="26"/>
          <w:szCs w:val="26"/>
          <w:lang w:eastAsia="es-MX"/>
        </w:rPr>
        <w:t>con base en las siguientes:</w:t>
      </w:r>
    </w:p>
    <w:p w14:paraId="2015A1BF" w14:textId="77777777" w:rsidR="00AB2448" w:rsidRPr="00AB2448" w:rsidRDefault="00AB2448" w:rsidP="00AB2448">
      <w:pPr>
        <w:spacing w:line="360" w:lineRule="auto"/>
        <w:jc w:val="center"/>
        <w:rPr>
          <w:rFonts w:ascii="Arial" w:hAnsi="Arial" w:cs="Arial"/>
          <w:b/>
          <w:bCs/>
          <w:sz w:val="26"/>
          <w:szCs w:val="26"/>
          <w:lang w:eastAsia="es-MX"/>
        </w:rPr>
      </w:pPr>
    </w:p>
    <w:p w14:paraId="78EAEB35" w14:textId="77777777" w:rsidR="00AB2448" w:rsidRPr="00AB2448" w:rsidRDefault="00AB2448" w:rsidP="00AB2448">
      <w:pPr>
        <w:spacing w:line="360" w:lineRule="auto"/>
        <w:jc w:val="center"/>
        <w:rPr>
          <w:rFonts w:ascii="Arial" w:hAnsi="Arial" w:cs="Arial"/>
          <w:b/>
          <w:bCs/>
          <w:sz w:val="26"/>
          <w:szCs w:val="26"/>
          <w:lang w:eastAsia="es-MX"/>
        </w:rPr>
      </w:pPr>
      <w:r w:rsidRPr="00AB2448">
        <w:rPr>
          <w:rFonts w:ascii="Arial" w:hAnsi="Arial" w:cs="Arial"/>
          <w:b/>
          <w:bCs/>
          <w:sz w:val="26"/>
          <w:szCs w:val="26"/>
          <w:lang w:eastAsia="es-MX"/>
        </w:rPr>
        <w:t>CONSIDERACIONES</w:t>
      </w:r>
    </w:p>
    <w:p w14:paraId="674E53C0"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La salud de las y los niños debe de ser siempre uno de los temas que nos unan como Legislatura, sobre todo porque hablamos de seres humanos que no pueden ni deben de entrar en el juego político ni en la ambición electoral.</w:t>
      </w:r>
    </w:p>
    <w:p w14:paraId="42EFE48F"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Cuidar de la salud de los menores no solo hace referencia a las revisiones periódicas de estado físico y mental, sino a un tratamiento integral que incluya la supervisión de los entornos donde se desarrollan cotidianamente, ya sea en el hogar, responsabilidad de los padres, o en los planteles educativos, responsabilidad de las autoridades correspondientes.</w:t>
      </w:r>
    </w:p>
    <w:p w14:paraId="08202CCD" w14:textId="77777777" w:rsidR="00AB2448" w:rsidRPr="00AB2448" w:rsidRDefault="00AB2448" w:rsidP="00AB2448">
      <w:pPr>
        <w:spacing w:line="360" w:lineRule="auto"/>
        <w:jc w:val="both"/>
        <w:rPr>
          <w:rFonts w:ascii="Arial" w:hAnsi="Arial" w:cs="Arial"/>
          <w:sz w:val="26"/>
          <w:szCs w:val="26"/>
          <w:lang w:eastAsia="es-MX"/>
        </w:rPr>
      </w:pPr>
    </w:p>
    <w:p w14:paraId="556368B2"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Porque si no podemos garantizar ni siquiera el espacio donde nuestras niñas y niños aprenden y se desarrollan, no podemos aspirar a ofrecer una educación integral y de calidad, la cual garantice el correcto aprendizaje de las habilidades inter personales, culturales y académicas.</w:t>
      </w:r>
    </w:p>
    <w:p w14:paraId="61B465A7" w14:textId="77777777" w:rsidR="00AB2448" w:rsidRPr="00AB2448" w:rsidRDefault="00AB2448" w:rsidP="00AB2448">
      <w:pPr>
        <w:spacing w:line="360" w:lineRule="auto"/>
        <w:jc w:val="both"/>
        <w:rPr>
          <w:rFonts w:ascii="Arial" w:hAnsi="Arial" w:cs="Arial"/>
          <w:sz w:val="26"/>
          <w:szCs w:val="26"/>
          <w:lang w:eastAsia="es-MX"/>
        </w:rPr>
      </w:pPr>
    </w:p>
    <w:p w14:paraId="60ACB492"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He ejercido por casi tres décadas mi profesión como psicóloga, y con mucho orgullo puedo dar fe de las múltiples ventajas de tener espacios limpios, seguros y amigables para los menores, ya que les da la oportunidad de construir su identidad social libres de factores complejos en la comunidad, como la violencia, el desamparo y la desigualdad.</w:t>
      </w:r>
    </w:p>
    <w:p w14:paraId="5C983D5F" w14:textId="77777777" w:rsidR="00AB2448" w:rsidRPr="00AB2448" w:rsidRDefault="00AB2448" w:rsidP="00AB2448">
      <w:pPr>
        <w:spacing w:line="360" w:lineRule="auto"/>
        <w:jc w:val="both"/>
        <w:rPr>
          <w:rFonts w:ascii="Arial" w:hAnsi="Arial" w:cs="Arial"/>
          <w:sz w:val="26"/>
          <w:szCs w:val="26"/>
          <w:lang w:eastAsia="es-MX"/>
        </w:rPr>
      </w:pPr>
    </w:p>
    <w:p w14:paraId="57775AC6"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Traigo esto a colación porque es necesario pedir a los 38 ayuntamientos de nuestro estado que, a través de sus departamentos de Protección Civil, hagan inspecciones rutinarias en todas las guarderías de sus demarcaciones, para asegurar que las instalaciones estén libres de riesgo, así como para asegurar sanitizaciones constantes que hagan posible el apego al pie de la letra de las normas contra el Covid-19.</w:t>
      </w:r>
    </w:p>
    <w:p w14:paraId="18E24209" w14:textId="77777777" w:rsidR="00AB2448" w:rsidRPr="00AB2448" w:rsidRDefault="00AB2448" w:rsidP="00AB2448">
      <w:pPr>
        <w:spacing w:line="360" w:lineRule="auto"/>
        <w:jc w:val="both"/>
        <w:rPr>
          <w:rFonts w:ascii="Arial" w:hAnsi="Arial" w:cs="Arial"/>
          <w:sz w:val="26"/>
          <w:szCs w:val="26"/>
          <w:lang w:eastAsia="es-MX"/>
        </w:rPr>
      </w:pPr>
    </w:p>
    <w:p w14:paraId="3B0C2085"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Esto no surge como una petición espontánea, pero sí como respuesta a sucesos concretos acontecidos en Coahuila en últimas semanas, de los cuales haré un recuento breve:</w:t>
      </w:r>
    </w:p>
    <w:p w14:paraId="5B487292" w14:textId="77777777" w:rsidR="00AB2448" w:rsidRPr="00AB2448" w:rsidRDefault="00AB2448" w:rsidP="00AB2448">
      <w:pPr>
        <w:spacing w:line="360" w:lineRule="auto"/>
        <w:jc w:val="both"/>
        <w:rPr>
          <w:rFonts w:ascii="Arial" w:hAnsi="Arial" w:cs="Arial"/>
          <w:sz w:val="26"/>
          <w:szCs w:val="26"/>
          <w:lang w:eastAsia="es-MX"/>
        </w:rPr>
      </w:pPr>
    </w:p>
    <w:p w14:paraId="0560263B"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El pasado 19 de octubre del presente año, en la ciudad de Monclova, el Instituto Mexicano del Seguro Social informó que la Guardería Infantil Número 1 fue clausurada temporalmente al confirmarse 12 contagios por Covid-19, de los cuales ocho eran menores.</w:t>
      </w:r>
    </w:p>
    <w:p w14:paraId="54A75B15" w14:textId="77777777" w:rsidR="00AB2448" w:rsidRPr="00AB2448" w:rsidRDefault="00AB2448" w:rsidP="00AB2448">
      <w:pPr>
        <w:spacing w:line="360" w:lineRule="auto"/>
        <w:jc w:val="both"/>
        <w:rPr>
          <w:rFonts w:ascii="Arial" w:hAnsi="Arial" w:cs="Arial"/>
          <w:sz w:val="26"/>
          <w:szCs w:val="26"/>
          <w:lang w:eastAsia="es-MX"/>
        </w:rPr>
      </w:pPr>
    </w:p>
    <w:p w14:paraId="335E1091"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Hace una semana, también en Monclova, la Pronnif ordenó la clausura de la guardería Kidszone, por abusos cometidos contra la integridad física y mental de los menores, aunado al maltrato previo que recibieron algunos padres de familia.</w:t>
      </w:r>
    </w:p>
    <w:p w14:paraId="3AAE5FA5" w14:textId="77777777" w:rsidR="00AB2448" w:rsidRPr="00AB2448" w:rsidRDefault="00AB2448" w:rsidP="00AB2448">
      <w:pPr>
        <w:spacing w:line="360" w:lineRule="auto"/>
        <w:jc w:val="both"/>
        <w:rPr>
          <w:rFonts w:ascii="Arial" w:hAnsi="Arial" w:cs="Arial"/>
          <w:sz w:val="26"/>
          <w:szCs w:val="26"/>
          <w:lang w:eastAsia="es-MX"/>
        </w:rPr>
      </w:pPr>
    </w:p>
    <w:p w14:paraId="4E981608"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En la ciudad de Saltillo, el 28 de octubre pasado, una guardería fue suspendida provisionalmente por un incendio en sus instalaciones, producto de colocar una veladora en un lugar poco seguro y sin vigilancia, lo cual, por fortuna, no terminó en una tragedia.</w:t>
      </w:r>
    </w:p>
    <w:p w14:paraId="3B92099F" w14:textId="77777777" w:rsidR="00AB2448" w:rsidRPr="00AB2448" w:rsidRDefault="00AB2448" w:rsidP="00AB2448">
      <w:pPr>
        <w:spacing w:line="360" w:lineRule="auto"/>
        <w:jc w:val="both"/>
        <w:rPr>
          <w:rFonts w:ascii="Arial" w:hAnsi="Arial" w:cs="Arial"/>
          <w:sz w:val="26"/>
          <w:szCs w:val="26"/>
          <w:lang w:eastAsia="es-MX"/>
        </w:rPr>
      </w:pPr>
    </w:p>
    <w:p w14:paraId="6C87F4FF"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Con estos datos, podemos estar seguros de la necesidad de implantar protocolos más periódicos y eficientes en todos los municipios, para no tener que estar en algún momento siendo reactivos ante hechos lamentables, cuando se pueden realizar acciones preventivas.</w:t>
      </w:r>
    </w:p>
    <w:p w14:paraId="36CECB7B" w14:textId="77777777" w:rsidR="00AB2448" w:rsidRPr="00AB2448" w:rsidRDefault="00AB2448" w:rsidP="00AB2448">
      <w:pPr>
        <w:spacing w:line="360" w:lineRule="auto"/>
        <w:jc w:val="both"/>
        <w:rPr>
          <w:rFonts w:ascii="Arial" w:hAnsi="Arial" w:cs="Arial"/>
          <w:sz w:val="26"/>
          <w:szCs w:val="26"/>
          <w:lang w:eastAsia="es-MX"/>
        </w:rPr>
      </w:pPr>
    </w:p>
    <w:p w14:paraId="3660F671"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 xml:space="preserve">Dado lo anteriormente expuesto y fundado, se solicita a este Honorable Pleno que tramite como de </w:t>
      </w:r>
      <w:r w:rsidRPr="00AB2448">
        <w:rPr>
          <w:rFonts w:ascii="Arial" w:hAnsi="Arial" w:cs="Arial"/>
          <w:b/>
          <w:sz w:val="26"/>
          <w:szCs w:val="26"/>
          <w:lang w:eastAsia="es-MX"/>
        </w:rPr>
        <w:t>urgente y obvia</w:t>
      </w:r>
      <w:r w:rsidRPr="00AB2448">
        <w:rPr>
          <w:rFonts w:ascii="Arial" w:hAnsi="Arial" w:cs="Arial"/>
          <w:sz w:val="26"/>
          <w:szCs w:val="26"/>
          <w:lang w:eastAsia="es-MX"/>
        </w:rPr>
        <w:t xml:space="preserve"> resolución el siguiente:</w:t>
      </w:r>
    </w:p>
    <w:p w14:paraId="40DB0ED7" w14:textId="77777777" w:rsidR="00AB2448" w:rsidRPr="00AB2448" w:rsidRDefault="00AB2448" w:rsidP="00AB2448">
      <w:pPr>
        <w:spacing w:line="360" w:lineRule="auto"/>
        <w:jc w:val="both"/>
        <w:rPr>
          <w:rFonts w:ascii="Arial" w:hAnsi="Arial" w:cs="Arial"/>
          <w:sz w:val="26"/>
          <w:szCs w:val="26"/>
          <w:lang w:eastAsia="es-MX"/>
        </w:rPr>
      </w:pPr>
    </w:p>
    <w:p w14:paraId="2ED51404" w14:textId="77777777" w:rsidR="00AB2448" w:rsidRPr="00AB2448" w:rsidRDefault="00AB2448" w:rsidP="00AB2448">
      <w:pPr>
        <w:spacing w:line="360" w:lineRule="auto"/>
        <w:jc w:val="center"/>
        <w:rPr>
          <w:rFonts w:ascii="Arial" w:hAnsi="Arial" w:cs="Arial"/>
          <w:b/>
          <w:bCs/>
          <w:sz w:val="26"/>
          <w:szCs w:val="26"/>
          <w:lang w:eastAsia="es-MX"/>
        </w:rPr>
      </w:pPr>
      <w:r w:rsidRPr="00AB2448">
        <w:rPr>
          <w:rFonts w:ascii="Arial" w:hAnsi="Arial" w:cs="Arial"/>
          <w:b/>
          <w:bCs/>
          <w:sz w:val="26"/>
          <w:szCs w:val="26"/>
          <w:lang w:eastAsia="es-MX"/>
        </w:rPr>
        <w:t>PUNTO DE ACUERDO</w:t>
      </w:r>
    </w:p>
    <w:p w14:paraId="3F6DA2FD" w14:textId="77777777" w:rsidR="00AB2448" w:rsidRPr="00AB2448" w:rsidRDefault="00AB2448" w:rsidP="00AB2448">
      <w:pPr>
        <w:spacing w:line="360" w:lineRule="auto"/>
        <w:jc w:val="center"/>
        <w:rPr>
          <w:rFonts w:ascii="Arial" w:hAnsi="Arial" w:cs="Arial"/>
          <w:b/>
          <w:bCs/>
          <w:sz w:val="26"/>
          <w:szCs w:val="26"/>
          <w:lang w:eastAsia="es-MX"/>
        </w:rPr>
      </w:pPr>
    </w:p>
    <w:p w14:paraId="6C128CF6" w14:textId="77777777" w:rsidR="00AB2448" w:rsidRPr="00AB2448" w:rsidRDefault="00AB2448" w:rsidP="00AB2448">
      <w:pPr>
        <w:spacing w:line="360" w:lineRule="auto"/>
        <w:jc w:val="both"/>
        <w:rPr>
          <w:rFonts w:ascii="Arial" w:hAnsi="Arial" w:cs="Arial"/>
          <w:b/>
          <w:bCs/>
          <w:sz w:val="26"/>
          <w:szCs w:val="26"/>
          <w:lang w:eastAsia="es-MX"/>
        </w:rPr>
      </w:pPr>
      <w:r w:rsidRPr="00AB2448">
        <w:rPr>
          <w:rFonts w:ascii="Arial" w:hAnsi="Arial" w:cs="Arial"/>
          <w:b/>
          <w:bCs/>
          <w:sz w:val="26"/>
          <w:szCs w:val="26"/>
          <w:lang w:eastAsia="es-MX"/>
        </w:rPr>
        <w:t>Único.- Se envíe un atento exhorto a los 38 ayuntamientos para que, a través de las dependencias que consideren pertinente, se implementen protocolos de protección civil y protección sanitaria en las guardería ubicadas en sus respectivas demarcaciones.</w:t>
      </w:r>
    </w:p>
    <w:p w14:paraId="1EB6BD65" w14:textId="77777777" w:rsidR="00AB2448" w:rsidRPr="00AB2448" w:rsidRDefault="00AB2448" w:rsidP="00AB2448">
      <w:pPr>
        <w:spacing w:line="360" w:lineRule="auto"/>
        <w:jc w:val="both"/>
        <w:rPr>
          <w:rFonts w:ascii="Arial" w:hAnsi="Arial" w:cs="Arial"/>
          <w:b/>
          <w:bCs/>
          <w:sz w:val="26"/>
          <w:szCs w:val="26"/>
          <w:lang w:eastAsia="es-MX"/>
        </w:rPr>
      </w:pPr>
    </w:p>
    <w:p w14:paraId="638C8143" w14:textId="77777777" w:rsidR="00AB2448" w:rsidRPr="00AB2448" w:rsidRDefault="00AB2448" w:rsidP="00AB2448">
      <w:pPr>
        <w:jc w:val="center"/>
        <w:rPr>
          <w:rFonts w:ascii="Arial" w:hAnsi="Arial" w:cs="Arial"/>
          <w:b/>
          <w:sz w:val="26"/>
          <w:szCs w:val="26"/>
          <w:lang w:eastAsia="es-MX"/>
        </w:rPr>
      </w:pPr>
      <w:r w:rsidRPr="00AB2448">
        <w:rPr>
          <w:rFonts w:ascii="Arial" w:hAnsi="Arial" w:cs="Arial"/>
          <w:b/>
          <w:sz w:val="26"/>
          <w:szCs w:val="26"/>
          <w:lang w:eastAsia="es-MX"/>
        </w:rPr>
        <w:t>A T E N T A ME N T E</w:t>
      </w:r>
    </w:p>
    <w:p w14:paraId="2047E2AD" w14:textId="0CCEADF0" w:rsidR="00AB2448" w:rsidRPr="00AB2448" w:rsidRDefault="00AB2448" w:rsidP="00AB2448">
      <w:pPr>
        <w:jc w:val="center"/>
        <w:rPr>
          <w:rFonts w:ascii="Arial" w:hAnsi="Arial" w:cs="Arial"/>
          <w:b/>
          <w:sz w:val="26"/>
          <w:szCs w:val="26"/>
          <w:lang w:eastAsia="es-MX"/>
        </w:rPr>
      </w:pPr>
      <w:r w:rsidRPr="00AB2448">
        <w:rPr>
          <w:rFonts w:ascii="Arial" w:hAnsi="Arial" w:cs="Arial"/>
          <w:b/>
          <w:sz w:val="26"/>
          <w:szCs w:val="26"/>
          <w:lang w:eastAsia="es-MX"/>
        </w:rPr>
        <w:t>Saltillo, Coahuila de Zaragoza, noviembre 9 de 2021</w:t>
      </w:r>
    </w:p>
    <w:p w14:paraId="00CFB994" w14:textId="77777777" w:rsidR="00AB2448" w:rsidRPr="00AB2448" w:rsidRDefault="00AB2448" w:rsidP="00AB2448">
      <w:pPr>
        <w:jc w:val="center"/>
        <w:rPr>
          <w:rFonts w:ascii="Arial" w:hAnsi="Arial" w:cs="Arial"/>
          <w:b/>
          <w:sz w:val="26"/>
          <w:szCs w:val="26"/>
          <w:lang w:eastAsia="es-MX"/>
        </w:rPr>
      </w:pPr>
      <w:r w:rsidRPr="00AB2448">
        <w:rPr>
          <w:rFonts w:ascii="Arial" w:hAnsi="Arial" w:cs="Arial"/>
          <w:b/>
          <w:sz w:val="26"/>
          <w:szCs w:val="26"/>
          <w:lang w:eastAsia="es-MX"/>
        </w:rPr>
        <w:t>Grupo Parlamentario de morena.</w:t>
      </w:r>
    </w:p>
    <w:p w14:paraId="3C0F151E" w14:textId="77777777" w:rsidR="00AB2448" w:rsidRPr="00AB2448" w:rsidRDefault="00AB2448" w:rsidP="00AB2448">
      <w:pPr>
        <w:spacing w:line="360" w:lineRule="auto"/>
        <w:jc w:val="center"/>
        <w:rPr>
          <w:rFonts w:ascii="Arial" w:hAnsi="Arial" w:cs="Arial"/>
          <w:b/>
          <w:sz w:val="28"/>
          <w:szCs w:val="28"/>
          <w:lang w:eastAsia="es-MX"/>
        </w:rPr>
      </w:pPr>
    </w:p>
    <w:p w14:paraId="29A9FC23" w14:textId="77777777" w:rsidR="00AB2448" w:rsidRPr="00AB2448" w:rsidRDefault="00AB2448" w:rsidP="00AB2448">
      <w:pPr>
        <w:spacing w:line="360" w:lineRule="auto"/>
        <w:jc w:val="center"/>
        <w:rPr>
          <w:rFonts w:ascii="Arial" w:hAnsi="Arial" w:cs="Arial"/>
          <w:b/>
          <w:sz w:val="28"/>
          <w:szCs w:val="28"/>
          <w:lang w:eastAsia="es-MX"/>
        </w:rPr>
      </w:pPr>
    </w:p>
    <w:p w14:paraId="793AA0A8" w14:textId="77777777" w:rsidR="00AB2448" w:rsidRPr="00AB2448" w:rsidRDefault="00AB2448" w:rsidP="00AB2448">
      <w:pPr>
        <w:spacing w:line="360" w:lineRule="auto"/>
        <w:jc w:val="center"/>
        <w:rPr>
          <w:rFonts w:ascii="Arial" w:hAnsi="Arial" w:cs="Arial"/>
          <w:b/>
          <w:sz w:val="28"/>
          <w:szCs w:val="28"/>
          <w:lang w:eastAsia="es-MX"/>
        </w:rPr>
      </w:pPr>
    </w:p>
    <w:p w14:paraId="593233FB" w14:textId="77777777" w:rsidR="00AB2448" w:rsidRPr="00AB2448" w:rsidRDefault="00AB2448" w:rsidP="00AB2448">
      <w:pPr>
        <w:jc w:val="center"/>
        <w:rPr>
          <w:rFonts w:ascii="Arial" w:hAnsi="Arial" w:cs="Arial"/>
          <w:b/>
          <w:sz w:val="28"/>
          <w:szCs w:val="28"/>
          <w:lang w:eastAsia="es-MX"/>
        </w:rPr>
      </w:pPr>
      <w:r w:rsidRPr="00AB2448">
        <w:rPr>
          <w:rFonts w:ascii="Arial" w:hAnsi="Arial" w:cs="Arial"/>
          <w:b/>
          <w:sz w:val="28"/>
          <w:szCs w:val="28"/>
          <w:lang w:eastAsia="es-MX"/>
        </w:rPr>
        <w:t>Dip. Laura Francisca Aguilar Tabares</w:t>
      </w:r>
    </w:p>
    <w:p w14:paraId="76011433" w14:textId="6FF3992A" w:rsidR="00AB2448" w:rsidRPr="00AB2448" w:rsidRDefault="00AB2448" w:rsidP="00AB2448">
      <w:pPr>
        <w:jc w:val="center"/>
        <w:rPr>
          <w:rFonts w:ascii="Arial" w:hAnsi="Arial" w:cs="Arial"/>
          <w:b/>
          <w:sz w:val="28"/>
          <w:szCs w:val="28"/>
          <w:lang w:eastAsia="es-MX"/>
        </w:rPr>
      </w:pPr>
    </w:p>
    <w:p w14:paraId="2270D793" w14:textId="77777777" w:rsidR="00AB2448" w:rsidRPr="00AB2448" w:rsidRDefault="00AB2448" w:rsidP="00AB2448">
      <w:pPr>
        <w:jc w:val="center"/>
        <w:rPr>
          <w:rFonts w:ascii="Arial" w:hAnsi="Arial" w:cs="Arial"/>
          <w:b/>
          <w:sz w:val="28"/>
          <w:szCs w:val="28"/>
          <w:lang w:eastAsia="es-MX"/>
        </w:rPr>
      </w:pPr>
    </w:p>
    <w:p w14:paraId="5E0ADD5F" w14:textId="77777777" w:rsidR="00AB2448" w:rsidRPr="00AB2448" w:rsidRDefault="00AB2448" w:rsidP="00AB2448">
      <w:pPr>
        <w:jc w:val="center"/>
        <w:rPr>
          <w:rFonts w:ascii="Arial" w:hAnsi="Arial" w:cs="Arial"/>
          <w:b/>
          <w:sz w:val="28"/>
          <w:szCs w:val="28"/>
          <w:lang w:eastAsia="es-MX"/>
        </w:rPr>
      </w:pPr>
    </w:p>
    <w:p w14:paraId="61DB5D7A" w14:textId="77777777" w:rsidR="00AB2448" w:rsidRPr="00AB2448" w:rsidRDefault="00AB2448" w:rsidP="00AB2448">
      <w:pPr>
        <w:jc w:val="center"/>
        <w:rPr>
          <w:rFonts w:ascii="Arial" w:hAnsi="Arial" w:cs="Arial"/>
          <w:b/>
          <w:sz w:val="28"/>
          <w:szCs w:val="28"/>
          <w:lang w:eastAsia="es-MX"/>
        </w:rPr>
      </w:pPr>
    </w:p>
    <w:p w14:paraId="379DF49A" w14:textId="77777777" w:rsidR="00AB2448" w:rsidRPr="00AB2448" w:rsidRDefault="00AB2448" w:rsidP="00AB2448">
      <w:pPr>
        <w:jc w:val="center"/>
        <w:rPr>
          <w:rFonts w:ascii="Arial" w:hAnsi="Arial" w:cs="Arial"/>
          <w:sz w:val="20"/>
          <w:szCs w:val="20"/>
          <w:lang w:eastAsia="es-MX"/>
        </w:rPr>
      </w:pPr>
      <w:r w:rsidRPr="00AB2448">
        <w:rPr>
          <w:rFonts w:ascii="Arial" w:hAnsi="Arial" w:cs="Arial"/>
          <w:b/>
          <w:sz w:val="28"/>
          <w:szCs w:val="28"/>
          <w:lang w:eastAsia="es-MX"/>
        </w:rPr>
        <w:t>Dip. Lizbeth Ogazón Nava</w:t>
      </w:r>
    </w:p>
    <w:p w14:paraId="41BD8546" w14:textId="6F47DD50" w:rsidR="00AB2448" w:rsidRPr="00AB2448" w:rsidRDefault="00AB2448" w:rsidP="00AB2448">
      <w:pPr>
        <w:jc w:val="center"/>
        <w:rPr>
          <w:rFonts w:ascii="Arial" w:hAnsi="Arial" w:cs="Arial"/>
          <w:b/>
          <w:sz w:val="28"/>
          <w:szCs w:val="28"/>
          <w:lang w:eastAsia="es-MX"/>
        </w:rPr>
      </w:pPr>
    </w:p>
    <w:p w14:paraId="1EAE934B" w14:textId="77777777" w:rsidR="00AB2448" w:rsidRPr="00AB2448" w:rsidRDefault="00AB2448" w:rsidP="00AB2448">
      <w:pPr>
        <w:jc w:val="center"/>
        <w:rPr>
          <w:rFonts w:ascii="Arial" w:hAnsi="Arial" w:cs="Arial"/>
          <w:b/>
          <w:sz w:val="28"/>
          <w:szCs w:val="28"/>
          <w:lang w:eastAsia="es-MX"/>
        </w:rPr>
      </w:pPr>
    </w:p>
    <w:p w14:paraId="2A5554F3" w14:textId="77777777" w:rsidR="00AB2448" w:rsidRPr="00AB2448" w:rsidRDefault="00AB2448" w:rsidP="00AB2448">
      <w:pPr>
        <w:jc w:val="center"/>
        <w:rPr>
          <w:rFonts w:ascii="Arial" w:hAnsi="Arial" w:cs="Arial"/>
          <w:b/>
          <w:sz w:val="28"/>
          <w:szCs w:val="28"/>
          <w:lang w:eastAsia="es-MX"/>
        </w:rPr>
      </w:pPr>
    </w:p>
    <w:p w14:paraId="26A8CAAA" w14:textId="77777777" w:rsidR="00AB2448" w:rsidRPr="00AB2448" w:rsidRDefault="00AB2448" w:rsidP="00AB2448">
      <w:pPr>
        <w:jc w:val="center"/>
        <w:rPr>
          <w:rFonts w:ascii="Arial" w:hAnsi="Arial" w:cs="Arial"/>
          <w:b/>
          <w:sz w:val="28"/>
          <w:szCs w:val="28"/>
          <w:lang w:eastAsia="es-MX"/>
        </w:rPr>
      </w:pPr>
    </w:p>
    <w:p w14:paraId="3473B42D" w14:textId="77777777" w:rsidR="00AB2448" w:rsidRPr="00AB2448" w:rsidRDefault="00AB2448" w:rsidP="00AB2448">
      <w:pPr>
        <w:jc w:val="center"/>
        <w:rPr>
          <w:rFonts w:ascii="Arial" w:hAnsi="Arial" w:cs="Arial"/>
          <w:b/>
          <w:sz w:val="28"/>
          <w:szCs w:val="28"/>
          <w:lang w:eastAsia="es-MX"/>
        </w:rPr>
      </w:pPr>
      <w:r w:rsidRPr="00AB2448">
        <w:rPr>
          <w:rFonts w:ascii="Arial" w:hAnsi="Arial" w:cs="Arial"/>
          <w:b/>
          <w:sz w:val="28"/>
          <w:szCs w:val="28"/>
          <w:lang w:eastAsia="es-MX"/>
        </w:rPr>
        <w:t>Dip. Teresa de Jesús Meraz García</w:t>
      </w:r>
    </w:p>
    <w:p w14:paraId="55D3E2B6" w14:textId="77777777" w:rsidR="00AB2448" w:rsidRPr="00AB2448" w:rsidRDefault="00AB2448" w:rsidP="00AB2448">
      <w:pPr>
        <w:jc w:val="center"/>
        <w:rPr>
          <w:rFonts w:ascii="Arial" w:hAnsi="Arial" w:cs="Arial"/>
          <w:b/>
          <w:sz w:val="28"/>
          <w:szCs w:val="28"/>
          <w:lang w:eastAsia="es-MX"/>
        </w:rPr>
      </w:pPr>
    </w:p>
    <w:p w14:paraId="3CAD3B15" w14:textId="77777777" w:rsidR="00AB2448" w:rsidRPr="00AB2448" w:rsidRDefault="00AB2448" w:rsidP="00AB2448">
      <w:pPr>
        <w:jc w:val="center"/>
        <w:rPr>
          <w:rFonts w:ascii="Arial" w:hAnsi="Arial" w:cs="Arial"/>
          <w:b/>
          <w:sz w:val="28"/>
          <w:szCs w:val="28"/>
          <w:lang w:eastAsia="es-MX"/>
        </w:rPr>
      </w:pPr>
    </w:p>
    <w:p w14:paraId="5CC05BBC" w14:textId="77777777" w:rsidR="00AB2448" w:rsidRPr="00AB2448" w:rsidRDefault="00AB2448" w:rsidP="00AB2448">
      <w:pPr>
        <w:jc w:val="center"/>
        <w:rPr>
          <w:rFonts w:ascii="Arial" w:hAnsi="Arial" w:cs="Arial"/>
          <w:b/>
          <w:sz w:val="28"/>
          <w:szCs w:val="28"/>
          <w:lang w:eastAsia="es-MX"/>
        </w:rPr>
      </w:pPr>
    </w:p>
    <w:p w14:paraId="5A8C2399" w14:textId="77777777" w:rsidR="00AB2448" w:rsidRPr="00AB2448" w:rsidRDefault="00AB2448" w:rsidP="00AB2448">
      <w:pPr>
        <w:rPr>
          <w:rFonts w:ascii="Arial" w:hAnsi="Arial" w:cs="Arial"/>
          <w:b/>
          <w:sz w:val="28"/>
          <w:szCs w:val="28"/>
          <w:lang w:eastAsia="es-MX"/>
        </w:rPr>
      </w:pPr>
    </w:p>
    <w:p w14:paraId="4D3E786D" w14:textId="77777777" w:rsidR="00AB2448" w:rsidRPr="00AB2448" w:rsidRDefault="00AB2448" w:rsidP="00AB2448">
      <w:pPr>
        <w:jc w:val="center"/>
        <w:rPr>
          <w:sz w:val="20"/>
          <w:szCs w:val="28"/>
          <w:lang w:eastAsia="es-MX"/>
        </w:rPr>
      </w:pPr>
      <w:r w:rsidRPr="00AB2448">
        <w:rPr>
          <w:rFonts w:ascii="Arial" w:hAnsi="Arial" w:cs="Arial"/>
          <w:b/>
          <w:sz w:val="28"/>
          <w:szCs w:val="28"/>
          <w:lang w:eastAsia="es-MX"/>
        </w:rPr>
        <w:t>Dip. Francisco Javier Cortez Gómez</w:t>
      </w:r>
    </w:p>
    <w:p w14:paraId="2F7271F2" w14:textId="16F6EF27" w:rsidR="00AB2448" w:rsidRDefault="00AB2448" w:rsidP="00A05BA4">
      <w:pPr>
        <w:rPr>
          <w:lang w:val="es-MX"/>
        </w:rPr>
      </w:pPr>
    </w:p>
    <w:p w14:paraId="1A416DA2" w14:textId="5B1797BF" w:rsidR="00AB2448" w:rsidRDefault="00AB2448" w:rsidP="00A05BA4">
      <w:pPr>
        <w:rPr>
          <w:lang w:val="es-MX"/>
        </w:rPr>
      </w:pPr>
    </w:p>
    <w:p w14:paraId="3325678F" w14:textId="5D6C90B5" w:rsidR="00AB2448" w:rsidRDefault="00AB2448">
      <w:pPr>
        <w:spacing w:after="160" w:line="259" w:lineRule="auto"/>
        <w:rPr>
          <w:lang w:val="es-MX"/>
        </w:rPr>
      </w:pPr>
    </w:p>
    <w:p w14:paraId="59FDC8F0" w14:textId="77777777" w:rsidR="00BC464B" w:rsidRDefault="00BC464B" w:rsidP="00AB2448">
      <w:pPr>
        <w:spacing w:line="360" w:lineRule="auto"/>
        <w:jc w:val="both"/>
        <w:rPr>
          <w:rFonts w:ascii="Arial" w:eastAsia="Arial" w:hAnsi="Arial" w:cs="Arial"/>
          <w:sz w:val="28"/>
          <w:szCs w:val="28"/>
          <w:lang w:eastAsia="es-MX"/>
        </w:rPr>
        <w:sectPr w:rsidR="00BC464B" w:rsidSect="0018559A">
          <w:pgSz w:w="12242" w:h="15842" w:code="1"/>
          <w:pgMar w:top="2268" w:right="1134" w:bottom="1134" w:left="1134" w:header="284" w:footer="567" w:gutter="0"/>
          <w:cols w:space="708"/>
          <w:docGrid w:linePitch="360"/>
        </w:sectPr>
      </w:pPr>
    </w:p>
    <w:p w14:paraId="6712FF25" w14:textId="28F855BC"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 xml:space="preserve">H.  PLENO DEL CONGRESO DEL ESTADO </w:t>
      </w:r>
    </w:p>
    <w:p w14:paraId="5ED3134B"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DE COAHUILA DE ZARAGOZA.</w:t>
      </w:r>
    </w:p>
    <w:p w14:paraId="629810D1"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 xml:space="preserve">PRESENTE. – </w:t>
      </w:r>
    </w:p>
    <w:p w14:paraId="7ECA0354" w14:textId="77777777" w:rsidR="00AB2448" w:rsidRPr="00BC464B" w:rsidRDefault="00AB2448" w:rsidP="00AB2448">
      <w:pPr>
        <w:spacing w:line="360" w:lineRule="auto"/>
        <w:jc w:val="both"/>
        <w:rPr>
          <w:rFonts w:ascii="Arial" w:eastAsia="Arial" w:hAnsi="Arial" w:cs="Arial"/>
          <w:sz w:val="26"/>
          <w:szCs w:val="26"/>
          <w:lang w:eastAsia="es-MX"/>
        </w:rPr>
      </w:pPr>
    </w:p>
    <w:p w14:paraId="26EEB2D1" w14:textId="77777777" w:rsidR="00AB2448" w:rsidRPr="00BC464B" w:rsidRDefault="00AB2448" w:rsidP="00AB2448">
      <w:pPr>
        <w:spacing w:line="360" w:lineRule="auto"/>
        <w:jc w:val="both"/>
        <w:rPr>
          <w:rFonts w:ascii="Arial" w:eastAsia="Arial" w:hAnsi="Arial" w:cs="Arial"/>
          <w:b/>
          <w:sz w:val="26"/>
          <w:szCs w:val="26"/>
          <w:lang w:eastAsia="es-MX"/>
        </w:rPr>
      </w:pPr>
      <w:bookmarkStart w:id="7" w:name="_gjdgxs" w:colFirst="0" w:colLast="0"/>
      <w:bookmarkEnd w:id="7"/>
      <w:r w:rsidRPr="00BC464B">
        <w:rPr>
          <w:rFonts w:ascii="Arial" w:eastAsia="Arial" w:hAnsi="Arial" w:cs="Arial"/>
          <w:b/>
          <w:sz w:val="26"/>
          <w:szCs w:val="26"/>
          <w:lang w:eastAsia="es-MX"/>
        </w:rPr>
        <w:t xml:space="preserve">Proposición con Punto de Acuerdo que presenta el Diputado Rodolfo Gerardo Walss Aurioles, conjuntamente con las diputadas integrantes del Grupo Parlamentario “Carlos Alberto Páez Falcón” del Partido Acción Nacional, con objeto de que este H.  Pleno solicite al Gobernador del Estado, Miguel Ángel Riquelme Solís, que informe a esta soberanía las razones y fundamentos legales en que sustenta el cerco establecido en la Plaza de Armas; así como la fecha en que será liberada; lo anterior con base en la siguiente: </w:t>
      </w:r>
    </w:p>
    <w:p w14:paraId="2E4EB4CC" w14:textId="77777777" w:rsidR="00AB2448" w:rsidRPr="00BC464B" w:rsidRDefault="00AB2448" w:rsidP="00AB2448">
      <w:pPr>
        <w:spacing w:line="360" w:lineRule="auto"/>
        <w:jc w:val="both"/>
        <w:rPr>
          <w:rFonts w:ascii="Arial" w:eastAsia="Arial" w:hAnsi="Arial" w:cs="Arial"/>
          <w:sz w:val="26"/>
          <w:szCs w:val="26"/>
          <w:lang w:eastAsia="es-MX"/>
        </w:rPr>
      </w:pPr>
    </w:p>
    <w:p w14:paraId="1C7ACAC8" w14:textId="77777777" w:rsidR="00AB2448" w:rsidRPr="00BC464B" w:rsidRDefault="00AB2448" w:rsidP="00AB2448">
      <w:pPr>
        <w:spacing w:line="360" w:lineRule="auto"/>
        <w:jc w:val="center"/>
        <w:rPr>
          <w:rFonts w:ascii="Arial" w:eastAsia="Arial" w:hAnsi="Arial" w:cs="Arial"/>
          <w:b/>
          <w:sz w:val="26"/>
          <w:szCs w:val="26"/>
          <w:lang w:eastAsia="es-MX"/>
        </w:rPr>
      </w:pPr>
      <w:r w:rsidRPr="00BC464B">
        <w:rPr>
          <w:rFonts w:ascii="Arial" w:eastAsia="Arial" w:hAnsi="Arial" w:cs="Arial"/>
          <w:b/>
          <w:sz w:val="26"/>
          <w:szCs w:val="26"/>
          <w:lang w:eastAsia="es-MX"/>
        </w:rPr>
        <w:t>Exposición de Motivos</w:t>
      </w:r>
    </w:p>
    <w:p w14:paraId="2DC217E0" w14:textId="77777777" w:rsidR="00AB2448" w:rsidRPr="00BC464B" w:rsidRDefault="00AB2448" w:rsidP="00AB2448">
      <w:pPr>
        <w:spacing w:line="360" w:lineRule="auto"/>
        <w:jc w:val="center"/>
        <w:rPr>
          <w:rFonts w:ascii="Arial" w:eastAsia="Arial" w:hAnsi="Arial" w:cs="Arial"/>
          <w:b/>
          <w:sz w:val="26"/>
          <w:szCs w:val="26"/>
          <w:lang w:eastAsia="es-MX"/>
        </w:rPr>
      </w:pPr>
    </w:p>
    <w:p w14:paraId="0A1AAF37"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La Plaza de Armas, frente al palacio de gobierno se encuentra cerrada con vallas y agentes del orden por disposición del Gobernador del Estado; esto desde el día (14 de septiembre) en que los profesores fueron desalojados con uso de la fuerza policiaca del legítimo y pacifico plantón que mantenían en dicho lugar.</w:t>
      </w:r>
    </w:p>
    <w:p w14:paraId="3CC0855B" w14:textId="77777777" w:rsidR="00AB2448" w:rsidRPr="00BC464B" w:rsidRDefault="00AB2448" w:rsidP="00AB2448">
      <w:pPr>
        <w:spacing w:line="360" w:lineRule="auto"/>
        <w:jc w:val="both"/>
        <w:rPr>
          <w:rFonts w:ascii="Arial" w:eastAsia="Arial" w:hAnsi="Arial" w:cs="Arial"/>
          <w:sz w:val="26"/>
          <w:szCs w:val="26"/>
          <w:lang w:eastAsia="es-MX"/>
        </w:rPr>
      </w:pPr>
    </w:p>
    <w:p w14:paraId="40C8CCA0"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El bloqueo que mantiene el gobierno estatal es infundado y no obedece a razones técnicas válidas o legales. Tampoco se sustenta en el temor fundado de ataques al inmueble o, a quienes ahí laboran.</w:t>
      </w:r>
    </w:p>
    <w:p w14:paraId="725EE46C" w14:textId="77777777" w:rsidR="00AB2448" w:rsidRPr="00BC464B" w:rsidRDefault="00AB2448" w:rsidP="00AB2448">
      <w:pPr>
        <w:spacing w:line="360" w:lineRule="auto"/>
        <w:jc w:val="both"/>
        <w:rPr>
          <w:rFonts w:ascii="Arial" w:eastAsia="Arial" w:hAnsi="Arial" w:cs="Arial"/>
          <w:sz w:val="26"/>
          <w:szCs w:val="26"/>
          <w:lang w:eastAsia="es-MX"/>
        </w:rPr>
      </w:pPr>
    </w:p>
    <w:p w14:paraId="3D6DFC52"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Los ciudadanos que todos los días se desplazan a pie por el lugar ven afectada y limitada su libertad de movilidad, entendiendo esta como el derecho de las personas a caminar libremente por los espacios que son considerados públicos; derecho que sólo puede restringirse bajo lo extremos y conforme a los supuestos constitucionales y legales que disponen las normas secundarias, entre otros: cuando se realicen obras o remodelaciones; cuando existan elementos fundados que hagan temer por la seguridad e integridad de un inmueble y sus ocupantes por cuestiones relacionadas a la protección civil y; cuando exista el riesgo de sufrir ataques o atentados de parte de personas armadas o grupos de manifestantes fuera de control que representen una amenaza a la seguridad de los ciudadanos o de los bienes inmuebles.</w:t>
      </w:r>
    </w:p>
    <w:p w14:paraId="3F759DA5" w14:textId="77777777" w:rsidR="00AB2448" w:rsidRPr="00BC464B" w:rsidRDefault="00AB2448" w:rsidP="00AB2448">
      <w:pPr>
        <w:spacing w:line="360" w:lineRule="auto"/>
        <w:jc w:val="both"/>
        <w:rPr>
          <w:rFonts w:ascii="Arial" w:eastAsia="Arial" w:hAnsi="Arial" w:cs="Arial"/>
          <w:sz w:val="26"/>
          <w:szCs w:val="26"/>
          <w:lang w:eastAsia="es-MX"/>
        </w:rPr>
      </w:pPr>
    </w:p>
    <w:p w14:paraId="1E2DA433" w14:textId="77777777" w:rsidR="00AB2448" w:rsidRPr="00BC464B" w:rsidRDefault="00AB2448" w:rsidP="00AB2448">
      <w:pPr>
        <w:spacing w:line="360" w:lineRule="auto"/>
        <w:jc w:val="both"/>
        <w:rPr>
          <w:rFonts w:ascii="Arial" w:eastAsia="Arial" w:hAnsi="Arial" w:cs="Arial"/>
          <w:sz w:val="26"/>
          <w:szCs w:val="26"/>
          <w:lang w:eastAsia="es-MX"/>
        </w:rPr>
      </w:pPr>
      <w:bookmarkStart w:id="8" w:name="_30j0zll" w:colFirst="0" w:colLast="0"/>
      <w:bookmarkEnd w:id="8"/>
      <w:r w:rsidRPr="00BC464B">
        <w:rPr>
          <w:rFonts w:ascii="Arial" w:eastAsia="Arial" w:hAnsi="Arial" w:cs="Arial"/>
          <w:sz w:val="26"/>
          <w:szCs w:val="26"/>
          <w:lang w:eastAsia="es-MX"/>
        </w:rPr>
        <w:t>Sin embargo, en el caso de la Plaza de Armas ninguna de esas razones existe. Aún si el temor del gobernador es que los maestros regresen a poner su plantón, pues estarían, al igual que el resto de los coahuilenses y mexicanos de todo el país, en su legítimo derecho de hacerlo, en los términos del artículo 9º constitucional y de las leyes secundarias que regulan el derecho a protestar de forma pacífica, como, en este caso, siempre lo han hecho los integrantes de la Coalición Magisterial.</w:t>
      </w:r>
    </w:p>
    <w:p w14:paraId="58010986" w14:textId="77777777" w:rsidR="00AB2448" w:rsidRPr="00BC464B" w:rsidRDefault="00AB2448" w:rsidP="00AB2448">
      <w:pPr>
        <w:spacing w:line="360" w:lineRule="auto"/>
        <w:jc w:val="both"/>
        <w:rPr>
          <w:rFonts w:ascii="Arial" w:eastAsia="Arial" w:hAnsi="Arial" w:cs="Arial"/>
          <w:sz w:val="26"/>
          <w:szCs w:val="26"/>
          <w:lang w:eastAsia="es-MX"/>
        </w:rPr>
      </w:pPr>
    </w:p>
    <w:p w14:paraId="3AD74115"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 xml:space="preserve">El cerco impuesto a la Plaza de Armas es motivo de vergüenza a nivel nacional, el reflejo de un gobierno con doble discurso en materia de derechos humanos; pues mientras por un lado presume que la entidad está a la vanguardia a nivel nacional en la materia, y donde incluso hasta se tomaron la molestia de crear un organismo autónomo, denominado Academia Interamericana de Derechos Humanos, por otro, reprime protestas legítimas, ordena desalojos ilegales y arresta con delitos fabricados al líder de la protesta. </w:t>
      </w:r>
    </w:p>
    <w:p w14:paraId="6EE88F94" w14:textId="77777777" w:rsidR="00AB2448" w:rsidRPr="00BC464B" w:rsidRDefault="00AB2448" w:rsidP="00AB2448">
      <w:pPr>
        <w:spacing w:line="360" w:lineRule="auto"/>
        <w:jc w:val="both"/>
        <w:rPr>
          <w:rFonts w:ascii="Arial" w:eastAsia="Arial" w:hAnsi="Arial" w:cs="Arial"/>
          <w:sz w:val="26"/>
          <w:szCs w:val="26"/>
          <w:lang w:eastAsia="es-MX"/>
        </w:rPr>
      </w:pPr>
    </w:p>
    <w:p w14:paraId="6AD90F82"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Por un lado anda firmando convenios de derechos humanos con otras instituciones e instancias, y por otro, mantiene bloqueada una plaza que, además de ser emblemática para los saltillenses, es un lugar publico y de libre tránsito.</w:t>
      </w:r>
    </w:p>
    <w:p w14:paraId="2434DA0D" w14:textId="77777777" w:rsidR="00AB2448" w:rsidRPr="00BC464B" w:rsidRDefault="00AB2448" w:rsidP="00AB2448">
      <w:pPr>
        <w:spacing w:line="360" w:lineRule="auto"/>
        <w:jc w:val="both"/>
        <w:rPr>
          <w:rFonts w:ascii="Arial" w:eastAsia="Arial" w:hAnsi="Arial" w:cs="Arial"/>
          <w:sz w:val="26"/>
          <w:szCs w:val="26"/>
          <w:lang w:eastAsia="es-MX"/>
        </w:rPr>
      </w:pPr>
    </w:p>
    <w:p w14:paraId="1A9DE6E3"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Las autoridades, de acuerdo a la ley, deben fundar y motivar sus actos y sus decisiones, más aún cuando estas impactan en los derechos de las personas de modo negativo o restringiéndolos.</w:t>
      </w:r>
    </w:p>
    <w:p w14:paraId="36AF54DA" w14:textId="77777777" w:rsidR="00AB2448" w:rsidRPr="00BC464B" w:rsidRDefault="00AB2448" w:rsidP="00AB2448">
      <w:pPr>
        <w:spacing w:line="360" w:lineRule="auto"/>
        <w:jc w:val="both"/>
        <w:rPr>
          <w:rFonts w:ascii="Arial" w:eastAsia="Arial" w:hAnsi="Arial" w:cs="Arial"/>
          <w:sz w:val="26"/>
          <w:szCs w:val="26"/>
          <w:lang w:eastAsia="es-MX"/>
        </w:rPr>
      </w:pPr>
    </w:p>
    <w:p w14:paraId="7F57067C"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 xml:space="preserve">No es legal que el gobierno del estado mantenga cerrada la Plaza de Armas sin justificación legitima, fundada y comprobada ante la opinión pública. </w:t>
      </w:r>
    </w:p>
    <w:p w14:paraId="48A0B457" w14:textId="77777777" w:rsidR="00AB2448" w:rsidRPr="00BC464B" w:rsidRDefault="00AB2448" w:rsidP="00AB2448">
      <w:pPr>
        <w:spacing w:line="360" w:lineRule="auto"/>
        <w:jc w:val="both"/>
        <w:rPr>
          <w:rFonts w:ascii="Arial" w:eastAsia="Arial" w:hAnsi="Arial" w:cs="Arial"/>
          <w:sz w:val="26"/>
          <w:szCs w:val="26"/>
          <w:lang w:eastAsia="es-MX"/>
        </w:rPr>
      </w:pPr>
    </w:p>
    <w:p w14:paraId="583339A8"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Los saltillenses y todas las personas que radican aquí, así como los visitantes tienen derecho a una explicación cierta y apegada a derecho.</w:t>
      </w:r>
    </w:p>
    <w:p w14:paraId="4037C9E2" w14:textId="77777777" w:rsidR="00AB2448" w:rsidRPr="00BC464B" w:rsidRDefault="00AB2448" w:rsidP="00AB2448">
      <w:pPr>
        <w:spacing w:line="360" w:lineRule="auto"/>
        <w:jc w:val="both"/>
        <w:rPr>
          <w:rFonts w:ascii="Arial" w:eastAsia="Arial" w:hAnsi="Arial" w:cs="Arial"/>
          <w:sz w:val="26"/>
          <w:szCs w:val="26"/>
          <w:lang w:eastAsia="es-MX"/>
        </w:rPr>
      </w:pPr>
    </w:p>
    <w:p w14:paraId="3748B380"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 xml:space="preserve">Por las razones expuestas, presentamos a esta soberanía la siguiente: </w:t>
      </w:r>
    </w:p>
    <w:p w14:paraId="7B1B0B84" w14:textId="77777777" w:rsidR="00AB2448" w:rsidRPr="00BC464B" w:rsidRDefault="00AB2448" w:rsidP="00AB2448">
      <w:pPr>
        <w:spacing w:line="360" w:lineRule="auto"/>
        <w:jc w:val="both"/>
        <w:rPr>
          <w:rFonts w:ascii="Arial" w:eastAsia="Arial" w:hAnsi="Arial" w:cs="Arial"/>
          <w:sz w:val="26"/>
          <w:szCs w:val="26"/>
          <w:lang w:eastAsia="es-MX"/>
        </w:rPr>
      </w:pPr>
    </w:p>
    <w:p w14:paraId="5795B4DF" w14:textId="77777777" w:rsidR="00AB2448" w:rsidRPr="00BC464B" w:rsidRDefault="00AB2448" w:rsidP="00AB2448">
      <w:pPr>
        <w:spacing w:line="360" w:lineRule="auto"/>
        <w:jc w:val="center"/>
        <w:rPr>
          <w:rFonts w:ascii="Arial" w:eastAsia="Arial" w:hAnsi="Arial" w:cs="Arial"/>
          <w:b/>
          <w:sz w:val="26"/>
          <w:szCs w:val="26"/>
          <w:lang w:eastAsia="es-MX"/>
        </w:rPr>
      </w:pPr>
      <w:r w:rsidRPr="00BC464B">
        <w:rPr>
          <w:rFonts w:ascii="Arial" w:eastAsia="Arial" w:hAnsi="Arial" w:cs="Arial"/>
          <w:b/>
          <w:sz w:val="26"/>
          <w:szCs w:val="26"/>
          <w:lang w:eastAsia="es-MX"/>
        </w:rPr>
        <w:t>Proposición con Puntos de Acuerdo</w:t>
      </w:r>
    </w:p>
    <w:p w14:paraId="2548BAD6" w14:textId="77777777" w:rsidR="00AB2448" w:rsidRPr="00BC464B" w:rsidRDefault="00AB2448" w:rsidP="00AB2448">
      <w:pPr>
        <w:spacing w:line="360" w:lineRule="auto"/>
        <w:jc w:val="center"/>
        <w:rPr>
          <w:rFonts w:ascii="Arial" w:eastAsia="Arial" w:hAnsi="Arial" w:cs="Arial"/>
          <w:sz w:val="26"/>
          <w:szCs w:val="26"/>
          <w:lang w:eastAsia="es-MX"/>
        </w:rPr>
      </w:pPr>
    </w:p>
    <w:p w14:paraId="723465D4"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Que, por las características del caso, solicitamos que sea resuelta en la vía de urgente y obvia resolución.</w:t>
      </w:r>
    </w:p>
    <w:p w14:paraId="5F3357CC" w14:textId="77777777" w:rsidR="00AB2448" w:rsidRPr="00BC464B" w:rsidRDefault="00AB2448" w:rsidP="00AB2448">
      <w:pPr>
        <w:spacing w:line="360" w:lineRule="auto"/>
        <w:jc w:val="both"/>
        <w:rPr>
          <w:rFonts w:ascii="Arial" w:eastAsia="Arial" w:hAnsi="Arial" w:cs="Arial"/>
          <w:sz w:val="26"/>
          <w:szCs w:val="26"/>
          <w:lang w:eastAsia="es-MX"/>
        </w:rPr>
      </w:pPr>
    </w:p>
    <w:p w14:paraId="4FBC0899" w14:textId="77777777" w:rsidR="00AB2448" w:rsidRPr="00BC464B" w:rsidRDefault="00AB2448" w:rsidP="00AB2448">
      <w:pPr>
        <w:spacing w:line="360" w:lineRule="auto"/>
        <w:jc w:val="both"/>
        <w:rPr>
          <w:rFonts w:ascii="Arial" w:eastAsia="Arial" w:hAnsi="Arial" w:cs="Arial"/>
          <w:b/>
          <w:sz w:val="26"/>
          <w:szCs w:val="26"/>
          <w:lang w:eastAsia="es-MX"/>
        </w:rPr>
      </w:pPr>
      <w:r w:rsidRPr="00BC464B">
        <w:rPr>
          <w:rFonts w:ascii="Arial" w:eastAsia="Arial" w:hAnsi="Arial" w:cs="Arial"/>
          <w:b/>
          <w:sz w:val="26"/>
          <w:szCs w:val="26"/>
          <w:lang w:eastAsia="es-MX"/>
        </w:rPr>
        <w:t>ÚNICO. -  Este H. Pleno solicita al Gobernador del Estado, Miguel Ángel Riquelme Solís, que informe a esta soberanía las razones y fundamentos legales en que sustenta el cerco establecido en la Plaza de Armas; así como la fecha en que será liberada.</w:t>
      </w:r>
    </w:p>
    <w:p w14:paraId="7BA2A71A" w14:textId="77777777" w:rsidR="00AB2448" w:rsidRPr="00BC464B" w:rsidRDefault="00AB2448" w:rsidP="00AB2448">
      <w:pPr>
        <w:spacing w:line="360" w:lineRule="auto"/>
        <w:jc w:val="both"/>
        <w:rPr>
          <w:rFonts w:ascii="Arial" w:eastAsia="Arial" w:hAnsi="Arial" w:cs="Arial"/>
          <w:sz w:val="26"/>
          <w:szCs w:val="26"/>
          <w:lang w:eastAsia="es-MX"/>
        </w:rPr>
      </w:pPr>
    </w:p>
    <w:p w14:paraId="29F18243"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 xml:space="preserve">Fundamos esta petición en los artículos 21, Fracción VI, 179, 180 y 182 de La Ley Orgánica del Congreso del Estado de Coahuila de Zaragoza. </w:t>
      </w:r>
    </w:p>
    <w:p w14:paraId="311F1AE2" w14:textId="77777777" w:rsidR="00AB2448" w:rsidRPr="00BC464B" w:rsidRDefault="00AB2448" w:rsidP="00AB2448">
      <w:pPr>
        <w:spacing w:line="360" w:lineRule="auto"/>
        <w:jc w:val="both"/>
        <w:rPr>
          <w:rFonts w:ascii="Arial" w:eastAsia="Arial" w:hAnsi="Arial" w:cs="Arial"/>
          <w:sz w:val="26"/>
          <w:szCs w:val="26"/>
          <w:lang w:eastAsia="es-MX"/>
        </w:rPr>
      </w:pPr>
    </w:p>
    <w:p w14:paraId="11572214" w14:textId="77777777" w:rsidR="00AB2448" w:rsidRPr="00BC464B" w:rsidRDefault="00AB2448" w:rsidP="00AB2448">
      <w:pPr>
        <w:spacing w:line="360" w:lineRule="auto"/>
        <w:jc w:val="center"/>
        <w:rPr>
          <w:rFonts w:ascii="Arial" w:eastAsia="Arial" w:hAnsi="Arial" w:cs="Arial"/>
          <w:b/>
          <w:sz w:val="26"/>
          <w:szCs w:val="26"/>
          <w:lang w:eastAsia="es-MX"/>
        </w:rPr>
      </w:pPr>
      <w:r w:rsidRPr="00BC464B">
        <w:rPr>
          <w:rFonts w:ascii="Arial" w:eastAsia="Arial" w:hAnsi="Arial" w:cs="Arial"/>
          <w:b/>
          <w:sz w:val="26"/>
          <w:szCs w:val="26"/>
          <w:lang w:eastAsia="es-MX"/>
        </w:rPr>
        <w:t>ATENTAMENTE</w:t>
      </w:r>
    </w:p>
    <w:p w14:paraId="56C301CD" w14:textId="77777777" w:rsidR="00AB2448" w:rsidRPr="00BC464B" w:rsidRDefault="00AB2448" w:rsidP="00AB2448">
      <w:pPr>
        <w:spacing w:line="360" w:lineRule="auto"/>
        <w:jc w:val="both"/>
        <w:rPr>
          <w:rFonts w:ascii="Arial" w:eastAsia="Arial" w:hAnsi="Arial" w:cs="Arial"/>
          <w:b/>
          <w:sz w:val="26"/>
          <w:szCs w:val="26"/>
          <w:lang w:eastAsia="es-MX"/>
        </w:rPr>
      </w:pPr>
    </w:p>
    <w:p w14:paraId="1228F994" w14:textId="77777777" w:rsidR="00AB2448" w:rsidRPr="00BC464B" w:rsidRDefault="00AB2448" w:rsidP="00AB2448">
      <w:pPr>
        <w:spacing w:line="360" w:lineRule="auto"/>
        <w:jc w:val="center"/>
        <w:rPr>
          <w:rFonts w:ascii="Arial" w:eastAsia="Arial" w:hAnsi="Arial" w:cs="Arial"/>
          <w:b/>
          <w:sz w:val="26"/>
          <w:szCs w:val="26"/>
          <w:lang w:eastAsia="es-MX"/>
        </w:rPr>
      </w:pPr>
      <w:r w:rsidRPr="00BC464B">
        <w:rPr>
          <w:rFonts w:ascii="Arial" w:eastAsia="Arial" w:hAnsi="Arial" w:cs="Arial"/>
          <w:b/>
          <w:sz w:val="26"/>
          <w:szCs w:val="26"/>
          <w:lang w:eastAsia="es-MX"/>
        </w:rPr>
        <w:t xml:space="preserve">“Por una patria ordenada y generosa y una vida mejor </w:t>
      </w:r>
    </w:p>
    <w:p w14:paraId="48FB7004" w14:textId="77777777" w:rsidR="00AB2448" w:rsidRPr="00BC464B" w:rsidRDefault="00AB2448" w:rsidP="00AB2448">
      <w:pPr>
        <w:spacing w:line="360" w:lineRule="auto"/>
        <w:jc w:val="center"/>
        <w:rPr>
          <w:rFonts w:ascii="Arial" w:eastAsia="Arial" w:hAnsi="Arial" w:cs="Arial"/>
          <w:b/>
          <w:sz w:val="26"/>
          <w:szCs w:val="26"/>
          <w:lang w:eastAsia="es-MX"/>
        </w:rPr>
      </w:pPr>
      <w:r w:rsidRPr="00BC464B">
        <w:rPr>
          <w:rFonts w:ascii="Arial" w:eastAsia="Arial" w:hAnsi="Arial" w:cs="Arial"/>
          <w:b/>
          <w:sz w:val="26"/>
          <w:szCs w:val="26"/>
          <w:lang w:eastAsia="es-MX"/>
        </w:rPr>
        <w:t xml:space="preserve">y más digna para todos”. </w:t>
      </w:r>
    </w:p>
    <w:p w14:paraId="71052DB4" w14:textId="77777777" w:rsidR="00AB2448" w:rsidRPr="00BC464B" w:rsidRDefault="00AB2448" w:rsidP="00AB2448">
      <w:pPr>
        <w:spacing w:line="360" w:lineRule="auto"/>
        <w:jc w:val="center"/>
        <w:rPr>
          <w:rFonts w:ascii="Arial" w:eastAsia="Arial" w:hAnsi="Arial" w:cs="Arial"/>
          <w:b/>
          <w:sz w:val="26"/>
          <w:szCs w:val="26"/>
          <w:lang w:eastAsia="es-MX"/>
        </w:rPr>
      </w:pPr>
      <w:r w:rsidRPr="00BC464B">
        <w:rPr>
          <w:rFonts w:ascii="Arial" w:eastAsia="Arial" w:hAnsi="Arial" w:cs="Arial"/>
          <w:b/>
          <w:sz w:val="26"/>
          <w:szCs w:val="26"/>
          <w:lang w:eastAsia="es-MX"/>
        </w:rPr>
        <w:t xml:space="preserve">Grupo Parlamentario “Carlos Alberto Páez Falcón” </w:t>
      </w:r>
    </w:p>
    <w:p w14:paraId="6EB753F0" w14:textId="77777777" w:rsidR="00AB2448" w:rsidRPr="00BC464B" w:rsidRDefault="00AB2448" w:rsidP="00AB2448">
      <w:pPr>
        <w:spacing w:line="360" w:lineRule="auto"/>
        <w:jc w:val="center"/>
        <w:rPr>
          <w:rFonts w:ascii="Arial" w:eastAsia="Arial" w:hAnsi="Arial" w:cs="Arial"/>
          <w:b/>
          <w:sz w:val="26"/>
          <w:szCs w:val="26"/>
          <w:lang w:eastAsia="es-MX"/>
        </w:rPr>
      </w:pPr>
      <w:r w:rsidRPr="00BC464B">
        <w:rPr>
          <w:rFonts w:ascii="Arial" w:eastAsia="Arial" w:hAnsi="Arial" w:cs="Arial"/>
          <w:b/>
          <w:sz w:val="26"/>
          <w:szCs w:val="26"/>
          <w:lang w:eastAsia="es-MX"/>
        </w:rPr>
        <w:t xml:space="preserve">del Partido Acción Nacional. </w:t>
      </w:r>
    </w:p>
    <w:p w14:paraId="0A1C20A4" w14:textId="77777777" w:rsidR="00AB2448" w:rsidRPr="00BC464B" w:rsidRDefault="00AB2448" w:rsidP="00AB2448">
      <w:pPr>
        <w:spacing w:line="360" w:lineRule="auto"/>
        <w:jc w:val="both"/>
        <w:rPr>
          <w:rFonts w:ascii="Arial" w:eastAsia="Arial" w:hAnsi="Arial" w:cs="Arial"/>
          <w:sz w:val="26"/>
          <w:szCs w:val="26"/>
          <w:lang w:eastAsia="es-MX"/>
        </w:rPr>
      </w:pPr>
    </w:p>
    <w:p w14:paraId="741CF031" w14:textId="77777777" w:rsidR="00AB2448" w:rsidRPr="00BC464B" w:rsidRDefault="00AB2448" w:rsidP="00AB2448">
      <w:pPr>
        <w:spacing w:line="360" w:lineRule="auto"/>
        <w:jc w:val="center"/>
        <w:rPr>
          <w:rFonts w:ascii="Arial" w:eastAsia="Arial" w:hAnsi="Arial" w:cs="Arial"/>
          <w:sz w:val="26"/>
          <w:szCs w:val="26"/>
          <w:lang w:eastAsia="es-MX"/>
        </w:rPr>
      </w:pPr>
      <w:r w:rsidRPr="00BC464B">
        <w:rPr>
          <w:rFonts w:ascii="Arial" w:eastAsia="Arial" w:hAnsi="Arial" w:cs="Arial"/>
          <w:sz w:val="26"/>
          <w:szCs w:val="26"/>
          <w:lang w:eastAsia="es-MX"/>
        </w:rPr>
        <w:t>Saltillo, Coahuila de Zaragoza, 09 de noviembre de 2021</w:t>
      </w:r>
    </w:p>
    <w:p w14:paraId="6E4A3624" w14:textId="77777777" w:rsidR="00AB2448" w:rsidRPr="00BC464B" w:rsidRDefault="00AB2448" w:rsidP="00AB2448">
      <w:pPr>
        <w:spacing w:line="360" w:lineRule="auto"/>
        <w:jc w:val="both"/>
        <w:rPr>
          <w:rFonts w:ascii="Arial" w:eastAsia="Arial" w:hAnsi="Arial" w:cs="Arial"/>
          <w:sz w:val="26"/>
          <w:szCs w:val="26"/>
          <w:lang w:eastAsia="es-MX"/>
        </w:rPr>
      </w:pPr>
    </w:p>
    <w:p w14:paraId="300C078D" w14:textId="77777777" w:rsidR="00AB2448" w:rsidRPr="00BC464B" w:rsidRDefault="00AB2448" w:rsidP="00AB2448">
      <w:pPr>
        <w:spacing w:line="360" w:lineRule="auto"/>
        <w:jc w:val="center"/>
        <w:rPr>
          <w:rFonts w:ascii="Arial" w:eastAsia="Arial" w:hAnsi="Arial" w:cs="Arial"/>
          <w:sz w:val="26"/>
          <w:szCs w:val="26"/>
          <w:lang w:eastAsia="es-MX"/>
        </w:rPr>
      </w:pPr>
      <w:r w:rsidRPr="00BC464B">
        <w:rPr>
          <w:rFonts w:ascii="Arial" w:eastAsia="Arial" w:hAnsi="Arial" w:cs="Arial"/>
          <w:sz w:val="26"/>
          <w:szCs w:val="26"/>
          <w:lang w:eastAsia="es-MX"/>
        </w:rPr>
        <w:t>_________________________</w:t>
      </w:r>
    </w:p>
    <w:p w14:paraId="588A8B75" w14:textId="77777777" w:rsidR="00AB2448" w:rsidRPr="00BC464B" w:rsidRDefault="00AB2448" w:rsidP="00AB2448">
      <w:pPr>
        <w:spacing w:line="360" w:lineRule="auto"/>
        <w:jc w:val="center"/>
        <w:rPr>
          <w:rFonts w:ascii="Arial" w:eastAsia="Arial" w:hAnsi="Arial" w:cs="Arial"/>
          <w:sz w:val="26"/>
          <w:szCs w:val="26"/>
          <w:lang w:eastAsia="es-MX"/>
        </w:rPr>
      </w:pPr>
      <w:r w:rsidRPr="00BC464B">
        <w:rPr>
          <w:rFonts w:ascii="Arial" w:eastAsia="Arial" w:hAnsi="Arial" w:cs="Arial"/>
          <w:sz w:val="26"/>
          <w:szCs w:val="26"/>
          <w:lang w:eastAsia="es-MX"/>
        </w:rPr>
        <w:t xml:space="preserve">DIP. RODOLFO GERARDO </w:t>
      </w:r>
    </w:p>
    <w:p w14:paraId="5614DC2C" w14:textId="77777777" w:rsidR="00AB2448" w:rsidRPr="00BC464B" w:rsidRDefault="00AB2448" w:rsidP="00AB2448">
      <w:pPr>
        <w:spacing w:line="360" w:lineRule="auto"/>
        <w:jc w:val="center"/>
        <w:rPr>
          <w:rFonts w:ascii="Arial" w:eastAsia="Arial" w:hAnsi="Arial" w:cs="Arial"/>
          <w:sz w:val="26"/>
          <w:szCs w:val="26"/>
          <w:lang w:eastAsia="es-MX"/>
        </w:rPr>
      </w:pPr>
      <w:r w:rsidRPr="00BC464B">
        <w:rPr>
          <w:rFonts w:ascii="Arial" w:eastAsia="Arial" w:hAnsi="Arial" w:cs="Arial"/>
          <w:sz w:val="26"/>
          <w:szCs w:val="26"/>
          <w:lang w:eastAsia="es-MX"/>
        </w:rPr>
        <w:t>WALSS AURIOLES</w:t>
      </w:r>
    </w:p>
    <w:p w14:paraId="1BB0A329" w14:textId="77777777" w:rsidR="00AB2448" w:rsidRPr="00BC464B" w:rsidRDefault="00AB2448" w:rsidP="00AB2448">
      <w:pPr>
        <w:spacing w:line="360" w:lineRule="auto"/>
        <w:jc w:val="both"/>
        <w:rPr>
          <w:rFonts w:ascii="Arial" w:eastAsia="Arial" w:hAnsi="Arial" w:cs="Arial"/>
          <w:sz w:val="26"/>
          <w:szCs w:val="26"/>
          <w:lang w:eastAsia="es-MX"/>
        </w:rPr>
      </w:pPr>
    </w:p>
    <w:p w14:paraId="62700ACC"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 xml:space="preserve">       ____________________</w:t>
      </w:r>
      <w:r w:rsidRPr="00BC464B">
        <w:rPr>
          <w:rFonts w:ascii="Arial" w:eastAsia="Arial" w:hAnsi="Arial" w:cs="Arial"/>
          <w:sz w:val="26"/>
          <w:szCs w:val="26"/>
          <w:lang w:eastAsia="es-MX"/>
        </w:rPr>
        <w:tab/>
      </w:r>
      <w:r w:rsidRPr="00BC464B">
        <w:rPr>
          <w:rFonts w:ascii="Arial" w:eastAsia="Arial" w:hAnsi="Arial" w:cs="Arial"/>
          <w:sz w:val="26"/>
          <w:szCs w:val="26"/>
          <w:lang w:eastAsia="es-MX"/>
        </w:rPr>
        <w:tab/>
      </w:r>
      <w:r w:rsidRPr="00BC464B">
        <w:rPr>
          <w:rFonts w:ascii="Arial" w:eastAsia="Arial" w:hAnsi="Arial" w:cs="Arial"/>
          <w:sz w:val="26"/>
          <w:szCs w:val="26"/>
          <w:lang w:eastAsia="es-MX"/>
        </w:rPr>
        <w:tab/>
        <w:t xml:space="preserve"> __________________</w:t>
      </w:r>
    </w:p>
    <w:p w14:paraId="7F5B2912"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 xml:space="preserve">         DIP. MAYRA LUCILA </w:t>
      </w:r>
      <w:r w:rsidRPr="00BC464B">
        <w:rPr>
          <w:rFonts w:ascii="Arial" w:eastAsia="Arial" w:hAnsi="Arial" w:cs="Arial"/>
          <w:sz w:val="26"/>
          <w:szCs w:val="26"/>
          <w:lang w:eastAsia="es-MX"/>
        </w:rPr>
        <w:tab/>
      </w:r>
      <w:r w:rsidRPr="00BC464B">
        <w:rPr>
          <w:rFonts w:ascii="Arial" w:eastAsia="Arial" w:hAnsi="Arial" w:cs="Arial"/>
          <w:sz w:val="26"/>
          <w:szCs w:val="26"/>
          <w:lang w:eastAsia="es-MX"/>
        </w:rPr>
        <w:tab/>
      </w:r>
      <w:r w:rsidRPr="00BC464B">
        <w:rPr>
          <w:rFonts w:ascii="Arial" w:eastAsia="Arial" w:hAnsi="Arial" w:cs="Arial"/>
          <w:sz w:val="26"/>
          <w:szCs w:val="26"/>
          <w:lang w:eastAsia="es-MX"/>
        </w:rPr>
        <w:tab/>
        <w:t xml:space="preserve">             DIP. LUZ NATALIA </w:t>
      </w:r>
    </w:p>
    <w:p w14:paraId="67438622"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 xml:space="preserve">         VALDÉS GONZÁLEZ</w:t>
      </w:r>
      <w:r w:rsidRPr="00BC464B">
        <w:rPr>
          <w:rFonts w:ascii="Arial" w:eastAsia="Arial" w:hAnsi="Arial" w:cs="Arial"/>
          <w:sz w:val="26"/>
          <w:szCs w:val="26"/>
          <w:lang w:eastAsia="es-MX"/>
        </w:rPr>
        <w:tab/>
      </w:r>
      <w:r w:rsidRPr="00BC464B">
        <w:rPr>
          <w:rFonts w:ascii="Arial" w:eastAsia="Arial" w:hAnsi="Arial" w:cs="Arial"/>
          <w:sz w:val="26"/>
          <w:szCs w:val="26"/>
          <w:lang w:eastAsia="es-MX"/>
        </w:rPr>
        <w:tab/>
      </w:r>
      <w:r w:rsidRPr="00BC464B">
        <w:rPr>
          <w:rFonts w:ascii="Arial" w:eastAsia="Arial" w:hAnsi="Arial" w:cs="Arial"/>
          <w:sz w:val="26"/>
          <w:szCs w:val="26"/>
          <w:lang w:eastAsia="es-MX"/>
        </w:rPr>
        <w:tab/>
        <w:t xml:space="preserve">                VIRGIL ORONA</w:t>
      </w:r>
    </w:p>
    <w:p w14:paraId="239DBB75" w14:textId="77777777" w:rsidR="00C772B2" w:rsidRDefault="00C772B2" w:rsidP="00AB2448">
      <w:pPr>
        <w:jc w:val="both"/>
        <w:rPr>
          <w:rFonts w:ascii="Arial" w:hAnsi="Arial" w:cs="Arial"/>
          <w:b/>
          <w:lang w:val="es-ES_tradnl" w:eastAsia="es-ES_tradnl"/>
        </w:rPr>
      </w:pPr>
    </w:p>
    <w:p w14:paraId="625D9F44" w14:textId="77777777" w:rsidR="00C772B2" w:rsidRDefault="00C772B2" w:rsidP="00AB2448">
      <w:pPr>
        <w:jc w:val="both"/>
        <w:rPr>
          <w:rFonts w:ascii="Arial" w:hAnsi="Arial" w:cs="Arial"/>
          <w:b/>
          <w:lang w:val="es-ES_tradnl" w:eastAsia="es-ES_tradnl"/>
        </w:rPr>
      </w:pPr>
    </w:p>
    <w:p w14:paraId="5B1485D2" w14:textId="77777777" w:rsidR="00C772B2" w:rsidRDefault="00C772B2" w:rsidP="00AB2448">
      <w:pPr>
        <w:jc w:val="both"/>
        <w:rPr>
          <w:rFonts w:ascii="Arial" w:hAnsi="Arial" w:cs="Arial"/>
          <w:b/>
          <w:lang w:val="es-ES_tradnl" w:eastAsia="es-ES_tradnl"/>
        </w:rPr>
        <w:sectPr w:rsidR="00C772B2" w:rsidSect="0018559A">
          <w:pgSz w:w="12242" w:h="15842" w:code="1"/>
          <w:pgMar w:top="2268" w:right="1134" w:bottom="1134" w:left="1134" w:header="284" w:footer="567" w:gutter="0"/>
          <w:cols w:space="708"/>
          <w:docGrid w:linePitch="360"/>
        </w:sectPr>
      </w:pPr>
    </w:p>
    <w:p w14:paraId="45A4AC1A" w14:textId="3CB3DC3B" w:rsidR="00AB2448" w:rsidRPr="00AB2448" w:rsidRDefault="00AB2448" w:rsidP="00AB2448">
      <w:pPr>
        <w:jc w:val="both"/>
        <w:rPr>
          <w:rFonts w:ascii="Arial" w:hAnsi="Arial" w:cs="Arial"/>
          <w:b/>
          <w:lang w:val="es-ES_tradnl" w:eastAsia="es-ES_tradnl"/>
        </w:rPr>
      </w:pPr>
      <w:r w:rsidRPr="00AB2448">
        <w:rPr>
          <w:rFonts w:ascii="Arial" w:hAnsi="Arial" w:cs="Arial"/>
          <w:b/>
          <w:lang w:val="es-ES_tradnl" w:eastAsia="es-ES_tradnl"/>
        </w:rPr>
        <w:t xml:space="preserve">PROPOSICIÓN CON PUNTO DE ACUERDO QUE PRESENTA LA DIPUTADA CLAUDIA ELVIRA RODRIGUEZ MARQUEZ DE LA FRACCION PARLAMENTARIA “MARIO MOLINA PASQUEL” DEL PARTIDO VERDE ECOLOGISTA DE MÉXICO, CON EL OBJETO DE EXHORTAR DE MANERA RESPETUOSA AL GOBIERNO FEDERAL A TRAVÉS DE LA SECRETARÍA DE MEDIO AMBIENTE Y RECURSOS NATURALES (SEMARNAT) Y LA PROCURADURÍA FEDERAL DE PROTECCIÓN AL AMBIENTE (PROFEPA) PARA QUE VERIFIQUEN Y REVISEN SI SE CUMPLEN CON LOS REQUISITOS LEGALES PARA EL OTORGAMIENTO DE PERMISOS Y FUNCIONAMIENTO DE LOS HORNOS CREMATORIOS EN EL PAÍS. </w:t>
      </w:r>
    </w:p>
    <w:p w14:paraId="596B4E64" w14:textId="77777777" w:rsidR="00AB2448" w:rsidRPr="00AB2448" w:rsidRDefault="00AB2448" w:rsidP="00AB2448">
      <w:pPr>
        <w:jc w:val="both"/>
        <w:rPr>
          <w:rFonts w:ascii="Arial" w:hAnsi="Arial" w:cs="Arial"/>
          <w:b/>
          <w:bCs/>
          <w:lang w:val="es-MX"/>
        </w:rPr>
      </w:pPr>
    </w:p>
    <w:p w14:paraId="04AB3038" w14:textId="77777777" w:rsidR="00AB2448" w:rsidRPr="00AB2448" w:rsidRDefault="00AB2448" w:rsidP="00AB2448">
      <w:pPr>
        <w:jc w:val="both"/>
        <w:rPr>
          <w:rFonts w:ascii="Arial" w:hAnsi="Arial" w:cs="Arial"/>
          <w:b/>
          <w:bCs/>
          <w:lang w:val="es-MX"/>
        </w:rPr>
      </w:pPr>
    </w:p>
    <w:p w14:paraId="3665784F" w14:textId="77777777" w:rsidR="00AB2448" w:rsidRPr="00AB2448" w:rsidRDefault="00AB2448" w:rsidP="00AB2448">
      <w:pPr>
        <w:jc w:val="both"/>
        <w:rPr>
          <w:rFonts w:ascii="Arial" w:hAnsi="Arial" w:cs="Arial"/>
          <w:b/>
          <w:lang w:val="es-MX"/>
        </w:rPr>
      </w:pPr>
      <w:r w:rsidRPr="00AB2448">
        <w:rPr>
          <w:rFonts w:ascii="Arial" w:hAnsi="Arial" w:cs="Arial"/>
          <w:b/>
          <w:lang w:val="es-MX"/>
        </w:rPr>
        <w:t>H. PLENO DEL CONGRESO DEL ESTADO</w:t>
      </w:r>
    </w:p>
    <w:p w14:paraId="6DC54FBB" w14:textId="77777777" w:rsidR="00AB2448" w:rsidRPr="00AB2448" w:rsidRDefault="00AB2448" w:rsidP="00AB2448">
      <w:pPr>
        <w:jc w:val="both"/>
        <w:rPr>
          <w:rFonts w:ascii="Arial" w:hAnsi="Arial" w:cs="Arial"/>
          <w:b/>
          <w:lang w:val="es-MX"/>
        </w:rPr>
      </w:pPr>
      <w:r w:rsidRPr="00AB2448">
        <w:rPr>
          <w:rFonts w:ascii="Arial" w:hAnsi="Arial" w:cs="Arial"/>
          <w:b/>
          <w:lang w:val="es-MX"/>
        </w:rPr>
        <w:t>DE COAHUILA DE ZARAGOZA</w:t>
      </w:r>
    </w:p>
    <w:p w14:paraId="45909B64" w14:textId="77777777" w:rsidR="00AB2448" w:rsidRPr="00AB2448" w:rsidRDefault="00AB2448" w:rsidP="00AB2448">
      <w:pPr>
        <w:jc w:val="both"/>
        <w:rPr>
          <w:rFonts w:ascii="Arial" w:hAnsi="Arial" w:cs="Arial"/>
          <w:b/>
          <w:lang w:val="es-MX"/>
        </w:rPr>
      </w:pPr>
      <w:r w:rsidRPr="00AB2448">
        <w:rPr>
          <w:rFonts w:ascii="Arial" w:hAnsi="Arial" w:cs="Arial"/>
          <w:b/>
          <w:lang w:val="es-MX"/>
        </w:rPr>
        <w:t>P R E S E N T E.-</w:t>
      </w:r>
    </w:p>
    <w:p w14:paraId="57A618E1" w14:textId="77777777" w:rsidR="00AB2448" w:rsidRPr="00AB2448" w:rsidRDefault="00AB2448" w:rsidP="00AB2448">
      <w:pPr>
        <w:jc w:val="both"/>
        <w:rPr>
          <w:rFonts w:ascii="Arial" w:hAnsi="Arial" w:cs="Arial"/>
          <w:b/>
          <w:lang w:val="es-MX"/>
        </w:rPr>
      </w:pPr>
    </w:p>
    <w:p w14:paraId="1A154981"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bCs/>
          <w:lang w:val="es-MX" w:eastAsia="en-US"/>
        </w:rPr>
        <w:t xml:space="preserve">La suscrita </w:t>
      </w:r>
      <w:r w:rsidRPr="00AB2448">
        <w:rPr>
          <w:rFonts w:ascii="Arial" w:eastAsia="Calibri" w:hAnsi="Arial" w:cs="Arial"/>
          <w:b/>
          <w:lang w:val="es-MX" w:eastAsia="en-US"/>
        </w:rPr>
        <w:t xml:space="preserve">Diputada Claudia Elvira Rodríguez Márquez </w:t>
      </w:r>
      <w:r w:rsidRPr="00AB2448">
        <w:rPr>
          <w:rFonts w:ascii="Arial" w:eastAsia="Calibri" w:hAnsi="Arial" w:cs="Arial"/>
          <w:bCs/>
          <w:lang w:val="es-MX" w:eastAsia="en-US"/>
        </w:rPr>
        <w:t xml:space="preserve">de la Fracción Parlamentaría </w:t>
      </w:r>
      <w:r w:rsidRPr="00AB2448">
        <w:rPr>
          <w:rFonts w:ascii="Arial" w:eastAsia="Calibri" w:hAnsi="Arial" w:cs="Arial"/>
          <w:bCs/>
          <w:lang w:val="es-ES_tradnl" w:eastAsia="en-US"/>
        </w:rPr>
        <w:t>“Mario Molina Pasquel”</w:t>
      </w:r>
      <w:r w:rsidRPr="00AB2448">
        <w:rPr>
          <w:rFonts w:ascii="Arial" w:eastAsia="Calibri" w:hAnsi="Arial" w:cs="Arial"/>
          <w:b/>
          <w:bCs/>
          <w:lang w:val="es-ES_tradnl" w:eastAsia="en-US"/>
        </w:rPr>
        <w:t xml:space="preserve"> </w:t>
      </w:r>
      <w:r w:rsidRPr="00AB2448">
        <w:rPr>
          <w:rFonts w:ascii="Arial" w:eastAsia="Calibri" w:hAnsi="Arial" w:cs="Arial"/>
          <w:bCs/>
          <w:lang w:val="es-MX" w:eastAsia="en-US"/>
        </w:rPr>
        <w:t xml:space="preserve">del Partido Verde Ecologista de México, </w:t>
      </w:r>
      <w:r w:rsidRPr="00AB2448">
        <w:rPr>
          <w:rFonts w:ascii="Arial" w:eastAsia="Calibri" w:hAnsi="Arial" w:cs="Arial"/>
          <w:lang w:val="es-MX"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AB2448">
        <w:rPr>
          <w:rFonts w:ascii="Arial" w:eastAsia="Calibri" w:hAnsi="Arial" w:cs="Arial"/>
          <w:b/>
          <w:lang w:val="es-MX" w:eastAsia="en-US"/>
        </w:rPr>
        <w:t>Punto de Acuerdo</w:t>
      </w:r>
      <w:r w:rsidRPr="00AB2448">
        <w:rPr>
          <w:rFonts w:ascii="Arial" w:eastAsia="Calibri" w:hAnsi="Arial" w:cs="Arial"/>
          <w:lang w:val="es-MX" w:eastAsia="en-US"/>
        </w:rPr>
        <w:t xml:space="preserve"> solicitando sea considerada de </w:t>
      </w:r>
      <w:r w:rsidRPr="00AB2448">
        <w:rPr>
          <w:rFonts w:ascii="Arial" w:eastAsia="Calibri" w:hAnsi="Arial" w:cs="Arial"/>
          <w:b/>
          <w:lang w:val="es-MX" w:eastAsia="en-US"/>
        </w:rPr>
        <w:t>urgente y obvia resolución</w:t>
      </w:r>
      <w:r w:rsidRPr="00AB2448">
        <w:rPr>
          <w:rFonts w:ascii="Arial" w:eastAsia="Calibri" w:hAnsi="Arial" w:cs="Arial"/>
          <w:lang w:val="es-MX" w:eastAsia="en-US"/>
        </w:rPr>
        <w:t>, con base a las siguientes:</w:t>
      </w:r>
    </w:p>
    <w:p w14:paraId="3DB1A491" w14:textId="77777777" w:rsidR="00AB2448" w:rsidRPr="00AB2448" w:rsidRDefault="00AB2448" w:rsidP="00AB2448">
      <w:pPr>
        <w:jc w:val="both"/>
        <w:rPr>
          <w:rFonts w:ascii="Arial" w:hAnsi="Arial" w:cs="Arial"/>
          <w:b/>
          <w:lang w:val="es-MX"/>
        </w:rPr>
      </w:pPr>
    </w:p>
    <w:p w14:paraId="63032C2F" w14:textId="77777777" w:rsidR="00AB2448" w:rsidRPr="00AB2448" w:rsidRDefault="00AB2448" w:rsidP="00AB2448">
      <w:pPr>
        <w:ind w:firstLine="708"/>
        <w:jc w:val="center"/>
        <w:rPr>
          <w:rFonts w:ascii="Arial" w:hAnsi="Arial" w:cs="Arial"/>
          <w:b/>
          <w:lang w:val="es-MX"/>
        </w:rPr>
      </w:pPr>
      <w:r w:rsidRPr="00AB2448">
        <w:rPr>
          <w:rFonts w:ascii="Arial" w:hAnsi="Arial" w:cs="Arial"/>
          <w:b/>
          <w:lang w:val="es-MX"/>
        </w:rPr>
        <w:t>C O N S I D E R A C I O N E S</w:t>
      </w:r>
    </w:p>
    <w:p w14:paraId="0BC2FB4B" w14:textId="77777777" w:rsidR="00AB2448" w:rsidRPr="00AB2448" w:rsidRDefault="00AB2448" w:rsidP="00AB2448">
      <w:pPr>
        <w:ind w:firstLine="708"/>
        <w:jc w:val="center"/>
        <w:rPr>
          <w:rFonts w:ascii="Arial" w:hAnsi="Arial" w:cs="Arial"/>
          <w:b/>
          <w:lang w:val="es-MX"/>
        </w:rPr>
      </w:pPr>
    </w:p>
    <w:p w14:paraId="522F1528" w14:textId="77777777" w:rsidR="00AB2448" w:rsidRPr="00AB2448" w:rsidRDefault="00AB2448" w:rsidP="00AB2448">
      <w:pPr>
        <w:jc w:val="both"/>
        <w:rPr>
          <w:rFonts w:ascii="Arial" w:hAnsi="Arial" w:cs="Arial"/>
          <w:lang w:val="es-MX"/>
        </w:rPr>
      </w:pPr>
      <w:r w:rsidRPr="00AB2448">
        <w:rPr>
          <w:rFonts w:ascii="Arial" w:hAnsi="Arial" w:cs="Arial"/>
          <w:lang w:val="es-MX"/>
        </w:rPr>
        <w:t>Debido a la pandemia que actualmente sufrimos a nivel mundial derivada del Covid 19 se elaboró en nuestro país y ese mismo criterio se siguió a nivel mundial una Guía para el manejo de cadáveres por covid que recomienda la incineración de cadáveres cuya muerte ha sido causada por esta enfermedad.</w:t>
      </w:r>
    </w:p>
    <w:p w14:paraId="734B801C" w14:textId="77777777" w:rsidR="00AB2448" w:rsidRPr="00AB2448" w:rsidRDefault="00AB2448" w:rsidP="00AB2448">
      <w:pPr>
        <w:jc w:val="both"/>
        <w:rPr>
          <w:rFonts w:ascii="Arial" w:hAnsi="Arial" w:cs="Arial"/>
          <w:lang w:val="es-MX"/>
        </w:rPr>
      </w:pPr>
    </w:p>
    <w:p w14:paraId="327EB78C" w14:textId="77777777" w:rsidR="00AB2448" w:rsidRPr="00AB2448" w:rsidRDefault="00AB2448" w:rsidP="00AB2448">
      <w:pPr>
        <w:jc w:val="both"/>
        <w:rPr>
          <w:rFonts w:ascii="Arial" w:hAnsi="Arial" w:cs="Arial"/>
          <w:lang w:val="es-MX"/>
        </w:rPr>
      </w:pPr>
      <w:r w:rsidRPr="00AB2448">
        <w:rPr>
          <w:rFonts w:ascii="Arial" w:hAnsi="Arial" w:cs="Arial"/>
          <w:lang w:val="es-MX"/>
        </w:rPr>
        <w:t>Por lo que esta práctica que anteriormente era poco habitual hoy en día se lleva a cabo con mayor frecuencia sobre todo en los miles de victimas que ha cobrado la pandemia, sin embargó existen lugares autorizados que cuentan con el permiso de las autoridades federares en este caso la secretaria de medio ambiente y recursos naturales, autoridades estatales como protección civil, y municipales como desarrollo urbano entre otras más.</w:t>
      </w:r>
    </w:p>
    <w:p w14:paraId="425435A0" w14:textId="77777777" w:rsidR="00AB2448" w:rsidRPr="00AB2448" w:rsidRDefault="00AB2448" w:rsidP="00AB2448">
      <w:pPr>
        <w:jc w:val="both"/>
        <w:rPr>
          <w:rFonts w:ascii="Arial" w:hAnsi="Arial" w:cs="Arial"/>
          <w:lang w:val="es-MX"/>
        </w:rPr>
      </w:pPr>
    </w:p>
    <w:p w14:paraId="339A04B5" w14:textId="77777777" w:rsidR="00AB2448" w:rsidRPr="00AB2448" w:rsidRDefault="00AB2448" w:rsidP="00AB2448">
      <w:pPr>
        <w:jc w:val="both"/>
        <w:rPr>
          <w:rFonts w:ascii="Arial" w:hAnsi="Arial" w:cs="Arial"/>
          <w:lang w:val="es-MX"/>
        </w:rPr>
      </w:pPr>
    </w:p>
    <w:p w14:paraId="36B35578" w14:textId="77777777" w:rsidR="00AB2448" w:rsidRPr="00AB2448" w:rsidRDefault="00AB2448" w:rsidP="00AB2448">
      <w:pPr>
        <w:jc w:val="both"/>
        <w:rPr>
          <w:rFonts w:ascii="Arial" w:hAnsi="Arial" w:cs="Arial"/>
          <w:lang w:val="es-MX"/>
        </w:rPr>
      </w:pPr>
      <w:r w:rsidRPr="00AB2448">
        <w:rPr>
          <w:rFonts w:ascii="Arial" w:hAnsi="Arial" w:cs="Arial"/>
          <w:lang w:val="es-MX"/>
        </w:rPr>
        <w:t>Las cuales exigen el cumplimiento a una serie de requisitos de infraestructura, biológicos físicos, de seguridad ambiental y física entre otras para que estos establecimientos que cuentan con los hornos con que incineran los cuerpos cumplan con la normatividad legal para poder llevar a cabo la prestación de ese servicio.</w:t>
      </w:r>
    </w:p>
    <w:p w14:paraId="18E29B89" w14:textId="77777777" w:rsidR="00AB2448" w:rsidRPr="00AB2448" w:rsidRDefault="00AB2448" w:rsidP="00AB2448">
      <w:pPr>
        <w:jc w:val="both"/>
        <w:rPr>
          <w:rFonts w:ascii="Arial" w:hAnsi="Arial" w:cs="Arial"/>
          <w:lang w:val="es-MX"/>
        </w:rPr>
      </w:pPr>
    </w:p>
    <w:p w14:paraId="4875A06D" w14:textId="77777777" w:rsidR="00AB2448" w:rsidRPr="00AB2448" w:rsidRDefault="00AB2448" w:rsidP="00AB2448">
      <w:pPr>
        <w:jc w:val="both"/>
        <w:rPr>
          <w:rFonts w:ascii="Arial" w:hAnsi="Arial" w:cs="Arial"/>
          <w:lang w:val="es-MX"/>
        </w:rPr>
      </w:pPr>
      <w:r w:rsidRPr="00AB2448">
        <w:rPr>
          <w:rFonts w:ascii="Arial" w:hAnsi="Arial" w:cs="Arial"/>
          <w:lang w:val="es-MX"/>
        </w:rPr>
        <w:t xml:space="preserve"> Actualmente ha sido tal la demanda de incinerar los cuerpos que fallecen por esta enfermedad que en muchos casos tienen que esperar horas para que se lleve a cabo la incineración de una persona y poder cumplir con el protocolo derivado del manejo de la enfermedad. </w:t>
      </w:r>
    </w:p>
    <w:p w14:paraId="63983E47" w14:textId="77777777" w:rsidR="00AB2448" w:rsidRPr="00AB2448" w:rsidRDefault="00AB2448" w:rsidP="00AB2448">
      <w:pPr>
        <w:jc w:val="both"/>
        <w:rPr>
          <w:rFonts w:ascii="Arial" w:hAnsi="Arial" w:cs="Arial"/>
          <w:lang w:val="es-MX"/>
        </w:rPr>
      </w:pPr>
    </w:p>
    <w:p w14:paraId="629A0AF9" w14:textId="77777777" w:rsidR="00AB2448" w:rsidRPr="00AB2448" w:rsidRDefault="00AB2448" w:rsidP="00AB2448">
      <w:pPr>
        <w:jc w:val="both"/>
        <w:rPr>
          <w:rFonts w:ascii="Arial" w:hAnsi="Arial" w:cs="Arial"/>
          <w:lang w:val="es-MX"/>
        </w:rPr>
      </w:pPr>
      <w:r w:rsidRPr="00AB2448">
        <w:rPr>
          <w:rFonts w:ascii="Arial" w:hAnsi="Arial" w:cs="Arial"/>
          <w:lang w:val="es-MX"/>
        </w:rPr>
        <w:t>Cabe recordar que en la incineración de un cadáver se tiene que cumplir con lo que establece la norma oficial mexicana NOM -043 SEMARNAT-1993 que establece los niveles máximos permisibles de emisión de partículas sólidas provenientes de este tipo de hornos, por lo que estos establecimientos que cuentan con este servicio deben cumplir con este requisito para poder funcionar además de todos los trámites legales que deben cumplir.</w:t>
      </w:r>
    </w:p>
    <w:p w14:paraId="4AA3E2D9" w14:textId="77777777" w:rsidR="00AB2448" w:rsidRPr="00AB2448" w:rsidRDefault="00AB2448" w:rsidP="00AB2448">
      <w:pPr>
        <w:jc w:val="both"/>
        <w:rPr>
          <w:rFonts w:ascii="Arial" w:hAnsi="Arial" w:cs="Arial"/>
          <w:lang w:val="es-MX"/>
        </w:rPr>
      </w:pPr>
    </w:p>
    <w:p w14:paraId="0C428A5C" w14:textId="77777777" w:rsidR="00AB2448" w:rsidRPr="00AB2448" w:rsidRDefault="00AB2448" w:rsidP="00AB2448">
      <w:pPr>
        <w:jc w:val="both"/>
        <w:rPr>
          <w:rFonts w:ascii="Arial" w:hAnsi="Arial" w:cs="Arial"/>
          <w:lang w:val="es-MX"/>
        </w:rPr>
      </w:pPr>
      <w:r w:rsidRPr="00AB2448">
        <w:rPr>
          <w:rFonts w:ascii="Arial" w:hAnsi="Arial" w:cs="Arial"/>
          <w:lang w:val="es-MX"/>
        </w:rPr>
        <w:t>Sin embargo hemos escuchado quejas de diversos sectores en el estado que algunos establecimientos de estos  no están autorizados y en algunos casos las partículas que emiten son de tal peligro para las colonias vecinas que en voz de algunos  vecinos salen de estos lugares cenizas  y olores fétidos, que sus pertenencias y vehículos amanecen con cenizas con una especie de grasa difícil de quitar, sin dejar a un lado las consecuencias infecciosas , biológicas y de alto peligro ambiental que representa hacer este tipo de actividad en lugares y hornos no autorizados y que no cumple con ninguna medida de seguridad y que son un serio peligro para la sociedad.</w:t>
      </w:r>
    </w:p>
    <w:p w14:paraId="6FC291A2" w14:textId="77777777" w:rsidR="00AB2448" w:rsidRPr="00AB2448" w:rsidRDefault="00AB2448" w:rsidP="00AB2448">
      <w:pPr>
        <w:jc w:val="both"/>
        <w:rPr>
          <w:rFonts w:ascii="Arial" w:hAnsi="Arial" w:cs="Arial"/>
          <w:lang w:val="es-MX"/>
        </w:rPr>
      </w:pPr>
    </w:p>
    <w:p w14:paraId="1659E61F" w14:textId="77777777" w:rsidR="00AB2448" w:rsidRPr="00AB2448" w:rsidRDefault="00AB2448" w:rsidP="00AB2448">
      <w:pPr>
        <w:jc w:val="both"/>
        <w:rPr>
          <w:rFonts w:ascii="Arial" w:hAnsi="Arial" w:cs="Arial"/>
          <w:lang w:val="es-MX"/>
        </w:rPr>
      </w:pPr>
      <w:r w:rsidRPr="00AB2448">
        <w:rPr>
          <w:rFonts w:ascii="Arial" w:hAnsi="Arial" w:cs="Arial"/>
          <w:lang w:val="es-MX"/>
        </w:rPr>
        <w:t>Por ello y ante la alta demanda de incineraciones que ha traído la pandemia es que han surgido este tipo de servicios clandestinos, recordemos que un cuerpo tarda en deshacerse entre dos y tres horas y que por lo tanto solo se pueden incinerar 7 cuerpos aproximadamente en cada horno por día. Por lo que han surgido lugares no autorizados que llevan a cabo esta práctica.</w:t>
      </w:r>
    </w:p>
    <w:p w14:paraId="11DDE6E4" w14:textId="77777777" w:rsidR="00AB2448" w:rsidRPr="00AB2448" w:rsidRDefault="00AB2448" w:rsidP="00AB2448">
      <w:pPr>
        <w:jc w:val="both"/>
        <w:rPr>
          <w:rFonts w:ascii="Arial" w:hAnsi="Arial" w:cs="Arial"/>
          <w:lang w:val="es-MX"/>
        </w:rPr>
      </w:pPr>
    </w:p>
    <w:p w14:paraId="08EF7214" w14:textId="77777777" w:rsidR="00AB2448" w:rsidRPr="00AB2448" w:rsidRDefault="00AB2448" w:rsidP="00AB2448">
      <w:pPr>
        <w:jc w:val="both"/>
        <w:rPr>
          <w:rFonts w:ascii="Arial" w:hAnsi="Arial" w:cs="Arial"/>
          <w:lang w:val="es-MX"/>
        </w:rPr>
      </w:pPr>
      <w:r w:rsidRPr="00AB2448">
        <w:rPr>
          <w:rFonts w:ascii="Arial" w:hAnsi="Arial" w:cs="Arial"/>
          <w:lang w:val="es-MX"/>
        </w:rPr>
        <w:t xml:space="preserve">Hubo una crisis en este tipo de servicios y ciudades como Tijuana, Cd Juárez y monterrey, donde hacía falta establecimientos que lleven a cabo el servicio de incineracion para cubrir la alta demanda, por lo que se generaron servicios de menor costo, sin autorización y sin el cumplimento a las normas oficiales establecidas en México. </w:t>
      </w:r>
      <w:r w:rsidRPr="00AB2448">
        <w:rPr>
          <w:rFonts w:ascii="Arial" w:hAnsi="Arial" w:cs="Arial"/>
          <w:vertAlign w:val="superscript"/>
          <w:lang w:val="es-MX"/>
        </w:rPr>
        <w:footnoteReference w:id="13"/>
      </w:r>
    </w:p>
    <w:p w14:paraId="64F8140C" w14:textId="77777777" w:rsidR="00AB2448" w:rsidRPr="00AB2448" w:rsidRDefault="00AB2448" w:rsidP="00AB2448">
      <w:pPr>
        <w:jc w:val="both"/>
        <w:rPr>
          <w:rFonts w:ascii="Arial" w:hAnsi="Arial" w:cs="Arial"/>
          <w:lang w:val="es-MX"/>
        </w:rPr>
      </w:pPr>
    </w:p>
    <w:p w14:paraId="1C2605B3" w14:textId="77777777" w:rsidR="00AB2448" w:rsidRPr="00AB2448" w:rsidRDefault="00AB2448" w:rsidP="00AB2448">
      <w:pPr>
        <w:jc w:val="both"/>
        <w:rPr>
          <w:rFonts w:ascii="Arial" w:hAnsi="Arial" w:cs="Arial"/>
          <w:lang w:val="es-MX"/>
        </w:rPr>
      </w:pPr>
      <w:r w:rsidRPr="00AB2448">
        <w:rPr>
          <w:rFonts w:ascii="Arial" w:hAnsi="Arial" w:cs="Arial"/>
          <w:lang w:val="es-MX"/>
        </w:rPr>
        <w:t xml:space="preserve">No omito señalar que la cremación, es una actividad que produce un fuerte impacto al medio ambiente, ya que lo órganos y tejidos de un cuerpo se da a través de un proceso de combustión que puede alcanzar los 950 grados centígrados, generándose durante este proceso, emisiones de particular suspendidas totales, monóxido y dióxido de carbono, así como óxidos de nitrógeno, los cuales son percusores de ozono y que su generación favorece por las elevadas temperaturas de operación.  </w:t>
      </w:r>
    </w:p>
    <w:p w14:paraId="79B568BC" w14:textId="77777777" w:rsidR="00AB2448" w:rsidRPr="00AB2448" w:rsidRDefault="00AB2448" w:rsidP="00AB2448">
      <w:pPr>
        <w:jc w:val="both"/>
        <w:rPr>
          <w:rFonts w:ascii="Arial" w:hAnsi="Arial" w:cs="Arial"/>
          <w:lang w:val="es-MX"/>
        </w:rPr>
      </w:pPr>
    </w:p>
    <w:p w14:paraId="3F7FE3CA" w14:textId="77777777" w:rsidR="00AB2448" w:rsidRPr="00AB2448" w:rsidRDefault="00AB2448" w:rsidP="00AB2448">
      <w:pPr>
        <w:jc w:val="both"/>
        <w:rPr>
          <w:rFonts w:ascii="Arial" w:hAnsi="Arial" w:cs="Arial"/>
          <w:lang w:val="es-MX"/>
        </w:rPr>
      </w:pPr>
      <w:r w:rsidRPr="00AB2448">
        <w:rPr>
          <w:rFonts w:ascii="Arial" w:hAnsi="Arial" w:cs="Arial"/>
          <w:lang w:val="es-MX"/>
        </w:rPr>
        <w:t xml:space="preserve">Es por ello que considero importante que los prestadores de servicios funerarios, acaten los protocolos necesarios para llevar acabo la cremación de cadáveres y sean verificados por las autoridades correspondientes, y den cumplimiento a lo que establecen las Normas Ambientales y Sanitarias relativas a esta actividad, lo que permitirá prevenir, controlar y mitigar la emisión de contaminantes a la atmosfera para mejorar la calidad del aire de la ciudad en beneficios de toda la población. </w:t>
      </w:r>
    </w:p>
    <w:p w14:paraId="2852A103" w14:textId="77777777" w:rsidR="00AB2448" w:rsidRPr="00AB2448" w:rsidRDefault="00AB2448" w:rsidP="00AB2448">
      <w:pPr>
        <w:jc w:val="both"/>
        <w:rPr>
          <w:rFonts w:ascii="Arial" w:hAnsi="Arial" w:cs="Arial"/>
          <w:lang w:val="es-MX"/>
        </w:rPr>
      </w:pPr>
    </w:p>
    <w:p w14:paraId="04F7C7C3" w14:textId="77777777" w:rsidR="00AB2448" w:rsidRPr="00AB2448" w:rsidRDefault="00AB2448" w:rsidP="00AB2448">
      <w:pPr>
        <w:ind w:right="50"/>
        <w:jc w:val="both"/>
        <w:rPr>
          <w:rFonts w:ascii="Arial" w:hAnsi="Arial" w:cs="Arial"/>
          <w:lang w:val="es-MX"/>
        </w:rPr>
      </w:pPr>
    </w:p>
    <w:p w14:paraId="30B724E2" w14:textId="77777777" w:rsidR="00AB2448" w:rsidRPr="00AB2448" w:rsidRDefault="00AB2448" w:rsidP="00AB2448">
      <w:pPr>
        <w:ind w:right="50"/>
        <w:jc w:val="both"/>
        <w:rPr>
          <w:rFonts w:ascii="Arial" w:hAnsi="Arial" w:cs="Arial"/>
          <w:lang w:val="es-MX"/>
        </w:rPr>
      </w:pPr>
      <w:r w:rsidRPr="00AB2448">
        <w:rPr>
          <w:rFonts w:ascii="Arial" w:hAnsi="Arial" w:cs="Arial"/>
          <w:lang w:val="es-MX"/>
        </w:rPr>
        <w:t xml:space="preserve">Por lo anteriormente expuesto y con fundamento, me permito presentar ante es Honorable Pleno del Congreso, solicitando que sea tramitado como de </w:t>
      </w:r>
      <w:r w:rsidRPr="00AB2448">
        <w:rPr>
          <w:rFonts w:ascii="Arial" w:hAnsi="Arial" w:cs="Arial"/>
          <w:b/>
          <w:lang w:val="es-MX"/>
        </w:rPr>
        <w:t>urgente y obvia resolución</w:t>
      </w:r>
      <w:r w:rsidRPr="00AB2448">
        <w:rPr>
          <w:rFonts w:ascii="Arial" w:hAnsi="Arial" w:cs="Arial"/>
          <w:lang w:val="es-MX"/>
        </w:rPr>
        <w:t xml:space="preserve"> el siguiente:</w:t>
      </w:r>
    </w:p>
    <w:p w14:paraId="7D0ECFE9" w14:textId="77777777" w:rsidR="00AB2448" w:rsidRPr="00AB2448" w:rsidRDefault="00AB2448" w:rsidP="00AB2448">
      <w:pPr>
        <w:tabs>
          <w:tab w:val="left" w:pos="3000"/>
          <w:tab w:val="center" w:pos="4749"/>
        </w:tabs>
        <w:jc w:val="center"/>
        <w:rPr>
          <w:rFonts w:ascii="Arial" w:hAnsi="Arial" w:cs="Arial"/>
          <w:b/>
          <w:lang w:val="es-MX"/>
        </w:rPr>
      </w:pPr>
    </w:p>
    <w:p w14:paraId="3C4B075E" w14:textId="77777777" w:rsidR="00AB2448" w:rsidRPr="00AB2448" w:rsidRDefault="00AB2448" w:rsidP="00AB2448">
      <w:pPr>
        <w:tabs>
          <w:tab w:val="left" w:pos="3000"/>
          <w:tab w:val="center" w:pos="4749"/>
        </w:tabs>
        <w:jc w:val="center"/>
        <w:rPr>
          <w:rFonts w:ascii="Arial" w:hAnsi="Arial" w:cs="Arial"/>
          <w:b/>
          <w:lang w:val="es-MX"/>
        </w:rPr>
      </w:pPr>
    </w:p>
    <w:p w14:paraId="25668661" w14:textId="77777777" w:rsidR="00AB2448" w:rsidRPr="00AB2448" w:rsidRDefault="00AB2448" w:rsidP="00AB2448">
      <w:pPr>
        <w:tabs>
          <w:tab w:val="left" w:pos="3000"/>
          <w:tab w:val="center" w:pos="4749"/>
        </w:tabs>
        <w:jc w:val="center"/>
        <w:rPr>
          <w:rFonts w:ascii="Arial" w:hAnsi="Arial" w:cs="Arial"/>
          <w:b/>
          <w:lang w:val="es-MX"/>
        </w:rPr>
      </w:pPr>
      <w:r w:rsidRPr="00AB2448">
        <w:rPr>
          <w:rFonts w:ascii="Arial" w:hAnsi="Arial" w:cs="Arial"/>
          <w:b/>
          <w:lang w:val="es-MX"/>
        </w:rPr>
        <w:t>PUNTO DE ACUERDO</w:t>
      </w:r>
    </w:p>
    <w:p w14:paraId="693DF9EC" w14:textId="77777777" w:rsidR="00AB2448" w:rsidRPr="00AB2448" w:rsidRDefault="00AB2448" w:rsidP="00AB2448">
      <w:pPr>
        <w:jc w:val="both"/>
        <w:rPr>
          <w:rFonts w:ascii="Arial" w:hAnsi="Arial" w:cs="Arial"/>
          <w:b/>
          <w:lang w:val="es-MX"/>
        </w:rPr>
      </w:pPr>
    </w:p>
    <w:p w14:paraId="09A9C5E7" w14:textId="77777777" w:rsidR="00AB2448" w:rsidRPr="00AB2448" w:rsidRDefault="00AB2448" w:rsidP="00AB2448">
      <w:pPr>
        <w:jc w:val="both"/>
        <w:rPr>
          <w:rFonts w:ascii="Arial" w:hAnsi="Arial" w:cs="Arial"/>
          <w:b/>
          <w:lang w:val="es-ES_tradnl" w:eastAsia="es-ES_tradnl"/>
        </w:rPr>
      </w:pPr>
      <w:r w:rsidRPr="00AB2448">
        <w:rPr>
          <w:rFonts w:ascii="Arial" w:hAnsi="Arial" w:cs="Arial"/>
          <w:b/>
          <w:lang w:val="es-MX"/>
        </w:rPr>
        <w:t xml:space="preserve">ÚNICO.- </w:t>
      </w:r>
      <w:r w:rsidRPr="00AB2448">
        <w:rPr>
          <w:rFonts w:ascii="Arial" w:hAnsi="Arial" w:cs="Arial"/>
          <w:b/>
          <w:lang w:val="es-ES_tradnl" w:eastAsia="es-ES_tradnl"/>
        </w:rPr>
        <w:t xml:space="preserve">SE EXHORTA DE MANERA RESPETUOSA AL GOBIERNO FEDERAL A TRAVÉS DE LA SECRETARÍA DE MEDIO AMBIENTE Y RECURSOS NATURALES (SEMARNAT) Y LA PROCURADURÍA FEDERAL DE PROTECCIÓN AL AMBIENTE (PROFEPA) PARA QUE VERIFIQUEN Y REVISEN SI SE CUMPLEN CON LOS REQUISITOS LEGALES PARA EL OTORGAMIENTO DE PERMISOS  Y FUNCIONAMIENTO DE LOS HORNOS CREMATORIOS EN EL PAIS. </w:t>
      </w:r>
    </w:p>
    <w:p w14:paraId="5119E95C" w14:textId="77777777" w:rsidR="00AB2448" w:rsidRPr="00AB2448" w:rsidRDefault="00AB2448" w:rsidP="00AB2448">
      <w:pPr>
        <w:jc w:val="both"/>
        <w:rPr>
          <w:rFonts w:ascii="Arial" w:hAnsi="Arial" w:cs="Arial"/>
          <w:b/>
          <w:bCs/>
          <w:lang w:val="es-MX"/>
        </w:rPr>
      </w:pPr>
    </w:p>
    <w:p w14:paraId="6A1A6255" w14:textId="77777777" w:rsidR="00AB2448" w:rsidRPr="00AB2448" w:rsidRDefault="00AB2448" w:rsidP="00AB2448">
      <w:pPr>
        <w:jc w:val="both"/>
        <w:rPr>
          <w:rFonts w:ascii="Arial" w:hAnsi="Arial" w:cs="Arial"/>
          <w:b/>
          <w:bCs/>
          <w:lang w:val="es-MX"/>
        </w:rPr>
      </w:pPr>
    </w:p>
    <w:p w14:paraId="113B5702" w14:textId="77777777" w:rsidR="00AB2448" w:rsidRPr="00AB2448" w:rsidRDefault="00AB2448" w:rsidP="00AB2448">
      <w:pPr>
        <w:jc w:val="both"/>
        <w:rPr>
          <w:rFonts w:ascii="Arial" w:hAnsi="Arial" w:cs="Arial"/>
          <w:b/>
          <w:lang w:val="es-MX"/>
        </w:rPr>
      </w:pPr>
    </w:p>
    <w:p w14:paraId="2C85B26E" w14:textId="77777777" w:rsidR="00AB2448" w:rsidRPr="00AB2448" w:rsidRDefault="00AB2448" w:rsidP="00AB2448">
      <w:pPr>
        <w:jc w:val="center"/>
        <w:rPr>
          <w:rFonts w:ascii="Arial" w:hAnsi="Arial" w:cs="Arial"/>
          <w:b/>
          <w:bCs/>
          <w:lang w:val="es-MX"/>
        </w:rPr>
      </w:pPr>
    </w:p>
    <w:p w14:paraId="201B0379" w14:textId="77777777" w:rsidR="00AB2448" w:rsidRPr="00AB2448" w:rsidRDefault="00AB2448" w:rsidP="00AB2448">
      <w:pPr>
        <w:jc w:val="center"/>
        <w:rPr>
          <w:rFonts w:ascii="Arial" w:hAnsi="Arial" w:cs="Arial"/>
          <w:b/>
          <w:lang w:val="es-MX"/>
        </w:rPr>
      </w:pPr>
      <w:r w:rsidRPr="00AB2448">
        <w:rPr>
          <w:rFonts w:ascii="Arial" w:hAnsi="Arial" w:cs="Arial"/>
          <w:b/>
          <w:bCs/>
          <w:lang w:val="es-MX"/>
        </w:rPr>
        <w:t>A T E N T A M E N T E</w:t>
      </w:r>
    </w:p>
    <w:p w14:paraId="476106CF" w14:textId="77777777" w:rsidR="00AB2448" w:rsidRPr="00AB2448" w:rsidRDefault="00AB2448" w:rsidP="00AB2448">
      <w:pPr>
        <w:jc w:val="center"/>
        <w:rPr>
          <w:rFonts w:ascii="Arial" w:hAnsi="Arial" w:cs="Arial"/>
          <w:b/>
          <w:bCs/>
          <w:lang w:val="es-MX"/>
        </w:rPr>
      </w:pPr>
    </w:p>
    <w:p w14:paraId="704F0279" w14:textId="77777777" w:rsidR="00AB2448" w:rsidRPr="00AB2448" w:rsidRDefault="00AB2448" w:rsidP="00AB2448">
      <w:pPr>
        <w:jc w:val="center"/>
        <w:rPr>
          <w:rFonts w:ascii="Arial" w:hAnsi="Arial" w:cs="Arial"/>
          <w:b/>
          <w:bCs/>
          <w:lang w:val="es-MX"/>
        </w:rPr>
      </w:pPr>
      <w:r w:rsidRPr="00AB2448">
        <w:rPr>
          <w:rFonts w:ascii="Arial" w:hAnsi="Arial" w:cs="Arial"/>
          <w:b/>
          <w:bCs/>
          <w:lang w:val="es-MX"/>
        </w:rPr>
        <w:t>Saltillo, Coahuila de Zaragoza, a 09 de noviembre de 2021.</w:t>
      </w:r>
    </w:p>
    <w:p w14:paraId="221EBC8B" w14:textId="77777777" w:rsidR="00AB2448" w:rsidRPr="00AB2448" w:rsidRDefault="00AB2448" w:rsidP="00AB2448">
      <w:pPr>
        <w:jc w:val="center"/>
        <w:rPr>
          <w:rFonts w:ascii="Arial" w:hAnsi="Arial" w:cs="Arial"/>
          <w:b/>
          <w:bCs/>
          <w:lang w:val="es-MX"/>
        </w:rPr>
      </w:pPr>
    </w:p>
    <w:p w14:paraId="1033D938" w14:textId="77777777" w:rsidR="00AB2448" w:rsidRPr="00AB2448" w:rsidRDefault="00AB2448" w:rsidP="00AB2448">
      <w:pPr>
        <w:jc w:val="center"/>
        <w:rPr>
          <w:rFonts w:ascii="Arial" w:hAnsi="Arial" w:cs="Arial"/>
          <w:b/>
          <w:bCs/>
          <w:lang w:val="es-MX"/>
        </w:rPr>
      </w:pPr>
    </w:p>
    <w:p w14:paraId="30210014" w14:textId="77777777" w:rsidR="00AB2448" w:rsidRPr="00AB2448" w:rsidRDefault="00AB2448" w:rsidP="00AB2448">
      <w:pPr>
        <w:jc w:val="center"/>
        <w:rPr>
          <w:rFonts w:ascii="Arial" w:hAnsi="Arial" w:cs="Arial"/>
          <w:b/>
          <w:bCs/>
          <w:lang w:val="es-MX"/>
        </w:rPr>
      </w:pPr>
    </w:p>
    <w:p w14:paraId="7D0CC4B9" w14:textId="77777777" w:rsidR="00AB2448" w:rsidRPr="00AB2448" w:rsidRDefault="00AB2448" w:rsidP="00AB2448">
      <w:pPr>
        <w:jc w:val="center"/>
        <w:rPr>
          <w:rFonts w:ascii="Arial" w:hAnsi="Arial" w:cs="Arial"/>
          <w:b/>
          <w:bCs/>
          <w:lang w:val="es-MX"/>
        </w:rPr>
      </w:pPr>
    </w:p>
    <w:p w14:paraId="6DE3D5A8" w14:textId="77777777" w:rsidR="00AB2448" w:rsidRPr="00AB2448" w:rsidRDefault="00AB2448" w:rsidP="00AB2448">
      <w:pPr>
        <w:jc w:val="center"/>
        <w:rPr>
          <w:rFonts w:ascii="Arial" w:hAnsi="Arial" w:cs="Arial"/>
          <w:b/>
          <w:bCs/>
          <w:lang w:val="es-MX"/>
        </w:rPr>
      </w:pPr>
      <w:r w:rsidRPr="00AB2448">
        <w:rPr>
          <w:rFonts w:ascii="Arial" w:hAnsi="Arial" w:cs="Arial"/>
          <w:b/>
          <w:bCs/>
          <w:lang w:val="es-MX"/>
        </w:rPr>
        <w:t xml:space="preserve">DIP. CLAUDIA ELVIRA RODRÍGUEZ MARQUEZ </w:t>
      </w:r>
    </w:p>
    <w:p w14:paraId="58886FF6" w14:textId="77777777" w:rsidR="00AB2448" w:rsidRPr="00AB2448" w:rsidRDefault="00AB2448" w:rsidP="00AB2448">
      <w:pPr>
        <w:jc w:val="center"/>
        <w:rPr>
          <w:rFonts w:ascii="Arial" w:hAnsi="Arial" w:cs="Arial"/>
          <w:b/>
          <w:bCs/>
          <w:lang w:val="es-MX"/>
        </w:rPr>
      </w:pPr>
      <w:r w:rsidRPr="00AB2448">
        <w:rPr>
          <w:rFonts w:ascii="Arial" w:hAnsi="Arial" w:cs="Arial"/>
          <w:b/>
          <w:bCs/>
          <w:lang w:val="es-MX"/>
        </w:rPr>
        <w:t xml:space="preserve">DE LA FRACCIÓN PARLAMENTARIA “MARIO MOLINA PASQUEL” </w:t>
      </w:r>
    </w:p>
    <w:p w14:paraId="053C19CC" w14:textId="77777777" w:rsidR="00AB2448" w:rsidRPr="00AB2448" w:rsidRDefault="00AB2448" w:rsidP="00AB2448">
      <w:pPr>
        <w:jc w:val="center"/>
        <w:rPr>
          <w:rFonts w:ascii="Arial" w:hAnsi="Arial" w:cs="Arial"/>
          <w:b/>
          <w:bCs/>
          <w:lang w:val="es-MX"/>
        </w:rPr>
      </w:pPr>
      <w:r w:rsidRPr="00AB2448">
        <w:rPr>
          <w:rFonts w:ascii="Arial" w:hAnsi="Arial" w:cs="Arial"/>
          <w:b/>
          <w:bCs/>
          <w:lang w:val="es-MX"/>
        </w:rPr>
        <w:t xml:space="preserve">DEL PARTIDO VERDE ECOLOGISTA DE MÉXICO </w:t>
      </w:r>
    </w:p>
    <w:p w14:paraId="6DB64A06" w14:textId="77777777" w:rsidR="00AB2448" w:rsidRPr="00AB2448" w:rsidRDefault="00AB2448" w:rsidP="00AB2448">
      <w:pPr>
        <w:jc w:val="both"/>
        <w:rPr>
          <w:rFonts w:ascii="Arial" w:hAnsi="Arial"/>
          <w:lang w:val="es-MX"/>
        </w:rPr>
      </w:pPr>
    </w:p>
    <w:p w14:paraId="07637154" w14:textId="77777777" w:rsidR="00AB2448" w:rsidRPr="00AB2448" w:rsidRDefault="00AB2448" w:rsidP="00AB2448">
      <w:pPr>
        <w:spacing w:line="276" w:lineRule="auto"/>
        <w:rPr>
          <w:rFonts w:ascii="Arial" w:eastAsia="Arial" w:hAnsi="Arial" w:cs="Arial"/>
          <w:sz w:val="28"/>
          <w:szCs w:val="28"/>
          <w:lang w:eastAsia="es-MX"/>
        </w:rPr>
      </w:pPr>
    </w:p>
    <w:p w14:paraId="6DCE96B6" w14:textId="77777777" w:rsidR="00BC464B" w:rsidRDefault="00BC464B" w:rsidP="00AB2448">
      <w:pPr>
        <w:spacing w:line="276" w:lineRule="auto"/>
        <w:jc w:val="both"/>
        <w:rPr>
          <w:rFonts w:ascii="Arial" w:hAnsi="Arial" w:cs="Arial"/>
          <w:b/>
          <w:lang w:val="es-MX" w:eastAsia="es-MX"/>
        </w:rPr>
        <w:sectPr w:rsidR="00BC464B" w:rsidSect="0018559A">
          <w:footnotePr>
            <w:numRestart w:val="eachSect"/>
          </w:footnotePr>
          <w:pgSz w:w="12242" w:h="15842" w:code="1"/>
          <w:pgMar w:top="2268" w:right="1134" w:bottom="1134" w:left="1134" w:header="284" w:footer="567" w:gutter="0"/>
          <w:cols w:space="708"/>
          <w:docGrid w:linePitch="360"/>
        </w:sectPr>
      </w:pPr>
    </w:p>
    <w:p w14:paraId="054F468F" w14:textId="038704C4"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H. PLENO DEL CONGRESO DEL ESTADO</w:t>
      </w:r>
    </w:p>
    <w:p w14:paraId="4D52877B"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P R E S E N T E.-</w:t>
      </w:r>
    </w:p>
    <w:p w14:paraId="722467FA" w14:textId="77777777" w:rsidR="00AB2448" w:rsidRPr="00AB2448" w:rsidRDefault="00AB2448" w:rsidP="00AB2448">
      <w:pPr>
        <w:spacing w:line="276" w:lineRule="auto"/>
        <w:jc w:val="both"/>
        <w:rPr>
          <w:rFonts w:ascii="Arial" w:hAnsi="Arial" w:cs="Arial"/>
          <w:b/>
          <w:lang w:val="es-MX" w:eastAsia="es-MX"/>
        </w:rPr>
      </w:pPr>
    </w:p>
    <w:p w14:paraId="79B5CA0B"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La suscrita Diputada Tania Vanessa Flores Guerra, de la Fracción Parlamentaria “Evaristo Pérez Arreola”, del Partido Unidad Democrática de Coahuila,</w:t>
      </w:r>
      <w:r w:rsidRPr="00AB2448">
        <w:rPr>
          <w:rFonts w:ascii="Arial" w:hAnsi="Arial" w:cs="Arial"/>
          <w:color w:val="000000"/>
        </w:rPr>
        <w:t xml:space="preserve"> </w:t>
      </w:r>
      <w:r w:rsidRPr="00AB2448">
        <w:rPr>
          <w:rFonts w:ascii="Arial" w:hAnsi="Arial" w:cs="Arial"/>
          <w:lang w:val="es-MX"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AB2448">
        <w:rPr>
          <w:rFonts w:ascii="Arial" w:hAnsi="Arial" w:cs="Arial"/>
          <w:b/>
          <w:bCs/>
          <w:lang w:val="es-MX" w:eastAsia="es-MX"/>
        </w:rPr>
        <w:t>Punto de Acuerdo por el que se exhorta a la Secretaría del Medio Ambiente y Recursos Naturales (SEMARNAT), a la Comisión Nacional del Agua (CONAGUA), del Gobierno Federal, así como a la Secretaría del Medio Ambiente en el Estado de Coahuila, en el ámbito de sus respectivas competencias, para que verifiquen, investiguen y apliquen las sanciones correspondientes en caso de incumplimiento, a las empresas concesionarias que tengan el aprovechamiento directo en el Río Sabinas</w:t>
      </w:r>
      <w:r w:rsidRPr="00AB2448">
        <w:rPr>
          <w:rFonts w:ascii="Arial" w:hAnsi="Arial" w:cs="Arial"/>
          <w:b/>
          <w:bCs/>
          <w:lang w:val="es-ES_tradnl" w:eastAsia="es-ES_tradnl"/>
        </w:rPr>
        <w:t xml:space="preserve">. Asimismo, se exhorta al Ayuntamiento del Municipio de Múzquiz, a través de su Dirección de Ecología para que dentro del área de su competencia, impulse y promueva los programas para preservar el medio ambiente y el aprovechamiento sustentable del Río Sabinas, </w:t>
      </w:r>
      <w:r w:rsidRPr="00AB2448">
        <w:rPr>
          <w:rFonts w:ascii="Arial" w:hAnsi="Arial" w:cs="Arial"/>
          <w:lang w:val="es-MX" w:eastAsia="es-MX"/>
        </w:rPr>
        <w:t xml:space="preserve">solicitando sea considerada de </w:t>
      </w:r>
      <w:r w:rsidRPr="00AB2448">
        <w:rPr>
          <w:rFonts w:ascii="Arial" w:hAnsi="Arial" w:cs="Arial"/>
          <w:b/>
          <w:bCs/>
          <w:lang w:val="es-MX" w:eastAsia="es-MX"/>
        </w:rPr>
        <w:t>urgente y obvia resolución</w:t>
      </w:r>
      <w:r w:rsidRPr="00AB2448">
        <w:rPr>
          <w:rFonts w:ascii="Arial" w:hAnsi="Arial" w:cs="Arial"/>
          <w:lang w:val="es-MX" w:eastAsia="es-MX"/>
        </w:rPr>
        <w:t xml:space="preserve"> con base en la siguiente:</w:t>
      </w:r>
    </w:p>
    <w:p w14:paraId="4E14FB4F" w14:textId="77777777" w:rsidR="00AB2448" w:rsidRPr="00AB2448" w:rsidRDefault="00AB2448" w:rsidP="00AB2448">
      <w:pPr>
        <w:tabs>
          <w:tab w:val="left" w:pos="5820"/>
        </w:tabs>
        <w:spacing w:line="276" w:lineRule="auto"/>
        <w:jc w:val="both"/>
        <w:rPr>
          <w:rFonts w:ascii="Arial" w:hAnsi="Arial" w:cs="Arial"/>
          <w:b/>
          <w:lang w:val="es-MX" w:eastAsia="es-MX"/>
        </w:rPr>
      </w:pPr>
    </w:p>
    <w:p w14:paraId="15F9F485" w14:textId="77777777" w:rsidR="00AB2448" w:rsidRPr="00AB2448" w:rsidRDefault="00AB2448" w:rsidP="00AB2448">
      <w:pPr>
        <w:spacing w:line="276" w:lineRule="auto"/>
        <w:jc w:val="center"/>
        <w:rPr>
          <w:rFonts w:ascii="Arial" w:hAnsi="Arial" w:cs="Arial"/>
          <w:b/>
          <w:lang w:val="es-MX" w:eastAsia="es-MX"/>
        </w:rPr>
      </w:pPr>
      <w:r w:rsidRPr="00AB2448">
        <w:rPr>
          <w:rFonts w:ascii="Arial" w:hAnsi="Arial" w:cs="Arial"/>
          <w:b/>
          <w:lang w:val="es-MX" w:eastAsia="es-MX"/>
        </w:rPr>
        <w:t>EXPOSICIÓN DE MOTIVOS</w:t>
      </w:r>
    </w:p>
    <w:p w14:paraId="31265E98" w14:textId="77777777" w:rsidR="00AB2448" w:rsidRPr="00AB2448" w:rsidRDefault="00AB2448" w:rsidP="00AB2448">
      <w:pPr>
        <w:spacing w:line="276" w:lineRule="auto"/>
        <w:jc w:val="both"/>
        <w:rPr>
          <w:rFonts w:ascii="Arial" w:hAnsi="Arial" w:cs="Arial"/>
          <w:color w:val="000000" w:themeColor="text1"/>
          <w:lang w:val="es-MX" w:eastAsia="es-MX"/>
        </w:rPr>
      </w:pPr>
    </w:p>
    <w:p w14:paraId="2807C39D"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El Río Sabinas, es el afluente más importante de la Región Carbonífera, se localiza en la parte noreste de nuestro estado, nace a partir de numerosos escurrimientos y manantiales de la Sierra Hermosa de Santa Rosa, dentro del municipio de Múzquiz, atraviesa los municipios de San Juan de Sabinas, Sabinas, para desembocar en la presa “Venustiano Carranza”, conocida como presa de Don Martín, dentro del municipio de Juárez y parte de Progreso. </w:t>
      </w:r>
    </w:p>
    <w:p w14:paraId="4CE82212" w14:textId="77777777" w:rsidR="00AB2448" w:rsidRPr="00AB2448" w:rsidRDefault="00AB2448" w:rsidP="00AB2448">
      <w:pPr>
        <w:spacing w:line="276" w:lineRule="auto"/>
        <w:jc w:val="both"/>
        <w:rPr>
          <w:rFonts w:ascii="Arial" w:hAnsi="Arial" w:cs="Arial"/>
          <w:color w:val="000000" w:themeColor="text1"/>
          <w:lang w:val="es-MX" w:eastAsia="es-MX"/>
        </w:rPr>
      </w:pPr>
    </w:p>
    <w:p w14:paraId="006FE3AF"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El 2 de febrero del 2008, el Río Sabinas fue declarado “Sitio Ramsar”, protegido bajo la Convención Internacional de Ramsar, firmada el 2 de febrero de 1971 y que entró en vigor el 21 de diciembre de 1975, esta convención de la que México forma parte, tiene como objetivo “la conservación y el uso racional de los humedales mediante acciones locales, regionales, nacionales y gracias a la cooperación internacional, como contribución al logro de un desarrollo sostenible en el mundo.”</w:t>
      </w:r>
    </w:p>
    <w:p w14:paraId="5F7E6D90" w14:textId="77777777" w:rsidR="00AB2448" w:rsidRPr="00AB2448" w:rsidRDefault="00AB2448" w:rsidP="00AB2448">
      <w:pPr>
        <w:spacing w:line="276" w:lineRule="auto"/>
        <w:jc w:val="both"/>
        <w:rPr>
          <w:rFonts w:ascii="Arial" w:hAnsi="Arial" w:cs="Arial"/>
          <w:color w:val="000000" w:themeColor="text1"/>
          <w:lang w:val="es-MX" w:eastAsia="es-MX"/>
        </w:rPr>
      </w:pPr>
    </w:p>
    <w:p w14:paraId="103E27F9"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No obstante lo anterior, este río actualmente presenta una alta contaminación por el desarrollo de actividades económicas como la explotación de recursos minerales y la extracción irregular de material pétreo para la construcción. </w:t>
      </w:r>
    </w:p>
    <w:p w14:paraId="3B9047A9" w14:textId="77777777" w:rsidR="00AB2448" w:rsidRPr="00AB2448" w:rsidRDefault="00AB2448" w:rsidP="00AB2448">
      <w:pPr>
        <w:spacing w:line="276" w:lineRule="auto"/>
        <w:jc w:val="both"/>
        <w:rPr>
          <w:rFonts w:ascii="Arial" w:hAnsi="Arial" w:cs="Arial"/>
          <w:color w:val="000000" w:themeColor="text1"/>
          <w:lang w:val="es-MX" w:eastAsia="es-MX"/>
        </w:rPr>
      </w:pPr>
    </w:p>
    <w:p w14:paraId="2919EDD2"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Los efectos de estas actividades se manifiestan en la polución de las aguas subterráneas y superficiales que actúa en la modificación de su cauce y la reducción del agua ocasionando un impacto directo ecológico que afecta a la flora y fauna del río.</w:t>
      </w:r>
    </w:p>
    <w:p w14:paraId="62C55971" w14:textId="77777777" w:rsidR="00AB2448" w:rsidRPr="00AB2448" w:rsidRDefault="00AB2448" w:rsidP="00AB2448">
      <w:pPr>
        <w:spacing w:line="276" w:lineRule="auto"/>
        <w:jc w:val="both"/>
        <w:rPr>
          <w:rFonts w:ascii="Arial" w:hAnsi="Arial" w:cs="Arial"/>
          <w:color w:val="000000" w:themeColor="text1"/>
          <w:lang w:val="es-MX" w:eastAsia="es-MX"/>
        </w:rPr>
      </w:pPr>
    </w:p>
    <w:p w14:paraId="4805412E"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La explotación irracional de material pétreo, ha modificado el cauce original del río que oscila entre los 30 y 60 metros en su cauce natural y el cual ha sido abierto hasta en 100 y 200 metros de ancho lo que ha originado que gran cantidad de la flora existente en las orillas del río sea arrancada del suelo. </w:t>
      </w:r>
    </w:p>
    <w:p w14:paraId="0CA26897" w14:textId="77777777" w:rsidR="00AB2448" w:rsidRPr="00AB2448" w:rsidRDefault="00AB2448" w:rsidP="00AB2448">
      <w:pPr>
        <w:spacing w:line="276" w:lineRule="auto"/>
        <w:jc w:val="both"/>
        <w:rPr>
          <w:rFonts w:ascii="Arial" w:hAnsi="Arial" w:cs="Arial"/>
          <w:color w:val="000000" w:themeColor="text1"/>
          <w:lang w:val="es-MX" w:eastAsia="es-MX"/>
        </w:rPr>
      </w:pPr>
    </w:p>
    <w:p w14:paraId="4D932B64"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Las especies de árboles que más han sufrido su destrucción son los sabinos, nogales, encinos, álamos, huizaches y mezquites, incluyendo pastizales. No omito señalar que la maquinaria pesada y camiones de volteo que se utilizan para la extracción de este material pétreo y que entran dentro del río ocasionan derrames de combustibles.</w:t>
      </w:r>
    </w:p>
    <w:p w14:paraId="21F4808F" w14:textId="77777777" w:rsidR="00AB2448" w:rsidRPr="00AB2448" w:rsidRDefault="00AB2448" w:rsidP="00AB2448">
      <w:pPr>
        <w:spacing w:line="276" w:lineRule="auto"/>
        <w:jc w:val="both"/>
        <w:rPr>
          <w:rFonts w:ascii="Arial" w:hAnsi="Arial" w:cs="Arial"/>
          <w:color w:val="000000" w:themeColor="text1"/>
          <w:lang w:val="es-MX" w:eastAsia="es-MX"/>
        </w:rPr>
      </w:pPr>
    </w:p>
    <w:p w14:paraId="3BF4B0A3"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Por lo anterior, una de las fuentes de contaminación a este afluente, es sin duda provocada por las empresas de extracción de materiales pétreos, que se ha incrementado a través de los años en el municipio de Múzquiz y hoy es otro de los principales problemas que aquejan a nuestra ciudad, ya que el Río Sabinas se ha convertido en el principal abastecedor de material pétreo para el uso de la construcción.</w:t>
      </w:r>
    </w:p>
    <w:p w14:paraId="35292A04" w14:textId="77777777" w:rsidR="00AB2448" w:rsidRPr="00AB2448" w:rsidRDefault="00AB2448" w:rsidP="00AB2448">
      <w:pPr>
        <w:spacing w:line="276" w:lineRule="auto"/>
        <w:jc w:val="both"/>
        <w:rPr>
          <w:rFonts w:ascii="Arial" w:hAnsi="Arial" w:cs="Arial"/>
          <w:color w:val="000000" w:themeColor="text1"/>
          <w:lang w:val="es-MX" w:eastAsia="es-MX"/>
        </w:rPr>
      </w:pPr>
    </w:p>
    <w:p w14:paraId="073DBC44"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Es evidente el deterioro y modificación del cauce del Río Sabinas causado por la explotación y la contaminación irresponsable en una zona protegida por diversos ordenamientos tanto federales como locales que se establecen con el único objetivo de preservar y conservar este importante afluente. Estas leyes también limitan el aprovechamiento por parte de los concesionarios del uso irracional e indiscriminado por las actividades que trae consigo el título de concesión. </w:t>
      </w:r>
    </w:p>
    <w:p w14:paraId="666C23E3" w14:textId="77777777" w:rsidR="00AB2448" w:rsidRPr="00AB2448" w:rsidRDefault="00AB2448" w:rsidP="00AB2448">
      <w:pPr>
        <w:spacing w:line="276" w:lineRule="auto"/>
        <w:jc w:val="both"/>
        <w:rPr>
          <w:rFonts w:ascii="Arial" w:hAnsi="Arial" w:cs="Arial"/>
          <w:color w:val="000000" w:themeColor="text1"/>
          <w:lang w:val="es-MX" w:eastAsia="es-MX"/>
        </w:rPr>
      </w:pPr>
    </w:p>
    <w:p w14:paraId="5DA9BB97"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En el artículo 113 Bis de la Ley de Aguas Nacionales, indica que “la Autoridad del Agua” es la que está a cargo de los materiales pétreos localizados dentro de los cauces de las aguas nacionales y vigilará la explotación de dichos materiales, así como revisará periódicamente la vigencia y cumplimiento de las concesiones otorgadas a personas físicas y morales. </w:t>
      </w:r>
    </w:p>
    <w:p w14:paraId="538E80EC" w14:textId="77777777" w:rsidR="00AB2448" w:rsidRPr="00AB2448" w:rsidRDefault="00AB2448" w:rsidP="00AB2448">
      <w:pPr>
        <w:spacing w:line="276" w:lineRule="auto"/>
        <w:jc w:val="both"/>
        <w:rPr>
          <w:rFonts w:ascii="Arial" w:hAnsi="Arial" w:cs="Arial"/>
          <w:color w:val="000000" w:themeColor="text1"/>
          <w:lang w:val="es-MX" w:eastAsia="es-MX"/>
        </w:rPr>
      </w:pPr>
    </w:p>
    <w:p w14:paraId="1CF4BB3F"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Este precepto también impone la </w:t>
      </w:r>
      <w:r w:rsidRPr="00AB2448">
        <w:rPr>
          <w:rFonts w:ascii="Arial" w:hAnsi="Arial" w:cs="Arial"/>
          <w:b/>
          <w:color w:val="000000" w:themeColor="text1"/>
          <w:lang w:val="es-MX" w:eastAsia="es-MX"/>
        </w:rPr>
        <w:t>REVOCACIÓN DE LAS CONCESIONES</w:t>
      </w:r>
      <w:r w:rsidRPr="00AB2448">
        <w:rPr>
          <w:rFonts w:ascii="Arial" w:hAnsi="Arial" w:cs="Arial"/>
          <w:color w:val="000000" w:themeColor="text1"/>
          <w:lang w:val="es-MX" w:eastAsia="es-MX"/>
        </w:rPr>
        <w:t xml:space="preserve"> cuando se depositan en los cauces, materiales pétreos y desperdicios de éstos, incluyendo </w:t>
      </w:r>
      <w:r w:rsidRPr="00AB2448">
        <w:rPr>
          <w:rFonts w:ascii="Arial" w:hAnsi="Arial" w:cs="Arial"/>
          <w:b/>
          <w:color w:val="000000" w:themeColor="text1"/>
          <w:lang w:val="es-MX" w:eastAsia="es-MX"/>
        </w:rPr>
        <w:t>escombro y cascajo</w:t>
      </w:r>
      <w:r w:rsidRPr="00AB2448">
        <w:rPr>
          <w:rFonts w:ascii="Arial" w:hAnsi="Arial" w:cs="Arial"/>
          <w:color w:val="000000" w:themeColor="text1"/>
          <w:lang w:val="es-MX" w:eastAsia="es-MX"/>
        </w:rPr>
        <w:t xml:space="preserve">, y otros desechos en forma permanente, intermitente o fortuita; cuando no se ejecuten adecuadamente las obras y trabajos autorizados y </w:t>
      </w:r>
      <w:r w:rsidRPr="00AB2448">
        <w:rPr>
          <w:rFonts w:ascii="Arial" w:hAnsi="Arial" w:cs="Arial"/>
          <w:b/>
          <w:color w:val="000000" w:themeColor="text1"/>
          <w:lang w:val="es-MX" w:eastAsia="es-MX"/>
        </w:rPr>
        <w:t xml:space="preserve">dañen los </w:t>
      </w:r>
      <w:r w:rsidRPr="00AB2448">
        <w:rPr>
          <w:rFonts w:ascii="Arial" w:eastAsiaTheme="minorHAnsi" w:hAnsi="Arial" w:cstheme="minorBidi"/>
          <w:b/>
          <w:lang w:val="es-MX" w:eastAsia="en-US"/>
        </w:rPr>
        <w:t>ecosistemas vitales al agua</w:t>
      </w:r>
      <w:r w:rsidRPr="00AB2448">
        <w:rPr>
          <w:rFonts w:ascii="Arial" w:eastAsiaTheme="minorHAnsi" w:hAnsi="Arial" w:cstheme="minorBidi"/>
          <w:lang w:val="es-MX" w:eastAsia="en-US"/>
        </w:rPr>
        <w:t xml:space="preserve"> como consecuencia de la disposición de materiales pétreos, entre otros</w:t>
      </w:r>
      <w:r w:rsidRPr="00AB2448">
        <w:rPr>
          <w:rFonts w:ascii="Arial" w:hAnsi="Arial" w:cs="Arial"/>
          <w:color w:val="000000" w:themeColor="text1"/>
          <w:lang w:val="es-MX" w:eastAsia="es-MX"/>
        </w:rPr>
        <w:t xml:space="preserve">. </w:t>
      </w:r>
    </w:p>
    <w:p w14:paraId="73C02DBC" w14:textId="77777777" w:rsidR="00AB2448" w:rsidRPr="00AB2448" w:rsidRDefault="00AB2448" w:rsidP="00AB2448">
      <w:pPr>
        <w:spacing w:line="276" w:lineRule="auto"/>
        <w:jc w:val="both"/>
        <w:rPr>
          <w:rFonts w:ascii="Arial" w:hAnsi="Arial" w:cs="Arial"/>
          <w:color w:val="000000" w:themeColor="text1"/>
          <w:lang w:val="es-MX" w:eastAsia="es-MX"/>
        </w:rPr>
      </w:pPr>
    </w:p>
    <w:p w14:paraId="2EA77AF0" w14:textId="77777777" w:rsidR="00AB2448" w:rsidRPr="00AB2448" w:rsidRDefault="00AB2448" w:rsidP="00AB2448">
      <w:pPr>
        <w:spacing w:line="276" w:lineRule="auto"/>
        <w:jc w:val="both"/>
        <w:rPr>
          <w:rFonts w:ascii="Arial" w:eastAsiaTheme="minorHAnsi" w:hAnsi="Arial" w:cstheme="minorBidi"/>
          <w:lang w:val="es-MX" w:eastAsia="en-US"/>
        </w:rPr>
      </w:pPr>
      <w:r w:rsidRPr="00AB2448">
        <w:rPr>
          <w:rFonts w:ascii="Arial" w:hAnsi="Arial" w:cs="Arial"/>
          <w:color w:val="000000" w:themeColor="text1"/>
          <w:lang w:val="es-MX" w:eastAsia="es-MX"/>
        </w:rPr>
        <w:t xml:space="preserve">Por último, el artículo 113 Bis, del ordenamiento en cita advierte que </w:t>
      </w:r>
      <w:r w:rsidRPr="00AB2448">
        <w:rPr>
          <w:rFonts w:ascii="Arial" w:eastAsiaTheme="minorHAnsi" w:hAnsi="Arial" w:cstheme="minorBidi"/>
          <w:b/>
          <w:lang w:val="es-MX" w:eastAsia="en-US"/>
        </w:rPr>
        <w:t>de</w:t>
      </w:r>
      <w:r w:rsidRPr="00AB2448">
        <w:rPr>
          <w:rFonts w:ascii="Arial" w:eastAsiaTheme="minorHAnsi" w:hAnsi="Arial" w:cstheme="minorBidi"/>
          <w:lang w:val="es-MX" w:eastAsia="en-US"/>
        </w:rPr>
        <w:t xml:space="preserve"> </w:t>
      </w:r>
      <w:r w:rsidRPr="00AB2448">
        <w:rPr>
          <w:rFonts w:ascii="Arial" w:eastAsiaTheme="minorHAnsi" w:hAnsi="Arial" w:cstheme="minorBidi"/>
          <w:b/>
          <w:lang w:val="es-MX" w:eastAsia="en-US"/>
        </w:rPr>
        <w:t>detectarse daños apreciables</w:t>
      </w:r>
      <w:r w:rsidRPr="00AB2448">
        <w:rPr>
          <w:rFonts w:ascii="Arial" w:eastAsiaTheme="minorHAnsi" w:hAnsi="Arial" w:cstheme="minorBidi"/>
          <w:lang w:val="es-MX" w:eastAsia="en-US"/>
        </w:rPr>
        <w:t xml:space="preserve"> </w:t>
      </w:r>
      <w:r w:rsidRPr="00AB2448">
        <w:rPr>
          <w:rFonts w:ascii="Arial" w:eastAsiaTheme="minorHAnsi" w:hAnsi="Arial" w:cstheme="minorBidi"/>
          <w:b/>
          <w:lang w:val="es-MX" w:eastAsia="en-US"/>
        </w:rPr>
        <w:t>a</w:t>
      </w:r>
      <w:r w:rsidRPr="00AB2448">
        <w:rPr>
          <w:rFonts w:ascii="Arial" w:eastAsiaTheme="minorHAnsi" w:hAnsi="Arial" w:cstheme="minorBidi"/>
          <w:lang w:val="es-MX" w:eastAsia="en-US"/>
        </w:rPr>
        <w:t xml:space="preserve"> </w:t>
      </w:r>
      <w:r w:rsidRPr="00AB2448">
        <w:rPr>
          <w:rFonts w:ascii="Arial" w:eastAsiaTheme="minorHAnsi" w:hAnsi="Arial" w:cstheme="minorBidi"/>
          <w:b/>
          <w:lang w:val="es-MX" w:eastAsia="en-US"/>
        </w:rPr>
        <w:t>taludes,</w:t>
      </w:r>
      <w:r w:rsidRPr="00AB2448">
        <w:rPr>
          <w:rFonts w:ascii="Arial" w:eastAsiaTheme="minorHAnsi" w:hAnsi="Arial" w:cstheme="minorBidi"/>
          <w:lang w:val="es-MX" w:eastAsia="en-US"/>
        </w:rPr>
        <w:t xml:space="preserve"> </w:t>
      </w:r>
      <w:r w:rsidRPr="00AB2448">
        <w:rPr>
          <w:rFonts w:ascii="Arial" w:eastAsiaTheme="minorHAnsi" w:hAnsi="Arial" w:cstheme="minorBidi"/>
          <w:b/>
          <w:lang w:val="es-MX" w:eastAsia="en-US"/>
        </w:rPr>
        <w:t>cauces</w:t>
      </w:r>
      <w:r w:rsidRPr="00AB2448">
        <w:rPr>
          <w:rFonts w:ascii="Arial" w:eastAsiaTheme="minorHAnsi" w:hAnsi="Arial" w:cstheme="minorBidi"/>
          <w:lang w:val="es-MX" w:eastAsia="en-US"/>
        </w:rPr>
        <w:t xml:space="preserve"> y otros elementos vinculados con la gestión del agua, a juicio de "la Autoridad del Agua" conforme a sus respectivas atribuciones, deberán repararse totalmente por los causantes, sin menoscabo de la aplicación de otras sanciones administrativas y penales que pudieran proceder conforme a la reglamentación que se expida al respecto.</w:t>
      </w:r>
    </w:p>
    <w:p w14:paraId="6A24038E" w14:textId="77777777" w:rsidR="00AB2448" w:rsidRPr="00AB2448" w:rsidRDefault="00AB2448" w:rsidP="00AB2448">
      <w:pPr>
        <w:spacing w:line="276" w:lineRule="auto"/>
        <w:jc w:val="both"/>
        <w:rPr>
          <w:rFonts w:ascii="Arial" w:hAnsi="Arial" w:cs="Arial"/>
          <w:color w:val="000000" w:themeColor="text1"/>
          <w:lang w:val="es-MX" w:eastAsia="es-MX"/>
        </w:rPr>
      </w:pPr>
    </w:p>
    <w:p w14:paraId="02A94B89"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Es por esto, que solicitamos a las autoridades federales inspeccionar el afluente, ya que de haberse realizado dichas actuaciones tendrían como resultado el negativo impacto ambiental y la modificación del cauce que ha tenido el Río Sabinas, que es evidente.</w:t>
      </w:r>
    </w:p>
    <w:p w14:paraId="33C37E4B" w14:textId="77777777" w:rsidR="00AB2448" w:rsidRPr="00AB2448" w:rsidRDefault="00AB2448" w:rsidP="00AB2448">
      <w:pPr>
        <w:spacing w:line="276" w:lineRule="auto"/>
        <w:jc w:val="both"/>
        <w:rPr>
          <w:rFonts w:ascii="Arial" w:hAnsi="Arial" w:cs="Arial"/>
          <w:color w:val="000000" w:themeColor="text1"/>
          <w:lang w:val="es-MX" w:eastAsia="es-MX"/>
        </w:rPr>
      </w:pPr>
    </w:p>
    <w:p w14:paraId="6DD0CD93"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No obstante lo señalado en la Ley Federal, en el Periódico Oficial del Estado de Coahuila del 20 de octubre de 1998, se publicó el </w:t>
      </w:r>
      <w:r w:rsidRPr="00AB2448">
        <w:rPr>
          <w:rFonts w:ascii="Arial" w:hAnsi="Arial" w:cs="Arial"/>
          <w:b/>
          <w:color w:val="000000" w:themeColor="text1"/>
          <w:lang w:val="es-MX" w:eastAsia="es-MX"/>
        </w:rPr>
        <w:t>Decreto que se establece como prioritario para el Gobierno del Estado la conservación y, en su caso, restauración del Río Sabinas, en coadyuvancia con las instancias federales y municipales competentes</w:t>
      </w:r>
      <w:r w:rsidRPr="00AB2448">
        <w:rPr>
          <w:rFonts w:ascii="Arial" w:hAnsi="Arial" w:cs="Arial"/>
          <w:color w:val="000000" w:themeColor="text1"/>
          <w:lang w:val="es-MX" w:eastAsia="es-MX"/>
        </w:rPr>
        <w:t xml:space="preserve">, vigente a la fecha y el cual declara como prioritaria dicha conservación y restauración del cauce y vegas correspondientes, desde su nacimiento, hasta su desembocadura en la presa denominada “Venustiano Carranza”, conocida popularmente como la “Presa de Don Martín”. </w:t>
      </w:r>
    </w:p>
    <w:p w14:paraId="7E6B786F" w14:textId="77777777" w:rsidR="00AB2448" w:rsidRPr="00AB2448" w:rsidRDefault="00AB2448" w:rsidP="00AB2448">
      <w:pPr>
        <w:spacing w:line="276" w:lineRule="auto"/>
        <w:jc w:val="both"/>
        <w:rPr>
          <w:rFonts w:ascii="Arial" w:hAnsi="Arial" w:cs="Arial"/>
          <w:color w:val="000000" w:themeColor="text1"/>
          <w:lang w:val="es-MX" w:eastAsia="es-MX"/>
        </w:rPr>
      </w:pPr>
    </w:p>
    <w:p w14:paraId="7BF83A39"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Este Decreto Estatal delimita las actividades para la preservación del Río Sabinas, entre la cuales se encuentra la vigilancia y supervisión del estricto cumplimiento de los ordenamientos que rigen la materia; la promoción de la cultura ecológica y la adecuada planeación de la instalación de áreas recreativas, así como las de actividades de ecoturismo en la zona.</w:t>
      </w:r>
      <w:r w:rsidRPr="00AB2448">
        <w:rPr>
          <w:rFonts w:ascii="Arial" w:hAnsi="Arial" w:cs="Arial"/>
          <w:b/>
          <w:color w:val="000000" w:themeColor="text1"/>
          <w:lang w:val="es-MX" w:eastAsia="es-MX"/>
        </w:rPr>
        <w:t xml:space="preserve"> </w:t>
      </w:r>
      <w:r w:rsidRPr="00AB2448">
        <w:rPr>
          <w:rFonts w:ascii="Arial" w:hAnsi="Arial" w:cs="Arial"/>
          <w:color w:val="000000" w:themeColor="text1"/>
          <w:lang w:val="es-MX" w:eastAsia="es-MX"/>
        </w:rPr>
        <w:t>Actividades que no se han cumplido siendo que el decreto, sigue vigente.</w:t>
      </w:r>
    </w:p>
    <w:p w14:paraId="7CDE9F4E" w14:textId="77777777" w:rsidR="00AB2448" w:rsidRPr="00AB2448" w:rsidRDefault="00AB2448" w:rsidP="00AB2448">
      <w:pPr>
        <w:spacing w:line="276" w:lineRule="auto"/>
        <w:jc w:val="both"/>
        <w:rPr>
          <w:rFonts w:ascii="Arial" w:hAnsi="Arial" w:cs="Arial"/>
          <w:color w:val="000000" w:themeColor="text1"/>
          <w:lang w:val="es-MX" w:eastAsia="es-MX"/>
        </w:rPr>
      </w:pPr>
    </w:p>
    <w:p w14:paraId="03926442"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Asimismo, la Secretaría del Medio Ambiente del Estado de Coahuila, emite el otorgamiento de una licencia anual de extracción de material pétreo y entre otros requisitos tiene el de presentar la copia de la manifestación de impacto ambiental, para la extracción de material pétreo y la copia actualizada del oficio de validación de cumplimiento de términos y condicionantes señalados en la manifestación de Impacto Ambiental, expedido por la Procuraduría al Ambiente del Estado de Coahuila, por lo que se hace necesaria su intervención para asegurar que los concesionarios están cumpliendo en tiempo y forma con lo solicitado y que las manifestaciones y licencias otorgadas traigan aparejada una efectiva supervisión del lugar en donde se ejerce la explotación del material pétreo.</w:t>
      </w:r>
    </w:p>
    <w:p w14:paraId="221CE144" w14:textId="77777777" w:rsidR="00AB2448" w:rsidRPr="00AB2448" w:rsidRDefault="00AB2448" w:rsidP="00AB2448">
      <w:pPr>
        <w:spacing w:line="276" w:lineRule="auto"/>
        <w:jc w:val="both"/>
        <w:rPr>
          <w:rFonts w:ascii="Arial" w:hAnsi="Arial" w:cs="Arial"/>
          <w:color w:val="000000" w:themeColor="text1"/>
          <w:lang w:val="es-MX" w:eastAsia="es-MX"/>
        </w:rPr>
      </w:pPr>
    </w:p>
    <w:p w14:paraId="48FAA467"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También solicitamos a la Dirección de Ecología del Ayuntamiento de Múzquiz, para que en coordinación con el Gobierno Federal y el Gobierno del Estado, apoyen y tomen las medidas dentro del área de su competencia, como impulsar y promover los diversos programas para preservar el medio ambiente y el aprovechamiento sustentable de nuestro Río.</w:t>
      </w:r>
    </w:p>
    <w:p w14:paraId="5281CDD2" w14:textId="77777777" w:rsidR="00AB2448" w:rsidRPr="00AB2448" w:rsidRDefault="00AB2448" w:rsidP="00AB2448">
      <w:pPr>
        <w:spacing w:line="276" w:lineRule="auto"/>
        <w:jc w:val="both"/>
        <w:rPr>
          <w:rFonts w:ascii="Arial" w:hAnsi="Arial" w:cs="Arial"/>
          <w:color w:val="000000" w:themeColor="text1"/>
          <w:lang w:val="es-MX" w:eastAsia="es-MX"/>
        </w:rPr>
      </w:pPr>
    </w:p>
    <w:p w14:paraId="58C1D94A" w14:textId="77777777" w:rsidR="00AB2448" w:rsidRPr="00AB2448" w:rsidRDefault="00AB2448" w:rsidP="00AB2448">
      <w:pPr>
        <w:spacing w:line="276" w:lineRule="auto"/>
        <w:jc w:val="both"/>
        <w:rPr>
          <w:rFonts w:ascii="Arial" w:hAnsi="Arial" w:cs="Arial"/>
          <w:lang w:val="es-MX" w:eastAsia="es-MX"/>
        </w:rPr>
      </w:pPr>
      <w:r w:rsidRPr="00AB2448">
        <w:rPr>
          <w:rFonts w:ascii="Arial" w:hAnsi="Arial" w:cs="Arial"/>
          <w:lang w:val="es-MX" w:eastAsia="es-MX"/>
        </w:rPr>
        <w:t>La protección al Río Sabinas es de suma importancia para asegurar y garantizar a la ciudadanía no sólo de los muzquenses, sino de todos los habitantes de los municipios que integran la Región Carbonífera y de todos los coahuilenses, el derecho a gozar de un medio ambiente limpio y adecuado para su desarrollo, por lo que resulta urgente sean aplicadas las leyes que rigen la materia, así como la participación e intercesión de las dependencias tanto federales como estatales, para que de manera efectiva investiguen, supervisen, vigilen y de ser el caso, impongan las sanciones correspondientes a las empresas que contaminen el río y liberar de inmediato estas vegas del río que además son zonas protegidas.</w:t>
      </w:r>
    </w:p>
    <w:p w14:paraId="1FB9CA38" w14:textId="77777777" w:rsidR="00AB2448" w:rsidRPr="00AB2448" w:rsidRDefault="00AB2448" w:rsidP="00AB2448">
      <w:pPr>
        <w:spacing w:line="276" w:lineRule="auto"/>
        <w:ind w:right="1"/>
        <w:jc w:val="both"/>
        <w:rPr>
          <w:rFonts w:ascii="Arial" w:hAnsi="Arial" w:cs="Arial"/>
          <w:bCs/>
        </w:rPr>
      </w:pPr>
    </w:p>
    <w:p w14:paraId="358F941F" w14:textId="77777777" w:rsidR="00AB2448" w:rsidRPr="00AB2448" w:rsidRDefault="00AB2448" w:rsidP="00AB2448">
      <w:pPr>
        <w:spacing w:line="276" w:lineRule="auto"/>
        <w:ind w:right="50"/>
        <w:jc w:val="both"/>
        <w:rPr>
          <w:rFonts w:ascii="Arial" w:hAnsi="Arial" w:cs="Arial"/>
          <w:color w:val="000000" w:themeColor="text1"/>
          <w:lang w:val="es-MX" w:eastAsia="es-MX"/>
        </w:rPr>
      </w:pPr>
      <w:r w:rsidRPr="00AB2448">
        <w:rPr>
          <w:rFonts w:ascii="Arial" w:hAnsi="Arial" w:cs="Arial"/>
          <w:color w:val="000000" w:themeColor="text1"/>
          <w:lang w:val="es-MX" w:eastAsia="es-MX"/>
        </w:rPr>
        <w:t>Por lo expuesto, se presenta ante esta Soberanía el siguiente:</w:t>
      </w:r>
    </w:p>
    <w:p w14:paraId="60323191" w14:textId="77777777" w:rsidR="00AB2448" w:rsidRPr="00AB2448" w:rsidRDefault="00AB2448" w:rsidP="00AB2448">
      <w:pPr>
        <w:tabs>
          <w:tab w:val="left" w:pos="3000"/>
          <w:tab w:val="center" w:pos="4749"/>
        </w:tabs>
        <w:spacing w:line="276" w:lineRule="auto"/>
        <w:jc w:val="both"/>
        <w:rPr>
          <w:rFonts w:ascii="Arial" w:hAnsi="Arial" w:cs="Arial"/>
          <w:b/>
          <w:lang w:val="es-MX" w:eastAsia="es-MX"/>
        </w:rPr>
      </w:pPr>
    </w:p>
    <w:p w14:paraId="00A46C62" w14:textId="77777777" w:rsidR="00AB2448" w:rsidRPr="00AB2448" w:rsidRDefault="00AB2448" w:rsidP="00AB2448">
      <w:pPr>
        <w:tabs>
          <w:tab w:val="left" w:pos="3000"/>
          <w:tab w:val="center" w:pos="4749"/>
        </w:tabs>
        <w:spacing w:line="276" w:lineRule="auto"/>
        <w:jc w:val="center"/>
        <w:rPr>
          <w:rFonts w:ascii="Arial" w:hAnsi="Arial" w:cs="Arial"/>
          <w:b/>
          <w:lang w:val="es-MX" w:eastAsia="es-MX"/>
        </w:rPr>
      </w:pPr>
      <w:r w:rsidRPr="00AB2448">
        <w:rPr>
          <w:rFonts w:ascii="Arial" w:hAnsi="Arial" w:cs="Arial"/>
          <w:b/>
          <w:lang w:val="es-MX" w:eastAsia="es-MX"/>
        </w:rPr>
        <w:t>PUNTO DE ACUERDO</w:t>
      </w:r>
    </w:p>
    <w:p w14:paraId="3EDEA3E0" w14:textId="77777777" w:rsidR="00AB2448" w:rsidRPr="00AB2448" w:rsidRDefault="00AB2448" w:rsidP="00AB2448">
      <w:pPr>
        <w:spacing w:line="276" w:lineRule="auto"/>
        <w:jc w:val="both"/>
        <w:rPr>
          <w:rFonts w:ascii="Arial" w:hAnsi="Arial" w:cs="Arial"/>
          <w:b/>
          <w:lang w:val="es-MX" w:eastAsia="es-MX"/>
        </w:rPr>
      </w:pPr>
    </w:p>
    <w:p w14:paraId="7E418BA9"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
          <w:lang w:val="es-MX" w:eastAsia="es-MX"/>
        </w:rPr>
        <w:t>PRIMERO</w:t>
      </w:r>
      <w:r w:rsidRPr="00AB2448">
        <w:rPr>
          <w:rFonts w:ascii="Arial" w:hAnsi="Arial" w:cs="Arial"/>
          <w:lang w:val="es-MX" w:eastAsia="es-MX"/>
        </w:rPr>
        <w:t xml:space="preserve">.- </w:t>
      </w:r>
      <w:r w:rsidRPr="00AB2448">
        <w:rPr>
          <w:rFonts w:ascii="Arial" w:hAnsi="Arial" w:cs="Arial"/>
          <w:bCs/>
          <w:lang w:val="es-MX" w:eastAsia="es-MX"/>
        </w:rPr>
        <w:t>Se exhorta a la Secretaría del Medio Ambiente y Recursos Naturales, a la Comisión Nacional del Agua, del Gobierno Federal, así como a la Secretaría del Medio Ambiente en el Estado de Coahuila, en el ámbito de sus respectivas competencias, para que verifiquen, investiguen y apliquen las sanciones correspondientes en caso de incumplimiento, a las empresas concesionarias que tengan el aprovechamiento directo en el Río Sabinas.</w:t>
      </w:r>
    </w:p>
    <w:p w14:paraId="3397BC0B" w14:textId="77777777" w:rsidR="00AB2448" w:rsidRPr="00AB2448" w:rsidRDefault="00AB2448" w:rsidP="00AB2448">
      <w:pPr>
        <w:jc w:val="both"/>
        <w:rPr>
          <w:rFonts w:ascii="Arial" w:hAnsi="Arial" w:cs="Arial"/>
          <w:b/>
          <w:bCs/>
          <w:lang w:val="es-MX" w:eastAsia="es-MX"/>
        </w:rPr>
      </w:pPr>
    </w:p>
    <w:p w14:paraId="5F15D054" w14:textId="77777777" w:rsidR="00AB2448" w:rsidRPr="00AB2448" w:rsidRDefault="00AB2448" w:rsidP="00AB2448">
      <w:pPr>
        <w:spacing w:line="276" w:lineRule="auto"/>
        <w:jc w:val="both"/>
        <w:rPr>
          <w:rFonts w:ascii="Arial" w:hAnsi="Arial" w:cs="Arial"/>
          <w:b/>
          <w:bCs/>
          <w:lang w:val="es-MX" w:eastAsia="es-MX"/>
        </w:rPr>
      </w:pPr>
      <w:r w:rsidRPr="00AB2448">
        <w:rPr>
          <w:rFonts w:ascii="Arial" w:hAnsi="Arial" w:cs="Arial"/>
          <w:b/>
          <w:bCs/>
          <w:lang w:val="es-MX" w:eastAsia="es-MX"/>
        </w:rPr>
        <w:t xml:space="preserve">SEGUNDO. </w:t>
      </w:r>
      <w:r w:rsidRPr="00AB2448">
        <w:rPr>
          <w:rFonts w:ascii="Arial" w:hAnsi="Arial" w:cs="Arial"/>
          <w:bCs/>
          <w:lang w:val="es-ES_tradnl" w:eastAsia="es-ES_tradnl"/>
        </w:rPr>
        <w:t>Se exhorta al Ayuntamiento del Municipio de Múzquiz, a través de su Dirección de Ecología para que dentro del área de su competencia, impulse y promueva los programas para preservar el medio ambiente y el aprovechamiento sustentable del Río Sabinas.</w:t>
      </w:r>
    </w:p>
    <w:p w14:paraId="62E61AA7" w14:textId="77777777" w:rsidR="00AB2448" w:rsidRPr="00AB2448" w:rsidRDefault="00AB2448" w:rsidP="00AB2448">
      <w:pPr>
        <w:jc w:val="both"/>
        <w:rPr>
          <w:rFonts w:ascii="Arial" w:hAnsi="Arial" w:cs="Arial"/>
          <w:b/>
          <w:bCs/>
          <w:lang w:val="es-MX" w:eastAsia="es-MX"/>
        </w:rPr>
      </w:pPr>
    </w:p>
    <w:p w14:paraId="30996757" w14:textId="77777777" w:rsidR="00AB2448" w:rsidRPr="00AB2448" w:rsidRDefault="00AB2448" w:rsidP="00AB2448">
      <w:pPr>
        <w:jc w:val="both"/>
        <w:rPr>
          <w:rFonts w:ascii="Arial" w:hAnsi="Arial" w:cs="Arial"/>
          <w:b/>
          <w:bCs/>
          <w:lang w:val="es-MX" w:eastAsia="es-MX"/>
        </w:rPr>
      </w:pPr>
    </w:p>
    <w:p w14:paraId="09954C8D" w14:textId="51CA2FDD" w:rsidR="00AB2448" w:rsidRPr="00AB2448" w:rsidRDefault="00AB2448" w:rsidP="00AB2448">
      <w:pPr>
        <w:jc w:val="center"/>
        <w:rPr>
          <w:rFonts w:ascii="Arial" w:hAnsi="Arial" w:cs="Arial"/>
          <w:b/>
          <w:bCs/>
          <w:lang w:val="es-MX" w:eastAsia="es-MX"/>
        </w:rPr>
      </w:pPr>
      <w:r w:rsidRPr="00AB2448">
        <w:rPr>
          <w:rFonts w:ascii="Arial" w:hAnsi="Arial" w:cs="Arial"/>
          <w:b/>
          <w:bCs/>
          <w:lang w:val="es-MX" w:eastAsia="es-MX"/>
        </w:rPr>
        <w:t xml:space="preserve"> T E N T A M E N T E</w:t>
      </w:r>
    </w:p>
    <w:p w14:paraId="3FA68082" w14:textId="77777777" w:rsidR="00AB2448" w:rsidRPr="00AB2448" w:rsidRDefault="00AB2448" w:rsidP="00AB2448">
      <w:pPr>
        <w:jc w:val="center"/>
        <w:rPr>
          <w:rFonts w:ascii="Arial" w:hAnsi="Arial" w:cs="Arial"/>
          <w:b/>
          <w:bCs/>
          <w:lang w:val="es-MX" w:eastAsia="es-MX"/>
        </w:rPr>
      </w:pPr>
      <w:r w:rsidRPr="00AB2448">
        <w:rPr>
          <w:rFonts w:ascii="Arial" w:hAnsi="Arial" w:cs="Arial"/>
          <w:b/>
          <w:bCs/>
          <w:lang w:val="es-MX" w:eastAsia="es-MX"/>
        </w:rPr>
        <w:t>Saltillo, Coahuila de Zaragoza, a 12 de octubre de 2021.</w:t>
      </w:r>
    </w:p>
    <w:p w14:paraId="719CD969" w14:textId="77777777" w:rsidR="00AB2448" w:rsidRPr="00AB2448" w:rsidRDefault="00AB2448" w:rsidP="00AB2448">
      <w:pPr>
        <w:jc w:val="center"/>
        <w:rPr>
          <w:rFonts w:ascii="Arial" w:hAnsi="Arial" w:cs="Arial"/>
          <w:b/>
          <w:bCs/>
          <w:lang w:val="es-MX" w:eastAsia="es-MX"/>
        </w:rPr>
      </w:pPr>
    </w:p>
    <w:p w14:paraId="1BE861E2" w14:textId="77777777" w:rsidR="00AB2448" w:rsidRPr="00AB2448" w:rsidRDefault="00AB2448" w:rsidP="00AB2448">
      <w:pPr>
        <w:jc w:val="center"/>
        <w:rPr>
          <w:rFonts w:ascii="Arial" w:hAnsi="Arial" w:cs="Arial"/>
          <w:b/>
          <w:bCs/>
          <w:lang w:val="es-MX" w:eastAsia="es-MX"/>
        </w:rPr>
      </w:pPr>
    </w:p>
    <w:p w14:paraId="3CFFD8B1" w14:textId="77777777" w:rsidR="00AB2448" w:rsidRPr="00AB2448" w:rsidRDefault="00AB2448" w:rsidP="00AB2448">
      <w:pPr>
        <w:jc w:val="center"/>
        <w:rPr>
          <w:rFonts w:ascii="Arial" w:hAnsi="Arial" w:cs="Arial"/>
          <w:b/>
          <w:bCs/>
          <w:lang w:val="es-MX" w:eastAsia="es-MX"/>
        </w:rPr>
      </w:pPr>
    </w:p>
    <w:p w14:paraId="3E28E3FB" w14:textId="77777777" w:rsidR="00AB2448" w:rsidRPr="00AB2448" w:rsidRDefault="00AB2448" w:rsidP="00AB2448">
      <w:pPr>
        <w:jc w:val="center"/>
        <w:rPr>
          <w:rFonts w:ascii="Arial" w:hAnsi="Arial" w:cs="Arial"/>
          <w:b/>
          <w:bCs/>
          <w:lang w:val="es-MX" w:eastAsia="es-MX"/>
        </w:rPr>
      </w:pPr>
      <w:r w:rsidRPr="00AB2448">
        <w:rPr>
          <w:rFonts w:ascii="Arial" w:hAnsi="Arial" w:cs="Arial"/>
          <w:b/>
          <w:bCs/>
          <w:lang w:val="es-MX" w:eastAsia="es-MX"/>
        </w:rPr>
        <w:t>DIP. TANIA VANESSA FLORES GUERRA</w:t>
      </w:r>
    </w:p>
    <w:p w14:paraId="41BEDA51" w14:textId="77777777" w:rsidR="00AB2448" w:rsidRPr="00AB2448" w:rsidRDefault="00AB2448" w:rsidP="00AB2448">
      <w:pPr>
        <w:jc w:val="center"/>
        <w:rPr>
          <w:rFonts w:ascii="Arial" w:eastAsiaTheme="minorHAnsi" w:hAnsi="Arial" w:cs="Arial"/>
          <w:lang w:val="es-MX" w:eastAsia="en-US"/>
        </w:rPr>
      </w:pPr>
      <w:r w:rsidRPr="00AB2448">
        <w:rPr>
          <w:rFonts w:ascii="Arial" w:hAnsi="Arial" w:cs="Arial"/>
          <w:b/>
          <w:bCs/>
          <w:lang w:val="es-MX" w:eastAsia="es-MX"/>
        </w:rPr>
        <w:t>FRACCIÓN PARLAMENTARIA “EVARISTO PÉREZ ARREOLA” DEL PARTIDO UNIDAD DEMOCRÁTICA DE COAHUILA.</w:t>
      </w:r>
    </w:p>
    <w:p w14:paraId="5C682C63" w14:textId="237BC98D" w:rsidR="00AB2448" w:rsidRDefault="00AB2448" w:rsidP="00A05BA4">
      <w:pPr>
        <w:rPr>
          <w:lang w:val="es-MX"/>
        </w:rPr>
      </w:pPr>
    </w:p>
    <w:p w14:paraId="5EEFFC2A" w14:textId="2978B735" w:rsidR="00AB2448" w:rsidRDefault="00AB2448">
      <w:pPr>
        <w:spacing w:after="160" w:line="259" w:lineRule="auto"/>
        <w:rPr>
          <w:lang w:val="es-MX"/>
        </w:rPr>
      </w:pPr>
    </w:p>
    <w:p w14:paraId="3FA2D864" w14:textId="77777777" w:rsidR="00BC464B" w:rsidRDefault="00BC464B" w:rsidP="00AB2448">
      <w:pPr>
        <w:spacing w:line="276" w:lineRule="auto"/>
        <w:jc w:val="both"/>
        <w:rPr>
          <w:rFonts w:ascii="Arial" w:hAnsi="Arial" w:cs="Arial"/>
          <w:b/>
          <w:lang w:val="es-MX" w:eastAsia="es-MX"/>
        </w:rPr>
        <w:sectPr w:rsidR="00BC464B" w:rsidSect="0018559A">
          <w:pgSz w:w="12242" w:h="15842" w:code="1"/>
          <w:pgMar w:top="2268" w:right="1134" w:bottom="1134" w:left="1134" w:header="284" w:footer="567" w:gutter="0"/>
          <w:cols w:space="708"/>
          <w:docGrid w:linePitch="360"/>
        </w:sectPr>
      </w:pPr>
    </w:p>
    <w:p w14:paraId="1A95F91E" w14:textId="17194619" w:rsidR="00AB2448" w:rsidRPr="00AB2448" w:rsidRDefault="00AB2448" w:rsidP="00AB2448">
      <w:pPr>
        <w:spacing w:line="276" w:lineRule="auto"/>
        <w:jc w:val="both"/>
        <w:rPr>
          <w:rFonts w:ascii="Arial" w:hAnsi="Arial" w:cs="Arial"/>
          <w:b/>
          <w:color w:val="000000" w:themeColor="text1"/>
          <w:lang w:val="es-MX"/>
        </w:rPr>
      </w:pPr>
      <w:r w:rsidRPr="00AB2448">
        <w:rPr>
          <w:rFonts w:ascii="Arial" w:hAnsi="Arial" w:cs="Arial"/>
          <w:b/>
          <w:lang w:val="es-MX" w:eastAsia="es-MX"/>
        </w:rPr>
        <w:t xml:space="preserve">PROPOSICIÓN CON PUNTO DE ACUERDO QUE PRESENTA EL DIPUTADO RAÚL ONOFRE CONTRERAS, CONJUNTAMENTE CON LAS DIPUTADAS Y LOS DIPUTADOS DEL GRUPO PARLAMENTARIO </w:t>
      </w:r>
      <w:r w:rsidRPr="00AB2448">
        <w:rPr>
          <w:rFonts w:ascii="Arial" w:hAnsi="Arial" w:cs="Arial"/>
          <w:b/>
          <w:snapToGrid w:val="0"/>
          <w:lang w:val="es-MX" w:eastAsia="es-MX"/>
        </w:rPr>
        <w:t>"MIGUEL RAMOS ARIZPE"</w:t>
      </w:r>
      <w:r w:rsidRPr="00AB2448">
        <w:rPr>
          <w:rFonts w:ascii="Arial" w:hAnsi="Arial" w:cs="Arial"/>
          <w:b/>
          <w:lang w:val="es-MX" w:eastAsia="es-MX"/>
        </w:rPr>
        <w:t xml:space="preserve">, DEL PARTIDO REVOLUCIONARIO INSTITUCIONAL, CON EL OBJETO DE </w:t>
      </w:r>
      <w:r w:rsidRPr="00AB2448">
        <w:rPr>
          <w:rFonts w:ascii="Arial" w:hAnsi="Arial" w:cs="Arial"/>
          <w:b/>
          <w:bCs/>
          <w:color w:val="000000" w:themeColor="text1"/>
          <w:lang w:val="es-MX" w:eastAsia="es-MX"/>
        </w:rPr>
        <w:t xml:space="preserve">EXHORTAR RESPETUOSAMENTE </w:t>
      </w:r>
      <w:r w:rsidRPr="00AB2448">
        <w:rPr>
          <w:rFonts w:ascii="Arial" w:hAnsi="Arial" w:cs="Arial"/>
          <w:b/>
          <w:bCs/>
          <w:color w:val="000000" w:themeColor="text1"/>
          <w:lang w:val="es-MX"/>
        </w:rPr>
        <w:t>A LOS</w:t>
      </w:r>
      <w:r w:rsidRPr="00AB2448">
        <w:rPr>
          <w:rFonts w:ascii="Arial" w:hAnsi="Arial" w:cs="Arial"/>
          <w:b/>
          <w:color w:val="000000" w:themeColor="text1"/>
          <w:lang w:val="es-MX" w:eastAsia="es-MX"/>
        </w:rPr>
        <w:t xml:space="preserve"> 38 AYUNTAMIENTOS DEL ESTADO PARA QUE, EN EL ÁMBITO DE SUS RESPECTIVAS COMPETENCIAS Y EN COORDINACIÓN CON LA AUTORIDAD DE PROTECCIÓN CIVIL ESTATAL, REVISEN LOS PLANES Y PROGRAMAS DE PROTECCIÓN CIVIL PARA LA TEMPORADA INVERNAL 2021-2022</w:t>
      </w:r>
      <w:r w:rsidRPr="00AB2448">
        <w:rPr>
          <w:rFonts w:ascii="Arial" w:hAnsi="Arial" w:cs="Arial"/>
          <w:b/>
          <w:color w:val="000000" w:themeColor="text1"/>
          <w:lang w:val="es-MX"/>
        </w:rPr>
        <w:t>, FORTALECIENDO LAS MEDIDAS DIRIGIDAS A LA SALVAGUARDA DE LOS GRUPOS MÁS VULNERABLES, ESPECIALMENTE EN CUANTO A LA ATENCIÓN DE LOS ALBERGUES.</w:t>
      </w:r>
    </w:p>
    <w:p w14:paraId="0682BBE9" w14:textId="77777777" w:rsidR="00AB2448" w:rsidRPr="00AB2448" w:rsidRDefault="00AB2448" w:rsidP="00AB2448">
      <w:pPr>
        <w:spacing w:line="276" w:lineRule="auto"/>
        <w:jc w:val="both"/>
        <w:rPr>
          <w:rFonts w:ascii="Arial" w:hAnsi="Arial" w:cs="Arial"/>
          <w:b/>
          <w:bCs/>
          <w:lang w:val="es-MX" w:eastAsia="es-MX"/>
        </w:rPr>
      </w:pPr>
    </w:p>
    <w:p w14:paraId="606F7C1C"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H. PLENO DEL CONGRESO DEL ESTADO</w:t>
      </w:r>
    </w:p>
    <w:p w14:paraId="2FF92D4B"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DE COAHUILA DE ZARAGOZA.</w:t>
      </w:r>
    </w:p>
    <w:p w14:paraId="054B5809"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P R E S E N T E.-</w:t>
      </w:r>
    </w:p>
    <w:p w14:paraId="367D172E" w14:textId="77777777" w:rsidR="00AB2448" w:rsidRPr="00AB2448" w:rsidRDefault="00AB2448" w:rsidP="00AB2448">
      <w:pPr>
        <w:spacing w:line="276" w:lineRule="auto"/>
        <w:jc w:val="both"/>
        <w:rPr>
          <w:rFonts w:ascii="Arial" w:hAnsi="Arial" w:cs="Arial"/>
          <w:b/>
          <w:lang w:val="es-MX" w:eastAsia="es-MX"/>
        </w:rPr>
      </w:pPr>
    </w:p>
    <w:p w14:paraId="77EF053E" w14:textId="77777777" w:rsidR="00AB2448" w:rsidRPr="00AB2448" w:rsidRDefault="00AB2448" w:rsidP="00AB2448">
      <w:pPr>
        <w:spacing w:line="276" w:lineRule="auto"/>
        <w:jc w:val="both"/>
        <w:rPr>
          <w:rFonts w:ascii="Arial" w:hAnsi="Arial" w:cs="Arial"/>
          <w:lang w:val="es-MX"/>
        </w:rPr>
      </w:pPr>
      <w:r w:rsidRPr="00AB2448">
        <w:rPr>
          <w:rFonts w:ascii="Arial" w:hAnsi="Arial" w:cs="Arial"/>
          <w:bCs/>
          <w:lang w:val="es-MX"/>
        </w:rPr>
        <w:t xml:space="preserve">El suscrito, conjuntamente con las Diputadas y los Diputados integrantes del Grupo Parlamentario “Miguel Ramos Arizpe”, del Partido Revolucionario Institucional, </w:t>
      </w:r>
      <w:r w:rsidRPr="00AB2448">
        <w:rPr>
          <w:rFonts w:ascii="Arial" w:hAnsi="Arial" w:cs="Arial"/>
          <w:lang w:val="es-MX"/>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AB2448">
        <w:rPr>
          <w:rFonts w:ascii="Arial" w:hAnsi="Arial" w:cs="Arial"/>
          <w:b/>
          <w:bCs/>
          <w:lang w:val="es-MX"/>
        </w:rPr>
        <w:t>Punto de Acuerdo</w:t>
      </w:r>
      <w:r w:rsidRPr="00AB2448">
        <w:rPr>
          <w:rFonts w:ascii="Arial" w:hAnsi="Arial" w:cs="Arial"/>
          <w:lang w:val="es-MX"/>
        </w:rPr>
        <w:t xml:space="preserve">, solicitando sea considerada de </w:t>
      </w:r>
      <w:r w:rsidRPr="00AB2448">
        <w:rPr>
          <w:rFonts w:ascii="Arial" w:hAnsi="Arial" w:cs="Arial"/>
          <w:b/>
          <w:bCs/>
          <w:lang w:val="es-MX"/>
        </w:rPr>
        <w:t>urgente y obvia resolución</w:t>
      </w:r>
      <w:r w:rsidRPr="00AB2448">
        <w:rPr>
          <w:rFonts w:ascii="Arial" w:hAnsi="Arial" w:cs="Arial"/>
          <w:lang w:val="es-MX"/>
        </w:rPr>
        <w:t>, en base a las siguientes:</w:t>
      </w:r>
    </w:p>
    <w:p w14:paraId="27A90AF2" w14:textId="77777777" w:rsidR="00AB2448" w:rsidRPr="00AB2448" w:rsidRDefault="00AB2448" w:rsidP="00AB2448">
      <w:pPr>
        <w:jc w:val="both"/>
        <w:rPr>
          <w:rFonts w:ascii="Arial" w:hAnsi="Arial" w:cs="Arial"/>
          <w:lang w:val="es-MX"/>
        </w:rPr>
      </w:pPr>
    </w:p>
    <w:p w14:paraId="1B159D4A" w14:textId="77777777" w:rsidR="00AB2448" w:rsidRPr="00AB2448" w:rsidRDefault="00AB2448" w:rsidP="00AB2448">
      <w:pPr>
        <w:jc w:val="both"/>
        <w:rPr>
          <w:rFonts w:ascii="Arial" w:hAnsi="Arial" w:cs="Arial"/>
          <w:lang w:val="es-MX"/>
        </w:rPr>
      </w:pPr>
    </w:p>
    <w:p w14:paraId="273FDC47" w14:textId="77777777" w:rsidR="00AB2448" w:rsidRPr="00AB2448" w:rsidRDefault="00AB2448" w:rsidP="00AB2448">
      <w:pPr>
        <w:spacing w:line="276" w:lineRule="auto"/>
        <w:jc w:val="center"/>
        <w:rPr>
          <w:rFonts w:ascii="Arial" w:hAnsi="Arial" w:cs="Arial"/>
          <w:b/>
          <w:color w:val="000000" w:themeColor="text1"/>
          <w:lang w:val="es-MX" w:eastAsia="es-MX"/>
        </w:rPr>
      </w:pPr>
      <w:r w:rsidRPr="00AB2448">
        <w:rPr>
          <w:rFonts w:ascii="Arial" w:hAnsi="Arial" w:cs="Arial"/>
          <w:b/>
          <w:color w:val="000000" w:themeColor="text1"/>
          <w:lang w:val="es-MX" w:eastAsia="es-MX"/>
        </w:rPr>
        <w:t>CONSIDERACIONES</w:t>
      </w:r>
    </w:p>
    <w:p w14:paraId="57F252B4"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Planear y prevenir permite preservar la vida, la salud y la economía de las comunidades y pueblos.</w:t>
      </w:r>
    </w:p>
    <w:p w14:paraId="065BA51A"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Para la temporada invernal 2021-2022, la Comisión Nacional del Agua (CONAGUA) informa que se tienen pronosticados 56 frentes fríos, por lo cual los tres órdenes de gobierno deben estar preparados para prevenir las posibles afectaciones a la población.</w:t>
      </w:r>
      <w:r w:rsidRPr="00AB2448">
        <w:rPr>
          <w:rFonts w:ascii="Arial" w:hAnsi="Arial" w:cs="Arial"/>
          <w:color w:val="000000" w:themeColor="text1"/>
          <w:vertAlign w:val="superscript"/>
          <w:lang w:val="es-MX" w:eastAsia="es-MX"/>
        </w:rPr>
        <w:footnoteReference w:id="14"/>
      </w:r>
    </w:p>
    <w:p w14:paraId="04D98488"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Los sistemas invernales generan descenso en la temperatura, lluvias y vientos fuertes. Se presentan entre los meses de septiembre a mayo, con mayor intensidad</w:t>
      </w:r>
      <w:r w:rsidRPr="00AB2448">
        <w:rPr>
          <w:rFonts w:ascii="Arial" w:hAnsi="Arial" w:cs="Arial"/>
          <w:color w:val="000000" w:themeColor="text1"/>
          <w:shd w:val="clear" w:color="auto" w:fill="FFFFFF"/>
          <w:lang w:val="es-MX" w:eastAsia="es-MX"/>
        </w:rPr>
        <w:t> y recurrencia de sus efectos en los meses de diciembre a febrero</w:t>
      </w:r>
      <w:r w:rsidRPr="00AB2448">
        <w:rPr>
          <w:rFonts w:ascii="Arial" w:hAnsi="Arial" w:cs="Arial"/>
          <w:color w:val="000000" w:themeColor="text1"/>
          <w:lang w:val="es-MX" w:eastAsia="es-MX"/>
        </w:rPr>
        <w:t>, provocando mayor afectación a las entidades de norte y noroeste del país.</w:t>
      </w:r>
    </w:p>
    <w:p w14:paraId="27BDFDB8"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En nuestra entidad predominan el clima seco, semi seco y muy seco, por lo que en las partes altas del estado se pueden llegar a presentar temperaturas de hasta -15° centígrados durante el invierno.</w:t>
      </w:r>
      <w:r w:rsidRPr="00AB2448">
        <w:rPr>
          <w:rFonts w:ascii="Arial" w:hAnsi="Arial" w:cs="Arial"/>
          <w:color w:val="000000" w:themeColor="text1"/>
          <w:vertAlign w:val="superscript"/>
          <w:lang w:val="es-MX" w:eastAsia="es-MX"/>
        </w:rPr>
        <w:footnoteReference w:id="15"/>
      </w:r>
    </w:p>
    <w:p w14:paraId="3EBB4B0B"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La Ley de Protección Civil para el Estado de Coahuila de Zaragoza nos dice, en su artículo 13 fracción III y XVI, que “corresponde a los ayuntamientos, por conducto de su presidente municipal, el dirigir las acciones que se requieran para enfrentar, en primera instancia, las emergencias y desastres que se presenten dentro de su jurisdicción municipal y que este </w:t>
      </w:r>
      <w:r w:rsidRPr="00AB2448">
        <w:rPr>
          <w:rFonts w:ascii="Arial" w:hAnsi="Arial" w:cs="Arial"/>
          <w:lang w:val="es-MX" w:eastAsia="es-MX"/>
        </w:rPr>
        <w:t>será la primera autoridad respondiente ante la presencia de un agente perturbador.</w:t>
      </w:r>
      <w:r w:rsidRPr="00AB2448">
        <w:rPr>
          <w:rFonts w:ascii="Arial" w:hAnsi="Arial" w:cs="Arial"/>
          <w:vertAlign w:val="superscript"/>
          <w:lang w:val="es-MX" w:eastAsia="es-MX"/>
        </w:rPr>
        <w:footnoteReference w:id="16"/>
      </w:r>
    </w:p>
    <w:p w14:paraId="323ABE9D"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Un agente perturbador es, según la misma ley, “un acontecimiento o fenómeno de origen natural o antropogénico que puede impactar a un sistema afectable y transformar su estado normal en un estado de daños que pueden llegar al grado de desastre. También se le llama calamidad, fenómeno destructivo, agente destructivo, sistema perturbador o evento perturbador.”</w:t>
      </w:r>
    </w:p>
    <w:p w14:paraId="12AF49CE"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En ese tenor los ayuntamientos, en la medida de sus posibilidades, deberán contar con unidades municipales de protección civil, que se encargarán de vigilar, organizar, coordinar y operar las medidas de protección civil, en su demarcación territorial.</w:t>
      </w:r>
    </w:p>
    <w:p w14:paraId="69AF2339"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En la temporada pasada, 2020-2021, Coahuila contó con 139 refugios temporales habilitados, distribuidos en todos los municipios del estado, con una capacidad de atención de 11,596 personas,</w:t>
      </w:r>
      <w:r w:rsidRPr="00AB2448">
        <w:rPr>
          <w:rFonts w:ascii="Arial" w:hAnsi="Arial" w:cs="Arial"/>
          <w:color w:val="000000" w:themeColor="text1"/>
          <w:vertAlign w:val="superscript"/>
          <w:lang w:val="es-MX" w:eastAsia="es-MX"/>
        </w:rPr>
        <w:footnoteReference w:id="17"/>
      </w:r>
      <w:r w:rsidRPr="00AB2448">
        <w:rPr>
          <w:rFonts w:ascii="Arial" w:hAnsi="Arial" w:cs="Arial"/>
          <w:color w:val="000000" w:themeColor="text1"/>
          <w:lang w:val="es-MX" w:eastAsia="es-MX"/>
        </w:rPr>
        <w:t xml:space="preserve"> siendo en su mayoría las más afectadas las que habitan en zonas marginadas o de riesgo, las y los menores de 5 años y mayores de 60.</w:t>
      </w:r>
    </w:p>
    <w:p w14:paraId="7EE7352B"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En atención a esto es indispensable que se revisen los planes y programas de protección de los ciudadanos en cada municipio, con el fin de reducir los daños y vulnerabilidad causada por el descenso de la temperatura, permitiendo fortalecer de forma preventiva las acciones para mitigar las inclemencias del tiempo.</w:t>
      </w:r>
    </w:p>
    <w:p w14:paraId="06EFAF4E"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lang w:val="es-MX"/>
        </w:rPr>
      </w:pPr>
      <w:r w:rsidRPr="00AB2448">
        <w:rPr>
          <w:rFonts w:ascii="Arial" w:hAnsi="Arial" w:cs="Arial"/>
          <w:color w:val="000000" w:themeColor="text1"/>
          <w:lang w:val="es-MX"/>
        </w:rPr>
        <w:t>Por lo anteriormente expuesto y fundado, se presenta ante este H. Pleno del Congreso, el siguiente:</w:t>
      </w:r>
    </w:p>
    <w:p w14:paraId="34250067" w14:textId="77777777" w:rsidR="00AB2448" w:rsidRPr="00AB2448" w:rsidRDefault="00AB2448" w:rsidP="00AB2448">
      <w:pPr>
        <w:ind w:right="50"/>
        <w:jc w:val="center"/>
        <w:rPr>
          <w:rFonts w:ascii="Arial" w:hAnsi="Arial" w:cs="Arial"/>
          <w:b/>
          <w:bCs/>
          <w:color w:val="000000" w:themeColor="text1"/>
          <w:lang w:val="es-MX"/>
        </w:rPr>
      </w:pPr>
      <w:r w:rsidRPr="00AB2448">
        <w:rPr>
          <w:rFonts w:ascii="Arial" w:hAnsi="Arial" w:cs="Arial"/>
          <w:b/>
          <w:bCs/>
          <w:color w:val="000000" w:themeColor="text1"/>
          <w:lang w:val="es-MX"/>
        </w:rPr>
        <w:t>PUNTO DE ACUERDO</w:t>
      </w:r>
    </w:p>
    <w:p w14:paraId="0A8D4AAF" w14:textId="77777777" w:rsidR="00AB2448" w:rsidRPr="00AB2448" w:rsidRDefault="00AB2448" w:rsidP="00AB2448">
      <w:pPr>
        <w:spacing w:line="276" w:lineRule="auto"/>
        <w:jc w:val="both"/>
        <w:rPr>
          <w:rFonts w:ascii="Arial" w:hAnsi="Arial" w:cs="Arial"/>
          <w:b/>
          <w:bCs/>
          <w:color w:val="000000" w:themeColor="text1"/>
          <w:lang w:val="es-MX" w:eastAsia="es-MX"/>
        </w:rPr>
      </w:pPr>
    </w:p>
    <w:p w14:paraId="6976D830" w14:textId="77777777" w:rsidR="00AB2448" w:rsidRPr="00AB2448" w:rsidRDefault="00AB2448" w:rsidP="00AB2448">
      <w:pPr>
        <w:spacing w:line="276" w:lineRule="auto"/>
        <w:jc w:val="both"/>
        <w:rPr>
          <w:rFonts w:ascii="Arial" w:hAnsi="Arial" w:cs="Arial"/>
          <w:b/>
          <w:color w:val="000000" w:themeColor="text1"/>
          <w:lang w:val="es-MX"/>
        </w:rPr>
      </w:pPr>
      <w:r w:rsidRPr="00AB2448">
        <w:rPr>
          <w:rFonts w:ascii="Arial" w:hAnsi="Arial" w:cs="Arial"/>
          <w:b/>
          <w:bCs/>
          <w:color w:val="000000" w:themeColor="text1"/>
          <w:lang w:val="es-MX" w:eastAsia="es-MX"/>
        </w:rPr>
        <w:t xml:space="preserve">ÚNICO.- Se exhorta respetuosamente </w:t>
      </w:r>
      <w:r w:rsidRPr="00AB2448">
        <w:rPr>
          <w:rFonts w:ascii="Arial" w:hAnsi="Arial" w:cs="Arial"/>
          <w:b/>
          <w:bCs/>
          <w:color w:val="000000" w:themeColor="text1"/>
          <w:lang w:val="es-MX"/>
        </w:rPr>
        <w:t>a los</w:t>
      </w:r>
      <w:r w:rsidRPr="00AB2448">
        <w:rPr>
          <w:rFonts w:ascii="Arial" w:hAnsi="Arial" w:cs="Arial"/>
          <w:b/>
          <w:color w:val="000000" w:themeColor="text1"/>
          <w:lang w:val="es-MX" w:eastAsia="es-MX"/>
        </w:rPr>
        <w:t xml:space="preserve"> 38 ayuntamientos del estado para que, en el ámbito de sus respectivas competencias y en coordinación con la autoridad de protección civil estatal, revisen los planes y programas de protección civil para la temporada invernal 2021-2022</w:t>
      </w:r>
      <w:r w:rsidRPr="00AB2448">
        <w:rPr>
          <w:rFonts w:ascii="Arial" w:hAnsi="Arial" w:cs="Arial"/>
          <w:b/>
          <w:color w:val="000000" w:themeColor="text1"/>
          <w:lang w:val="es-MX"/>
        </w:rPr>
        <w:t>, fortaleciendo las medidas dirigidas a la salvaguarda de los grupos más vulnerables, especialmente en cuanto a la atención de los albergues.</w:t>
      </w:r>
    </w:p>
    <w:p w14:paraId="0F50A79F" w14:textId="77777777" w:rsidR="00AB2448" w:rsidRPr="00AB2448" w:rsidRDefault="00AB2448" w:rsidP="00AB2448">
      <w:pPr>
        <w:spacing w:line="276" w:lineRule="auto"/>
        <w:rPr>
          <w:rFonts w:ascii="Arial" w:hAnsi="Arial" w:cs="Arial"/>
          <w:bCs/>
          <w:color w:val="000000" w:themeColor="text1"/>
          <w:lang w:val="es-MX" w:eastAsia="es-MX"/>
        </w:rPr>
      </w:pPr>
    </w:p>
    <w:p w14:paraId="243B2DBE" w14:textId="77777777" w:rsidR="00AB2448" w:rsidRPr="00AB2448" w:rsidRDefault="00AB2448" w:rsidP="00AB2448">
      <w:pPr>
        <w:spacing w:line="276" w:lineRule="auto"/>
        <w:jc w:val="center"/>
        <w:rPr>
          <w:rFonts w:ascii="Arial" w:hAnsi="Arial" w:cs="Arial"/>
          <w:b/>
          <w:bCs/>
          <w:color w:val="000000" w:themeColor="text1"/>
          <w:lang w:val="es-MX" w:eastAsia="es-MX"/>
        </w:rPr>
      </w:pPr>
      <w:r w:rsidRPr="00AB2448">
        <w:rPr>
          <w:rFonts w:ascii="Arial" w:hAnsi="Arial" w:cs="Arial"/>
          <w:b/>
          <w:bCs/>
          <w:color w:val="000000" w:themeColor="text1"/>
          <w:lang w:val="es-MX" w:eastAsia="es-MX"/>
        </w:rPr>
        <w:t>A T E N T A M E N T E</w:t>
      </w:r>
    </w:p>
    <w:p w14:paraId="0D56A798" w14:textId="77777777" w:rsidR="00AB2448" w:rsidRPr="00AB2448" w:rsidRDefault="00AB2448" w:rsidP="00AB2448">
      <w:pPr>
        <w:spacing w:line="276" w:lineRule="auto"/>
        <w:jc w:val="center"/>
        <w:rPr>
          <w:rFonts w:ascii="Arial" w:hAnsi="Arial" w:cs="Arial"/>
          <w:b/>
          <w:bCs/>
          <w:color w:val="000000" w:themeColor="text1"/>
          <w:lang w:val="es-MX" w:eastAsia="es-MX"/>
        </w:rPr>
      </w:pPr>
      <w:r w:rsidRPr="00AB2448">
        <w:rPr>
          <w:rFonts w:ascii="Arial" w:hAnsi="Arial" w:cs="Arial"/>
          <w:b/>
          <w:bCs/>
          <w:color w:val="000000" w:themeColor="text1"/>
          <w:lang w:val="es-MX" w:eastAsia="es-MX"/>
        </w:rPr>
        <w:t>Saltillo, Coahuila de Zaragoza; 09 de noviembre de 2021</w:t>
      </w:r>
    </w:p>
    <w:p w14:paraId="50683654" w14:textId="77777777" w:rsidR="00AB2448" w:rsidRPr="00AB2448" w:rsidRDefault="00AB2448" w:rsidP="00AB2448">
      <w:pPr>
        <w:tabs>
          <w:tab w:val="left" w:pos="5056"/>
        </w:tabs>
        <w:spacing w:line="276" w:lineRule="auto"/>
        <w:jc w:val="center"/>
        <w:rPr>
          <w:rFonts w:ascii="Arial" w:hAnsi="Arial" w:cs="Arial"/>
          <w:b/>
          <w:color w:val="000000" w:themeColor="text1"/>
          <w:lang w:val="es-MX" w:eastAsia="es-MX"/>
        </w:rPr>
      </w:pPr>
    </w:p>
    <w:p w14:paraId="48F912A0" w14:textId="77777777" w:rsidR="00AB2448" w:rsidRPr="00AB2448" w:rsidRDefault="00AB2448" w:rsidP="00AB2448">
      <w:pPr>
        <w:tabs>
          <w:tab w:val="left" w:pos="5056"/>
        </w:tabs>
        <w:spacing w:line="276" w:lineRule="auto"/>
        <w:jc w:val="center"/>
        <w:rPr>
          <w:rFonts w:ascii="Arial" w:hAnsi="Arial" w:cs="Arial"/>
          <w:b/>
          <w:color w:val="000000" w:themeColor="text1"/>
          <w:lang w:val="es-MX" w:eastAsia="es-MX"/>
        </w:rPr>
      </w:pPr>
    </w:p>
    <w:p w14:paraId="164C635D" w14:textId="77777777" w:rsidR="00AB2448" w:rsidRPr="00AB2448" w:rsidRDefault="00AB2448" w:rsidP="00AB2448">
      <w:pPr>
        <w:tabs>
          <w:tab w:val="left" w:pos="5056"/>
        </w:tabs>
        <w:spacing w:line="276" w:lineRule="auto"/>
        <w:jc w:val="center"/>
        <w:rPr>
          <w:rFonts w:ascii="Arial" w:hAnsi="Arial" w:cs="Arial"/>
          <w:b/>
          <w:color w:val="000000" w:themeColor="text1"/>
          <w:lang w:val="es-MX" w:eastAsia="es-MX"/>
        </w:rPr>
      </w:pPr>
      <w:r w:rsidRPr="00AB2448">
        <w:rPr>
          <w:rFonts w:ascii="Arial" w:hAnsi="Arial" w:cs="Arial"/>
          <w:b/>
          <w:color w:val="000000" w:themeColor="text1"/>
          <w:lang w:val="es-MX" w:eastAsia="es-MX"/>
        </w:rPr>
        <w:t>DIP.  RAÚL ONOFRE CONTRERAS</w:t>
      </w:r>
    </w:p>
    <w:p w14:paraId="0B8C9518" w14:textId="77777777" w:rsidR="00AB2448" w:rsidRPr="00AB2448" w:rsidRDefault="00AB2448" w:rsidP="00AB2448">
      <w:pPr>
        <w:spacing w:line="276" w:lineRule="auto"/>
        <w:jc w:val="center"/>
        <w:rPr>
          <w:rFonts w:ascii="Arial" w:hAnsi="Arial" w:cs="Arial"/>
          <w:b/>
          <w:color w:val="000000" w:themeColor="text1"/>
          <w:lang w:val="es-MX" w:eastAsia="es-MX"/>
        </w:rPr>
      </w:pPr>
      <w:r w:rsidRPr="00AB2448">
        <w:rPr>
          <w:rFonts w:ascii="Arial" w:hAnsi="Arial" w:cs="Arial"/>
          <w:b/>
          <w:color w:val="000000" w:themeColor="text1"/>
          <w:lang w:val="es-MX" w:eastAsia="es-MX"/>
        </w:rPr>
        <w:t xml:space="preserve">DEL GRUPO PARLAMENTARIO “MIGUEL RAMOS ARIZPE”, </w:t>
      </w:r>
    </w:p>
    <w:p w14:paraId="2B4076F0" w14:textId="77777777" w:rsidR="00AB2448" w:rsidRPr="00AB2448" w:rsidRDefault="00AB2448" w:rsidP="00AB2448">
      <w:pPr>
        <w:tabs>
          <w:tab w:val="left" w:pos="5056"/>
        </w:tabs>
        <w:spacing w:line="276" w:lineRule="auto"/>
        <w:jc w:val="center"/>
        <w:rPr>
          <w:rFonts w:ascii="Arial" w:hAnsi="Arial" w:cs="Arial"/>
          <w:b/>
          <w:color w:val="000000" w:themeColor="text1"/>
          <w:lang w:val="es-MX" w:eastAsia="es-MX"/>
        </w:rPr>
      </w:pPr>
      <w:r w:rsidRPr="00AB2448">
        <w:rPr>
          <w:rFonts w:ascii="Arial" w:hAnsi="Arial" w:cs="Arial"/>
          <w:b/>
          <w:color w:val="000000" w:themeColor="text1"/>
          <w:lang w:val="es-MX" w:eastAsia="es-MX"/>
        </w:rPr>
        <w:t>DEL PARTIDO REVOLUCIONARIO INSTITUCIONAL</w:t>
      </w:r>
    </w:p>
    <w:p w14:paraId="46E642BE" w14:textId="77777777" w:rsidR="00AB2448" w:rsidRDefault="00AB2448" w:rsidP="00AB2448">
      <w:pPr>
        <w:jc w:val="both"/>
        <w:rPr>
          <w:rFonts w:ascii="Arial" w:eastAsia="Calibri" w:hAnsi="Arial" w:cs="Arial"/>
          <w:b/>
          <w:color w:val="000000" w:themeColor="text1"/>
          <w:lang w:val="es-MX" w:eastAsia="es-MX"/>
        </w:rPr>
      </w:pPr>
    </w:p>
    <w:p w14:paraId="724D2500" w14:textId="49F49433" w:rsidR="00AB2448" w:rsidRPr="00AB2448" w:rsidRDefault="00AB2448" w:rsidP="00AB2448">
      <w:pPr>
        <w:jc w:val="center"/>
        <w:rPr>
          <w:rFonts w:ascii="Arial" w:eastAsia="Calibri" w:hAnsi="Arial" w:cs="Arial"/>
          <w:b/>
          <w:color w:val="000000" w:themeColor="text1"/>
          <w:sz w:val="20"/>
          <w:lang w:val="es-MX" w:eastAsia="es-MX"/>
        </w:rPr>
      </w:pPr>
      <w:r w:rsidRPr="00AB2448">
        <w:rPr>
          <w:rFonts w:ascii="Arial" w:eastAsia="Calibri" w:hAnsi="Arial" w:cs="Arial"/>
          <w:b/>
          <w:color w:val="000000" w:themeColor="text1"/>
          <w:sz w:val="20"/>
          <w:lang w:val="es-MX" w:eastAsia="es-MX"/>
        </w:rPr>
        <w:t>CONJUNTAMENTE CON LAS DEMAS DIPUTADAS Y LOS DIPUTADOS INTEGRANTES DELGRUPO PARLAMENTARIO “MIGUEL RAMOS ARIZPE”,</w:t>
      </w:r>
    </w:p>
    <w:p w14:paraId="1491557B" w14:textId="77777777" w:rsidR="00AB2448" w:rsidRPr="00AB2448" w:rsidRDefault="00AB2448" w:rsidP="00AB2448">
      <w:pPr>
        <w:jc w:val="center"/>
        <w:rPr>
          <w:rFonts w:ascii="Arial" w:eastAsia="Calibri" w:hAnsi="Arial" w:cs="Arial"/>
          <w:b/>
          <w:color w:val="000000" w:themeColor="text1"/>
          <w:sz w:val="20"/>
          <w:lang w:val="es-MX" w:eastAsia="es-MX"/>
        </w:rPr>
      </w:pPr>
      <w:r w:rsidRPr="00AB2448">
        <w:rPr>
          <w:rFonts w:ascii="Arial" w:eastAsia="Calibri" w:hAnsi="Arial" w:cs="Arial"/>
          <w:b/>
          <w:color w:val="000000" w:themeColor="text1"/>
          <w:sz w:val="20"/>
          <w:lang w:val="es-MX" w:eastAsia="es-MX"/>
        </w:rPr>
        <w:t>DEL PARTIDO REVOLUCIONARIO INSTITUCIONAL.</w:t>
      </w:r>
    </w:p>
    <w:p w14:paraId="2689197D" w14:textId="77777777" w:rsidR="00AB2448" w:rsidRPr="00AB2448" w:rsidRDefault="00AB2448" w:rsidP="00AB2448">
      <w:pPr>
        <w:jc w:val="center"/>
        <w:rPr>
          <w:rFonts w:ascii="Arial" w:eastAsia="Calibri" w:hAnsi="Arial" w:cs="Arial"/>
          <w:b/>
          <w:color w:val="000000" w:themeColor="text1"/>
          <w:lang w:val="es-MX" w:eastAsia="es-MX"/>
        </w:rPr>
      </w:pPr>
    </w:p>
    <w:tbl>
      <w:tblPr>
        <w:tblStyle w:val="Tablaconcuadrcula13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AB2448" w:rsidRPr="00AB2448" w14:paraId="5B8C6538" w14:textId="77777777" w:rsidTr="00D442DD">
        <w:trPr>
          <w:jc w:val="center"/>
        </w:trPr>
        <w:tc>
          <w:tcPr>
            <w:tcW w:w="4536" w:type="dxa"/>
          </w:tcPr>
          <w:p w14:paraId="74A3A706" w14:textId="77777777" w:rsidR="00AB2448" w:rsidRPr="00AB2448" w:rsidRDefault="00AB2448" w:rsidP="00AB2448">
            <w:pPr>
              <w:tabs>
                <w:tab w:val="center" w:pos="4419"/>
                <w:tab w:val="left" w:pos="5056"/>
                <w:tab w:val="right" w:pos="8838"/>
              </w:tabs>
              <w:jc w:val="both"/>
              <w:rPr>
                <w:rFonts w:ascii="Arial" w:hAnsi="Arial" w:cs="Arial"/>
                <w:b/>
                <w:color w:val="000000" w:themeColor="text1"/>
                <w:sz w:val="18"/>
                <w:lang w:val="es-MX" w:eastAsia="es-MX"/>
              </w:rPr>
            </w:pPr>
          </w:p>
          <w:p w14:paraId="7EF2AFE6"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567" w:type="dxa"/>
          </w:tcPr>
          <w:p w14:paraId="3F52F601"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6CB44A1E"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r>
      <w:tr w:rsidR="00AB2448" w:rsidRPr="00AB2448" w14:paraId="6C67F0A0" w14:textId="77777777" w:rsidTr="00D442DD">
        <w:trPr>
          <w:jc w:val="center"/>
        </w:trPr>
        <w:tc>
          <w:tcPr>
            <w:tcW w:w="4536" w:type="dxa"/>
          </w:tcPr>
          <w:p w14:paraId="34140D28"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 xml:space="preserve">DIP. </w:t>
            </w:r>
            <w:r w:rsidRPr="00AB2448">
              <w:rPr>
                <w:rFonts w:ascii="Arial" w:hAnsi="Arial" w:cs="Arial"/>
                <w:b/>
                <w:snapToGrid w:val="0"/>
                <w:color w:val="000000" w:themeColor="text1"/>
                <w:sz w:val="18"/>
                <w:lang w:val="es-MX" w:eastAsia="es-MX"/>
              </w:rPr>
              <w:t>MARÍA EUGENIA GUADALUPE CALDERÓN AMEZCUA</w:t>
            </w:r>
          </w:p>
        </w:tc>
        <w:tc>
          <w:tcPr>
            <w:tcW w:w="567" w:type="dxa"/>
          </w:tcPr>
          <w:p w14:paraId="00497C05"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1E27800B"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DIP. MARÍA ESPERANZA CHAPA GARCÍA</w:t>
            </w:r>
          </w:p>
        </w:tc>
      </w:tr>
      <w:tr w:rsidR="00AB2448" w:rsidRPr="00AB2448" w14:paraId="6DE58A31" w14:textId="77777777" w:rsidTr="00D442DD">
        <w:trPr>
          <w:jc w:val="center"/>
        </w:trPr>
        <w:tc>
          <w:tcPr>
            <w:tcW w:w="4536" w:type="dxa"/>
          </w:tcPr>
          <w:p w14:paraId="6A870F0D" w14:textId="77777777" w:rsidR="00AB2448" w:rsidRPr="00AB2448" w:rsidRDefault="00AB2448" w:rsidP="00AB2448">
            <w:pPr>
              <w:tabs>
                <w:tab w:val="center" w:pos="4419"/>
                <w:tab w:val="left" w:pos="5056"/>
                <w:tab w:val="right" w:pos="8838"/>
              </w:tabs>
              <w:jc w:val="both"/>
              <w:rPr>
                <w:rFonts w:ascii="Arial" w:hAnsi="Arial" w:cs="Arial"/>
                <w:b/>
                <w:color w:val="000000" w:themeColor="text1"/>
                <w:sz w:val="18"/>
                <w:lang w:val="es-MX" w:eastAsia="es-MX"/>
              </w:rPr>
            </w:pPr>
          </w:p>
          <w:p w14:paraId="30C51C7F"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567" w:type="dxa"/>
          </w:tcPr>
          <w:p w14:paraId="14E30F54"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65CFBF2A"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r>
      <w:tr w:rsidR="00AB2448" w:rsidRPr="00AB2448" w14:paraId="303EDC39" w14:textId="77777777" w:rsidTr="00D442DD">
        <w:trPr>
          <w:jc w:val="center"/>
        </w:trPr>
        <w:tc>
          <w:tcPr>
            <w:tcW w:w="4536" w:type="dxa"/>
          </w:tcPr>
          <w:p w14:paraId="19F37523"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 xml:space="preserve">DIP. </w:t>
            </w:r>
            <w:r w:rsidRPr="00AB2448">
              <w:rPr>
                <w:rFonts w:ascii="Arial" w:hAnsi="Arial" w:cs="Arial"/>
                <w:b/>
                <w:snapToGrid w:val="0"/>
                <w:color w:val="000000" w:themeColor="text1"/>
                <w:sz w:val="18"/>
                <w:lang w:val="es-MX" w:eastAsia="es-MX"/>
              </w:rPr>
              <w:t>JESÚS MARÍA MONTEMAYOR GARZA</w:t>
            </w:r>
          </w:p>
        </w:tc>
        <w:tc>
          <w:tcPr>
            <w:tcW w:w="567" w:type="dxa"/>
          </w:tcPr>
          <w:p w14:paraId="2BE17298"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02F5F183"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DIP. JORGE ANTONIO ABDALA SERNA</w:t>
            </w:r>
          </w:p>
        </w:tc>
      </w:tr>
      <w:tr w:rsidR="00AB2448" w:rsidRPr="00AB2448" w14:paraId="71A2469E" w14:textId="77777777" w:rsidTr="00D442DD">
        <w:trPr>
          <w:jc w:val="center"/>
        </w:trPr>
        <w:tc>
          <w:tcPr>
            <w:tcW w:w="4536" w:type="dxa"/>
          </w:tcPr>
          <w:p w14:paraId="769341EF" w14:textId="77777777" w:rsidR="00AB2448" w:rsidRPr="00AB2448" w:rsidRDefault="00AB2448" w:rsidP="00AB2448">
            <w:pPr>
              <w:tabs>
                <w:tab w:val="center" w:pos="4419"/>
                <w:tab w:val="left" w:pos="5056"/>
                <w:tab w:val="right" w:pos="8838"/>
              </w:tabs>
              <w:jc w:val="both"/>
              <w:rPr>
                <w:rFonts w:ascii="Arial" w:hAnsi="Arial" w:cs="Arial"/>
                <w:b/>
                <w:color w:val="000000" w:themeColor="text1"/>
                <w:sz w:val="18"/>
                <w:lang w:val="es-MX" w:eastAsia="es-MX"/>
              </w:rPr>
            </w:pPr>
          </w:p>
          <w:p w14:paraId="0A39F691"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567" w:type="dxa"/>
          </w:tcPr>
          <w:p w14:paraId="6CB4D2F8"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700E5A12"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r>
      <w:tr w:rsidR="00AB2448" w:rsidRPr="00AB2448" w14:paraId="0C346772" w14:textId="77777777" w:rsidTr="00D442DD">
        <w:trPr>
          <w:jc w:val="center"/>
        </w:trPr>
        <w:tc>
          <w:tcPr>
            <w:tcW w:w="4536" w:type="dxa"/>
          </w:tcPr>
          <w:p w14:paraId="797C12C2"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 xml:space="preserve">DIP. </w:t>
            </w:r>
            <w:r w:rsidRPr="00AB2448">
              <w:rPr>
                <w:rFonts w:ascii="Arial" w:hAnsi="Arial" w:cs="Arial"/>
                <w:b/>
                <w:snapToGrid w:val="0"/>
                <w:color w:val="000000" w:themeColor="text1"/>
                <w:sz w:val="18"/>
                <w:lang w:val="es-MX" w:eastAsia="es-MX"/>
              </w:rPr>
              <w:t>MARÍA GUADALUPE OYERVIDES VALDÉZ</w:t>
            </w:r>
          </w:p>
        </w:tc>
        <w:tc>
          <w:tcPr>
            <w:tcW w:w="567" w:type="dxa"/>
          </w:tcPr>
          <w:p w14:paraId="27E883F4"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1E1AFBA3"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DIP.  RICARDO LÓPEZ CAMPOS</w:t>
            </w:r>
          </w:p>
        </w:tc>
      </w:tr>
      <w:tr w:rsidR="00AB2448" w:rsidRPr="00AB2448" w14:paraId="3B0EB6AD" w14:textId="77777777" w:rsidTr="00D442DD">
        <w:trPr>
          <w:jc w:val="center"/>
        </w:trPr>
        <w:tc>
          <w:tcPr>
            <w:tcW w:w="4536" w:type="dxa"/>
          </w:tcPr>
          <w:p w14:paraId="517141FA"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p>
          <w:p w14:paraId="01D76257"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567" w:type="dxa"/>
          </w:tcPr>
          <w:p w14:paraId="3EE4452D"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563E9CB5"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r>
      <w:tr w:rsidR="00AB2448" w:rsidRPr="00AB2448" w14:paraId="622977EC" w14:textId="77777777" w:rsidTr="00D442DD">
        <w:trPr>
          <w:jc w:val="center"/>
        </w:trPr>
        <w:tc>
          <w:tcPr>
            <w:tcW w:w="4536" w:type="dxa"/>
          </w:tcPr>
          <w:p w14:paraId="3E82EC68"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DIP. MARTHA LOERA ARÁMBULA</w:t>
            </w:r>
          </w:p>
        </w:tc>
        <w:tc>
          <w:tcPr>
            <w:tcW w:w="567" w:type="dxa"/>
          </w:tcPr>
          <w:p w14:paraId="3FB4184A"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7B14A5CC"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DIP. OLIVIA MARTÍNEZ LEYVA</w:t>
            </w:r>
          </w:p>
        </w:tc>
      </w:tr>
      <w:tr w:rsidR="00AB2448" w:rsidRPr="00AB2448" w14:paraId="2FCEA6E5" w14:textId="77777777" w:rsidTr="00D442DD">
        <w:trPr>
          <w:jc w:val="center"/>
        </w:trPr>
        <w:tc>
          <w:tcPr>
            <w:tcW w:w="4536" w:type="dxa"/>
          </w:tcPr>
          <w:p w14:paraId="6BEA7977"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p>
          <w:p w14:paraId="1D42B72E"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p>
          <w:p w14:paraId="237A1762"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567" w:type="dxa"/>
          </w:tcPr>
          <w:p w14:paraId="1DDFE2DF"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310F3771"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r>
      <w:tr w:rsidR="00AB2448" w:rsidRPr="00AB2448" w14:paraId="224D641D" w14:textId="77777777" w:rsidTr="00D442DD">
        <w:trPr>
          <w:jc w:val="center"/>
        </w:trPr>
        <w:tc>
          <w:tcPr>
            <w:tcW w:w="4536" w:type="dxa"/>
          </w:tcPr>
          <w:p w14:paraId="25E5658D"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 xml:space="preserve">DIP. </w:t>
            </w:r>
            <w:r w:rsidRPr="00AB2448">
              <w:rPr>
                <w:rFonts w:ascii="Arial" w:hAnsi="Arial" w:cs="Arial"/>
                <w:b/>
                <w:snapToGrid w:val="0"/>
                <w:color w:val="000000" w:themeColor="text1"/>
                <w:sz w:val="18"/>
                <w:lang w:val="es-MX" w:eastAsia="es-MX"/>
              </w:rPr>
              <w:t>EDUARDO OLMOS CASTRO</w:t>
            </w:r>
          </w:p>
        </w:tc>
        <w:tc>
          <w:tcPr>
            <w:tcW w:w="567" w:type="dxa"/>
          </w:tcPr>
          <w:p w14:paraId="6C759B33"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76CFF094"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 xml:space="preserve">DIP. </w:t>
            </w:r>
            <w:r w:rsidRPr="00AB2448">
              <w:rPr>
                <w:rFonts w:ascii="Arial" w:hAnsi="Arial" w:cs="Arial"/>
                <w:b/>
                <w:snapToGrid w:val="0"/>
                <w:color w:val="000000" w:themeColor="text1"/>
                <w:sz w:val="18"/>
                <w:lang w:val="es-MX" w:eastAsia="es-MX"/>
              </w:rPr>
              <w:t>MARIO CEPEDA RAMÍREZ</w:t>
            </w:r>
          </w:p>
        </w:tc>
      </w:tr>
      <w:tr w:rsidR="00AB2448" w:rsidRPr="00AB2448" w14:paraId="089E9C0B" w14:textId="77777777" w:rsidTr="00D442DD">
        <w:trPr>
          <w:jc w:val="center"/>
        </w:trPr>
        <w:tc>
          <w:tcPr>
            <w:tcW w:w="4536" w:type="dxa"/>
          </w:tcPr>
          <w:p w14:paraId="0E067A3D"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p>
          <w:p w14:paraId="0339EBF7"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p>
        </w:tc>
        <w:tc>
          <w:tcPr>
            <w:tcW w:w="567" w:type="dxa"/>
          </w:tcPr>
          <w:p w14:paraId="601E1AA0"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7DF0594B"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r>
      <w:tr w:rsidR="00AB2448" w:rsidRPr="00AB2448" w14:paraId="1A4E2305" w14:textId="77777777" w:rsidTr="00D442DD">
        <w:trPr>
          <w:jc w:val="center"/>
        </w:trPr>
        <w:tc>
          <w:tcPr>
            <w:tcW w:w="4536" w:type="dxa"/>
          </w:tcPr>
          <w:p w14:paraId="47D506F8"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 xml:space="preserve">DIP. </w:t>
            </w:r>
            <w:r w:rsidRPr="00AB2448">
              <w:rPr>
                <w:rFonts w:ascii="Arial" w:hAnsi="Arial" w:cs="Arial"/>
                <w:b/>
                <w:snapToGrid w:val="0"/>
                <w:color w:val="000000" w:themeColor="text1"/>
                <w:sz w:val="18"/>
                <w:lang w:val="es-MX" w:eastAsia="es-MX"/>
              </w:rPr>
              <w:t>HECTOR HUGO DÁVILA PRADO</w:t>
            </w:r>
          </w:p>
        </w:tc>
        <w:tc>
          <w:tcPr>
            <w:tcW w:w="567" w:type="dxa"/>
          </w:tcPr>
          <w:p w14:paraId="5279420B"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10E773B2"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DIP. EDNA ILEANA DÁVALOS ELIZONDO</w:t>
            </w:r>
          </w:p>
        </w:tc>
      </w:tr>
      <w:tr w:rsidR="00AB2448" w:rsidRPr="00AB2448" w14:paraId="5180D257" w14:textId="77777777" w:rsidTr="00D442DD">
        <w:trPr>
          <w:jc w:val="center"/>
        </w:trPr>
        <w:tc>
          <w:tcPr>
            <w:tcW w:w="4536" w:type="dxa"/>
          </w:tcPr>
          <w:p w14:paraId="42A248DD"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p>
          <w:p w14:paraId="258EE427"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p>
        </w:tc>
        <w:tc>
          <w:tcPr>
            <w:tcW w:w="567" w:type="dxa"/>
          </w:tcPr>
          <w:p w14:paraId="75D379CA"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4CF4417A"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r>
      <w:tr w:rsidR="00AB2448" w:rsidRPr="00AB2448" w14:paraId="69D13CA2" w14:textId="77777777" w:rsidTr="00D442DD">
        <w:trPr>
          <w:jc w:val="center"/>
        </w:trPr>
        <w:tc>
          <w:tcPr>
            <w:tcW w:w="4536" w:type="dxa"/>
          </w:tcPr>
          <w:p w14:paraId="56123875"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 xml:space="preserve">DIP. </w:t>
            </w:r>
            <w:r w:rsidRPr="00AB2448">
              <w:rPr>
                <w:rFonts w:ascii="Arial" w:hAnsi="Arial" w:cs="Arial"/>
                <w:b/>
                <w:snapToGrid w:val="0"/>
                <w:color w:val="000000" w:themeColor="text1"/>
                <w:sz w:val="18"/>
                <w:lang w:val="es-MX" w:eastAsia="es-MX"/>
              </w:rPr>
              <w:t>LUZ ELENA GUADALUPE MORALES NÚÑEZ</w:t>
            </w:r>
          </w:p>
        </w:tc>
        <w:tc>
          <w:tcPr>
            <w:tcW w:w="567" w:type="dxa"/>
          </w:tcPr>
          <w:p w14:paraId="140CCD14"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4A24334F"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 xml:space="preserve">DIP. </w:t>
            </w:r>
            <w:r w:rsidRPr="00AB2448">
              <w:rPr>
                <w:rFonts w:ascii="Arial" w:hAnsi="Arial" w:cs="Arial"/>
                <w:b/>
                <w:snapToGrid w:val="0"/>
                <w:color w:val="000000" w:themeColor="text1"/>
                <w:sz w:val="18"/>
                <w:lang w:val="es-MX" w:eastAsia="es-MX"/>
              </w:rPr>
              <w:t>MARÍA BARBARA CEPEDA BOHERINGER</w:t>
            </w:r>
          </w:p>
        </w:tc>
      </w:tr>
      <w:tr w:rsidR="00AB2448" w:rsidRPr="00AB2448" w14:paraId="79AA6F15" w14:textId="77777777" w:rsidTr="00D442DD">
        <w:trPr>
          <w:jc w:val="center"/>
        </w:trPr>
        <w:tc>
          <w:tcPr>
            <w:tcW w:w="9395" w:type="dxa"/>
            <w:gridSpan w:val="3"/>
          </w:tcPr>
          <w:p w14:paraId="1B0FF203" w14:textId="77777777" w:rsidR="00AB2448" w:rsidRPr="00AB2448" w:rsidRDefault="00AB2448" w:rsidP="00AB2448">
            <w:pPr>
              <w:tabs>
                <w:tab w:val="center" w:pos="4419"/>
                <w:tab w:val="right" w:pos="8838"/>
              </w:tabs>
              <w:jc w:val="both"/>
              <w:rPr>
                <w:rFonts w:ascii="Arial" w:hAnsi="Arial" w:cs="Arial"/>
                <w:color w:val="000000" w:themeColor="text1"/>
                <w:sz w:val="18"/>
                <w:lang w:val="es-MX" w:eastAsia="es-MX"/>
              </w:rPr>
            </w:pPr>
          </w:p>
          <w:p w14:paraId="4DC42ACA"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r>
      <w:tr w:rsidR="00AB2448" w:rsidRPr="00AB2448" w14:paraId="7DCB7D79" w14:textId="77777777" w:rsidTr="00D442DD">
        <w:trPr>
          <w:jc w:val="center"/>
        </w:trPr>
        <w:tc>
          <w:tcPr>
            <w:tcW w:w="9395" w:type="dxa"/>
            <w:gridSpan w:val="3"/>
          </w:tcPr>
          <w:p w14:paraId="1A746175" w14:textId="77777777" w:rsidR="00AB2448" w:rsidRPr="00AB2448" w:rsidRDefault="00AB2448" w:rsidP="00AB2448">
            <w:pPr>
              <w:tabs>
                <w:tab w:val="center" w:pos="4419"/>
                <w:tab w:val="right" w:pos="8838"/>
              </w:tabs>
              <w:jc w:val="center"/>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DIP. ÁLVARO MOREIRA VALDÉS</w:t>
            </w:r>
          </w:p>
        </w:tc>
      </w:tr>
    </w:tbl>
    <w:p w14:paraId="02997F1A" w14:textId="77777777" w:rsidR="00AB2448" w:rsidRPr="00AB2448" w:rsidRDefault="00AB2448" w:rsidP="00AB2448">
      <w:pPr>
        <w:rPr>
          <w:rFonts w:ascii="Arial" w:eastAsia="Calibri" w:hAnsi="Arial" w:cs="Arial"/>
          <w:b/>
          <w:color w:val="000000" w:themeColor="text1"/>
          <w:lang w:val="es-MX" w:eastAsia="es-MX"/>
        </w:rPr>
      </w:pPr>
    </w:p>
    <w:p w14:paraId="362A304B" w14:textId="77777777" w:rsidR="00BC464B" w:rsidRDefault="00BC464B" w:rsidP="00AB2448">
      <w:pPr>
        <w:autoSpaceDE w:val="0"/>
        <w:autoSpaceDN w:val="0"/>
        <w:adjustRightInd w:val="0"/>
        <w:spacing w:line="276" w:lineRule="auto"/>
        <w:jc w:val="both"/>
        <w:rPr>
          <w:rFonts w:ascii="Arial" w:hAnsi="Arial" w:cs="Arial"/>
          <w:b/>
          <w:bCs/>
          <w:sz w:val="26"/>
          <w:szCs w:val="26"/>
          <w:lang w:eastAsia="es-MX"/>
        </w:rPr>
        <w:sectPr w:rsidR="00BC464B" w:rsidSect="0018559A">
          <w:footnotePr>
            <w:numRestart w:val="eachSect"/>
          </w:footnotePr>
          <w:pgSz w:w="12242" w:h="15842" w:code="1"/>
          <w:pgMar w:top="2268" w:right="1134" w:bottom="1134" w:left="1134" w:header="284" w:footer="567" w:gutter="0"/>
          <w:cols w:space="708"/>
          <w:docGrid w:linePitch="360"/>
        </w:sectPr>
      </w:pPr>
    </w:p>
    <w:p w14:paraId="5431EE42" w14:textId="6E365A11" w:rsidR="00AB2448" w:rsidRPr="00AB2448" w:rsidRDefault="00AB2448" w:rsidP="00AB2448">
      <w:pPr>
        <w:autoSpaceDE w:val="0"/>
        <w:autoSpaceDN w:val="0"/>
        <w:adjustRightInd w:val="0"/>
        <w:spacing w:line="276" w:lineRule="auto"/>
        <w:jc w:val="both"/>
        <w:rPr>
          <w:rFonts w:ascii="Arial" w:hAnsi="Arial" w:cs="Arial"/>
          <w:b/>
          <w:bCs/>
          <w:sz w:val="26"/>
          <w:szCs w:val="26"/>
          <w:lang w:eastAsia="es-MX"/>
        </w:rPr>
      </w:pPr>
      <w:r w:rsidRPr="00AB2448">
        <w:rPr>
          <w:rFonts w:ascii="Arial" w:hAnsi="Arial" w:cs="Arial"/>
          <w:b/>
          <w:bCs/>
          <w:sz w:val="26"/>
          <w:szCs w:val="26"/>
          <w:lang w:eastAsia="es-MX"/>
        </w:rPr>
        <w:t xml:space="preserve">PROPOSICIÓN CON PUNTO DE ACUERDO QUE PRESENTA LA DIPUTADA TERESA DE JESÚS MERAZ GARCÍA CONJUNTAMENTE CON LAS DIPUTADAS Y EL DIPUTADO INTEGRANTES DEL GRUPO PARLAMENTARIO movimiento de regeneración nacional DEL PARTIDO morena, PARA QUE SE ENVÍE ATENTO EXHORTO A LA SECRETARIA DE EDUCACIÓN ESTATAL ASI COMO A LA COORDINACIÓN GENERAL DE BIBLIOTECAS, PUBLICACIONES Y LIBRERÍAS DEL ESTADO A FIN DE QUE INTENSIFIQUEN Y REFUERCEN LOS PROGRAMAS VIGENTES DE FOMENTO A LA LECTURA. </w:t>
      </w:r>
    </w:p>
    <w:p w14:paraId="1A8E3026" w14:textId="77777777" w:rsidR="00AB2448" w:rsidRPr="00AB2448" w:rsidRDefault="00AB2448" w:rsidP="00AB2448">
      <w:pPr>
        <w:autoSpaceDE w:val="0"/>
        <w:autoSpaceDN w:val="0"/>
        <w:adjustRightInd w:val="0"/>
        <w:spacing w:line="276" w:lineRule="auto"/>
        <w:jc w:val="both"/>
        <w:rPr>
          <w:rFonts w:ascii="Arial" w:hAnsi="Arial" w:cs="Arial"/>
          <w:sz w:val="26"/>
          <w:szCs w:val="26"/>
          <w:lang w:eastAsia="es-MX"/>
        </w:rPr>
      </w:pPr>
    </w:p>
    <w:p w14:paraId="5BD9D0EF" w14:textId="77777777" w:rsidR="00AB2448" w:rsidRPr="00AB2448" w:rsidRDefault="00AB2448" w:rsidP="00AB2448">
      <w:pPr>
        <w:autoSpaceDE w:val="0"/>
        <w:autoSpaceDN w:val="0"/>
        <w:adjustRightInd w:val="0"/>
        <w:jc w:val="both"/>
        <w:rPr>
          <w:rFonts w:ascii="Arial" w:eastAsia="Cambria" w:hAnsi="Arial" w:cs="Arial"/>
          <w:color w:val="000000"/>
          <w:sz w:val="26"/>
          <w:szCs w:val="26"/>
          <w:lang w:val="es-MX" w:eastAsia="en-US"/>
        </w:rPr>
      </w:pPr>
      <w:r w:rsidRPr="00AB2448">
        <w:rPr>
          <w:rFonts w:ascii="Arial" w:eastAsia="Cambria" w:hAnsi="Arial" w:cs="Arial"/>
          <w:b/>
          <w:bCs/>
          <w:color w:val="000000"/>
          <w:sz w:val="26"/>
          <w:szCs w:val="26"/>
          <w:lang w:val="es-MX" w:eastAsia="en-US"/>
        </w:rPr>
        <w:t xml:space="preserve">H. PLENO DEL CONGRESO DEL ESTADO </w:t>
      </w:r>
    </w:p>
    <w:p w14:paraId="4E314454" w14:textId="77777777" w:rsidR="00AB2448" w:rsidRPr="00AB2448" w:rsidRDefault="00AB2448" w:rsidP="00AB2448">
      <w:pPr>
        <w:autoSpaceDE w:val="0"/>
        <w:autoSpaceDN w:val="0"/>
        <w:adjustRightInd w:val="0"/>
        <w:rPr>
          <w:rFonts w:ascii="Arial" w:eastAsia="Cambria" w:hAnsi="Arial" w:cs="Arial"/>
          <w:color w:val="000000"/>
          <w:sz w:val="26"/>
          <w:szCs w:val="26"/>
          <w:lang w:val="es-MX" w:eastAsia="en-US"/>
        </w:rPr>
      </w:pPr>
      <w:r w:rsidRPr="00AB2448">
        <w:rPr>
          <w:rFonts w:ascii="Arial" w:eastAsia="Cambria" w:hAnsi="Arial" w:cs="Arial"/>
          <w:b/>
          <w:bCs/>
          <w:color w:val="000000"/>
          <w:sz w:val="26"/>
          <w:szCs w:val="26"/>
          <w:lang w:val="es-MX" w:eastAsia="en-US"/>
        </w:rPr>
        <w:t xml:space="preserve">DE COAHUILA DE ZARAGOZA </w:t>
      </w:r>
    </w:p>
    <w:p w14:paraId="53172CBF" w14:textId="77777777" w:rsidR="00AB2448" w:rsidRPr="00AB2448" w:rsidRDefault="00AB2448" w:rsidP="00AB2448">
      <w:pPr>
        <w:autoSpaceDE w:val="0"/>
        <w:autoSpaceDN w:val="0"/>
        <w:adjustRightInd w:val="0"/>
        <w:rPr>
          <w:rFonts w:ascii="Arial" w:eastAsia="Cambria" w:hAnsi="Arial" w:cs="Arial"/>
          <w:b/>
          <w:bCs/>
          <w:color w:val="000000"/>
          <w:sz w:val="26"/>
          <w:szCs w:val="26"/>
          <w:lang w:val="es-MX" w:eastAsia="en-US"/>
        </w:rPr>
      </w:pPr>
      <w:r w:rsidRPr="00AB2448">
        <w:rPr>
          <w:rFonts w:ascii="Arial" w:eastAsia="Cambria" w:hAnsi="Arial" w:cs="Arial"/>
          <w:b/>
          <w:bCs/>
          <w:color w:val="000000"/>
          <w:sz w:val="26"/>
          <w:szCs w:val="26"/>
          <w:lang w:val="es-MX" w:eastAsia="en-US"/>
        </w:rPr>
        <w:t xml:space="preserve">P R E S E N T E.- </w:t>
      </w:r>
    </w:p>
    <w:p w14:paraId="3B1C7A3F" w14:textId="77777777" w:rsidR="00AB2448" w:rsidRPr="00AB2448" w:rsidRDefault="00AB2448" w:rsidP="00AB2448">
      <w:pPr>
        <w:autoSpaceDE w:val="0"/>
        <w:autoSpaceDN w:val="0"/>
        <w:adjustRightInd w:val="0"/>
        <w:spacing w:line="360" w:lineRule="auto"/>
        <w:rPr>
          <w:rFonts w:ascii="Arial" w:eastAsia="Cambria" w:hAnsi="Arial" w:cs="Arial"/>
          <w:color w:val="000000"/>
          <w:sz w:val="26"/>
          <w:szCs w:val="26"/>
          <w:lang w:val="es-MX" w:eastAsia="en-US"/>
        </w:rPr>
      </w:pPr>
    </w:p>
    <w:p w14:paraId="4E8A9B14" w14:textId="77777777" w:rsidR="00AB2448" w:rsidRPr="00AB2448" w:rsidRDefault="00AB2448" w:rsidP="00AB2448">
      <w:pPr>
        <w:autoSpaceDE w:val="0"/>
        <w:autoSpaceDN w:val="0"/>
        <w:adjustRightInd w:val="0"/>
        <w:spacing w:line="360" w:lineRule="auto"/>
        <w:jc w:val="both"/>
        <w:rPr>
          <w:rFonts w:ascii="Arial" w:eastAsia="Cambria" w:hAnsi="Arial" w:cs="Arial"/>
          <w:color w:val="000000"/>
          <w:sz w:val="26"/>
          <w:szCs w:val="26"/>
          <w:lang w:val="es-MX" w:eastAsia="en-US"/>
        </w:rPr>
      </w:pPr>
      <w:r w:rsidRPr="00AB2448">
        <w:rPr>
          <w:rFonts w:ascii="Arial" w:eastAsia="Cambria" w:hAnsi="Arial" w:cs="Arial"/>
          <w:color w:val="000000"/>
          <w:sz w:val="26"/>
          <w:szCs w:val="26"/>
          <w:lang w:val="es-MX" w:eastAsia="en-US"/>
        </w:rPr>
        <w:t xml:space="preserve">La suscrita Diputada Teresa de Jesús Meraz García, conjuntamente con las demás Diputadas y el Diputado integrantes del Grupo Parlamentario movimiento de </w:t>
      </w:r>
      <w:r w:rsidRPr="00AB2448">
        <w:rPr>
          <w:rFonts w:ascii="Arial" w:eastAsia="Cambria" w:hAnsi="Arial" w:cs="Arial"/>
          <w:sz w:val="26"/>
          <w:szCs w:val="26"/>
          <w:lang w:val="es-MX" w:eastAsia="en-US"/>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AB2448">
        <w:rPr>
          <w:rFonts w:ascii="Arial" w:eastAsia="Cambria" w:hAnsi="Arial" w:cs="Arial"/>
          <w:color w:val="000000"/>
          <w:sz w:val="26"/>
          <w:szCs w:val="26"/>
          <w:lang w:val="es-MX" w:eastAsia="en-US"/>
        </w:rPr>
        <w:t xml:space="preserve">con Punto de Acuerdo, solicitando que la misma sea considerada de </w:t>
      </w:r>
      <w:r w:rsidRPr="00AB2448">
        <w:rPr>
          <w:rFonts w:ascii="Arial" w:eastAsia="Cambria" w:hAnsi="Arial" w:cs="Arial"/>
          <w:b/>
          <w:bCs/>
          <w:color w:val="000000"/>
          <w:sz w:val="26"/>
          <w:szCs w:val="26"/>
          <w:lang w:val="es-MX" w:eastAsia="en-US"/>
        </w:rPr>
        <w:t xml:space="preserve">urgente y obvia resolución </w:t>
      </w:r>
      <w:r w:rsidRPr="00AB2448">
        <w:rPr>
          <w:rFonts w:ascii="Arial" w:eastAsia="Cambria" w:hAnsi="Arial" w:cs="Arial"/>
          <w:color w:val="000000"/>
          <w:sz w:val="26"/>
          <w:szCs w:val="26"/>
          <w:lang w:val="es-MX" w:eastAsia="en-US"/>
        </w:rPr>
        <w:t xml:space="preserve">en base a las siguientes: </w:t>
      </w:r>
    </w:p>
    <w:p w14:paraId="366C2017" w14:textId="77777777" w:rsidR="00AB2448" w:rsidRPr="00AB2448" w:rsidRDefault="00AB2448" w:rsidP="00AB2448">
      <w:pPr>
        <w:spacing w:line="360" w:lineRule="auto"/>
        <w:jc w:val="center"/>
        <w:rPr>
          <w:rFonts w:ascii="Arial" w:hAnsi="Arial" w:cs="Arial"/>
          <w:b/>
          <w:bCs/>
          <w:sz w:val="26"/>
          <w:szCs w:val="26"/>
          <w:lang w:eastAsia="es-MX"/>
        </w:rPr>
      </w:pPr>
    </w:p>
    <w:p w14:paraId="6D17D351" w14:textId="77777777" w:rsidR="00AB2448" w:rsidRPr="00AB2448" w:rsidRDefault="00AB2448" w:rsidP="00AB2448">
      <w:pPr>
        <w:spacing w:line="360" w:lineRule="auto"/>
        <w:jc w:val="center"/>
        <w:rPr>
          <w:rFonts w:ascii="Arial" w:hAnsi="Arial" w:cs="Arial"/>
          <w:b/>
          <w:bCs/>
          <w:sz w:val="26"/>
          <w:szCs w:val="26"/>
          <w:lang w:eastAsia="es-MX"/>
        </w:rPr>
      </w:pPr>
      <w:r w:rsidRPr="00AB2448">
        <w:rPr>
          <w:rFonts w:ascii="Arial" w:hAnsi="Arial" w:cs="Arial"/>
          <w:b/>
          <w:bCs/>
          <w:sz w:val="26"/>
          <w:szCs w:val="26"/>
          <w:lang w:eastAsia="es-MX"/>
        </w:rPr>
        <w:t>C O N S I D E R A C I O N E S</w:t>
      </w:r>
    </w:p>
    <w:p w14:paraId="4612B6C6"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Leer es parte de la vida y nos ayuda a entender muchos aspectos de ella, así mismo es una gran herramienta de comunicación humana que nos permite nutrirnos del conocimiento o imaginación de otros y aunque nunca se ha leído tanto como ahora ni nunca han existido tantos lectores, leer no está de moda; al contrario, es una actividad muy poco valorada por la sociedad, por los medios de comunicación y, particularmente, por los jóvenes.</w:t>
      </w:r>
    </w:p>
    <w:p w14:paraId="56FA9695" w14:textId="77777777" w:rsidR="00AB2448" w:rsidRPr="00AB2448" w:rsidRDefault="00AB2448" w:rsidP="00AB2448">
      <w:pPr>
        <w:spacing w:line="360" w:lineRule="auto"/>
        <w:jc w:val="both"/>
        <w:rPr>
          <w:rFonts w:ascii="Arial" w:hAnsi="Arial" w:cs="Arial"/>
          <w:sz w:val="26"/>
          <w:szCs w:val="26"/>
          <w:lang w:eastAsia="es-MX"/>
        </w:rPr>
      </w:pPr>
    </w:p>
    <w:p w14:paraId="666FA4FF"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Cuando nos proponemos promover o animar la lectura, debemos recordar que leer no es un juego, sino una actividad cognitiva y comprensiva enormemente compleja, en la que intervienen el pensamiento y la memoria, así como los conocimientos previos del lector. Querer leer es una actividad individual y voluntaria que nos ayuda a pensar, a tener un pensamiento crítico y por tanto, nos da libertad de pensamiento y de opinión.</w:t>
      </w:r>
    </w:p>
    <w:p w14:paraId="6419C6CB" w14:textId="77777777" w:rsidR="00AB2448" w:rsidRPr="00AB2448" w:rsidRDefault="00AB2448" w:rsidP="00AB2448">
      <w:pPr>
        <w:spacing w:line="360" w:lineRule="auto"/>
        <w:jc w:val="both"/>
        <w:rPr>
          <w:rFonts w:ascii="Arial" w:hAnsi="Arial" w:cs="Arial"/>
          <w:sz w:val="26"/>
          <w:szCs w:val="26"/>
          <w:lang w:eastAsia="es-MX"/>
        </w:rPr>
      </w:pPr>
      <w:r w:rsidRPr="00AB2448">
        <w:rPr>
          <w:noProof/>
          <w:sz w:val="26"/>
          <w:szCs w:val="26"/>
          <w:lang w:val="es-MX" w:eastAsia="es-MX"/>
        </w:rPr>
        <w:drawing>
          <wp:anchor distT="0" distB="0" distL="114300" distR="114300" simplePos="0" relativeHeight="251659264" behindDoc="0" locked="0" layoutInCell="1" allowOverlap="1" wp14:anchorId="61702953" wp14:editId="26EE4E9D">
            <wp:simplePos x="0" y="0"/>
            <wp:positionH relativeFrom="column">
              <wp:posOffset>2581275</wp:posOffset>
            </wp:positionH>
            <wp:positionV relativeFrom="paragraph">
              <wp:posOffset>276860</wp:posOffset>
            </wp:positionV>
            <wp:extent cx="4038600" cy="2152650"/>
            <wp:effectExtent l="38100" t="38100" r="38100" b="3810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3783" t="19033" r="2152" b="9365"/>
                    <a:stretch/>
                  </pic:blipFill>
                  <pic:spPr bwMode="auto">
                    <a:xfrm>
                      <a:off x="0" y="0"/>
                      <a:ext cx="4038600" cy="2152650"/>
                    </a:xfrm>
                    <a:prstGeom prst="rect">
                      <a:avLst/>
                    </a:prstGeom>
                    <a:ln w="28575">
                      <a:solidFill>
                        <a:schemeClr val="tx1"/>
                      </a:solidFill>
                    </a:ln>
                    <a:extLst>
                      <a:ext uri="{53640926-AAD7-44D8-BBD7-CCE9431645EC}">
                        <a14:shadowObscured xmlns:a14="http://schemas.microsoft.com/office/drawing/2010/main"/>
                      </a:ext>
                    </a:extLst>
                  </pic:spPr>
                </pic:pic>
              </a:graphicData>
            </a:graphic>
          </wp:anchor>
        </w:drawing>
      </w:r>
    </w:p>
    <w:p w14:paraId="4BEC32C3"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De acuerdo a las cifras del INEGI</w:t>
      </w:r>
      <w:r w:rsidRPr="00AB2448">
        <w:rPr>
          <w:rFonts w:ascii="Arial" w:hAnsi="Arial" w:cs="Arial"/>
          <w:sz w:val="26"/>
          <w:szCs w:val="26"/>
          <w:vertAlign w:val="superscript"/>
          <w:lang w:eastAsia="es-MX"/>
        </w:rPr>
        <w:footnoteReference w:id="18"/>
      </w:r>
      <w:r w:rsidRPr="00AB2448">
        <w:rPr>
          <w:rFonts w:ascii="Arial" w:hAnsi="Arial" w:cs="Arial"/>
          <w:sz w:val="26"/>
          <w:szCs w:val="26"/>
          <w:lang w:eastAsia="es-MX"/>
        </w:rPr>
        <w:t>la pandemia disparó la lectura entre las personas mayores de 18 años quienes declararon que el motivo principal para leer es por entretenimiento.</w:t>
      </w:r>
    </w:p>
    <w:p w14:paraId="3F643496" w14:textId="77777777" w:rsidR="00AB2448" w:rsidRPr="00AB2448" w:rsidRDefault="00AB2448" w:rsidP="00AB2448">
      <w:pPr>
        <w:spacing w:line="360" w:lineRule="auto"/>
        <w:jc w:val="both"/>
        <w:rPr>
          <w:rFonts w:ascii="Arial" w:hAnsi="Arial" w:cs="Arial"/>
          <w:sz w:val="26"/>
          <w:szCs w:val="26"/>
          <w:lang w:eastAsia="es-MX"/>
        </w:rPr>
      </w:pPr>
    </w:p>
    <w:p w14:paraId="02423EDB" w14:textId="77777777" w:rsidR="00AB2448" w:rsidRPr="00AB2448" w:rsidRDefault="00AB2448" w:rsidP="00AB2448">
      <w:pPr>
        <w:spacing w:line="360" w:lineRule="auto"/>
        <w:jc w:val="both"/>
        <w:rPr>
          <w:rFonts w:ascii="Arial" w:hAnsi="Arial" w:cs="Arial"/>
          <w:sz w:val="26"/>
          <w:szCs w:val="26"/>
          <w:lang w:eastAsia="es-MX"/>
        </w:rPr>
      </w:pPr>
    </w:p>
    <w:p w14:paraId="4271FB4D" w14:textId="77777777" w:rsidR="00AB2448" w:rsidRPr="00AB2448" w:rsidRDefault="00AB2448" w:rsidP="00AB2448">
      <w:pPr>
        <w:spacing w:line="360" w:lineRule="auto"/>
        <w:jc w:val="both"/>
        <w:rPr>
          <w:rFonts w:ascii="Arial" w:hAnsi="Arial" w:cs="Arial"/>
          <w:sz w:val="26"/>
          <w:szCs w:val="26"/>
          <w:lang w:eastAsia="es-MX"/>
        </w:rPr>
      </w:pPr>
      <w:r w:rsidRPr="00AB2448">
        <w:rPr>
          <w:noProof/>
          <w:sz w:val="26"/>
          <w:szCs w:val="26"/>
          <w:lang w:val="es-MX" w:eastAsia="es-MX"/>
        </w:rPr>
        <w:drawing>
          <wp:anchor distT="0" distB="0" distL="114300" distR="114300" simplePos="0" relativeHeight="251660288" behindDoc="0" locked="0" layoutInCell="1" allowOverlap="1" wp14:anchorId="1F4AA15F" wp14:editId="0D1D862B">
            <wp:simplePos x="0" y="0"/>
            <wp:positionH relativeFrom="column">
              <wp:posOffset>2581275</wp:posOffset>
            </wp:positionH>
            <wp:positionV relativeFrom="paragraph">
              <wp:posOffset>33020</wp:posOffset>
            </wp:positionV>
            <wp:extent cx="4162425" cy="2301875"/>
            <wp:effectExtent l="38100" t="38100" r="47625" b="4127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3762" t="18113" r="2336" b="7855"/>
                    <a:stretch/>
                  </pic:blipFill>
                  <pic:spPr bwMode="auto">
                    <a:xfrm>
                      <a:off x="0" y="0"/>
                      <a:ext cx="4162425" cy="230187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2448">
        <w:rPr>
          <w:rFonts w:ascii="Arial" w:hAnsi="Arial" w:cs="Arial"/>
          <w:sz w:val="26"/>
          <w:szCs w:val="26"/>
          <w:lang w:eastAsia="es-MX"/>
        </w:rPr>
        <w:t>Del mismo estudio del INEGI, se desprende que la lectura en formato digital es cada vez mayor, tres veces más que en el año 2016 y el doble que el año 2020.</w:t>
      </w:r>
    </w:p>
    <w:p w14:paraId="29C2851B" w14:textId="77777777" w:rsidR="00AB2448" w:rsidRPr="00AB2448" w:rsidRDefault="00AB2448" w:rsidP="00AB2448">
      <w:pPr>
        <w:spacing w:line="360" w:lineRule="auto"/>
        <w:jc w:val="both"/>
        <w:rPr>
          <w:rFonts w:ascii="Arial" w:hAnsi="Arial" w:cs="Arial"/>
          <w:sz w:val="26"/>
          <w:szCs w:val="26"/>
          <w:lang w:eastAsia="es-MX"/>
        </w:rPr>
      </w:pPr>
    </w:p>
    <w:p w14:paraId="267915E8" w14:textId="77777777" w:rsidR="00AB2448" w:rsidRPr="00AB2448" w:rsidRDefault="00AB2448" w:rsidP="00AB2448">
      <w:pPr>
        <w:spacing w:line="360" w:lineRule="auto"/>
        <w:jc w:val="both"/>
        <w:rPr>
          <w:rFonts w:ascii="Arial" w:hAnsi="Arial" w:cs="Arial"/>
          <w:sz w:val="26"/>
          <w:szCs w:val="26"/>
          <w:lang w:eastAsia="es-MX"/>
        </w:rPr>
      </w:pPr>
      <w:r w:rsidRPr="00AB2448">
        <w:rPr>
          <w:noProof/>
          <w:sz w:val="26"/>
          <w:szCs w:val="26"/>
          <w:lang w:val="es-MX" w:eastAsia="es-MX"/>
        </w:rPr>
        <w:drawing>
          <wp:anchor distT="0" distB="0" distL="114300" distR="114300" simplePos="0" relativeHeight="251661312" behindDoc="0" locked="0" layoutInCell="1" allowOverlap="1" wp14:anchorId="40B0CC21" wp14:editId="5993E3C8">
            <wp:simplePos x="0" y="0"/>
            <wp:positionH relativeFrom="column">
              <wp:posOffset>2129155</wp:posOffset>
            </wp:positionH>
            <wp:positionV relativeFrom="paragraph">
              <wp:posOffset>139700</wp:posOffset>
            </wp:positionV>
            <wp:extent cx="4331335" cy="2333625"/>
            <wp:effectExtent l="38100" t="38100" r="31115" b="476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4463" t="17557" r="3004" b="8397"/>
                    <a:stretch/>
                  </pic:blipFill>
                  <pic:spPr bwMode="auto">
                    <a:xfrm>
                      <a:off x="0" y="0"/>
                      <a:ext cx="4331335" cy="2333625"/>
                    </a:xfrm>
                    <a:prstGeom prst="rect">
                      <a:avLst/>
                    </a:prstGeom>
                    <a:ln w="28575">
                      <a:solidFill>
                        <a:schemeClr val="tx1"/>
                      </a:solidFill>
                    </a:ln>
                    <a:extLst>
                      <a:ext uri="{53640926-AAD7-44D8-BBD7-CCE9431645EC}">
                        <a14:shadowObscured xmlns:a14="http://schemas.microsoft.com/office/drawing/2010/main"/>
                      </a:ext>
                    </a:extLst>
                  </pic:spPr>
                </pic:pic>
              </a:graphicData>
            </a:graphic>
          </wp:anchor>
        </w:drawing>
      </w:r>
    </w:p>
    <w:p w14:paraId="0E4A287F"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También observamos que los principales motivos para no leer en México son: la falta de tiempo y falta de interés, motivación o gusto por la lectura.</w:t>
      </w:r>
    </w:p>
    <w:p w14:paraId="4E0040FD" w14:textId="77777777" w:rsidR="00AB2448" w:rsidRPr="00AB2448" w:rsidRDefault="00AB2448" w:rsidP="00AB2448">
      <w:pPr>
        <w:spacing w:line="360" w:lineRule="auto"/>
        <w:jc w:val="both"/>
        <w:rPr>
          <w:rFonts w:ascii="Arial" w:hAnsi="Arial" w:cs="Arial"/>
          <w:sz w:val="26"/>
          <w:szCs w:val="26"/>
          <w:lang w:eastAsia="es-MX"/>
        </w:rPr>
      </w:pPr>
    </w:p>
    <w:p w14:paraId="7ACA143B" w14:textId="77777777" w:rsidR="00AB2448" w:rsidRPr="00AB2448" w:rsidRDefault="00AB2448" w:rsidP="00AB2448">
      <w:pPr>
        <w:shd w:val="clear" w:color="auto" w:fill="FFFFFF"/>
        <w:spacing w:line="360" w:lineRule="auto"/>
        <w:jc w:val="both"/>
        <w:rPr>
          <w:rFonts w:ascii="Arial" w:hAnsi="Arial" w:cs="Arial"/>
          <w:sz w:val="26"/>
          <w:szCs w:val="26"/>
          <w:lang w:val="es-MX" w:eastAsia="es-MX"/>
        </w:rPr>
      </w:pPr>
    </w:p>
    <w:p w14:paraId="357711F9" w14:textId="77777777" w:rsidR="00AB2448" w:rsidRPr="00AB2448" w:rsidRDefault="00AB2448" w:rsidP="00AB2448">
      <w:pPr>
        <w:shd w:val="clear" w:color="auto" w:fill="FFFFFF"/>
        <w:spacing w:line="360" w:lineRule="auto"/>
        <w:jc w:val="both"/>
        <w:rPr>
          <w:rFonts w:ascii="Arial" w:hAnsi="Arial" w:cs="Arial"/>
          <w:sz w:val="26"/>
          <w:szCs w:val="26"/>
          <w:lang w:val="es-MX" w:eastAsia="es-MX"/>
        </w:rPr>
      </w:pPr>
    </w:p>
    <w:p w14:paraId="33F93EB8" w14:textId="77777777" w:rsidR="00AB2448" w:rsidRPr="00AB2448" w:rsidRDefault="00AB2448" w:rsidP="00AB2448">
      <w:pPr>
        <w:shd w:val="clear" w:color="auto" w:fill="FFFFFF"/>
        <w:spacing w:line="360" w:lineRule="auto"/>
        <w:jc w:val="both"/>
        <w:rPr>
          <w:rFonts w:ascii="Arial" w:hAnsi="Arial" w:cs="Arial"/>
          <w:color w:val="000000"/>
          <w:sz w:val="26"/>
          <w:szCs w:val="26"/>
          <w:lang w:val="es-MX" w:eastAsia="es-MX"/>
        </w:rPr>
      </w:pPr>
      <w:r w:rsidRPr="00AB2448">
        <w:rPr>
          <w:rFonts w:ascii="Arial" w:hAnsi="Arial" w:cs="Arial"/>
          <w:sz w:val="26"/>
          <w:szCs w:val="26"/>
          <w:lang w:val="es-MX" w:eastAsia="es-MX"/>
        </w:rPr>
        <w:t>Con esta encuesta nos damos cuenta que l</w:t>
      </w:r>
      <w:r w:rsidRPr="00AB2448">
        <w:rPr>
          <w:rFonts w:ascii="Arial" w:hAnsi="Arial" w:cs="Arial"/>
          <w:color w:val="000000"/>
          <w:sz w:val="26"/>
          <w:szCs w:val="26"/>
          <w:lang w:val="es-MX" w:eastAsia="es-MX"/>
        </w:rPr>
        <w:t xml:space="preserve">os cambios en los modos de comunicación afectan también a la lectura y a la promoción de la misma, creándose nuevos espacios en unos tiempos que son diferentes, tiempos de globalización, multiculturalismo o inmigración. </w:t>
      </w:r>
    </w:p>
    <w:p w14:paraId="7BE7FAB2" w14:textId="77777777" w:rsidR="00AB2448" w:rsidRPr="00AB2448" w:rsidRDefault="00AB2448" w:rsidP="00AB2448">
      <w:pPr>
        <w:shd w:val="clear" w:color="auto" w:fill="FFFFFF"/>
        <w:spacing w:line="360" w:lineRule="auto"/>
        <w:jc w:val="both"/>
        <w:rPr>
          <w:rFonts w:ascii="Arial" w:hAnsi="Arial" w:cs="Arial"/>
          <w:color w:val="000000"/>
          <w:sz w:val="26"/>
          <w:szCs w:val="26"/>
          <w:lang w:val="es-MX" w:eastAsia="es-MX"/>
        </w:rPr>
      </w:pPr>
    </w:p>
    <w:p w14:paraId="0D898769" w14:textId="77777777" w:rsidR="00AB2448" w:rsidRPr="00AB2448" w:rsidRDefault="00AB2448" w:rsidP="00AB2448">
      <w:pPr>
        <w:shd w:val="clear" w:color="auto" w:fill="FFFFFF"/>
        <w:spacing w:line="360" w:lineRule="auto"/>
        <w:jc w:val="both"/>
        <w:rPr>
          <w:rFonts w:ascii="Arial" w:hAnsi="Arial" w:cs="Arial"/>
          <w:color w:val="000000"/>
          <w:sz w:val="26"/>
          <w:szCs w:val="26"/>
          <w:lang w:val="es-MX" w:eastAsia="es-MX"/>
        </w:rPr>
      </w:pPr>
      <w:bookmarkStart w:id="9" w:name="6"/>
      <w:bookmarkEnd w:id="9"/>
      <w:r w:rsidRPr="00AB2448">
        <w:rPr>
          <w:rFonts w:ascii="Arial" w:hAnsi="Arial" w:cs="Arial"/>
          <w:color w:val="000000"/>
          <w:sz w:val="26"/>
          <w:szCs w:val="26"/>
          <w:lang w:val="es-MX" w:eastAsia="es-MX"/>
        </w:rPr>
        <w:t xml:space="preserve">La lectura tiene que asumir nuevos retos; y esos retos van a tener que lidiar con dos tipos de lectores: </w:t>
      </w:r>
    </w:p>
    <w:p w14:paraId="701C8DA6" w14:textId="77777777" w:rsidR="00AB2448" w:rsidRPr="00AB2448" w:rsidRDefault="00AB2448" w:rsidP="00AB2448">
      <w:pPr>
        <w:shd w:val="clear" w:color="auto" w:fill="FFFFFF"/>
        <w:spacing w:before="100" w:beforeAutospacing="1" w:after="100" w:afterAutospacing="1" w:line="360" w:lineRule="auto"/>
        <w:jc w:val="both"/>
        <w:rPr>
          <w:rFonts w:ascii="Arial" w:hAnsi="Arial" w:cs="Arial"/>
          <w:color w:val="000000"/>
          <w:sz w:val="26"/>
          <w:szCs w:val="26"/>
          <w:lang w:val="es-MX" w:eastAsia="es-MX"/>
        </w:rPr>
      </w:pPr>
      <w:r w:rsidRPr="00AB2448">
        <w:rPr>
          <w:rFonts w:ascii="Arial" w:hAnsi="Arial" w:cs="Arial"/>
          <w:iCs/>
          <w:color w:val="000000"/>
          <w:sz w:val="26"/>
          <w:szCs w:val="26"/>
          <w:lang w:val="es-MX" w:eastAsia="es-MX"/>
        </w:rPr>
        <w:t>El lector tradicional</w:t>
      </w:r>
      <w:r w:rsidRPr="00AB2448">
        <w:rPr>
          <w:rFonts w:ascii="Arial" w:hAnsi="Arial" w:cs="Arial"/>
          <w:color w:val="000000"/>
          <w:sz w:val="26"/>
          <w:szCs w:val="26"/>
          <w:lang w:val="es-MX" w:eastAsia="es-MX"/>
        </w:rPr>
        <w:t>, es un lector de libros físicos, que se decanta por la literatura y el periodismo, mientras que el</w:t>
      </w:r>
      <w:r w:rsidRPr="00AB2448">
        <w:rPr>
          <w:rFonts w:ascii="Arial" w:hAnsi="Arial" w:cs="Arial"/>
          <w:iCs/>
          <w:color w:val="000000"/>
          <w:sz w:val="26"/>
          <w:szCs w:val="26"/>
          <w:lang w:val="es-MX" w:eastAsia="es-MX"/>
        </w:rPr>
        <w:t xml:space="preserve"> lector nuevo</w:t>
      </w:r>
      <w:r w:rsidRPr="00AB2448">
        <w:rPr>
          <w:rFonts w:ascii="Arial" w:hAnsi="Arial" w:cs="Arial"/>
          <w:color w:val="000000"/>
          <w:sz w:val="26"/>
          <w:szCs w:val="26"/>
          <w:lang w:val="es-MX" w:eastAsia="es-MX"/>
        </w:rPr>
        <w:t>, es aquél consumidor fascinado por las nuevas tecnologías, enganchado a la red, que sólo lee en ella: foros, blogs, artículos de divulgación, historietas, pero que no es lector de gusto por los libros, ni lo ha sido tampoco antes</w:t>
      </w:r>
      <w:r w:rsidRPr="00AB2448">
        <w:rPr>
          <w:rFonts w:ascii="Arial" w:hAnsi="Arial" w:cs="Arial"/>
          <w:color w:val="000000"/>
          <w:sz w:val="26"/>
          <w:szCs w:val="26"/>
          <w:vertAlign w:val="superscript"/>
          <w:lang w:val="es-MX" w:eastAsia="es-MX"/>
        </w:rPr>
        <w:footnoteReference w:id="19"/>
      </w:r>
      <w:r w:rsidRPr="00AB2448">
        <w:rPr>
          <w:rFonts w:ascii="Arial" w:hAnsi="Arial" w:cs="Arial"/>
          <w:color w:val="000000"/>
          <w:sz w:val="26"/>
          <w:szCs w:val="26"/>
          <w:lang w:val="es-MX" w:eastAsia="es-MX"/>
        </w:rPr>
        <w:t>.</w:t>
      </w:r>
      <w:bookmarkStart w:id="10" w:name="8"/>
      <w:bookmarkEnd w:id="10"/>
    </w:p>
    <w:p w14:paraId="12731697"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Y es en estos últimos lectores donde creemos se deben enfocar los esfuerzos de las autoridades estatales, hay que aprovechar los nuevos tipos de lectura para fomentar el interés así como el gusto por la misma. Impulsar géneros como la lírica, la poesía o la literatura clásica desde plataformas modernas a las que los jóvenes puedan acceder con mayor facilidad.</w:t>
      </w:r>
    </w:p>
    <w:p w14:paraId="643646F1" w14:textId="77777777" w:rsidR="00AB2448" w:rsidRPr="00AB2448" w:rsidRDefault="00AB2448" w:rsidP="00AB2448">
      <w:pPr>
        <w:spacing w:line="360" w:lineRule="auto"/>
        <w:jc w:val="both"/>
        <w:rPr>
          <w:rFonts w:ascii="Arial" w:hAnsi="Arial" w:cs="Arial"/>
          <w:sz w:val="26"/>
          <w:szCs w:val="26"/>
          <w:lang w:eastAsia="es-MX"/>
        </w:rPr>
      </w:pPr>
    </w:p>
    <w:p w14:paraId="114C6C36"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color w:val="000000"/>
          <w:sz w:val="26"/>
          <w:szCs w:val="26"/>
          <w:shd w:val="clear" w:color="auto" w:fill="FFFFFF"/>
          <w:lang w:eastAsia="es-MX"/>
        </w:rPr>
        <w:t xml:space="preserve">Por mucho que obliguemos a una persona a leer,  la lectura tiene su base en la decisión personal; por ello como autoridades la prioridad debe ser cultivar una  relación con la lectura, fortalecer la responsabilidad de las escuelas de mejorar la competencia lectora – es decir que los alumnos sepan leer y comprender lo que leen- y el compromiso de la sociedad con los más jóvenes, porque un niño que lee será un adulto que piensa. </w:t>
      </w:r>
    </w:p>
    <w:p w14:paraId="3BE0133B" w14:textId="77777777" w:rsidR="00AB2448" w:rsidRPr="00AB2448" w:rsidRDefault="00AB2448" w:rsidP="00AB2448">
      <w:pPr>
        <w:spacing w:line="360" w:lineRule="auto"/>
        <w:jc w:val="both"/>
        <w:rPr>
          <w:rFonts w:ascii="Arial" w:hAnsi="Arial" w:cs="Arial"/>
          <w:sz w:val="26"/>
          <w:szCs w:val="26"/>
          <w:lang w:eastAsia="es-MX"/>
        </w:rPr>
      </w:pPr>
    </w:p>
    <w:p w14:paraId="1E4EA071" w14:textId="77777777" w:rsidR="00AB2448" w:rsidRPr="00AB2448" w:rsidRDefault="00AB2448" w:rsidP="00AB2448">
      <w:pPr>
        <w:autoSpaceDE w:val="0"/>
        <w:autoSpaceDN w:val="0"/>
        <w:adjustRightInd w:val="0"/>
        <w:spacing w:line="360" w:lineRule="auto"/>
        <w:jc w:val="both"/>
        <w:rPr>
          <w:rFonts w:ascii="Arial" w:eastAsia="Cambria" w:hAnsi="Arial" w:cs="Arial"/>
          <w:color w:val="000000"/>
          <w:sz w:val="26"/>
          <w:szCs w:val="26"/>
          <w:lang w:val="es-MX" w:eastAsia="en-US"/>
        </w:rPr>
      </w:pPr>
      <w:r w:rsidRPr="00AB2448">
        <w:rPr>
          <w:rFonts w:ascii="Arial" w:eastAsia="Cambria" w:hAnsi="Arial" w:cs="Arial"/>
          <w:color w:val="000000"/>
          <w:sz w:val="26"/>
          <w:szCs w:val="26"/>
          <w:lang w:val="es-MX"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AB2448">
        <w:rPr>
          <w:rFonts w:ascii="Arial" w:eastAsia="Cambria" w:hAnsi="Arial" w:cs="Arial"/>
          <w:b/>
          <w:bCs/>
          <w:color w:val="000000"/>
          <w:sz w:val="26"/>
          <w:szCs w:val="26"/>
          <w:lang w:val="es-MX" w:eastAsia="en-US"/>
        </w:rPr>
        <w:t xml:space="preserve">urgente y obvia resolución </w:t>
      </w:r>
      <w:r w:rsidRPr="00AB2448">
        <w:rPr>
          <w:rFonts w:ascii="Arial" w:eastAsia="Cambria" w:hAnsi="Arial" w:cs="Arial"/>
          <w:color w:val="000000"/>
          <w:sz w:val="26"/>
          <w:szCs w:val="26"/>
          <w:lang w:val="es-MX" w:eastAsia="en-US"/>
        </w:rPr>
        <w:t>el siguiente:</w:t>
      </w:r>
    </w:p>
    <w:p w14:paraId="496DD901" w14:textId="77777777" w:rsidR="00AB2448" w:rsidRPr="00AB2448" w:rsidRDefault="00AB2448" w:rsidP="00AB2448">
      <w:pPr>
        <w:autoSpaceDE w:val="0"/>
        <w:autoSpaceDN w:val="0"/>
        <w:adjustRightInd w:val="0"/>
        <w:spacing w:line="360" w:lineRule="auto"/>
        <w:rPr>
          <w:rFonts w:ascii="Arial" w:eastAsia="Cambria" w:hAnsi="Arial" w:cs="Arial"/>
          <w:color w:val="000000"/>
          <w:sz w:val="26"/>
          <w:szCs w:val="26"/>
          <w:lang w:val="es-MX" w:eastAsia="en-US"/>
        </w:rPr>
      </w:pPr>
    </w:p>
    <w:p w14:paraId="162ADFEC" w14:textId="77777777" w:rsidR="00AB2448" w:rsidRPr="00AB2448" w:rsidRDefault="00AB2448" w:rsidP="00AB2448">
      <w:pPr>
        <w:autoSpaceDE w:val="0"/>
        <w:autoSpaceDN w:val="0"/>
        <w:adjustRightInd w:val="0"/>
        <w:spacing w:line="360" w:lineRule="auto"/>
        <w:jc w:val="center"/>
        <w:rPr>
          <w:rFonts w:ascii="Arial" w:eastAsia="Cambria" w:hAnsi="Arial" w:cs="Arial"/>
          <w:b/>
          <w:bCs/>
          <w:color w:val="000000"/>
          <w:sz w:val="26"/>
          <w:szCs w:val="26"/>
          <w:lang w:val="es-MX" w:eastAsia="en-US"/>
        </w:rPr>
      </w:pPr>
      <w:r w:rsidRPr="00AB2448">
        <w:rPr>
          <w:rFonts w:ascii="Arial" w:eastAsia="Cambria" w:hAnsi="Arial" w:cs="Arial"/>
          <w:b/>
          <w:bCs/>
          <w:color w:val="000000"/>
          <w:sz w:val="26"/>
          <w:szCs w:val="26"/>
          <w:lang w:val="es-MX" w:eastAsia="en-US"/>
        </w:rPr>
        <w:t>PUNTO DE ACUERDO</w:t>
      </w:r>
    </w:p>
    <w:p w14:paraId="05DD0B13" w14:textId="77777777" w:rsidR="00AB2448" w:rsidRPr="00AB2448" w:rsidRDefault="00AB2448" w:rsidP="00AB2448">
      <w:pPr>
        <w:autoSpaceDE w:val="0"/>
        <w:autoSpaceDN w:val="0"/>
        <w:adjustRightInd w:val="0"/>
        <w:spacing w:line="276" w:lineRule="auto"/>
        <w:jc w:val="both"/>
        <w:rPr>
          <w:rFonts w:ascii="Arial" w:hAnsi="Arial" w:cs="Arial"/>
          <w:b/>
          <w:bCs/>
          <w:sz w:val="26"/>
          <w:szCs w:val="26"/>
          <w:lang w:eastAsia="es-MX"/>
        </w:rPr>
      </w:pPr>
      <w:r w:rsidRPr="00AB2448">
        <w:rPr>
          <w:rFonts w:ascii="Arial" w:hAnsi="Arial" w:cs="Arial"/>
          <w:b/>
          <w:bCs/>
          <w:sz w:val="26"/>
          <w:szCs w:val="26"/>
          <w:lang w:eastAsia="es-MX"/>
        </w:rPr>
        <w:t xml:space="preserve">ÚNICO. SE ENVÍE ATENTO EXHORTO A LA SECRETARIA DE EDUCACIÓN ESTATAL ASI COMO A LA COORDINACIÓN GENERAL DE BIBLIOTECAS,PUBLICACIONES Y LIBRERÍAS DEL ESTADO A FIN DE QUE INTENSIFIQUEN Y REFUERCEN LOS PROGRAMAS VIGENTES DE FOMENTO A LA LECTURA. </w:t>
      </w:r>
    </w:p>
    <w:p w14:paraId="3D10D29D" w14:textId="77777777" w:rsidR="00AB2448" w:rsidRPr="00AB2448" w:rsidRDefault="00AB2448" w:rsidP="00AB2448">
      <w:pPr>
        <w:autoSpaceDE w:val="0"/>
        <w:autoSpaceDN w:val="0"/>
        <w:adjustRightInd w:val="0"/>
        <w:spacing w:line="276" w:lineRule="auto"/>
        <w:jc w:val="both"/>
        <w:rPr>
          <w:rFonts w:ascii="Arial" w:hAnsi="Arial" w:cs="Arial"/>
          <w:b/>
          <w:bCs/>
          <w:sz w:val="28"/>
          <w:szCs w:val="28"/>
          <w:lang w:eastAsia="es-MX"/>
        </w:rPr>
      </w:pPr>
    </w:p>
    <w:p w14:paraId="496C97EB" w14:textId="77777777" w:rsidR="00AB2448" w:rsidRPr="00AB2448" w:rsidRDefault="00AB2448" w:rsidP="00AB2448">
      <w:pPr>
        <w:jc w:val="center"/>
        <w:rPr>
          <w:rFonts w:ascii="Arial" w:hAnsi="Arial" w:cs="Arial"/>
          <w:b/>
          <w:sz w:val="28"/>
          <w:szCs w:val="28"/>
          <w:lang w:eastAsia="es-MX"/>
        </w:rPr>
      </w:pPr>
      <w:r w:rsidRPr="00AB2448">
        <w:rPr>
          <w:rFonts w:ascii="Arial" w:hAnsi="Arial" w:cs="Arial"/>
          <w:b/>
          <w:sz w:val="28"/>
          <w:szCs w:val="28"/>
          <w:lang w:eastAsia="es-MX"/>
        </w:rPr>
        <w:t>A T E N T A M E N T E</w:t>
      </w:r>
    </w:p>
    <w:p w14:paraId="660CE5C4" w14:textId="77777777" w:rsidR="00AB2448" w:rsidRPr="00AB2448" w:rsidRDefault="00AB2448" w:rsidP="00AB2448">
      <w:pPr>
        <w:jc w:val="center"/>
        <w:rPr>
          <w:rFonts w:ascii="Arial" w:hAnsi="Arial" w:cs="Arial"/>
          <w:b/>
          <w:sz w:val="28"/>
          <w:szCs w:val="28"/>
          <w:lang w:eastAsia="es-MX"/>
        </w:rPr>
      </w:pPr>
      <w:r w:rsidRPr="00AB2448">
        <w:rPr>
          <w:rFonts w:ascii="Arial" w:hAnsi="Arial" w:cs="Arial"/>
          <w:b/>
          <w:sz w:val="28"/>
          <w:szCs w:val="28"/>
          <w:lang w:eastAsia="es-MX"/>
        </w:rPr>
        <w:t>Saltillo, Coahuila de Zaragoza, Noviembre 9 de 2021</w:t>
      </w:r>
    </w:p>
    <w:p w14:paraId="17D7706A" w14:textId="77777777" w:rsidR="00AB2448" w:rsidRPr="00AB2448" w:rsidRDefault="00AB2448" w:rsidP="00AB2448">
      <w:pPr>
        <w:jc w:val="center"/>
        <w:rPr>
          <w:rFonts w:ascii="Arial" w:hAnsi="Arial" w:cs="Arial"/>
          <w:b/>
          <w:sz w:val="28"/>
          <w:szCs w:val="28"/>
          <w:lang w:eastAsia="es-MX"/>
        </w:rPr>
      </w:pPr>
      <w:r w:rsidRPr="00AB2448">
        <w:rPr>
          <w:rFonts w:ascii="Arial" w:hAnsi="Arial" w:cs="Arial"/>
          <w:b/>
          <w:sz w:val="28"/>
          <w:szCs w:val="28"/>
          <w:lang w:eastAsia="es-MX"/>
        </w:rPr>
        <w:t xml:space="preserve">Grupo parlamentario de morena </w:t>
      </w:r>
    </w:p>
    <w:p w14:paraId="3F004EAD" w14:textId="6B6C8C63" w:rsidR="00AB2448" w:rsidRPr="00AB2448" w:rsidRDefault="00AB2448" w:rsidP="00AB2448">
      <w:pPr>
        <w:spacing w:line="360" w:lineRule="auto"/>
        <w:jc w:val="center"/>
        <w:rPr>
          <w:rFonts w:ascii="Arial" w:hAnsi="Arial" w:cs="Arial"/>
          <w:b/>
          <w:sz w:val="28"/>
          <w:szCs w:val="28"/>
          <w:lang w:eastAsia="es-MX"/>
        </w:rPr>
      </w:pPr>
    </w:p>
    <w:p w14:paraId="1BA2870D" w14:textId="77777777" w:rsidR="00AB2448" w:rsidRPr="00AB2448" w:rsidRDefault="00AB2448" w:rsidP="00AB2448">
      <w:pPr>
        <w:spacing w:line="360" w:lineRule="auto"/>
        <w:jc w:val="center"/>
        <w:rPr>
          <w:rFonts w:ascii="Arial" w:hAnsi="Arial" w:cs="Arial"/>
          <w:b/>
          <w:sz w:val="28"/>
          <w:szCs w:val="28"/>
          <w:lang w:eastAsia="es-MX"/>
        </w:rPr>
      </w:pPr>
    </w:p>
    <w:p w14:paraId="4523D10B" w14:textId="77777777" w:rsidR="00AB2448" w:rsidRPr="00AB2448" w:rsidRDefault="00AB2448" w:rsidP="00AB2448">
      <w:pPr>
        <w:spacing w:line="276" w:lineRule="auto"/>
        <w:jc w:val="center"/>
        <w:rPr>
          <w:rFonts w:ascii="Arial" w:eastAsia="Arial" w:hAnsi="Arial" w:cs="Arial"/>
          <w:b/>
          <w:sz w:val="28"/>
          <w:szCs w:val="28"/>
          <w:lang w:eastAsia="es-MX"/>
        </w:rPr>
      </w:pPr>
      <w:r w:rsidRPr="00AB2448">
        <w:rPr>
          <w:rFonts w:ascii="Arial" w:eastAsia="Arial" w:hAnsi="Arial" w:cs="Arial"/>
          <w:b/>
          <w:sz w:val="28"/>
          <w:szCs w:val="28"/>
          <w:lang w:eastAsia="es-MX"/>
        </w:rPr>
        <w:t>Dip. Teresa De Jesús Meraz García</w:t>
      </w:r>
    </w:p>
    <w:p w14:paraId="0A176C3D" w14:textId="383F91AA" w:rsidR="00AB2448" w:rsidRPr="00AB2448" w:rsidRDefault="00AB2448" w:rsidP="00AB2448">
      <w:pPr>
        <w:spacing w:line="360" w:lineRule="auto"/>
        <w:rPr>
          <w:rFonts w:ascii="Arial" w:eastAsia="Arial" w:hAnsi="Arial" w:cs="Arial"/>
          <w:sz w:val="16"/>
          <w:szCs w:val="16"/>
          <w:lang w:eastAsia="es-MX"/>
        </w:rPr>
      </w:pPr>
    </w:p>
    <w:p w14:paraId="3FA02073" w14:textId="77777777" w:rsidR="00AB2448" w:rsidRPr="00AB2448" w:rsidRDefault="00AB2448" w:rsidP="00AB2448">
      <w:pPr>
        <w:spacing w:line="360" w:lineRule="auto"/>
        <w:rPr>
          <w:rFonts w:ascii="Arial" w:eastAsia="Arial" w:hAnsi="Arial" w:cs="Arial"/>
          <w:sz w:val="16"/>
          <w:szCs w:val="16"/>
          <w:lang w:eastAsia="es-MX"/>
        </w:rPr>
      </w:pPr>
    </w:p>
    <w:p w14:paraId="7D09AFC5" w14:textId="77777777" w:rsidR="00AB2448" w:rsidRPr="00AB2448" w:rsidRDefault="00AB2448" w:rsidP="00AB2448">
      <w:pPr>
        <w:spacing w:line="360" w:lineRule="auto"/>
        <w:rPr>
          <w:rFonts w:ascii="Arial" w:eastAsia="Arial" w:hAnsi="Arial" w:cs="Arial"/>
          <w:sz w:val="16"/>
          <w:szCs w:val="16"/>
          <w:lang w:eastAsia="es-MX"/>
        </w:rPr>
      </w:pPr>
    </w:p>
    <w:p w14:paraId="77A90A28" w14:textId="77777777" w:rsidR="00AB2448" w:rsidRPr="00AB2448" w:rsidRDefault="00AB2448" w:rsidP="00AB2448">
      <w:pPr>
        <w:spacing w:line="360" w:lineRule="auto"/>
        <w:rPr>
          <w:rFonts w:ascii="Arial" w:eastAsia="Arial" w:hAnsi="Arial" w:cs="Arial"/>
          <w:sz w:val="16"/>
          <w:szCs w:val="16"/>
          <w:lang w:eastAsia="es-MX"/>
        </w:rPr>
      </w:pPr>
    </w:p>
    <w:p w14:paraId="2AF78875" w14:textId="77777777" w:rsidR="00AB2448" w:rsidRPr="00AB2448" w:rsidRDefault="00AB2448" w:rsidP="00AB2448">
      <w:pPr>
        <w:spacing w:line="360" w:lineRule="auto"/>
        <w:jc w:val="center"/>
        <w:rPr>
          <w:rFonts w:ascii="Arial" w:eastAsia="Arial" w:hAnsi="Arial" w:cs="Arial"/>
          <w:b/>
          <w:sz w:val="28"/>
          <w:szCs w:val="28"/>
          <w:lang w:eastAsia="es-MX"/>
        </w:rPr>
      </w:pPr>
      <w:r w:rsidRPr="00AB2448">
        <w:rPr>
          <w:rFonts w:ascii="Arial" w:eastAsia="Arial" w:hAnsi="Arial" w:cs="Arial"/>
          <w:b/>
          <w:sz w:val="28"/>
          <w:szCs w:val="28"/>
          <w:lang w:eastAsia="es-MX"/>
        </w:rPr>
        <w:t>Dip. Lizbeth Ogazón Nava</w:t>
      </w:r>
    </w:p>
    <w:p w14:paraId="753AC7F1" w14:textId="77777777" w:rsidR="00AB2448" w:rsidRPr="00AB2448" w:rsidRDefault="00AB2448" w:rsidP="00AB2448">
      <w:pPr>
        <w:spacing w:line="360" w:lineRule="auto"/>
        <w:jc w:val="center"/>
        <w:rPr>
          <w:rFonts w:ascii="Arial" w:eastAsia="Arial" w:hAnsi="Arial" w:cs="Arial"/>
          <w:b/>
          <w:sz w:val="28"/>
          <w:szCs w:val="28"/>
          <w:lang w:eastAsia="es-MX"/>
        </w:rPr>
      </w:pPr>
    </w:p>
    <w:p w14:paraId="0B6BA8A6" w14:textId="77777777" w:rsidR="00AB2448" w:rsidRPr="00AB2448" w:rsidRDefault="00AB2448" w:rsidP="00AB2448">
      <w:pPr>
        <w:spacing w:line="276" w:lineRule="auto"/>
        <w:jc w:val="center"/>
        <w:rPr>
          <w:rFonts w:ascii="Arial" w:eastAsia="Arial" w:hAnsi="Arial" w:cs="Arial"/>
          <w:b/>
          <w:sz w:val="28"/>
          <w:szCs w:val="28"/>
          <w:lang w:eastAsia="es-MX"/>
        </w:rPr>
      </w:pPr>
    </w:p>
    <w:p w14:paraId="3C31B063" w14:textId="77777777" w:rsidR="00AB2448" w:rsidRPr="00AB2448" w:rsidRDefault="00AB2448" w:rsidP="00AB2448">
      <w:pPr>
        <w:spacing w:line="276" w:lineRule="auto"/>
        <w:jc w:val="center"/>
        <w:rPr>
          <w:rFonts w:ascii="Arial" w:eastAsia="Arial" w:hAnsi="Arial" w:cs="Arial"/>
          <w:b/>
          <w:sz w:val="28"/>
          <w:szCs w:val="28"/>
          <w:lang w:eastAsia="es-MX"/>
        </w:rPr>
      </w:pPr>
    </w:p>
    <w:p w14:paraId="594895C3" w14:textId="77777777" w:rsidR="00AB2448" w:rsidRPr="00AB2448" w:rsidRDefault="00AB2448" w:rsidP="00AB2448">
      <w:pPr>
        <w:spacing w:line="276" w:lineRule="auto"/>
        <w:jc w:val="center"/>
        <w:rPr>
          <w:rFonts w:ascii="Arial" w:eastAsia="Arial" w:hAnsi="Arial" w:cs="Arial"/>
          <w:b/>
          <w:sz w:val="28"/>
          <w:szCs w:val="28"/>
          <w:lang w:eastAsia="es-MX"/>
        </w:rPr>
      </w:pPr>
      <w:r w:rsidRPr="00AB2448">
        <w:rPr>
          <w:rFonts w:ascii="Arial" w:eastAsia="Arial" w:hAnsi="Arial" w:cs="Arial"/>
          <w:b/>
          <w:sz w:val="28"/>
          <w:szCs w:val="28"/>
          <w:lang w:eastAsia="es-MX"/>
        </w:rPr>
        <w:t>Dip. Laura Francisca Aguilar Tabares</w:t>
      </w:r>
    </w:p>
    <w:p w14:paraId="50A644D6" w14:textId="77777777" w:rsidR="00AB2448" w:rsidRPr="00AB2448" w:rsidRDefault="00AB2448" w:rsidP="00AB2448">
      <w:pPr>
        <w:spacing w:line="276" w:lineRule="auto"/>
        <w:jc w:val="center"/>
        <w:rPr>
          <w:rFonts w:ascii="Arial" w:eastAsia="Arial" w:hAnsi="Arial" w:cs="Arial"/>
          <w:b/>
          <w:sz w:val="28"/>
          <w:szCs w:val="28"/>
          <w:lang w:eastAsia="es-MX"/>
        </w:rPr>
      </w:pPr>
    </w:p>
    <w:p w14:paraId="15ABAE45" w14:textId="77777777" w:rsidR="00AB2448" w:rsidRPr="00AB2448" w:rsidRDefault="00AB2448" w:rsidP="00AB2448">
      <w:pPr>
        <w:spacing w:line="276" w:lineRule="auto"/>
        <w:jc w:val="center"/>
        <w:rPr>
          <w:rFonts w:ascii="Arial" w:eastAsia="Arial" w:hAnsi="Arial" w:cs="Arial"/>
          <w:b/>
          <w:sz w:val="28"/>
          <w:szCs w:val="28"/>
          <w:lang w:eastAsia="es-MX"/>
        </w:rPr>
      </w:pPr>
    </w:p>
    <w:p w14:paraId="76494F73" w14:textId="77777777" w:rsidR="00AB2448" w:rsidRPr="00AB2448" w:rsidRDefault="00AB2448" w:rsidP="00AB2448">
      <w:pPr>
        <w:spacing w:line="276" w:lineRule="auto"/>
        <w:jc w:val="center"/>
        <w:rPr>
          <w:rFonts w:ascii="Arial" w:eastAsia="Arial" w:hAnsi="Arial" w:cs="Arial"/>
          <w:b/>
          <w:sz w:val="28"/>
          <w:szCs w:val="28"/>
          <w:lang w:eastAsia="es-MX"/>
        </w:rPr>
      </w:pPr>
    </w:p>
    <w:p w14:paraId="7579EC6E" w14:textId="77777777" w:rsidR="00AB2448" w:rsidRPr="00AB2448" w:rsidRDefault="00AB2448" w:rsidP="00AB2448">
      <w:pPr>
        <w:spacing w:line="276" w:lineRule="auto"/>
        <w:jc w:val="center"/>
        <w:rPr>
          <w:rFonts w:ascii="Arial" w:hAnsi="Arial" w:cs="Arial"/>
          <w:b/>
          <w:sz w:val="28"/>
          <w:szCs w:val="28"/>
          <w:lang w:eastAsia="es-MX"/>
        </w:rPr>
      </w:pPr>
      <w:r w:rsidRPr="00AB2448">
        <w:rPr>
          <w:rFonts w:ascii="Arial" w:eastAsia="Arial" w:hAnsi="Arial" w:cs="Arial"/>
          <w:b/>
          <w:sz w:val="28"/>
          <w:szCs w:val="28"/>
          <w:lang w:eastAsia="es-MX"/>
        </w:rPr>
        <w:t xml:space="preserve">Dip. Francisco Javier Cortez Gómez </w:t>
      </w:r>
    </w:p>
    <w:p w14:paraId="01202023" w14:textId="3E529E3D" w:rsidR="00AB2448" w:rsidRDefault="00AB2448" w:rsidP="00A05BA4">
      <w:pPr>
        <w:rPr>
          <w:lang w:val="es-MX"/>
        </w:rPr>
      </w:pPr>
    </w:p>
    <w:p w14:paraId="028D4FC6" w14:textId="023A0898" w:rsidR="00AB2448" w:rsidRDefault="00AB2448" w:rsidP="00A05BA4">
      <w:pPr>
        <w:rPr>
          <w:lang w:val="es-MX"/>
        </w:rPr>
      </w:pPr>
    </w:p>
    <w:p w14:paraId="07686267" w14:textId="4A93AFDA" w:rsidR="00AB2448" w:rsidRDefault="00AB2448" w:rsidP="00A05BA4">
      <w:pPr>
        <w:rPr>
          <w:lang w:val="es-MX"/>
        </w:rPr>
      </w:pPr>
    </w:p>
    <w:p w14:paraId="1ECE1762" w14:textId="6363BC0D" w:rsidR="00AB2448" w:rsidRDefault="00AB2448" w:rsidP="00A05BA4">
      <w:pPr>
        <w:rPr>
          <w:lang w:val="es-MX"/>
        </w:rPr>
      </w:pPr>
    </w:p>
    <w:p w14:paraId="5DEABF44" w14:textId="77777777" w:rsidR="00BC464B" w:rsidRDefault="00BC464B" w:rsidP="00AB2448">
      <w:pPr>
        <w:spacing w:line="276" w:lineRule="auto"/>
        <w:jc w:val="both"/>
        <w:rPr>
          <w:rFonts w:ascii="Arial" w:hAnsi="Arial" w:cs="Arial"/>
          <w:b/>
          <w:lang w:val="es-MX" w:eastAsia="es-MX"/>
        </w:rPr>
        <w:sectPr w:rsidR="00BC464B" w:rsidSect="0018559A">
          <w:footnotePr>
            <w:numRestart w:val="eachSect"/>
          </w:footnotePr>
          <w:pgSz w:w="12242" w:h="15842" w:code="1"/>
          <w:pgMar w:top="2268" w:right="1134" w:bottom="1134" w:left="1134" w:header="284" w:footer="567" w:gutter="0"/>
          <w:cols w:space="708"/>
          <w:docGrid w:linePitch="360"/>
        </w:sectPr>
      </w:pPr>
    </w:p>
    <w:p w14:paraId="4F965E13" w14:textId="00B940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H. PLENO DEL CONGRESO DEL ESTADO</w:t>
      </w:r>
    </w:p>
    <w:p w14:paraId="56A3D4EB"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P R E S E N T E.-</w:t>
      </w:r>
    </w:p>
    <w:p w14:paraId="662C294A" w14:textId="77777777" w:rsidR="00AB2448" w:rsidRPr="00AB2448" w:rsidRDefault="00AB2448" w:rsidP="00AB2448">
      <w:pPr>
        <w:spacing w:line="276" w:lineRule="auto"/>
        <w:jc w:val="both"/>
        <w:rPr>
          <w:rFonts w:ascii="Arial" w:hAnsi="Arial" w:cs="Arial"/>
          <w:b/>
          <w:lang w:val="es-MX" w:eastAsia="es-MX"/>
        </w:rPr>
      </w:pPr>
    </w:p>
    <w:p w14:paraId="4738E7A1"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La suscrita Diputada Tania Vanessa Flores Guerra, de la Fracción Parlamentaria “Evaristo Pérez Arreola”, del Partido Unidad Democrática de Coahuila,</w:t>
      </w:r>
      <w:r w:rsidRPr="00AB2448">
        <w:rPr>
          <w:rFonts w:ascii="Arial" w:hAnsi="Arial" w:cs="Arial"/>
          <w:color w:val="000000"/>
        </w:rPr>
        <w:t xml:space="preserve"> </w:t>
      </w:r>
      <w:r w:rsidRPr="00AB2448">
        <w:rPr>
          <w:rFonts w:ascii="Arial" w:hAnsi="Arial" w:cs="Arial"/>
          <w:lang w:val="es-MX"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AB2448">
        <w:rPr>
          <w:rFonts w:ascii="Arial" w:hAnsi="Arial" w:cs="Arial"/>
          <w:b/>
          <w:bCs/>
          <w:lang w:val="es-MX" w:eastAsia="es-MX"/>
        </w:rPr>
        <w:t xml:space="preserve">Punto de Acuerdo por el que se exhorta respetuosamente a la Secretaría de Infraestructura, Desarrollo Urbano y Movilidad del Gobierno del Estado y a los 38 Ayuntamientos del Estado de Coahuila, a través de sus Direcciones de Desarrollo Urbano o equivalentes, para que, dentro del ámbito de sus respectivas competencias, se establezcan más espacios públicos abiertos como plazas, parques y centros recreativos y se rescaten los ya existentes en la ciudades y áreas rurales con el objeto fortalecer el desarrollo social, cultural y deportivo de los coahuilenses, </w:t>
      </w:r>
      <w:r w:rsidRPr="00AB2448">
        <w:rPr>
          <w:rFonts w:ascii="Arial" w:hAnsi="Arial" w:cs="Arial"/>
          <w:lang w:val="es-MX" w:eastAsia="es-MX"/>
        </w:rPr>
        <w:t xml:space="preserve">solicitando sea considerada de </w:t>
      </w:r>
      <w:r w:rsidRPr="00AB2448">
        <w:rPr>
          <w:rFonts w:ascii="Arial" w:hAnsi="Arial" w:cs="Arial"/>
          <w:b/>
          <w:bCs/>
          <w:lang w:val="es-MX" w:eastAsia="es-MX"/>
        </w:rPr>
        <w:t>urgente y obvia resolución</w:t>
      </w:r>
      <w:r w:rsidRPr="00AB2448">
        <w:rPr>
          <w:rFonts w:ascii="Arial" w:hAnsi="Arial" w:cs="Arial"/>
          <w:lang w:val="es-MX" w:eastAsia="es-MX"/>
        </w:rPr>
        <w:t xml:space="preserve"> con base en la siguiente:</w:t>
      </w:r>
    </w:p>
    <w:p w14:paraId="6D1AECF8" w14:textId="77777777" w:rsidR="00AB2448" w:rsidRPr="00AB2448" w:rsidRDefault="00AB2448" w:rsidP="00AB2448">
      <w:pPr>
        <w:tabs>
          <w:tab w:val="left" w:pos="5820"/>
        </w:tabs>
        <w:spacing w:line="276" w:lineRule="auto"/>
        <w:jc w:val="both"/>
        <w:rPr>
          <w:rFonts w:ascii="Arial" w:hAnsi="Arial" w:cs="Arial"/>
          <w:b/>
          <w:lang w:val="es-MX" w:eastAsia="es-MX"/>
        </w:rPr>
      </w:pPr>
    </w:p>
    <w:p w14:paraId="3D01CBFF" w14:textId="77777777" w:rsidR="00AB2448" w:rsidRPr="00AB2448" w:rsidRDefault="00AB2448" w:rsidP="00AB2448">
      <w:pPr>
        <w:spacing w:line="276" w:lineRule="auto"/>
        <w:jc w:val="center"/>
        <w:rPr>
          <w:rFonts w:ascii="Arial" w:hAnsi="Arial" w:cs="Arial"/>
          <w:b/>
          <w:lang w:val="es-MX" w:eastAsia="es-MX"/>
        </w:rPr>
      </w:pPr>
      <w:r w:rsidRPr="00AB2448">
        <w:rPr>
          <w:rFonts w:ascii="Arial" w:hAnsi="Arial" w:cs="Arial"/>
          <w:b/>
          <w:lang w:val="es-MX" w:eastAsia="es-MX"/>
        </w:rPr>
        <w:t>EXPOSICIÓN DE MOTIVOS</w:t>
      </w:r>
    </w:p>
    <w:p w14:paraId="08FBD0AE" w14:textId="77777777" w:rsidR="00AB2448" w:rsidRPr="00AB2448" w:rsidRDefault="00AB2448" w:rsidP="00AB2448">
      <w:pPr>
        <w:spacing w:line="276" w:lineRule="auto"/>
        <w:ind w:right="50"/>
        <w:jc w:val="both"/>
        <w:rPr>
          <w:rFonts w:ascii="Arial" w:hAnsi="Arial" w:cs="Arial"/>
          <w:lang w:val="es-MX" w:eastAsia="es-MX"/>
        </w:rPr>
      </w:pPr>
    </w:p>
    <w:p w14:paraId="3F814AEC" w14:textId="77777777" w:rsidR="00AB2448" w:rsidRPr="00AB2448" w:rsidRDefault="00AB2448" w:rsidP="00AB2448">
      <w:pPr>
        <w:spacing w:line="276" w:lineRule="auto"/>
        <w:ind w:right="50"/>
        <w:jc w:val="both"/>
        <w:rPr>
          <w:rFonts w:ascii="Arial" w:hAnsi="Arial" w:cs="Arial"/>
          <w:lang w:val="es-MX" w:eastAsia="es-MX"/>
        </w:rPr>
      </w:pPr>
      <w:r w:rsidRPr="00AB2448">
        <w:rPr>
          <w:rFonts w:ascii="Arial" w:hAnsi="Arial" w:cs="Arial"/>
          <w:lang w:val="es-MX" w:eastAsia="es-MX"/>
        </w:rPr>
        <w:t>Los espacios públicos en las ciudades y zonas rurales tienen como principal objetivo fungir como plataforma para la manifestación de la vida pública, para la expresión de todas las interacciones colectivas, como las oportunidades de encuentro para socializar, jugar, expresarse, ejercitarse, descansar o simplemente para disfrutar del lugar.</w:t>
      </w:r>
    </w:p>
    <w:p w14:paraId="5E2423E9" w14:textId="77777777" w:rsidR="00AB2448" w:rsidRPr="00AB2448" w:rsidRDefault="00AB2448" w:rsidP="00AB2448">
      <w:pPr>
        <w:spacing w:line="276" w:lineRule="auto"/>
        <w:ind w:right="50"/>
        <w:jc w:val="both"/>
        <w:rPr>
          <w:rFonts w:ascii="Arial" w:hAnsi="Arial" w:cs="Arial"/>
          <w:lang w:val="es-MX" w:eastAsia="es-MX"/>
        </w:rPr>
      </w:pPr>
    </w:p>
    <w:p w14:paraId="2B829C3B" w14:textId="77777777" w:rsidR="00AB2448" w:rsidRPr="00AB2448" w:rsidRDefault="00AB2448" w:rsidP="00AB2448">
      <w:pPr>
        <w:spacing w:line="276" w:lineRule="auto"/>
        <w:ind w:right="50"/>
        <w:jc w:val="both"/>
        <w:rPr>
          <w:rFonts w:ascii="Arial" w:hAnsi="Arial" w:cs="Arial"/>
          <w:lang w:val="es-MX" w:eastAsia="es-MX"/>
        </w:rPr>
      </w:pPr>
      <w:r w:rsidRPr="00AB2448">
        <w:rPr>
          <w:rFonts w:ascii="Arial" w:hAnsi="Arial" w:cs="Arial"/>
          <w:lang w:val="es-MX" w:eastAsia="es-MX"/>
        </w:rPr>
        <w:t>El espacio público es el conjunto de calles, parques, plazas, centros recreativos, equipamientos y elementos naturales que le dan forma e identidad a las poblaciones y ciudades. Estos lugares, son el escenario de intercambio social, la movilidad, el contacto con la naturaleza y las más diversas expresiones culturales y democráticas.</w:t>
      </w:r>
      <w:r w:rsidRPr="00AB2448">
        <w:rPr>
          <w:rFonts w:ascii="Arial" w:hAnsi="Arial" w:cs="Arial"/>
          <w:vertAlign w:val="superscript"/>
          <w:lang w:val="es-MX" w:eastAsia="es-MX"/>
        </w:rPr>
        <w:footnoteReference w:id="20"/>
      </w:r>
    </w:p>
    <w:p w14:paraId="4CB03D34" w14:textId="77777777" w:rsidR="00AB2448" w:rsidRPr="00AB2448" w:rsidRDefault="00AB2448" w:rsidP="00AB2448">
      <w:pPr>
        <w:spacing w:line="276" w:lineRule="auto"/>
        <w:ind w:right="50"/>
        <w:jc w:val="both"/>
        <w:rPr>
          <w:rFonts w:ascii="Arial" w:hAnsi="Arial" w:cs="Arial"/>
          <w:lang w:val="es-MX" w:eastAsia="es-MX"/>
        </w:rPr>
      </w:pPr>
    </w:p>
    <w:p w14:paraId="2028CF75" w14:textId="77777777" w:rsidR="00AB2448" w:rsidRPr="00AB2448" w:rsidRDefault="00AB2448" w:rsidP="00AB2448">
      <w:pPr>
        <w:spacing w:line="276" w:lineRule="auto"/>
        <w:ind w:right="50"/>
        <w:jc w:val="both"/>
        <w:rPr>
          <w:rFonts w:ascii="Arial" w:hAnsi="Arial" w:cs="Arial"/>
          <w:lang w:val="es-MX" w:eastAsia="es-MX"/>
        </w:rPr>
      </w:pPr>
      <w:r w:rsidRPr="00AB2448">
        <w:rPr>
          <w:rFonts w:ascii="Arial" w:hAnsi="Arial" w:cs="Arial"/>
          <w:lang w:val="es-MX" w:eastAsia="es-MX"/>
        </w:rPr>
        <w:t>Cuanto más un espacio público se utilice para llevar a cabo múltiples actividades, mayor valor social y económico dará a una ciudad o población.</w:t>
      </w:r>
    </w:p>
    <w:p w14:paraId="58AB6DA1" w14:textId="77777777" w:rsidR="00AB2448" w:rsidRPr="00AB2448" w:rsidRDefault="00AB2448" w:rsidP="00AB2448">
      <w:pPr>
        <w:spacing w:line="276" w:lineRule="auto"/>
        <w:ind w:right="50"/>
        <w:jc w:val="both"/>
        <w:rPr>
          <w:rFonts w:ascii="Arial" w:hAnsi="Arial" w:cs="Arial"/>
          <w:lang w:val="es-MX" w:eastAsia="es-MX"/>
        </w:rPr>
      </w:pPr>
    </w:p>
    <w:p w14:paraId="4399A72F" w14:textId="77777777" w:rsidR="00AB2448" w:rsidRPr="00AB2448" w:rsidRDefault="00AB2448" w:rsidP="00AB2448">
      <w:pPr>
        <w:spacing w:line="276" w:lineRule="auto"/>
        <w:ind w:right="50"/>
        <w:jc w:val="both"/>
        <w:rPr>
          <w:rFonts w:ascii="Arial" w:hAnsi="Arial" w:cs="Arial"/>
          <w:lang w:val="es-MX" w:eastAsia="es-MX"/>
        </w:rPr>
      </w:pPr>
      <w:r w:rsidRPr="00AB2448">
        <w:rPr>
          <w:rFonts w:ascii="Arial" w:hAnsi="Arial" w:cs="Arial"/>
          <w:lang w:val="es-MX" w:eastAsia="es-MX"/>
        </w:rPr>
        <w:t>La Ley de Asentamientos Humanos, Ordenamiento Territorial y Desarrollo Urbano del Estado de Coahuila de Zaragoza, en su artículo 2, ordena que:</w:t>
      </w:r>
    </w:p>
    <w:p w14:paraId="78AF8CEA" w14:textId="77777777" w:rsidR="00AB2448" w:rsidRPr="00AB2448" w:rsidRDefault="00AB2448" w:rsidP="00AB2448">
      <w:pPr>
        <w:spacing w:line="276" w:lineRule="auto"/>
        <w:ind w:right="50"/>
        <w:jc w:val="both"/>
        <w:rPr>
          <w:rFonts w:ascii="Arial" w:hAnsi="Arial" w:cs="Arial"/>
          <w:lang w:val="es-MX" w:eastAsia="es-MX"/>
        </w:rPr>
      </w:pPr>
    </w:p>
    <w:p w14:paraId="01BDDADB" w14:textId="77777777" w:rsidR="00AB2448" w:rsidRPr="00AB2448" w:rsidRDefault="00AB2448" w:rsidP="00AB2448">
      <w:pPr>
        <w:spacing w:line="276" w:lineRule="auto"/>
        <w:ind w:left="567" w:right="616"/>
        <w:jc w:val="both"/>
        <w:rPr>
          <w:rFonts w:ascii="Arial" w:hAnsi="Arial" w:cs="Arial"/>
          <w:lang w:val="es-MX" w:eastAsia="es-MX"/>
        </w:rPr>
      </w:pPr>
      <w:r w:rsidRPr="00AB2448">
        <w:rPr>
          <w:rFonts w:ascii="Arial" w:hAnsi="Arial" w:cs="Arial"/>
          <w:b/>
          <w:lang w:val="es-MX" w:eastAsia="es-MX"/>
        </w:rPr>
        <w:t>“Artículo 2</w:t>
      </w:r>
      <w:r w:rsidRPr="00AB2448">
        <w:rPr>
          <w:rFonts w:ascii="Arial" w:hAnsi="Arial" w:cs="Arial"/>
          <w:lang w:val="es-MX" w:eastAsia="es-MX"/>
        </w:rPr>
        <w:t>. Todas las personas sin distinción de sexo, raza, etnia, edad, limitación física, orientación sexual, tienen derecho a vivir y disfrutar ciudades y asentamientos humanos en condiciones sustentables, resilientes, saludables, productivos, equitativas, justos, incluyentes, democráticos y seguros, para el ejercicio pleno de sus derechos humanos, políticos, económicos, sociales, culturales y ambientales. El objetivo de este derecho es generar las condiciones para el desarrollo de una vida digna y de calidad para todos, así como para promover entre los ciudadanos una cultura de responsabilidad y respeto a los derechos de los demás, el medio ambiente y a las normas cívicas y de convivencia.</w:t>
      </w:r>
    </w:p>
    <w:p w14:paraId="6B81C21F" w14:textId="77777777" w:rsidR="00AB2448" w:rsidRPr="00AB2448" w:rsidRDefault="00AB2448" w:rsidP="00AB2448">
      <w:pPr>
        <w:spacing w:line="276" w:lineRule="auto"/>
        <w:ind w:left="567" w:right="616"/>
        <w:jc w:val="both"/>
        <w:rPr>
          <w:rFonts w:ascii="Arial" w:hAnsi="Arial" w:cs="Arial"/>
          <w:lang w:val="es-MX" w:eastAsia="es-MX"/>
        </w:rPr>
      </w:pPr>
    </w:p>
    <w:p w14:paraId="6C0112CD" w14:textId="77777777" w:rsidR="00AB2448" w:rsidRPr="00AB2448" w:rsidRDefault="00AB2448" w:rsidP="00AB2448">
      <w:pPr>
        <w:spacing w:line="276" w:lineRule="auto"/>
        <w:ind w:left="567" w:right="616"/>
        <w:jc w:val="both"/>
        <w:rPr>
          <w:rFonts w:ascii="Arial" w:hAnsi="Arial" w:cs="Arial"/>
          <w:lang w:val="es-MX" w:eastAsia="es-MX"/>
        </w:rPr>
      </w:pPr>
      <w:r w:rsidRPr="00AB2448">
        <w:rPr>
          <w:rFonts w:ascii="Arial" w:hAnsi="Arial" w:cs="Arial"/>
          <w:lang w:val="es-MX" w:eastAsia="es-MX"/>
        </w:rPr>
        <w:t>Las actividades que realice la autoridad estatal y municipal para ordenar el territorio y los asentamientos humanos, tienen que realizarse atendiendo el cumplimiento de las condiciones señaladas en el párrafo anterior.</w:t>
      </w:r>
    </w:p>
    <w:p w14:paraId="003B36D7" w14:textId="77777777" w:rsidR="00AB2448" w:rsidRPr="00AB2448" w:rsidRDefault="00AB2448" w:rsidP="00AB2448">
      <w:pPr>
        <w:spacing w:line="276" w:lineRule="auto"/>
        <w:ind w:left="567" w:right="616"/>
        <w:jc w:val="both"/>
        <w:rPr>
          <w:rFonts w:ascii="Arial" w:hAnsi="Arial" w:cs="Arial"/>
          <w:lang w:val="es-MX" w:eastAsia="es-MX"/>
        </w:rPr>
      </w:pPr>
    </w:p>
    <w:p w14:paraId="7AB38D06" w14:textId="77777777" w:rsidR="00AB2448" w:rsidRPr="00AB2448" w:rsidRDefault="00AB2448" w:rsidP="00AB2448">
      <w:pPr>
        <w:spacing w:line="276" w:lineRule="auto"/>
        <w:ind w:left="567" w:right="616"/>
        <w:jc w:val="both"/>
        <w:rPr>
          <w:rFonts w:ascii="Arial" w:hAnsi="Arial" w:cs="Arial"/>
          <w:lang w:val="es-MX" w:eastAsia="es-MX"/>
        </w:rPr>
      </w:pPr>
      <w:r w:rsidRPr="00AB2448">
        <w:rPr>
          <w:rFonts w:ascii="Arial" w:hAnsi="Arial" w:cs="Arial"/>
          <w:lang w:val="es-MX" w:eastAsia="es-MX"/>
        </w:rPr>
        <w:t>Es obligación de la autoridad estatal y municipal promover una cultura de corresponsabilidad cívica y social.</w:t>
      </w:r>
      <w:r w:rsidRPr="00AB2448">
        <w:rPr>
          <w:rFonts w:ascii="Arial" w:hAnsi="Arial" w:cs="Arial"/>
          <w:b/>
          <w:lang w:val="es-MX" w:eastAsia="es-MX"/>
        </w:rPr>
        <w:t>”</w:t>
      </w:r>
    </w:p>
    <w:p w14:paraId="553624DA" w14:textId="77777777" w:rsidR="00AB2448" w:rsidRPr="00AB2448" w:rsidRDefault="00AB2448" w:rsidP="00AB2448">
      <w:pPr>
        <w:spacing w:line="276" w:lineRule="auto"/>
        <w:ind w:right="50"/>
        <w:jc w:val="both"/>
        <w:rPr>
          <w:rFonts w:ascii="Arial" w:hAnsi="Arial" w:cs="Arial"/>
          <w:color w:val="000000" w:themeColor="text1"/>
          <w:lang w:val="es-MX" w:eastAsia="es-MX"/>
        </w:rPr>
      </w:pPr>
    </w:p>
    <w:p w14:paraId="1930A939" w14:textId="77777777" w:rsidR="00AB2448" w:rsidRPr="00AB2448" w:rsidRDefault="00AB2448" w:rsidP="00AB2448">
      <w:pPr>
        <w:spacing w:line="276" w:lineRule="auto"/>
        <w:ind w:right="51"/>
        <w:jc w:val="both"/>
        <w:rPr>
          <w:rFonts w:ascii="Arial" w:eastAsiaTheme="minorHAnsi" w:hAnsi="Arial" w:cstheme="minorBidi"/>
          <w:lang w:val="es-MX" w:eastAsia="en-US"/>
        </w:rPr>
      </w:pPr>
      <w:r w:rsidRPr="00AB2448">
        <w:rPr>
          <w:rFonts w:ascii="Arial" w:hAnsi="Arial" w:cs="Arial"/>
          <w:color w:val="000000" w:themeColor="text1"/>
          <w:lang w:val="es-MX" w:eastAsia="es-MX"/>
        </w:rPr>
        <w:t xml:space="preserve">Asimismo, el artículo 3, fracción XIII del mismo ordenamiento, señala que, para la planeación y </w:t>
      </w:r>
      <w:r w:rsidRPr="00AB2448">
        <w:rPr>
          <w:rFonts w:ascii="Arial" w:eastAsiaTheme="minorHAnsi" w:hAnsi="Arial" w:cstheme="minorBidi"/>
          <w:lang w:val="es-MX" w:eastAsia="en-US"/>
        </w:rPr>
        <w:t>regulación de los asentamientos humanos, el desarrollo urbano, el ordenamiento del territorio y la coordinación metropolitana en la entidad, se deberán considerar, entre otros principios de política pública, el de protección y progresividad del espacio público, o sea crear condiciones de habitabilidad de los espacios públicos, como elementos fundamentales para el derecho a una vida sana, la convivencia, recreación y seguridad ciudadana que considere la necesidades diferenciadas por personas y grupos. Este precepto también manifiesta que se fomentará el rescate, la creación y el mantenimiento de los espacios públicos que podrán ampliarse o mejorarse, pero nunca destruirse o verse disminuidos.</w:t>
      </w:r>
    </w:p>
    <w:p w14:paraId="7AD8A401" w14:textId="77777777" w:rsidR="00AB2448" w:rsidRPr="00AB2448" w:rsidRDefault="00AB2448" w:rsidP="00AB2448">
      <w:pPr>
        <w:spacing w:line="276" w:lineRule="auto"/>
        <w:ind w:right="51"/>
        <w:jc w:val="both"/>
        <w:rPr>
          <w:rFonts w:ascii="Arial" w:eastAsiaTheme="minorHAnsi" w:hAnsi="Arial" w:cstheme="minorBidi"/>
          <w:lang w:val="es-MX" w:eastAsia="en-US"/>
        </w:rPr>
      </w:pPr>
    </w:p>
    <w:p w14:paraId="6418B252" w14:textId="77777777" w:rsidR="00AB2448" w:rsidRPr="00AB2448" w:rsidRDefault="00AB2448" w:rsidP="00AB2448">
      <w:pPr>
        <w:autoSpaceDE w:val="0"/>
        <w:autoSpaceDN w:val="0"/>
        <w:adjustRightInd w:val="0"/>
        <w:spacing w:line="276" w:lineRule="auto"/>
        <w:jc w:val="both"/>
        <w:rPr>
          <w:rFonts w:ascii="Arial" w:eastAsiaTheme="minorHAnsi" w:hAnsi="Arial" w:cs="Arial"/>
          <w:color w:val="000000"/>
          <w:lang w:val="es-MX" w:eastAsia="en-US"/>
        </w:rPr>
      </w:pPr>
      <w:r w:rsidRPr="00AB2448">
        <w:rPr>
          <w:rFonts w:ascii="Arial" w:hAnsi="Arial" w:cs="Arial"/>
          <w:color w:val="000000" w:themeColor="text1"/>
          <w:lang w:val="es-MX" w:eastAsia="es-MX"/>
        </w:rPr>
        <w:t xml:space="preserve">El artículo 81 de la Ley de Asentamientos Humanos, Ordenamiento Territorial y Desarrollo Urbano, también consigna que en la </w:t>
      </w:r>
      <w:r w:rsidRPr="00AB2448">
        <w:rPr>
          <w:rFonts w:ascii="Arial" w:eastAsiaTheme="minorHAnsi" w:hAnsi="Arial" w:cs="Arial"/>
          <w:color w:val="000000"/>
          <w:lang w:val="es-MX" w:eastAsia="en-US"/>
        </w:rPr>
        <w:t>ejecución de acciones de crecimiento, mejoramiento, consolidación y conservación de los centros de población se deberá considerar la proporción que debe existir de áreas verdes, espacios públicos seguros y de calidad, así como la dotación de espacios públicos primarios, servicios, equipamiento o infraestructura en las áreas carentes de ellas, para garantizar en éstos el acceso universal a espacios públicos seguros, inclusivos y accesibles, en especial para mujeres, niños, niñas, adultos mayores y personas con discapacidad.</w:t>
      </w:r>
    </w:p>
    <w:p w14:paraId="227DECA7" w14:textId="77777777" w:rsidR="00AB2448" w:rsidRPr="00AB2448" w:rsidRDefault="00AB2448" w:rsidP="00AB2448">
      <w:pPr>
        <w:spacing w:line="276" w:lineRule="auto"/>
        <w:ind w:right="50"/>
        <w:jc w:val="both"/>
        <w:rPr>
          <w:rFonts w:ascii="Arial" w:hAnsi="Arial" w:cs="Arial"/>
          <w:color w:val="000000" w:themeColor="text1"/>
          <w:lang w:val="es-MX" w:eastAsia="es-MX"/>
        </w:rPr>
      </w:pPr>
    </w:p>
    <w:p w14:paraId="53EC759E" w14:textId="77777777" w:rsidR="00AB2448" w:rsidRPr="00AB2448" w:rsidRDefault="00AB2448" w:rsidP="00AB2448">
      <w:pPr>
        <w:spacing w:line="276" w:lineRule="auto"/>
        <w:ind w:right="50"/>
        <w:jc w:val="both"/>
        <w:rPr>
          <w:rFonts w:ascii="Arial" w:hAnsi="Arial" w:cs="Arial"/>
          <w:color w:val="000000" w:themeColor="text1"/>
          <w:lang w:val="es-MX" w:eastAsia="es-MX"/>
        </w:rPr>
      </w:pPr>
      <w:r w:rsidRPr="00AB2448">
        <w:rPr>
          <w:rFonts w:ascii="Arial" w:hAnsi="Arial" w:cs="Arial"/>
          <w:color w:val="000000" w:themeColor="text1"/>
          <w:lang w:val="es-MX" w:eastAsia="es-MX"/>
        </w:rPr>
        <w:t>Sin embargo, en Coahuila, las plazas, parques y centros de recreación en las ciudades, se han visto afectados por la inseguridad, o el deficiente mantenimiento de estos lugares, por lo que la percepción de los ciudadanos disminuye y dejan de interactuar en estos espacios públicos. No omito manifestar que, dentro de las zonas rurales, estos centros de recreación, son casi inexistentes, por lo que es necesario la creación de más espacios públicos, para el desarrollo social, cultural y hasta económico de estas pequeñas poblaciones.</w:t>
      </w:r>
    </w:p>
    <w:p w14:paraId="31691C05" w14:textId="77777777" w:rsidR="00AB2448" w:rsidRPr="00AB2448" w:rsidRDefault="00AB2448" w:rsidP="00AB2448">
      <w:pPr>
        <w:spacing w:line="276" w:lineRule="auto"/>
        <w:ind w:right="50"/>
        <w:jc w:val="both"/>
        <w:rPr>
          <w:rFonts w:ascii="Arial" w:hAnsi="Arial" w:cs="Arial"/>
          <w:color w:val="000000" w:themeColor="text1"/>
          <w:lang w:val="es-MX" w:eastAsia="es-MX"/>
        </w:rPr>
      </w:pPr>
    </w:p>
    <w:p w14:paraId="2864BBB1" w14:textId="77777777" w:rsidR="00AB2448" w:rsidRPr="00AB2448" w:rsidRDefault="00AB2448" w:rsidP="00AB2448">
      <w:pPr>
        <w:spacing w:line="276" w:lineRule="auto"/>
        <w:ind w:right="50"/>
        <w:jc w:val="both"/>
        <w:rPr>
          <w:rFonts w:ascii="Arial" w:hAnsi="Arial" w:cs="Arial"/>
          <w:color w:val="000000" w:themeColor="text1"/>
          <w:lang w:val="es-MX" w:eastAsia="es-MX"/>
        </w:rPr>
      </w:pPr>
      <w:r w:rsidRPr="00AB2448">
        <w:rPr>
          <w:rFonts w:ascii="Arial" w:hAnsi="Arial" w:cs="Arial"/>
          <w:color w:val="000000" w:themeColor="text1"/>
          <w:lang w:val="es-MX" w:eastAsia="es-MX"/>
        </w:rPr>
        <w:t>En la Encuesta Nacional de Seguridad Pública Urbana del INEGI, publicada este 19 de octubre del presente año, la percepción social sobre inseguridad respecto a los espacios públicos, encontramos que la población de 18 años y más se siente insegura con el 48% dentro de los parques, plazas o centros recreativos.</w:t>
      </w:r>
      <w:r w:rsidRPr="00AB2448">
        <w:rPr>
          <w:rFonts w:ascii="Arial" w:hAnsi="Arial" w:cs="Arial"/>
          <w:color w:val="000000" w:themeColor="text1"/>
          <w:vertAlign w:val="superscript"/>
          <w:lang w:val="es-MX" w:eastAsia="es-MX"/>
        </w:rPr>
        <w:footnoteReference w:id="21"/>
      </w:r>
    </w:p>
    <w:p w14:paraId="3B8140E7" w14:textId="77777777" w:rsidR="00AB2448" w:rsidRPr="00AB2448" w:rsidRDefault="00AB2448" w:rsidP="00AB2448">
      <w:pPr>
        <w:spacing w:line="276" w:lineRule="auto"/>
        <w:ind w:right="50"/>
        <w:jc w:val="both"/>
        <w:rPr>
          <w:rFonts w:ascii="Arial" w:hAnsi="Arial" w:cs="Arial"/>
          <w:color w:val="000000" w:themeColor="text1"/>
          <w:lang w:val="es-MX" w:eastAsia="es-MX"/>
        </w:rPr>
      </w:pPr>
    </w:p>
    <w:p w14:paraId="68A3C252" w14:textId="77777777" w:rsidR="00AB2448" w:rsidRPr="00AB2448" w:rsidRDefault="00AB2448" w:rsidP="00AB2448">
      <w:pPr>
        <w:spacing w:line="276" w:lineRule="auto"/>
        <w:ind w:right="50"/>
        <w:jc w:val="both"/>
        <w:rPr>
          <w:rFonts w:ascii="Arial" w:hAnsi="Arial" w:cs="Arial"/>
          <w:lang w:val="es-MX" w:eastAsia="es-MX"/>
        </w:rPr>
      </w:pPr>
      <w:r w:rsidRPr="00AB2448">
        <w:rPr>
          <w:rFonts w:ascii="Arial" w:hAnsi="Arial" w:cs="Arial"/>
          <w:color w:val="000000" w:themeColor="text1"/>
          <w:lang w:val="es-MX" w:eastAsia="es-MX"/>
        </w:rPr>
        <w:t xml:space="preserve">Si bien es cierto, que este porcentaje es a nivel nacional y ha disminuido respecto al año anterior, también lo es que en Coahuila esta percepción social, no es favorable. En efecto, tenemos un sinnúmero de testimonios en donde los ciudadanos se quejan de que estas plazas y parques lejos de ser un centro de recreación, son lugares que están abandonados, sucios o son sitios en donde frecuentemente los transeúntes son víctimas de la delincuencia, por lo que el rescate, la custodia y el mantenimiento de los espacios públicos por parte de las autoridades gubernamentales y municipales es urgente para poder cumplir con el objeto que tienen estos centros recreativos y garantizar a los coahuilenses el derecho a una vida sana y digna, por lo que exhortamos respetuosamente a la </w:t>
      </w:r>
      <w:r w:rsidRPr="00AB2448">
        <w:rPr>
          <w:rFonts w:ascii="Arial" w:hAnsi="Arial" w:cs="Arial"/>
          <w:bCs/>
          <w:lang w:val="es-MX" w:eastAsia="es-MX"/>
        </w:rPr>
        <w:t>Secretaría de Infraestructura, Desarrollo Urbano y Movilidad del Gobierno del Estado y a los 38 Ayuntamientos del Estado de Coahuila, a través de sus Direcciones de Desarrollo Urbano o equivalentes para que se establezcan más y mejores espacios públicos dentro de las ciudades y zonas rurales y que éstos espacios sean seguros y limpios ya que como se dijo anteriormente: Cuanto más se utilice un espacio público, mayor valor social y económico dará a una ciudad.</w:t>
      </w:r>
    </w:p>
    <w:p w14:paraId="6D62ACE9" w14:textId="77777777" w:rsidR="00AB2448" w:rsidRPr="00AB2448" w:rsidRDefault="00AB2448" w:rsidP="00AB2448">
      <w:pPr>
        <w:spacing w:line="276" w:lineRule="auto"/>
        <w:ind w:right="50"/>
        <w:jc w:val="both"/>
        <w:rPr>
          <w:rFonts w:ascii="Arial" w:hAnsi="Arial" w:cs="Arial"/>
          <w:color w:val="000000" w:themeColor="text1"/>
          <w:lang w:val="es-MX" w:eastAsia="es-MX"/>
        </w:rPr>
      </w:pPr>
    </w:p>
    <w:p w14:paraId="7D9060C6" w14:textId="77777777" w:rsidR="00AB2448" w:rsidRPr="00AB2448" w:rsidRDefault="00AB2448" w:rsidP="00AB2448">
      <w:pPr>
        <w:spacing w:line="276" w:lineRule="auto"/>
        <w:ind w:right="50"/>
        <w:jc w:val="both"/>
        <w:rPr>
          <w:rFonts w:ascii="Arial" w:hAnsi="Arial" w:cs="Arial"/>
          <w:color w:val="000000" w:themeColor="text1"/>
          <w:lang w:val="es-MX" w:eastAsia="es-MX"/>
        </w:rPr>
      </w:pPr>
      <w:r w:rsidRPr="00AB2448">
        <w:rPr>
          <w:rFonts w:ascii="Arial" w:hAnsi="Arial" w:cs="Arial"/>
          <w:color w:val="000000" w:themeColor="text1"/>
          <w:lang w:val="es-MX" w:eastAsia="es-MX"/>
        </w:rPr>
        <w:t>Por lo expuesto, se presenta ante esta Soberanía el siguiente:</w:t>
      </w:r>
    </w:p>
    <w:p w14:paraId="26DD8F22" w14:textId="77777777" w:rsidR="00AB2448" w:rsidRPr="00AB2448" w:rsidRDefault="00AB2448" w:rsidP="00AB2448">
      <w:pPr>
        <w:spacing w:line="276" w:lineRule="auto"/>
        <w:ind w:right="1"/>
        <w:jc w:val="both"/>
        <w:rPr>
          <w:rFonts w:ascii="Arial" w:hAnsi="Arial" w:cs="Arial"/>
          <w:bCs/>
        </w:rPr>
      </w:pPr>
    </w:p>
    <w:p w14:paraId="1CC8C0EE" w14:textId="77777777" w:rsidR="00AB2448" w:rsidRPr="00AB2448" w:rsidRDefault="00AB2448" w:rsidP="00AB2448">
      <w:pPr>
        <w:tabs>
          <w:tab w:val="left" w:pos="3000"/>
          <w:tab w:val="center" w:pos="4749"/>
        </w:tabs>
        <w:spacing w:line="276" w:lineRule="auto"/>
        <w:jc w:val="center"/>
        <w:rPr>
          <w:rFonts w:ascii="Arial" w:hAnsi="Arial" w:cs="Arial"/>
          <w:b/>
          <w:lang w:val="es-MX" w:eastAsia="es-MX"/>
        </w:rPr>
      </w:pPr>
      <w:r w:rsidRPr="00AB2448">
        <w:rPr>
          <w:rFonts w:ascii="Arial" w:hAnsi="Arial" w:cs="Arial"/>
          <w:b/>
          <w:lang w:val="es-MX" w:eastAsia="es-MX"/>
        </w:rPr>
        <w:t>PUNTO DE ACUERDO</w:t>
      </w:r>
    </w:p>
    <w:p w14:paraId="5C9E1911" w14:textId="77777777" w:rsidR="00AB2448" w:rsidRPr="00AB2448" w:rsidRDefault="00AB2448" w:rsidP="00AB2448">
      <w:pPr>
        <w:tabs>
          <w:tab w:val="left" w:pos="3000"/>
          <w:tab w:val="center" w:pos="4749"/>
        </w:tabs>
        <w:spacing w:line="276" w:lineRule="auto"/>
        <w:jc w:val="center"/>
        <w:rPr>
          <w:rFonts w:ascii="Arial" w:hAnsi="Arial" w:cs="Arial"/>
          <w:b/>
          <w:lang w:val="es-MX" w:eastAsia="es-MX"/>
        </w:rPr>
      </w:pPr>
    </w:p>
    <w:p w14:paraId="38347A44"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
          <w:lang w:val="es-MX" w:eastAsia="es-MX"/>
        </w:rPr>
        <w:t xml:space="preserve">ÚNICO. </w:t>
      </w:r>
      <w:r w:rsidRPr="00AB2448">
        <w:rPr>
          <w:rFonts w:ascii="Arial" w:hAnsi="Arial" w:cs="Arial"/>
          <w:bCs/>
          <w:lang w:val="es-MX" w:eastAsia="es-MX"/>
        </w:rPr>
        <w:t>Se exhorta respetuosamente a la Secretaría de Infraestructura, Desarrollo Urbano y Movilidad del Gobierno del Estado y a los 38 Ayuntamientos del Estado de Coahuila, a través de sus Direcciones de Desarrollo Urbano o equivalentes, para que, dentro del ámbito de sus respectivas competencias, se establezcan más espacios públicos abiertos como plazas, parques y centros recreativos y se rescaten los ya existentes en la ciudades y áreas rurales con el objeto fortalecer el desarrollo social, cultural y deportivo de los coahuilenses.</w:t>
      </w:r>
    </w:p>
    <w:p w14:paraId="50435B6B" w14:textId="77777777" w:rsidR="00AB2448" w:rsidRPr="00AB2448" w:rsidRDefault="00AB2448" w:rsidP="00AB2448">
      <w:pPr>
        <w:jc w:val="both"/>
        <w:rPr>
          <w:rFonts w:ascii="Arial" w:hAnsi="Arial" w:cs="Arial"/>
          <w:b/>
          <w:bCs/>
          <w:lang w:val="es-MX" w:eastAsia="es-MX"/>
        </w:rPr>
      </w:pPr>
    </w:p>
    <w:p w14:paraId="4316F41C" w14:textId="77777777" w:rsidR="00AB2448" w:rsidRPr="00AB2448" w:rsidRDefault="00AB2448" w:rsidP="00AB2448">
      <w:pPr>
        <w:tabs>
          <w:tab w:val="left" w:pos="5103"/>
        </w:tabs>
        <w:jc w:val="both"/>
        <w:rPr>
          <w:rFonts w:ascii="Arial" w:hAnsi="Arial" w:cs="Arial"/>
          <w:b/>
          <w:bCs/>
          <w:lang w:val="es-MX" w:eastAsia="es-MX"/>
        </w:rPr>
      </w:pPr>
    </w:p>
    <w:p w14:paraId="629FA0A6" w14:textId="77777777" w:rsidR="00AB2448" w:rsidRPr="00AB2448" w:rsidRDefault="00AB2448" w:rsidP="00AB2448">
      <w:pPr>
        <w:jc w:val="center"/>
        <w:rPr>
          <w:rFonts w:ascii="Arial" w:hAnsi="Arial" w:cs="Arial"/>
          <w:b/>
          <w:bCs/>
          <w:lang w:val="es-MX" w:eastAsia="es-MX"/>
        </w:rPr>
      </w:pPr>
      <w:r w:rsidRPr="00AB2448">
        <w:rPr>
          <w:rFonts w:ascii="Arial" w:hAnsi="Arial" w:cs="Arial"/>
          <w:b/>
          <w:bCs/>
          <w:lang w:val="es-MX" w:eastAsia="es-MX"/>
        </w:rPr>
        <w:t>A T E N T A M E N T E</w:t>
      </w:r>
    </w:p>
    <w:p w14:paraId="20E2EF47" w14:textId="77777777" w:rsidR="00AB2448" w:rsidRPr="00AB2448" w:rsidRDefault="00AB2448" w:rsidP="00AB2448">
      <w:pPr>
        <w:jc w:val="center"/>
        <w:rPr>
          <w:rFonts w:ascii="Arial" w:hAnsi="Arial" w:cs="Arial"/>
          <w:b/>
          <w:bCs/>
          <w:lang w:val="es-MX" w:eastAsia="es-MX"/>
        </w:rPr>
      </w:pPr>
      <w:r w:rsidRPr="00AB2448">
        <w:rPr>
          <w:rFonts w:ascii="Arial" w:hAnsi="Arial" w:cs="Arial"/>
          <w:b/>
          <w:bCs/>
          <w:lang w:val="es-MX" w:eastAsia="es-MX"/>
        </w:rPr>
        <w:t>Saltillo, Coahuila de Zaragoza, a 3 de noviembre de 2021.</w:t>
      </w:r>
    </w:p>
    <w:p w14:paraId="3D022AA5" w14:textId="77777777" w:rsidR="00AB2448" w:rsidRPr="00AB2448" w:rsidRDefault="00AB2448" w:rsidP="00AB2448">
      <w:pPr>
        <w:jc w:val="center"/>
        <w:rPr>
          <w:rFonts w:ascii="Arial" w:hAnsi="Arial" w:cs="Arial"/>
          <w:b/>
          <w:bCs/>
          <w:lang w:val="es-MX" w:eastAsia="es-MX"/>
        </w:rPr>
      </w:pPr>
    </w:p>
    <w:p w14:paraId="172ACA18" w14:textId="77777777" w:rsidR="00AB2448" w:rsidRPr="00AB2448" w:rsidRDefault="00AB2448" w:rsidP="00AB2448">
      <w:pPr>
        <w:jc w:val="center"/>
        <w:rPr>
          <w:rFonts w:ascii="Arial" w:hAnsi="Arial" w:cs="Arial"/>
          <w:b/>
          <w:bCs/>
          <w:lang w:val="es-MX" w:eastAsia="es-MX"/>
        </w:rPr>
      </w:pPr>
    </w:p>
    <w:p w14:paraId="5F97BF80" w14:textId="77777777" w:rsidR="00AB2448" w:rsidRPr="00AB2448" w:rsidRDefault="00AB2448" w:rsidP="00AB2448">
      <w:pPr>
        <w:jc w:val="center"/>
        <w:rPr>
          <w:rFonts w:ascii="Arial" w:hAnsi="Arial" w:cs="Arial"/>
          <w:b/>
          <w:bCs/>
          <w:lang w:val="es-MX" w:eastAsia="es-MX"/>
        </w:rPr>
      </w:pPr>
    </w:p>
    <w:p w14:paraId="5B9A87F6" w14:textId="77777777" w:rsidR="00AB2448" w:rsidRPr="00AB2448" w:rsidRDefault="00AB2448" w:rsidP="00AB2448">
      <w:pPr>
        <w:jc w:val="center"/>
        <w:rPr>
          <w:rFonts w:ascii="Arial" w:hAnsi="Arial" w:cs="Arial"/>
          <w:b/>
          <w:bCs/>
          <w:lang w:val="es-MX" w:eastAsia="es-MX"/>
        </w:rPr>
      </w:pPr>
    </w:p>
    <w:p w14:paraId="525EC8E0" w14:textId="77777777" w:rsidR="00AB2448" w:rsidRPr="00AB2448" w:rsidRDefault="00AB2448" w:rsidP="00AB2448">
      <w:pPr>
        <w:jc w:val="center"/>
        <w:rPr>
          <w:rFonts w:ascii="Arial" w:hAnsi="Arial" w:cs="Arial"/>
          <w:b/>
          <w:bCs/>
          <w:lang w:val="es-MX" w:eastAsia="es-MX"/>
        </w:rPr>
      </w:pPr>
      <w:r w:rsidRPr="00AB2448">
        <w:rPr>
          <w:rFonts w:ascii="Arial" w:hAnsi="Arial" w:cs="Arial"/>
          <w:b/>
          <w:bCs/>
          <w:lang w:val="es-MX" w:eastAsia="es-MX"/>
        </w:rPr>
        <w:t>DIP. TANIA VANESSA FLORES GUERRA</w:t>
      </w:r>
    </w:p>
    <w:p w14:paraId="194D116B" w14:textId="77777777" w:rsidR="00AB2448" w:rsidRPr="00AB2448" w:rsidRDefault="00AB2448" w:rsidP="00AB2448">
      <w:pPr>
        <w:jc w:val="center"/>
        <w:rPr>
          <w:rFonts w:ascii="Arial" w:eastAsiaTheme="minorHAnsi" w:hAnsi="Arial" w:cs="Arial"/>
          <w:lang w:val="es-MX" w:eastAsia="en-US"/>
        </w:rPr>
      </w:pPr>
      <w:r w:rsidRPr="00AB2448">
        <w:rPr>
          <w:rFonts w:ascii="Arial" w:hAnsi="Arial" w:cs="Arial"/>
          <w:b/>
          <w:bCs/>
          <w:lang w:val="es-MX" w:eastAsia="es-MX"/>
        </w:rPr>
        <w:t>FRACCIÓN PARLAMENTARIA “EVARISTO PÉREZ ARREOLA” DEL PARTIDO UNIDAD DEMOCRÁTICA DE COAHUILA</w:t>
      </w:r>
    </w:p>
    <w:p w14:paraId="3CA1F9C2" w14:textId="77777777" w:rsidR="00AB2448" w:rsidRPr="00AB2448" w:rsidRDefault="00AB2448" w:rsidP="00AB2448">
      <w:pPr>
        <w:jc w:val="center"/>
        <w:rPr>
          <w:rFonts w:ascii="Arial" w:hAnsi="Arial" w:cs="Arial"/>
          <w:b/>
          <w:bCs/>
          <w:lang w:val="es-MX" w:eastAsia="es-MX"/>
        </w:rPr>
      </w:pPr>
    </w:p>
    <w:p w14:paraId="750F1C83" w14:textId="5647EEBE" w:rsidR="00AB2448" w:rsidRDefault="00AB2448" w:rsidP="00A05BA4">
      <w:pPr>
        <w:rPr>
          <w:lang w:val="es-MX"/>
        </w:rPr>
      </w:pPr>
    </w:p>
    <w:p w14:paraId="209EDD2C" w14:textId="099794EA" w:rsidR="00AB2448" w:rsidRDefault="00AB2448" w:rsidP="00A05BA4">
      <w:pPr>
        <w:rPr>
          <w:lang w:val="es-MX"/>
        </w:rPr>
      </w:pPr>
    </w:p>
    <w:p w14:paraId="173883C4" w14:textId="6E23B6DD" w:rsidR="00AB2448" w:rsidRDefault="00AB2448" w:rsidP="00A05BA4">
      <w:pPr>
        <w:rPr>
          <w:lang w:val="es-MX"/>
        </w:rPr>
      </w:pPr>
    </w:p>
    <w:p w14:paraId="6B2B331E" w14:textId="73550965" w:rsidR="00AB2448" w:rsidRDefault="00AB2448" w:rsidP="00A05BA4">
      <w:pPr>
        <w:rPr>
          <w:lang w:val="es-MX"/>
        </w:rPr>
      </w:pPr>
    </w:p>
    <w:p w14:paraId="63E7E1CC" w14:textId="77777777" w:rsidR="00BC464B" w:rsidRDefault="00BC464B" w:rsidP="00AB2448">
      <w:pPr>
        <w:spacing w:line="276" w:lineRule="auto"/>
        <w:jc w:val="both"/>
        <w:rPr>
          <w:rFonts w:ascii="Arial" w:hAnsi="Arial" w:cs="Arial"/>
          <w:b/>
          <w:lang w:val="es-MX" w:eastAsia="es-MX"/>
        </w:rPr>
        <w:sectPr w:rsidR="00BC464B" w:rsidSect="0018559A">
          <w:footnotePr>
            <w:numRestart w:val="eachSect"/>
          </w:footnotePr>
          <w:pgSz w:w="12242" w:h="15842" w:code="1"/>
          <w:pgMar w:top="2268" w:right="1134" w:bottom="1134" w:left="1134" w:header="284" w:footer="567" w:gutter="0"/>
          <w:cols w:space="708"/>
          <w:docGrid w:linePitch="360"/>
        </w:sectPr>
      </w:pPr>
    </w:p>
    <w:p w14:paraId="57474C95" w14:textId="6ABCB13A" w:rsidR="00AB2448" w:rsidRPr="00AB2448" w:rsidRDefault="00AB2448" w:rsidP="00AB2448">
      <w:pPr>
        <w:spacing w:line="276" w:lineRule="auto"/>
        <w:jc w:val="both"/>
        <w:rPr>
          <w:rFonts w:ascii="Arial" w:hAnsi="Arial" w:cs="Arial"/>
          <w:b/>
          <w:color w:val="000000" w:themeColor="text1"/>
          <w:lang w:val="es-MX"/>
        </w:rPr>
      </w:pPr>
      <w:r w:rsidRPr="00AB2448">
        <w:rPr>
          <w:rFonts w:ascii="Arial" w:hAnsi="Arial" w:cs="Arial"/>
          <w:b/>
          <w:lang w:val="es-MX" w:eastAsia="es-MX"/>
        </w:rPr>
        <w:t xml:space="preserve">PROPOSICIÓN CON PUNTO DE ACUERDO QUE PRESENTA LA DIPUTADA MARTHA LOERA ARÁMBULA, CONJUNTAMENTE CON LAS DIPUTADAS Y LOS DIPUTADOS DEL GRUPO PARLAMENTARIO </w:t>
      </w:r>
      <w:r w:rsidRPr="00AB2448">
        <w:rPr>
          <w:rFonts w:ascii="Arial" w:hAnsi="Arial" w:cs="Arial"/>
          <w:b/>
          <w:snapToGrid w:val="0"/>
          <w:lang w:val="es-MX" w:eastAsia="es-MX"/>
        </w:rPr>
        <w:t>"MIGUEL RAMOS ARIZPE"</w:t>
      </w:r>
      <w:r w:rsidRPr="00AB2448">
        <w:rPr>
          <w:rFonts w:ascii="Arial" w:hAnsi="Arial" w:cs="Arial"/>
          <w:b/>
          <w:lang w:val="es-MX" w:eastAsia="es-MX"/>
        </w:rPr>
        <w:t xml:space="preserve">, DEL PARTIDO REVOLUCIONARIO INSTITUCIONAL, CON EL OBJETO DE </w:t>
      </w:r>
      <w:r w:rsidRPr="00AB2448">
        <w:rPr>
          <w:rFonts w:ascii="Arial" w:hAnsi="Arial" w:cs="Arial"/>
          <w:b/>
          <w:bCs/>
          <w:color w:val="000000" w:themeColor="text1"/>
          <w:lang w:val="es-MX" w:eastAsia="es-MX"/>
        </w:rPr>
        <w:t>EXHORTAR RESPETUOSAMENTE AL</w:t>
      </w:r>
      <w:r w:rsidRPr="00AB2448">
        <w:rPr>
          <w:rFonts w:ascii="Arial" w:hAnsi="Arial" w:cs="Arial"/>
          <w:b/>
          <w:color w:val="000000" w:themeColor="text1"/>
          <w:lang w:val="es-MX"/>
        </w:rPr>
        <w:t xml:space="preserve"> MECANISMO DE PROTECCIÓN A DEFENSORES DE LOS DERECHOS HUMANOS Y PERIODISTAS DEL GOBIERNO FEDERAL, PARA QUE ASEGURE UN ENFOQUE DE PERSPECTIVA DE GÉNERO EN EL DISEÑO, IMPLEMENTACIÓN, ADOPCIÓN Y SEGUIMIENTO DE LAS MEDIDAS DE SEGURIDAD Y PROTECCIÓN PARA DEFENSORES Y PERIODISTAS.</w:t>
      </w:r>
    </w:p>
    <w:p w14:paraId="6551D55B" w14:textId="77777777" w:rsidR="00AB2448" w:rsidRPr="00AB2448" w:rsidRDefault="00AB2448" w:rsidP="00AB2448">
      <w:pPr>
        <w:spacing w:line="276" w:lineRule="auto"/>
        <w:jc w:val="both"/>
        <w:rPr>
          <w:rFonts w:ascii="Arial" w:hAnsi="Arial" w:cs="Arial"/>
          <w:b/>
          <w:bCs/>
          <w:lang w:val="es-MX" w:eastAsia="es-MX"/>
        </w:rPr>
      </w:pPr>
    </w:p>
    <w:p w14:paraId="0F72ED1D"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H. PLENO DEL CONGRESO DEL ESTADO</w:t>
      </w:r>
    </w:p>
    <w:p w14:paraId="46FF17F9"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DE COAHUILA DE ZARAGOZA.</w:t>
      </w:r>
    </w:p>
    <w:p w14:paraId="43478C44"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P R E S E N T E.-</w:t>
      </w:r>
    </w:p>
    <w:p w14:paraId="2ADCDA41" w14:textId="77777777" w:rsidR="00AB2448" w:rsidRPr="00AB2448" w:rsidRDefault="00AB2448" w:rsidP="00AB2448">
      <w:pPr>
        <w:spacing w:line="276" w:lineRule="auto"/>
        <w:jc w:val="both"/>
        <w:rPr>
          <w:rFonts w:ascii="Arial" w:hAnsi="Arial" w:cs="Arial"/>
          <w:b/>
          <w:lang w:val="es-MX" w:eastAsia="es-MX"/>
        </w:rPr>
      </w:pPr>
    </w:p>
    <w:p w14:paraId="75ADC960" w14:textId="752196A0" w:rsidR="00AB2448" w:rsidRPr="00AB2448" w:rsidRDefault="00AB2448" w:rsidP="00AB2448">
      <w:pPr>
        <w:spacing w:line="276" w:lineRule="auto"/>
        <w:jc w:val="both"/>
        <w:rPr>
          <w:rFonts w:ascii="Arial" w:hAnsi="Arial" w:cs="Arial"/>
          <w:lang w:val="es-MX"/>
        </w:rPr>
      </w:pPr>
      <w:r w:rsidRPr="00AB2448">
        <w:rPr>
          <w:rFonts w:ascii="Arial" w:hAnsi="Arial" w:cs="Arial"/>
          <w:bCs/>
          <w:lang w:val="es-MX"/>
        </w:rPr>
        <w:t xml:space="preserve">La suscrita, conjuntamente con las Diputadas y los Diputados integrantes del Grupo Parlamentario “Miguel Ramos Arizpe”, del Partido Revolucionario Institucional, </w:t>
      </w:r>
      <w:r w:rsidRPr="00AB2448">
        <w:rPr>
          <w:rFonts w:ascii="Arial" w:hAnsi="Arial" w:cs="Arial"/>
          <w:lang w:val="es-MX"/>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AB2448">
        <w:rPr>
          <w:rFonts w:ascii="Arial" w:hAnsi="Arial" w:cs="Arial"/>
          <w:b/>
          <w:bCs/>
          <w:lang w:val="es-MX"/>
        </w:rPr>
        <w:t>Punto de Acuerdo</w:t>
      </w:r>
      <w:r w:rsidRPr="00AB2448">
        <w:rPr>
          <w:rFonts w:ascii="Arial" w:hAnsi="Arial" w:cs="Arial"/>
          <w:lang w:val="es-MX"/>
        </w:rPr>
        <w:t>, en base a las siguientes:</w:t>
      </w:r>
    </w:p>
    <w:p w14:paraId="271358F2" w14:textId="77777777" w:rsidR="00AB2448" w:rsidRPr="00AB2448" w:rsidRDefault="00AB2448" w:rsidP="00AB2448">
      <w:pPr>
        <w:jc w:val="both"/>
        <w:rPr>
          <w:rFonts w:ascii="Arial" w:hAnsi="Arial" w:cs="Arial"/>
          <w:lang w:val="es-MX"/>
        </w:rPr>
      </w:pPr>
    </w:p>
    <w:p w14:paraId="2C47F323" w14:textId="77777777" w:rsidR="00AB2448" w:rsidRPr="00AB2448" w:rsidRDefault="00AB2448" w:rsidP="00AB2448">
      <w:pPr>
        <w:jc w:val="both"/>
        <w:rPr>
          <w:rFonts w:ascii="Arial" w:hAnsi="Arial" w:cs="Arial"/>
          <w:lang w:val="es-MX"/>
        </w:rPr>
      </w:pPr>
    </w:p>
    <w:p w14:paraId="5F475A88" w14:textId="77777777" w:rsidR="00AB2448" w:rsidRPr="00AB2448" w:rsidRDefault="00AB2448" w:rsidP="00AB2448">
      <w:pPr>
        <w:spacing w:line="276" w:lineRule="auto"/>
        <w:jc w:val="center"/>
        <w:rPr>
          <w:rFonts w:ascii="Arial" w:hAnsi="Arial" w:cs="Arial"/>
          <w:b/>
          <w:color w:val="000000" w:themeColor="text1"/>
          <w:lang w:val="es-MX" w:eastAsia="es-MX"/>
        </w:rPr>
      </w:pPr>
      <w:r w:rsidRPr="00AB2448">
        <w:rPr>
          <w:rFonts w:ascii="Arial" w:hAnsi="Arial" w:cs="Arial"/>
          <w:b/>
          <w:color w:val="000000" w:themeColor="text1"/>
          <w:lang w:val="es-MX" w:eastAsia="es-MX"/>
        </w:rPr>
        <w:t>CONSIDERACIONES</w:t>
      </w:r>
    </w:p>
    <w:p w14:paraId="4F6904EC"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“Todo individuo tiene derecho a la vida, a la libertad y a la seguridad de su persona.”</w:t>
      </w:r>
    </w:p>
    <w:p w14:paraId="0AEEB2B2"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Así lo marca la Declaración Universal de los Derechos Humanos desde 1948, la cual también hace referencia en su artículo 19 a que “Todo individuo tiene derecho a la libertad de opinión y de expresión; este derecho incluye el de no ser molestado a causa de sus opiniones, el de investigar y recibir informaciones y opiniones, y el de difundirlas, sin limitación de fronteras, por cualquier medio de expresión.”</w:t>
      </w:r>
      <w:r w:rsidRPr="00AB2448">
        <w:rPr>
          <w:rFonts w:ascii="Arial" w:hAnsi="Arial" w:cs="Arial"/>
          <w:color w:val="000000" w:themeColor="text1"/>
          <w:vertAlign w:val="superscript"/>
          <w:lang w:val="es-MX" w:eastAsia="es-MX"/>
        </w:rPr>
        <w:footnoteReference w:id="22"/>
      </w:r>
    </w:p>
    <w:p w14:paraId="024A0BCB"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Nuestra Constitución merca, en su </w:t>
      </w:r>
      <w:r w:rsidRPr="00AB2448">
        <w:rPr>
          <w:rFonts w:ascii="Arial" w:hAnsi="Arial" w:cs="Arial"/>
          <w:lang w:val="es-MX" w:eastAsia="es-MX"/>
        </w:rPr>
        <w:t xml:space="preserve">artículo 5º, que a ninguna persona podrá impedirse que se dedique a la profesión, industria, comercio o trabajo que le acomode, siempre que sea licito. </w:t>
      </w:r>
      <w:r w:rsidRPr="00AB2448">
        <w:rPr>
          <w:rFonts w:ascii="Arial" w:hAnsi="Arial" w:cs="Arial"/>
          <w:color w:val="000000" w:themeColor="text1"/>
          <w:lang w:val="es-MX" w:eastAsia="es-MX"/>
        </w:rPr>
        <w:t xml:space="preserve">También nos menciona en su artículo 7º, que “Es inviolable la libertad de difundir opiniones, información e ideas, a través de cualquier medio.” A pesar de esto, la realidad a la que se enfrentan o se han enfrentado las personas que se dedican al periodismo es otra. </w:t>
      </w:r>
    </w:p>
    <w:p w14:paraId="6DB315E7"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De acuerdo con el análisis "Libertad de expresión en riesgo. Periodistas asesinados en México", elaborado por la encuestadora Enkoll, México se ubica como el tercer país a nivel mundial más peligroso para este gremio, solo por debajo de Irak y Siria.</w:t>
      </w:r>
      <w:r w:rsidRPr="00AB2448">
        <w:rPr>
          <w:rFonts w:ascii="Arial" w:hAnsi="Arial" w:cs="Arial"/>
          <w:color w:val="000000" w:themeColor="text1"/>
          <w:vertAlign w:val="superscript"/>
          <w:lang w:val="es-MX" w:eastAsia="es-MX"/>
        </w:rPr>
        <w:footnoteReference w:id="23"/>
      </w:r>
    </w:p>
    <w:p w14:paraId="0A5C30BD" w14:textId="77777777" w:rsidR="00AB2448" w:rsidRPr="00AB2448" w:rsidRDefault="00AB2448" w:rsidP="00AB2448">
      <w:pPr>
        <w:spacing w:before="100" w:beforeAutospacing="1" w:after="100" w:afterAutospacing="1"/>
        <w:jc w:val="both"/>
        <w:rPr>
          <w:rFonts w:ascii="Arial" w:hAnsi="Arial" w:cs="Arial"/>
          <w:color w:val="000000"/>
          <w:shd w:val="clear" w:color="auto" w:fill="FFFFFF"/>
          <w:lang w:val="es-MX" w:eastAsia="es-MX"/>
        </w:rPr>
      </w:pPr>
      <w:r w:rsidRPr="00AB2448">
        <w:rPr>
          <w:rFonts w:ascii="Arial" w:hAnsi="Arial" w:cs="Arial"/>
          <w:color w:val="000000" w:themeColor="text1"/>
          <w:lang w:val="es-MX" w:eastAsia="es-MX"/>
        </w:rPr>
        <w:t xml:space="preserve">Sin embargo, como bien lo señala la organización Reporteros Sin Fronteras, </w:t>
      </w:r>
      <w:r w:rsidRPr="00AB2448">
        <w:rPr>
          <w:rFonts w:ascii="Arial" w:hAnsi="Arial" w:cs="Arial"/>
          <w:color w:val="000000"/>
          <w:shd w:val="clear" w:color="auto" w:fill="FFFFFF"/>
          <w:lang w:val="es-MX" w:eastAsia="es-MX"/>
        </w:rPr>
        <w:t>los delitos contra periodistas comienzan mucho antes de que se lleve a cabo un asesinato; antes vienen amenazas, intimidación, agresión física y digital, secuestro y amenaza a familiares, entre muchos otros.</w:t>
      </w:r>
      <w:r w:rsidRPr="00AB2448">
        <w:rPr>
          <w:rFonts w:ascii="Arial" w:hAnsi="Arial" w:cs="Arial"/>
          <w:color w:val="000000"/>
          <w:shd w:val="clear" w:color="auto" w:fill="FFFFFF"/>
          <w:vertAlign w:val="superscript"/>
          <w:lang w:val="es-MX" w:eastAsia="es-MX"/>
        </w:rPr>
        <w:footnoteReference w:id="24"/>
      </w:r>
      <w:r w:rsidRPr="00AB2448">
        <w:rPr>
          <w:rFonts w:ascii="Arial" w:hAnsi="Arial" w:cs="Arial"/>
          <w:color w:val="000000"/>
          <w:shd w:val="clear" w:color="auto" w:fill="FFFFFF"/>
          <w:lang w:val="es-MX" w:eastAsia="es-MX"/>
        </w:rPr>
        <w:t> </w:t>
      </w:r>
    </w:p>
    <w:p w14:paraId="0DC689C5" w14:textId="77777777" w:rsidR="00AB2448" w:rsidRPr="00AB2448" w:rsidRDefault="00AB2448" w:rsidP="00AB2448">
      <w:pPr>
        <w:spacing w:before="100" w:beforeAutospacing="1" w:after="100" w:afterAutospacing="1"/>
        <w:jc w:val="both"/>
        <w:rPr>
          <w:rFonts w:ascii="Arial" w:hAnsi="Arial" w:cs="Arial"/>
          <w:color w:val="000000" w:themeColor="text1"/>
          <w:shd w:val="clear" w:color="auto" w:fill="FFFFFF"/>
          <w:lang w:val="es-MX" w:eastAsia="es-MX"/>
        </w:rPr>
      </w:pPr>
      <w:r w:rsidRPr="00AB2448">
        <w:rPr>
          <w:rFonts w:ascii="Arial" w:hAnsi="Arial" w:cs="Arial"/>
          <w:color w:val="000000"/>
          <w:shd w:val="clear" w:color="auto" w:fill="FFFFFF"/>
          <w:lang w:val="es-MX" w:eastAsia="es-MX"/>
        </w:rPr>
        <w:t xml:space="preserve">En nuestro país, como respuesta a recomendaciones expresas de la Organización de las Naciones Unidas (ONU), se crearon dependencias específicas para la atención y protección de los trabajadores de este gremio, como es el caso de la Fiscalía Especial para la Atención de Delitos contra la Libertad de Expresión y el Mecanismo de Protección para Personas Defensoras de Derechos Humanos y Periodistas. </w:t>
      </w:r>
      <w:r w:rsidRPr="00AB2448">
        <w:rPr>
          <w:rFonts w:ascii="Arial" w:hAnsi="Arial" w:cs="Arial"/>
          <w:color w:val="000000" w:themeColor="text1"/>
          <w:shd w:val="clear" w:color="auto" w:fill="FFFFFF"/>
          <w:lang w:val="es-MX" w:eastAsia="es-MX"/>
        </w:rPr>
        <w:t>Pese a ello, México ocupa el sexto lugar en el Índice de Impunidad Global del Comité para la Protección de los Periodistas.</w:t>
      </w:r>
      <w:r w:rsidRPr="00AB2448">
        <w:rPr>
          <w:rFonts w:ascii="Arial" w:hAnsi="Arial" w:cs="Arial"/>
          <w:color w:val="000000" w:themeColor="text1"/>
          <w:shd w:val="clear" w:color="auto" w:fill="FFFFFF"/>
          <w:vertAlign w:val="superscript"/>
          <w:lang w:val="es-MX" w:eastAsia="es-MX"/>
        </w:rPr>
        <w:footnoteReference w:id="25"/>
      </w:r>
      <w:r w:rsidRPr="00AB2448">
        <w:rPr>
          <w:rFonts w:ascii="Arial" w:hAnsi="Arial" w:cs="Arial"/>
          <w:color w:val="000000" w:themeColor="text1"/>
          <w:shd w:val="clear" w:color="auto" w:fill="FFFFFF"/>
          <w:lang w:val="es-MX" w:eastAsia="es-MX"/>
        </w:rPr>
        <w:t xml:space="preserve"> </w:t>
      </w:r>
    </w:p>
    <w:p w14:paraId="14A00C82"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shd w:val="clear" w:color="auto" w:fill="FFFFFF"/>
          <w:lang w:val="es-MX" w:eastAsia="es-MX"/>
        </w:rPr>
        <w:t>Dentro de estas alarmantes cifras, la organización Comunicación e Información de la Mujer (CIMAC), ha destacado que las mujeres periodistas enfrentan el doble de riesgo ante la violencia, con 1217 agresiones documentadas de 2019 a la fecha.</w:t>
      </w:r>
      <w:r w:rsidRPr="00AB2448">
        <w:rPr>
          <w:rFonts w:ascii="Arial" w:hAnsi="Arial" w:cs="Arial"/>
          <w:color w:val="000000" w:themeColor="text1"/>
          <w:shd w:val="clear" w:color="auto" w:fill="FFFFFF"/>
          <w:vertAlign w:val="superscript"/>
          <w:lang w:val="es-MX" w:eastAsia="es-MX"/>
        </w:rPr>
        <w:footnoteReference w:id="26"/>
      </w:r>
      <w:r w:rsidRPr="00AB2448">
        <w:rPr>
          <w:rFonts w:ascii="Arial" w:hAnsi="Arial" w:cs="Arial"/>
          <w:color w:val="000000" w:themeColor="text1"/>
          <w:shd w:val="clear" w:color="auto" w:fill="FFFFFF"/>
          <w:lang w:val="es-MX" w:eastAsia="es-MX"/>
        </w:rPr>
        <w:t xml:space="preserve"> </w:t>
      </w:r>
      <w:r w:rsidRPr="00AB2448">
        <w:rPr>
          <w:rFonts w:ascii="Arial" w:hAnsi="Arial" w:cs="Arial"/>
          <w:color w:val="000000" w:themeColor="text1"/>
          <w:lang w:val="es-MX" w:eastAsia="es-MX"/>
        </w:rPr>
        <w:t>De acuerdo con registros de esta organización, en 2020 hubo un incremento de 53% de las agresiones contra este grupo en comparación con 2019.</w:t>
      </w:r>
    </w:p>
    <w:p w14:paraId="5B0C84B5" w14:textId="20C12BD9"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En efecto, la Corte Interamerica</w:t>
      </w:r>
      <w:r w:rsidR="00526B8B">
        <w:rPr>
          <w:rFonts w:ascii="Arial" w:hAnsi="Arial" w:cs="Arial"/>
          <w:color w:val="000000" w:themeColor="text1"/>
          <w:lang w:val="es-MX" w:eastAsia="es-MX"/>
        </w:rPr>
        <w:t>n</w:t>
      </w:r>
      <w:r w:rsidRPr="00AB2448">
        <w:rPr>
          <w:rFonts w:ascii="Arial" w:hAnsi="Arial" w:cs="Arial"/>
          <w:color w:val="000000" w:themeColor="text1"/>
          <w:lang w:val="es-MX" w:eastAsia="es-MX"/>
        </w:rPr>
        <w:t>a de Derechos Humanos ha reconocido que estas se ubican en una situación de doble vulnerabilidad: por la labor periodística y por ser mujeres.</w:t>
      </w:r>
      <w:r w:rsidRPr="00AB2448">
        <w:rPr>
          <w:rFonts w:ascii="Arial" w:hAnsi="Arial" w:cs="Arial"/>
          <w:color w:val="000000" w:themeColor="text1"/>
          <w:vertAlign w:val="superscript"/>
          <w:lang w:val="es-MX" w:eastAsia="es-MX"/>
        </w:rPr>
        <w:footnoteReference w:id="27"/>
      </w:r>
      <w:r w:rsidRPr="00AB2448">
        <w:rPr>
          <w:rFonts w:ascii="Arial" w:hAnsi="Arial" w:cs="Arial"/>
          <w:color w:val="000000" w:themeColor="text1"/>
          <w:lang w:val="es-MX" w:eastAsia="es-MX"/>
        </w:rPr>
        <w:t xml:space="preserve"> Asimismo, este organismo ha reconocido que la violencia por el trabajo que realizan tiene particularidades, como resultado de construcciones sociales de género y la discriminación a la que tradicionalmente se enfrentan. Por ejemplo, no solamente se enfrentan a riesgos específicos como la violencia sexual, sino también con situaciones específicas que incrementan su vulnerabilidad, tales como la desigualdad económica, política y social que las coloca en una clara desventaja frente a otros.</w:t>
      </w:r>
      <w:r w:rsidRPr="00AB2448">
        <w:rPr>
          <w:rFonts w:ascii="Arial" w:hAnsi="Arial" w:cs="Arial"/>
          <w:color w:val="000000" w:themeColor="text1"/>
          <w:vertAlign w:val="superscript"/>
          <w:lang w:val="es-MX" w:eastAsia="es-MX"/>
        </w:rPr>
        <w:footnoteReference w:id="28"/>
      </w:r>
      <w:r w:rsidRPr="00AB2448">
        <w:rPr>
          <w:rFonts w:ascii="Arial" w:hAnsi="Arial" w:cs="Arial"/>
          <w:color w:val="000000" w:themeColor="text1"/>
          <w:lang w:val="es-MX" w:eastAsia="es-MX"/>
        </w:rPr>
        <w:t xml:space="preserve"> </w:t>
      </w:r>
    </w:p>
    <w:p w14:paraId="0A4BF76A"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En un esfuerzo por exponer el panorama mundial, la UNESCO y el Centro Internacional para el Periodismo realizaron una encuesta en 2020 que alcanzó a más de 900 mujeres periodistas de 125 países. Entre los resultados destacan que 73% de ellas informaron haber experimentado violencia en línea durante la realización de su trabajo, 25% recibió amenazas de violencia física y 18% fueron amenazadas con violencia sexual.</w:t>
      </w:r>
      <w:r w:rsidRPr="00AB2448">
        <w:rPr>
          <w:rFonts w:ascii="Arial" w:hAnsi="Arial" w:cs="Arial"/>
          <w:color w:val="000000" w:themeColor="text1"/>
          <w:vertAlign w:val="superscript"/>
          <w:lang w:val="es-MX" w:eastAsia="es-MX"/>
        </w:rPr>
        <w:footnoteReference w:id="29"/>
      </w:r>
    </w:p>
    <w:p w14:paraId="1F5F40F4"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De acuerdo con el Mecanismo de Protección para Personas Defensoras de Derechos Humanos y Periodistas, actualmente 1,506 personas son protegidas, de las cuales 679 son mujeres (136 periodistas y 543 defensoras de derechos humanos), lo que representa el 45%.</w:t>
      </w:r>
      <w:r w:rsidRPr="00AB2448">
        <w:rPr>
          <w:rFonts w:ascii="Arial" w:hAnsi="Arial" w:cs="Arial"/>
          <w:color w:val="000000" w:themeColor="text1"/>
          <w:vertAlign w:val="superscript"/>
          <w:lang w:val="es-MX" w:eastAsia="es-MX"/>
        </w:rPr>
        <w:footnoteReference w:id="30"/>
      </w:r>
    </w:p>
    <w:p w14:paraId="244B80E5" w14:textId="77777777" w:rsidR="00AB2448" w:rsidRPr="00AB2448" w:rsidRDefault="00AB2448" w:rsidP="00AB2448">
      <w:pPr>
        <w:spacing w:before="100" w:beforeAutospacing="1" w:after="100" w:afterAutospacing="1"/>
        <w:jc w:val="both"/>
        <w:rPr>
          <w:rFonts w:ascii="Arial" w:hAnsi="Arial" w:cs="Arial"/>
          <w:color w:val="000000"/>
          <w:shd w:val="clear" w:color="auto" w:fill="FFFFFF"/>
          <w:lang w:val="es-MX" w:eastAsia="es-MX"/>
        </w:rPr>
      </w:pPr>
      <w:r w:rsidRPr="00AB2448">
        <w:rPr>
          <w:rFonts w:ascii="Arial" w:hAnsi="Arial" w:cs="Arial"/>
          <w:color w:val="000000" w:themeColor="text1"/>
          <w:lang w:val="es-MX" w:eastAsia="es-MX"/>
        </w:rPr>
        <w:t xml:space="preserve">Si bien desde  </w:t>
      </w:r>
      <w:r w:rsidRPr="00AB2448">
        <w:rPr>
          <w:rFonts w:ascii="Arial" w:hAnsi="Arial" w:cs="Arial"/>
          <w:color w:val="000000" w:themeColor="text1"/>
          <w:shd w:val="clear" w:color="auto" w:fill="FFFFFF"/>
          <w:lang w:val="es-MX" w:eastAsia="es-MX"/>
        </w:rPr>
        <w:t xml:space="preserve">2018 se aprobó una nueva metodología para hacer análisis de riesgo que contemplen un enfoque diferenciado entre grupos poblacionales, con énfasis especial en las mujeres, aún hay serias deficiencias en su implementación, que ocasiona no solo una revictimización sino que también </w:t>
      </w:r>
      <w:r w:rsidRPr="00AB2448">
        <w:rPr>
          <w:rFonts w:ascii="Arial" w:hAnsi="Arial" w:cs="Arial"/>
          <w:color w:val="000000"/>
          <w:shd w:val="clear" w:color="auto" w:fill="FFFFFF"/>
          <w:lang w:val="es-MX" w:eastAsia="es-MX"/>
        </w:rPr>
        <w:t>deja el camino abierto para la escalada y perpetuación de la violencia.</w:t>
      </w:r>
    </w:p>
    <w:p w14:paraId="7F9CAA21"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La Oficina en México del Alto Comisionado de las Naciones Unidas para los Derechos Humanos</w:t>
      </w:r>
      <w:r w:rsidRPr="00AB2448">
        <w:rPr>
          <w:rFonts w:ascii="Arial" w:hAnsi="Arial" w:cs="Arial"/>
          <w:lang w:val="es-MX" w:eastAsia="es-MX"/>
        </w:rPr>
        <w:t>, a través de la realización de 26 entrevistas con mujeres beneficiarias de este Mecanismo, ha recibido información de casos en los que resulta evidente la falta de integración de la perspectiva de género en diferentes partes de sus procesos, destacándose aquellas situaciones en donde se presentan grupos con una mayor vulnerabilidad, como es el caso de periodistas y defensoras en condición de desplazamiento.</w:t>
      </w:r>
      <w:r w:rsidRPr="00AB2448">
        <w:rPr>
          <w:rFonts w:ascii="Arial" w:hAnsi="Arial" w:cs="Arial"/>
          <w:vertAlign w:val="superscript"/>
          <w:lang w:val="es-MX" w:eastAsia="es-MX"/>
        </w:rPr>
        <w:footnoteReference w:id="31"/>
      </w:r>
      <w:r w:rsidRPr="00AB2448">
        <w:rPr>
          <w:rFonts w:ascii="Arial" w:hAnsi="Arial" w:cs="Arial"/>
          <w:lang w:val="es-MX" w:eastAsia="es-MX"/>
        </w:rPr>
        <w:t xml:space="preserve"> </w:t>
      </w:r>
    </w:p>
    <w:p w14:paraId="3837A521" w14:textId="77777777" w:rsidR="00AB2448" w:rsidRPr="00AB2448" w:rsidRDefault="00AB2448" w:rsidP="00AB2448">
      <w:pPr>
        <w:spacing w:before="100" w:beforeAutospacing="1" w:after="100" w:afterAutospacing="1"/>
        <w:jc w:val="both"/>
        <w:rPr>
          <w:rFonts w:ascii="Arial" w:hAnsi="Arial" w:cs="Arial"/>
          <w:lang w:val="es-MX" w:eastAsia="es-MX"/>
        </w:rPr>
      </w:pPr>
      <w:r w:rsidRPr="00AB2448">
        <w:rPr>
          <w:rFonts w:ascii="Arial" w:hAnsi="Arial" w:cs="Arial"/>
          <w:lang w:val="es-MX" w:eastAsia="es-MX"/>
        </w:rPr>
        <w:t>A este respecto, en un informe elaborado por organismos internacionales y ONU Mujeres México,</w:t>
      </w:r>
      <w:r w:rsidRPr="00AB2448">
        <w:rPr>
          <w:rFonts w:ascii="Arial" w:hAnsi="Arial" w:cs="Arial"/>
          <w:vertAlign w:val="superscript"/>
          <w:lang w:val="es-MX" w:eastAsia="es-MX"/>
        </w:rPr>
        <w:footnoteReference w:id="32"/>
      </w:r>
      <w:r w:rsidRPr="00AB2448">
        <w:rPr>
          <w:rFonts w:ascii="Arial" w:hAnsi="Arial" w:cs="Arial"/>
          <w:lang w:val="es-MX" w:eastAsia="es-MX"/>
        </w:rPr>
        <w:t xml:space="preserve"> se identificó que el trabajo del Mecanismo de Protección no se encuentra vinculado normativamente con las políticas públicas que existen para la protección de los derechos de las mujeres, situación que da lugar a que no haya un abordaje completo, integral y sostenible de la violencia estructural.</w:t>
      </w:r>
      <w:r w:rsidRPr="00AB2448">
        <w:rPr>
          <w:rFonts w:ascii="Arial" w:hAnsi="Arial" w:cs="Arial"/>
          <w:vertAlign w:val="superscript"/>
          <w:lang w:val="es-MX" w:eastAsia="es-MX"/>
        </w:rPr>
        <w:footnoteReference w:id="33"/>
      </w:r>
      <w:r w:rsidRPr="00AB2448">
        <w:rPr>
          <w:rFonts w:ascii="Arial" w:hAnsi="Arial" w:cs="Arial"/>
          <w:lang w:val="es-MX" w:eastAsia="es-MX"/>
        </w:rPr>
        <w:t xml:space="preserve"> </w:t>
      </w:r>
    </w:p>
    <w:p w14:paraId="49C6C79E" w14:textId="77777777" w:rsidR="00AB2448" w:rsidRPr="00AB2448" w:rsidRDefault="00AB2448" w:rsidP="00AB2448">
      <w:pPr>
        <w:spacing w:before="100" w:beforeAutospacing="1" w:after="100" w:afterAutospacing="1"/>
        <w:jc w:val="both"/>
        <w:rPr>
          <w:rFonts w:ascii="Arial" w:hAnsi="Arial" w:cs="Arial"/>
          <w:lang w:val="es-MX" w:eastAsia="es-MX"/>
        </w:rPr>
      </w:pPr>
      <w:r w:rsidRPr="00AB2448">
        <w:rPr>
          <w:rFonts w:ascii="Arial" w:hAnsi="Arial" w:cs="Arial"/>
          <w:lang w:val="es-MX" w:eastAsia="es-MX"/>
        </w:rPr>
        <w:t>De manera global se ha destacado repetidamente la necesidad de integrar la perspectiva de género desde una concepción amplia e integral y no como un añadido a las acciones del Mecanismo. En el mismo tenor, se identifica que además es necesario generar información desagregada por sexo sobre los ataques a personas defensoras, las respuestas adoptadas por el Mecanismo de Protección y el impacto de estas, de tal forma que se profundice en el estudio de la realidad de la violencia en contra de las personas defensoras y periodistas, y su impacto diferenciado en las mujeres.</w:t>
      </w:r>
    </w:p>
    <w:p w14:paraId="69E4D010"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Bajo esa tesitura, la Comisión Nacional de los Derechos Humanos ha advertido que el Mecanismo para la Protección de Personas Defensoras de Derechos Humanos y Periodistas mejore constantemente sus procesos, cuente con un presupuesto adecuado para hacer efectiva la protección, y tenga personal capacitado y suficiente para atender a estos dos grupos poblacionales, a fin de ofrecerles la atención y el respaldo que necesiten.</w:t>
      </w:r>
      <w:r w:rsidRPr="00AB2448">
        <w:rPr>
          <w:rFonts w:ascii="Arial" w:hAnsi="Arial" w:cs="Arial"/>
          <w:color w:val="000000" w:themeColor="text1"/>
          <w:vertAlign w:val="superscript"/>
          <w:lang w:val="es-MX" w:eastAsia="es-MX"/>
        </w:rPr>
        <w:footnoteReference w:id="34"/>
      </w:r>
    </w:p>
    <w:p w14:paraId="0A0EE396"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Compañeras y compañeros, está en nuestras manos coadyuvar a alcanzar la libertad y seguridad de las mujeres periodistas y defensoras de derechos humanos de nuestro país que valientemente, con su trabajo, contribuyen a garantizar los derechos humanos de todas y todos.</w:t>
      </w:r>
    </w:p>
    <w:p w14:paraId="783DA8F0"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rPr>
        <w:t>Por lo anteriormente expuesto y fundado, se presenta ante este H. Pleno del Congreso, el siguiente:</w:t>
      </w:r>
    </w:p>
    <w:p w14:paraId="7086E8E9" w14:textId="77777777" w:rsidR="00AB2448" w:rsidRPr="00AB2448" w:rsidRDefault="00AB2448" w:rsidP="00AB2448">
      <w:pPr>
        <w:ind w:right="50"/>
        <w:jc w:val="center"/>
        <w:rPr>
          <w:rFonts w:ascii="Arial" w:hAnsi="Arial" w:cs="Arial"/>
          <w:b/>
          <w:bCs/>
          <w:color w:val="000000" w:themeColor="text1"/>
          <w:lang w:val="es-MX"/>
        </w:rPr>
      </w:pPr>
      <w:r w:rsidRPr="00AB2448">
        <w:rPr>
          <w:rFonts w:ascii="Arial" w:hAnsi="Arial" w:cs="Arial"/>
          <w:b/>
          <w:bCs/>
          <w:color w:val="000000" w:themeColor="text1"/>
          <w:lang w:val="es-MX"/>
        </w:rPr>
        <w:t>PUNTO DE ACUERDO</w:t>
      </w:r>
    </w:p>
    <w:p w14:paraId="02A217E0" w14:textId="77777777" w:rsidR="00AB2448" w:rsidRPr="00AB2448" w:rsidRDefault="00AB2448" w:rsidP="00AB2448">
      <w:pPr>
        <w:spacing w:line="276" w:lineRule="auto"/>
        <w:jc w:val="both"/>
        <w:rPr>
          <w:rFonts w:ascii="Arial" w:hAnsi="Arial" w:cs="Arial"/>
          <w:b/>
          <w:bCs/>
          <w:color w:val="000000" w:themeColor="text1"/>
          <w:lang w:val="es-MX" w:eastAsia="es-MX"/>
        </w:rPr>
      </w:pPr>
    </w:p>
    <w:p w14:paraId="1F7AAF23" w14:textId="77777777" w:rsidR="00AB2448" w:rsidRPr="00AB2448" w:rsidRDefault="00AB2448" w:rsidP="00AB2448">
      <w:pPr>
        <w:jc w:val="both"/>
        <w:rPr>
          <w:rFonts w:ascii="Arial" w:hAnsi="Arial" w:cs="Arial"/>
          <w:b/>
          <w:color w:val="000000" w:themeColor="text1"/>
          <w:lang w:val="es-MX"/>
        </w:rPr>
      </w:pPr>
      <w:r w:rsidRPr="00AB2448">
        <w:rPr>
          <w:rFonts w:ascii="Arial" w:hAnsi="Arial" w:cs="Arial"/>
          <w:b/>
          <w:bCs/>
          <w:color w:val="000000" w:themeColor="text1"/>
          <w:lang w:val="es-MX" w:eastAsia="es-MX"/>
        </w:rPr>
        <w:t>ÚNICO.- Se exhorta respetuosamente al</w:t>
      </w:r>
      <w:r w:rsidRPr="00AB2448">
        <w:rPr>
          <w:rFonts w:ascii="Arial" w:hAnsi="Arial" w:cs="Arial"/>
          <w:b/>
          <w:color w:val="000000" w:themeColor="text1"/>
          <w:lang w:val="es-MX"/>
        </w:rPr>
        <w:t xml:space="preserve"> Mecanismo de Protección a Defensores de los Derechos Humanos y Periodistas del gobierno federal, para que asegure un enfoque de perspectiva de género en el diseño, implementación, adopción y seguimiento de las medidas de seguridad y protección para defensores y periodistas.</w:t>
      </w:r>
    </w:p>
    <w:p w14:paraId="409DA57D" w14:textId="77777777" w:rsidR="00AB2448" w:rsidRPr="00AB2448" w:rsidRDefault="00AB2448" w:rsidP="00AB2448">
      <w:pPr>
        <w:spacing w:line="276" w:lineRule="auto"/>
        <w:jc w:val="both"/>
        <w:rPr>
          <w:rFonts w:ascii="Arial" w:hAnsi="Arial" w:cs="Arial"/>
          <w:color w:val="000000" w:themeColor="text1"/>
          <w:lang w:val="es-MX"/>
        </w:rPr>
      </w:pPr>
    </w:p>
    <w:p w14:paraId="7AE279BC" w14:textId="77777777" w:rsidR="00AB2448" w:rsidRPr="00AB2448" w:rsidRDefault="00AB2448" w:rsidP="00AB2448">
      <w:pPr>
        <w:spacing w:line="276" w:lineRule="auto"/>
        <w:rPr>
          <w:rFonts w:ascii="Arial" w:hAnsi="Arial" w:cs="Arial"/>
          <w:bCs/>
          <w:color w:val="000000" w:themeColor="text1"/>
          <w:lang w:val="es-MX" w:eastAsia="es-MX"/>
        </w:rPr>
      </w:pPr>
    </w:p>
    <w:p w14:paraId="5D650C85" w14:textId="77777777" w:rsidR="00AB2448" w:rsidRPr="00AB2448" w:rsidRDefault="00AB2448" w:rsidP="00AB2448">
      <w:pPr>
        <w:spacing w:line="276" w:lineRule="auto"/>
        <w:jc w:val="center"/>
        <w:rPr>
          <w:rFonts w:ascii="Arial" w:hAnsi="Arial" w:cs="Arial"/>
          <w:b/>
          <w:bCs/>
          <w:color w:val="000000" w:themeColor="text1"/>
          <w:lang w:val="es-MX" w:eastAsia="es-MX"/>
        </w:rPr>
      </w:pPr>
      <w:r w:rsidRPr="00AB2448">
        <w:rPr>
          <w:rFonts w:ascii="Arial" w:hAnsi="Arial" w:cs="Arial"/>
          <w:b/>
          <w:bCs/>
          <w:color w:val="000000" w:themeColor="text1"/>
          <w:lang w:val="es-MX" w:eastAsia="es-MX"/>
        </w:rPr>
        <w:t>A T E N T A M E N T E</w:t>
      </w:r>
    </w:p>
    <w:p w14:paraId="089E2176" w14:textId="77777777" w:rsidR="00AB2448" w:rsidRPr="00AB2448" w:rsidRDefault="00AB2448" w:rsidP="00AB2448">
      <w:pPr>
        <w:spacing w:line="276" w:lineRule="auto"/>
        <w:jc w:val="center"/>
        <w:rPr>
          <w:rFonts w:ascii="Arial" w:hAnsi="Arial" w:cs="Arial"/>
          <w:b/>
          <w:bCs/>
          <w:color w:val="000000" w:themeColor="text1"/>
          <w:lang w:val="es-MX" w:eastAsia="es-MX"/>
        </w:rPr>
      </w:pPr>
      <w:r w:rsidRPr="00AB2448">
        <w:rPr>
          <w:rFonts w:ascii="Arial" w:hAnsi="Arial" w:cs="Arial"/>
          <w:b/>
          <w:bCs/>
          <w:color w:val="000000" w:themeColor="text1"/>
          <w:lang w:val="es-MX" w:eastAsia="es-MX"/>
        </w:rPr>
        <w:t>Saltillo, Coahuila de Zaragoza; 09 de noviembre de 2021</w:t>
      </w:r>
    </w:p>
    <w:p w14:paraId="357668DC" w14:textId="77777777" w:rsidR="00AB2448" w:rsidRPr="00AB2448" w:rsidRDefault="00AB2448" w:rsidP="00AB2448">
      <w:pPr>
        <w:tabs>
          <w:tab w:val="left" w:pos="5056"/>
        </w:tabs>
        <w:spacing w:line="276" w:lineRule="auto"/>
        <w:jc w:val="center"/>
        <w:rPr>
          <w:rFonts w:ascii="Arial" w:hAnsi="Arial" w:cs="Arial"/>
          <w:b/>
          <w:color w:val="000000" w:themeColor="text1"/>
          <w:lang w:val="es-MX" w:eastAsia="es-MX"/>
        </w:rPr>
      </w:pPr>
    </w:p>
    <w:p w14:paraId="1AA19438" w14:textId="77777777" w:rsidR="00AB2448" w:rsidRPr="00AB2448" w:rsidRDefault="00AB2448" w:rsidP="00AB2448">
      <w:pPr>
        <w:tabs>
          <w:tab w:val="left" w:pos="5056"/>
        </w:tabs>
        <w:spacing w:line="276" w:lineRule="auto"/>
        <w:jc w:val="center"/>
        <w:rPr>
          <w:rFonts w:ascii="Arial" w:hAnsi="Arial" w:cs="Arial"/>
          <w:b/>
          <w:color w:val="000000" w:themeColor="text1"/>
          <w:lang w:val="es-MX" w:eastAsia="es-MX"/>
        </w:rPr>
      </w:pPr>
    </w:p>
    <w:p w14:paraId="43BFE915" w14:textId="77777777" w:rsidR="00AB2448" w:rsidRPr="00AB2448" w:rsidRDefault="00AB2448" w:rsidP="00AB2448">
      <w:pPr>
        <w:tabs>
          <w:tab w:val="left" w:pos="5056"/>
        </w:tabs>
        <w:spacing w:line="276" w:lineRule="auto"/>
        <w:jc w:val="center"/>
        <w:rPr>
          <w:rFonts w:ascii="Arial" w:hAnsi="Arial" w:cs="Arial"/>
          <w:b/>
          <w:color w:val="000000" w:themeColor="text1"/>
          <w:lang w:val="es-MX" w:eastAsia="es-MX"/>
        </w:rPr>
      </w:pPr>
      <w:r w:rsidRPr="00AB2448">
        <w:rPr>
          <w:rFonts w:ascii="Arial" w:hAnsi="Arial" w:cs="Arial"/>
          <w:b/>
          <w:color w:val="000000" w:themeColor="text1"/>
          <w:lang w:val="es-MX" w:eastAsia="es-MX"/>
        </w:rPr>
        <w:t>DIP.  MARTHA LOERA ARÁMBULA</w:t>
      </w:r>
    </w:p>
    <w:p w14:paraId="345DA212" w14:textId="77777777" w:rsidR="00AB2448" w:rsidRPr="00AB2448" w:rsidRDefault="00AB2448" w:rsidP="00AB2448">
      <w:pPr>
        <w:spacing w:line="276" w:lineRule="auto"/>
        <w:jc w:val="center"/>
        <w:rPr>
          <w:rFonts w:ascii="Arial" w:hAnsi="Arial" w:cs="Arial"/>
          <w:b/>
          <w:color w:val="000000" w:themeColor="text1"/>
          <w:lang w:val="es-MX" w:eastAsia="es-MX"/>
        </w:rPr>
      </w:pPr>
      <w:r w:rsidRPr="00AB2448">
        <w:rPr>
          <w:rFonts w:ascii="Arial" w:hAnsi="Arial" w:cs="Arial"/>
          <w:b/>
          <w:color w:val="000000" w:themeColor="text1"/>
          <w:lang w:val="es-MX" w:eastAsia="es-MX"/>
        </w:rPr>
        <w:t xml:space="preserve">DEL GRUPO PARLAMENTARIO “MIGUEL RAMOS ARIZPE”, </w:t>
      </w:r>
    </w:p>
    <w:p w14:paraId="071F6568" w14:textId="77777777" w:rsidR="00AB2448" w:rsidRPr="00AB2448" w:rsidRDefault="00AB2448" w:rsidP="00AB2448">
      <w:pPr>
        <w:tabs>
          <w:tab w:val="left" w:pos="5056"/>
        </w:tabs>
        <w:spacing w:line="276" w:lineRule="auto"/>
        <w:jc w:val="center"/>
        <w:rPr>
          <w:rFonts w:ascii="Arial" w:hAnsi="Arial" w:cs="Arial"/>
          <w:b/>
          <w:color w:val="000000" w:themeColor="text1"/>
          <w:lang w:val="es-MX" w:eastAsia="es-MX"/>
        </w:rPr>
      </w:pPr>
      <w:r w:rsidRPr="00AB2448">
        <w:rPr>
          <w:rFonts w:ascii="Arial" w:hAnsi="Arial" w:cs="Arial"/>
          <w:b/>
          <w:color w:val="000000" w:themeColor="text1"/>
          <w:lang w:val="es-MX" w:eastAsia="es-MX"/>
        </w:rPr>
        <w:t>DEL PARTIDO REVOLUCIONARIO INSTITUCIONAL</w:t>
      </w:r>
    </w:p>
    <w:p w14:paraId="5A820A97" w14:textId="77777777" w:rsidR="00AB2448" w:rsidRPr="00AB2448" w:rsidRDefault="00AB2448" w:rsidP="00AB2448">
      <w:pPr>
        <w:tabs>
          <w:tab w:val="left" w:pos="5056"/>
        </w:tabs>
        <w:spacing w:line="276" w:lineRule="auto"/>
        <w:rPr>
          <w:rFonts w:ascii="Arial" w:hAnsi="Arial" w:cs="Arial"/>
          <w:b/>
          <w:color w:val="000000" w:themeColor="text1"/>
          <w:lang w:val="es-MX" w:eastAsia="es-MX"/>
        </w:rPr>
      </w:pPr>
    </w:p>
    <w:p w14:paraId="49DD2B75" w14:textId="77777777" w:rsidR="00AB2448" w:rsidRPr="00AB2448" w:rsidRDefault="00AB2448" w:rsidP="00AB2448">
      <w:pPr>
        <w:tabs>
          <w:tab w:val="left" w:pos="5056"/>
        </w:tabs>
        <w:spacing w:line="276" w:lineRule="auto"/>
        <w:rPr>
          <w:rFonts w:ascii="Arial" w:hAnsi="Arial" w:cs="Arial"/>
          <w:b/>
          <w:color w:val="000000" w:themeColor="text1"/>
          <w:lang w:val="es-MX" w:eastAsia="es-MX"/>
        </w:rPr>
      </w:pPr>
    </w:p>
    <w:p w14:paraId="44D8F0DC" w14:textId="77777777" w:rsidR="00AB2448" w:rsidRPr="00AB2448" w:rsidRDefault="00AB2448" w:rsidP="00AB2448">
      <w:pPr>
        <w:tabs>
          <w:tab w:val="left" w:pos="5056"/>
        </w:tabs>
        <w:spacing w:line="276" w:lineRule="auto"/>
        <w:rPr>
          <w:rFonts w:ascii="Arial" w:hAnsi="Arial" w:cs="Arial"/>
          <w:b/>
          <w:color w:val="000000" w:themeColor="text1"/>
          <w:lang w:val="es-MX" w:eastAsia="es-MX"/>
        </w:rPr>
      </w:pPr>
    </w:p>
    <w:p w14:paraId="519CFB17" w14:textId="77777777" w:rsidR="00AB2448" w:rsidRPr="00AB2448" w:rsidRDefault="00AB2448" w:rsidP="00AB2448">
      <w:pPr>
        <w:tabs>
          <w:tab w:val="left" w:pos="5056"/>
        </w:tabs>
        <w:spacing w:line="276" w:lineRule="auto"/>
        <w:rPr>
          <w:rFonts w:ascii="Arial" w:hAnsi="Arial" w:cs="Arial"/>
          <w:b/>
          <w:color w:val="000000" w:themeColor="text1"/>
          <w:lang w:val="es-MX" w:eastAsia="es-MX"/>
        </w:rPr>
      </w:pPr>
    </w:p>
    <w:p w14:paraId="0E599306" w14:textId="77777777" w:rsidR="00AB2448" w:rsidRPr="00AB2448" w:rsidRDefault="00AB2448" w:rsidP="00AB2448">
      <w:pPr>
        <w:tabs>
          <w:tab w:val="left" w:pos="5056"/>
        </w:tabs>
        <w:spacing w:line="276" w:lineRule="auto"/>
        <w:rPr>
          <w:rFonts w:ascii="Arial" w:hAnsi="Arial" w:cs="Arial"/>
          <w:b/>
          <w:color w:val="000000" w:themeColor="text1"/>
          <w:lang w:val="es-MX" w:eastAsia="es-MX"/>
        </w:rPr>
      </w:pPr>
    </w:p>
    <w:p w14:paraId="1D6A15B6" w14:textId="71EDAAFA" w:rsidR="00AB2448" w:rsidRDefault="00AB2448" w:rsidP="00AB2448">
      <w:pPr>
        <w:tabs>
          <w:tab w:val="left" w:pos="5056"/>
        </w:tabs>
        <w:spacing w:line="276" w:lineRule="auto"/>
        <w:rPr>
          <w:rFonts w:ascii="Arial" w:hAnsi="Arial" w:cs="Arial"/>
          <w:b/>
          <w:color w:val="000000" w:themeColor="text1"/>
          <w:lang w:val="es-MX" w:eastAsia="es-MX"/>
        </w:rPr>
      </w:pPr>
    </w:p>
    <w:p w14:paraId="45C5211F" w14:textId="3694761B" w:rsidR="00AB2448" w:rsidRDefault="00AB2448" w:rsidP="00AB2448">
      <w:pPr>
        <w:tabs>
          <w:tab w:val="left" w:pos="5056"/>
        </w:tabs>
        <w:spacing w:line="276" w:lineRule="auto"/>
        <w:rPr>
          <w:rFonts w:ascii="Arial" w:hAnsi="Arial" w:cs="Arial"/>
          <w:b/>
          <w:color w:val="000000" w:themeColor="text1"/>
          <w:lang w:val="es-MX" w:eastAsia="es-MX"/>
        </w:rPr>
      </w:pPr>
    </w:p>
    <w:p w14:paraId="7883CD76" w14:textId="736E1808" w:rsidR="00AB2448" w:rsidRDefault="00AB2448" w:rsidP="00AB2448">
      <w:pPr>
        <w:tabs>
          <w:tab w:val="left" w:pos="5056"/>
        </w:tabs>
        <w:spacing w:line="276" w:lineRule="auto"/>
        <w:rPr>
          <w:rFonts w:ascii="Arial" w:hAnsi="Arial" w:cs="Arial"/>
          <w:b/>
          <w:color w:val="000000" w:themeColor="text1"/>
          <w:lang w:val="es-MX" w:eastAsia="es-MX"/>
        </w:rPr>
      </w:pPr>
    </w:p>
    <w:p w14:paraId="619CE7F6" w14:textId="5B7BA859" w:rsidR="00AB2448" w:rsidRDefault="00AB2448" w:rsidP="00AB2448">
      <w:pPr>
        <w:tabs>
          <w:tab w:val="left" w:pos="5056"/>
        </w:tabs>
        <w:spacing w:line="276" w:lineRule="auto"/>
        <w:rPr>
          <w:rFonts w:ascii="Arial" w:hAnsi="Arial" w:cs="Arial"/>
          <w:b/>
          <w:color w:val="000000" w:themeColor="text1"/>
          <w:lang w:val="es-MX" w:eastAsia="es-MX"/>
        </w:rPr>
      </w:pPr>
    </w:p>
    <w:p w14:paraId="31F65252" w14:textId="51C0F485" w:rsidR="00AB2448" w:rsidRDefault="00AB2448" w:rsidP="00AB2448">
      <w:pPr>
        <w:tabs>
          <w:tab w:val="left" w:pos="5056"/>
        </w:tabs>
        <w:spacing w:line="276" w:lineRule="auto"/>
        <w:rPr>
          <w:rFonts w:ascii="Arial" w:hAnsi="Arial" w:cs="Arial"/>
          <w:b/>
          <w:color w:val="000000" w:themeColor="text1"/>
          <w:lang w:val="es-MX" w:eastAsia="es-MX"/>
        </w:rPr>
      </w:pPr>
    </w:p>
    <w:p w14:paraId="72717F42" w14:textId="072C0B3B" w:rsidR="00AB2448" w:rsidRDefault="00AB2448" w:rsidP="00AB2448">
      <w:pPr>
        <w:tabs>
          <w:tab w:val="left" w:pos="5056"/>
        </w:tabs>
        <w:spacing w:line="276" w:lineRule="auto"/>
        <w:rPr>
          <w:rFonts w:ascii="Arial" w:hAnsi="Arial" w:cs="Arial"/>
          <w:b/>
          <w:color w:val="000000" w:themeColor="text1"/>
          <w:lang w:val="es-MX" w:eastAsia="es-MX"/>
        </w:rPr>
      </w:pPr>
    </w:p>
    <w:p w14:paraId="3FB77A79" w14:textId="7CE25BF4" w:rsidR="00AB2448" w:rsidRDefault="00AB2448" w:rsidP="00AB2448">
      <w:pPr>
        <w:tabs>
          <w:tab w:val="left" w:pos="5056"/>
        </w:tabs>
        <w:spacing w:line="276" w:lineRule="auto"/>
        <w:rPr>
          <w:rFonts w:ascii="Arial" w:hAnsi="Arial" w:cs="Arial"/>
          <w:b/>
          <w:color w:val="000000" w:themeColor="text1"/>
          <w:lang w:val="es-MX" w:eastAsia="es-MX"/>
        </w:rPr>
      </w:pPr>
    </w:p>
    <w:p w14:paraId="12EEA457" w14:textId="77777777" w:rsidR="00AB2448" w:rsidRPr="00AB2448" w:rsidRDefault="00AB2448" w:rsidP="00AB2448">
      <w:pPr>
        <w:tabs>
          <w:tab w:val="left" w:pos="5056"/>
        </w:tabs>
        <w:spacing w:line="276" w:lineRule="auto"/>
        <w:rPr>
          <w:rFonts w:ascii="Arial" w:hAnsi="Arial" w:cs="Arial"/>
          <w:b/>
          <w:color w:val="000000" w:themeColor="text1"/>
          <w:lang w:val="es-MX" w:eastAsia="es-MX"/>
        </w:rPr>
      </w:pPr>
    </w:p>
    <w:p w14:paraId="09CFBA5E" w14:textId="77777777" w:rsidR="00AB2448" w:rsidRPr="00AB2448" w:rsidRDefault="00AB2448" w:rsidP="00AB2448">
      <w:pPr>
        <w:jc w:val="center"/>
        <w:rPr>
          <w:rFonts w:ascii="Arial" w:eastAsia="Calibri" w:hAnsi="Arial" w:cs="Arial"/>
          <w:b/>
          <w:color w:val="000000" w:themeColor="text1"/>
          <w:sz w:val="20"/>
          <w:lang w:val="es-MX" w:eastAsia="es-MX"/>
        </w:rPr>
      </w:pPr>
      <w:r w:rsidRPr="00AB2448">
        <w:rPr>
          <w:rFonts w:ascii="Arial" w:eastAsia="Calibri" w:hAnsi="Arial" w:cs="Arial"/>
          <w:b/>
          <w:color w:val="000000" w:themeColor="text1"/>
          <w:sz w:val="20"/>
          <w:lang w:val="es-MX" w:eastAsia="es-MX"/>
        </w:rPr>
        <w:t>CONJUNTAMENTE CON LAS DEMAS DIPUTADAS Y LOS DIPUTADOS INTEGRANTES DELGRUPO PARLAMENTARIO “MIGUEL RAMOS ARIZPE”,</w:t>
      </w:r>
    </w:p>
    <w:p w14:paraId="012D5410" w14:textId="77777777" w:rsidR="00AB2448" w:rsidRPr="00AB2448" w:rsidRDefault="00AB2448" w:rsidP="00AB2448">
      <w:pPr>
        <w:jc w:val="center"/>
        <w:rPr>
          <w:rFonts w:ascii="Arial" w:eastAsia="Calibri" w:hAnsi="Arial" w:cs="Arial"/>
          <w:b/>
          <w:color w:val="000000" w:themeColor="text1"/>
          <w:sz w:val="20"/>
          <w:lang w:val="es-MX" w:eastAsia="es-MX"/>
        </w:rPr>
      </w:pPr>
      <w:r w:rsidRPr="00AB2448">
        <w:rPr>
          <w:rFonts w:ascii="Arial" w:eastAsia="Calibri" w:hAnsi="Arial" w:cs="Arial"/>
          <w:b/>
          <w:color w:val="000000" w:themeColor="text1"/>
          <w:sz w:val="20"/>
          <w:lang w:val="es-MX" w:eastAsia="es-MX"/>
        </w:rPr>
        <w:t>DEL PARTIDO REVOLUCIONARIO INSTITUCIONAL.</w:t>
      </w:r>
    </w:p>
    <w:p w14:paraId="42FE87DC" w14:textId="77777777" w:rsidR="00AB2448" w:rsidRPr="00AB2448" w:rsidRDefault="00AB2448" w:rsidP="00AB2448">
      <w:pPr>
        <w:jc w:val="center"/>
        <w:rPr>
          <w:rFonts w:ascii="Arial" w:eastAsia="Calibri" w:hAnsi="Arial" w:cs="Arial"/>
          <w:b/>
          <w:color w:val="000000" w:themeColor="text1"/>
          <w:sz w:val="20"/>
          <w:lang w:val="es-MX" w:eastAsia="es-MX"/>
        </w:rPr>
      </w:pPr>
    </w:p>
    <w:tbl>
      <w:tblPr>
        <w:tblStyle w:val="Tablaconcuadrcula13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AB2448" w:rsidRPr="00AB2448" w14:paraId="3AE64F80" w14:textId="77777777" w:rsidTr="00D442DD">
        <w:trPr>
          <w:jc w:val="center"/>
        </w:trPr>
        <w:tc>
          <w:tcPr>
            <w:tcW w:w="4536" w:type="dxa"/>
          </w:tcPr>
          <w:p w14:paraId="39AED68B" w14:textId="77777777" w:rsidR="00AB2448" w:rsidRPr="00AB2448" w:rsidRDefault="00AB2448" w:rsidP="00AB2448">
            <w:pPr>
              <w:tabs>
                <w:tab w:val="center" w:pos="4419"/>
                <w:tab w:val="left" w:pos="5056"/>
                <w:tab w:val="right" w:pos="8838"/>
              </w:tabs>
              <w:jc w:val="both"/>
              <w:rPr>
                <w:rFonts w:ascii="Arial" w:hAnsi="Arial" w:cs="Arial"/>
                <w:b/>
                <w:color w:val="000000" w:themeColor="text1"/>
                <w:sz w:val="20"/>
                <w:lang w:val="es-MX" w:eastAsia="es-MX"/>
              </w:rPr>
            </w:pPr>
          </w:p>
          <w:p w14:paraId="03696CB7" w14:textId="77777777" w:rsidR="00AB2448" w:rsidRPr="00AB2448" w:rsidRDefault="00AB2448" w:rsidP="00AB2448">
            <w:pPr>
              <w:tabs>
                <w:tab w:val="center" w:pos="4419"/>
                <w:tab w:val="left" w:pos="5056"/>
                <w:tab w:val="right" w:pos="8838"/>
              </w:tabs>
              <w:jc w:val="center"/>
              <w:rPr>
                <w:rFonts w:ascii="Arial" w:hAnsi="Arial" w:cs="Arial"/>
                <w:b/>
                <w:color w:val="000000" w:themeColor="text1"/>
                <w:sz w:val="20"/>
                <w:lang w:val="es-MX" w:eastAsia="es-MX"/>
              </w:rPr>
            </w:pPr>
          </w:p>
          <w:p w14:paraId="7E7C5044"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567" w:type="dxa"/>
          </w:tcPr>
          <w:p w14:paraId="02202BDB"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273F1A72"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r>
      <w:tr w:rsidR="00AB2448" w:rsidRPr="00AB2448" w14:paraId="19C7A7B7" w14:textId="77777777" w:rsidTr="00D442DD">
        <w:trPr>
          <w:jc w:val="center"/>
        </w:trPr>
        <w:tc>
          <w:tcPr>
            <w:tcW w:w="4536" w:type="dxa"/>
          </w:tcPr>
          <w:p w14:paraId="3084A1F1"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 xml:space="preserve">DIP. </w:t>
            </w:r>
            <w:r w:rsidRPr="00AB2448">
              <w:rPr>
                <w:rFonts w:ascii="Arial" w:hAnsi="Arial" w:cs="Arial"/>
                <w:b/>
                <w:snapToGrid w:val="0"/>
                <w:color w:val="000000" w:themeColor="text1"/>
                <w:sz w:val="20"/>
                <w:lang w:val="es-MX" w:eastAsia="es-MX"/>
              </w:rPr>
              <w:t>MARÍA EUGENIA GUADALUPE CALDERÓN AMEZCUA</w:t>
            </w:r>
          </w:p>
        </w:tc>
        <w:tc>
          <w:tcPr>
            <w:tcW w:w="567" w:type="dxa"/>
          </w:tcPr>
          <w:p w14:paraId="6B45561E"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5E05A63F"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DIP. MARÍA ESPERANZA CHAPA GARCÍA</w:t>
            </w:r>
          </w:p>
        </w:tc>
      </w:tr>
      <w:tr w:rsidR="00AB2448" w:rsidRPr="00AB2448" w14:paraId="1543112D" w14:textId="77777777" w:rsidTr="00D442DD">
        <w:trPr>
          <w:jc w:val="center"/>
        </w:trPr>
        <w:tc>
          <w:tcPr>
            <w:tcW w:w="4536" w:type="dxa"/>
          </w:tcPr>
          <w:p w14:paraId="1B79CF61" w14:textId="77777777" w:rsidR="00AB2448" w:rsidRPr="00AB2448" w:rsidRDefault="00AB2448" w:rsidP="00AB2448">
            <w:pPr>
              <w:tabs>
                <w:tab w:val="center" w:pos="4419"/>
                <w:tab w:val="left" w:pos="5056"/>
                <w:tab w:val="right" w:pos="8838"/>
              </w:tabs>
              <w:jc w:val="both"/>
              <w:rPr>
                <w:rFonts w:ascii="Arial" w:hAnsi="Arial" w:cs="Arial"/>
                <w:b/>
                <w:color w:val="000000" w:themeColor="text1"/>
                <w:sz w:val="20"/>
                <w:lang w:val="es-MX" w:eastAsia="es-MX"/>
              </w:rPr>
            </w:pPr>
          </w:p>
          <w:p w14:paraId="2B15830C" w14:textId="77777777" w:rsidR="00AB2448" w:rsidRPr="00AB2448" w:rsidRDefault="00AB2448" w:rsidP="00AB2448">
            <w:pPr>
              <w:tabs>
                <w:tab w:val="center" w:pos="4419"/>
                <w:tab w:val="left" w:pos="5056"/>
                <w:tab w:val="right" w:pos="8838"/>
              </w:tabs>
              <w:jc w:val="both"/>
              <w:rPr>
                <w:rFonts w:ascii="Arial" w:hAnsi="Arial" w:cs="Arial"/>
                <w:b/>
                <w:color w:val="000000" w:themeColor="text1"/>
                <w:sz w:val="20"/>
                <w:lang w:val="es-MX" w:eastAsia="es-MX"/>
              </w:rPr>
            </w:pPr>
          </w:p>
          <w:p w14:paraId="73512FC9"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567" w:type="dxa"/>
          </w:tcPr>
          <w:p w14:paraId="0CA3165A"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679D3690"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r>
      <w:tr w:rsidR="00AB2448" w:rsidRPr="00AB2448" w14:paraId="726D4942" w14:textId="77777777" w:rsidTr="00D442DD">
        <w:trPr>
          <w:jc w:val="center"/>
        </w:trPr>
        <w:tc>
          <w:tcPr>
            <w:tcW w:w="4536" w:type="dxa"/>
          </w:tcPr>
          <w:p w14:paraId="48F69D2D"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 xml:space="preserve">DIP. </w:t>
            </w:r>
            <w:r w:rsidRPr="00AB2448">
              <w:rPr>
                <w:rFonts w:ascii="Arial" w:hAnsi="Arial" w:cs="Arial"/>
                <w:b/>
                <w:snapToGrid w:val="0"/>
                <w:color w:val="000000" w:themeColor="text1"/>
                <w:sz w:val="20"/>
                <w:lang w:val="es-MX" w:eastAsia="es-MX"/>
              </w:rPr>
              <w:t>JESÚS MARÍA MONTEMAYOR GARZA</w:t>
            </w:r>
          </w:p>
        </w:tc>
        <w:tc>
          <w:tcPr>
            <w:tcW w:w="567" w:type="dxa"/>
          </w:tcPr>
          <w:p w14:paraId="37F8992C"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5718EDF2"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DIP. JORGE ANTONIO ABDALA SERNA</w:t>
            </w:r>
          </w:p>
        </w:tc>
      </w:tr>
      <w:tr w:rsidR="00AB2448" w:rsidRPr="00AB2448" w14:paraId="1AE56E9E" w14:textId="77777777" w:rsidTr="00D442DD">
        <w:trPr>
          <w:jc w:val="center"/>
        </w:trPr>
        <w:tc>
          <w:tcPr>
            <w:tcW w:w="4536" w:type="dxa"/>
          </w:tcPr>
          <w:p w14:paraId="65A05BD7" w14:textId="77777777" w:rsidR="00AB2448" w:rsidRPr="00AB2448" w:rsidRDefault="00AB2448" w:rsidP="00AB2448">
            <w:pPr>
              <w:tabs>
                <w:tab w:val="center" w:pos="4419"/>
                <w:tab w:val="left" w:pos="5056"/>
                <w:tab w:val="right" w:pos="8838"/>
              </w:tabs>
              <w:jc w:val="both"/>
              <w:rPr>
                <w:rFonts w:ascii="Arial" w:hAnsi="Arial" w:cs="Arial"/>
                <w:b/>
                <w:color w:val="000000" w:themeColor="text1"/>
                <w:sz w:val="20"/>
                <w:lang w:val="es-MX" w:eastAsia="es-MX"/>
              </w:rPr>
            </w:pPr>
          </w:p>
          <w:p w14:paraId="53F0327A" w14:textId="77777777" w:rsidR="00AB2448" w:rsidRPr="00AB2448" w:rsidRDefault="00AB2448" w:rsidP="00AB2448">
            <w:pPr>
              <w:tabs>
                <w:tab w:val="center" w:pos="4419"/>
                <w:tab w:val="left" w:pos="5056"/>
                <w:tab w:val="right" w:pos="8838"/>
              </w:tabs>
              <w:jc w:val="both"/>
              <w:rPr>
                <w:rFonts w:ascii="Arial" w:hAnsi="Arial" w:cs="Arial"/>
                <w:b/>
                <w:color w:val="000000" w:themeColor="text1"/>
                <w:sz w:val="20"/>
                <w:lang w:val="es-MX" w:eastAsia="es-MX"/>
              </w:rPr>
            </w:pPr>
          </w:p>
          <w:p w14:paraId="40CD5753"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567" w:type="dxa"/>
          </w:tcPr>
          <w:p w14:paraId="209BDF4D"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16D23FC7"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r>
      <w:tr w:rsidR="00AB2448" w:rsidRPr="00AB2448" w14:paraId="5AEA9941" w14:textId="77777777" w:rsidTr="00D442DD">
        <w:trPr>
          <w:jc w:val="center"/>
        </w:trPr>
        <w:tc>
          <w:tcPr>
            <w:tcW w:w="4536" w:type="dxa"/>
          </w:tcPr>
          <w:p w14:paraId="6ED15526"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 xml:space="preserve">DIP. </w:t>
            </w:r>
            <w:r w:rsidRPr="00AB2448">
              <w:rPr>
                <w:rFonts w:ascii="Arial" w:hAnsi="Arial" w:cs="Arial"/>
                <w:b/>
                <w:snapToGrid w:val="0"/>
                <w:color w:val="000000" w:themeColor="text1"/>
                <w:sz w:val="20"/>
                <w:lang w:val="es-MX" w:eastAsia="es-MX"/>
              </w:rPr>
              <w:t>MARÍA GUADALUPE OYERVIDES VALDÉZ</w:t>
            </w:r>
          </w:p>
        </w:tc>
        <w:tc>
          <w:tcPr>
            <w:tcW w:w="567" w:type="dxa"/>
          </w:tcPr>
          <w:p w14:paraId="6FBC8405"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2E219F57"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DIP.  RICARDO LÓPEZ CAMPOS</w:t>
            </w:r>
          </w:p>
        </w:tc>
      </w:tr>
      <w:tr w:rsidR="00AB2448" w:rsidRPr="00AB2448" w14:paraId="6A3C1E78" w14:textId="77777777" w:rsidTr="00D442DD">
        <w:trPr>
          <w:jc w:val="center"/>
        </w:trPr>
        <w:tc>
          <w:tcPr>
            <w:tcW w:w="4536" w:type="dxa"/>
          </w:tcPr>
          <w:p w14:paraId="75064BD8"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p w14:paraId="0D9899A1"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p w14:paraId="324A6837"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567" w:type="dxa"/>
          </w:tcPr>
          <w:p w14:paraId="6B8CDEB1"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16482EE7"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r>
      <w:tr w:rsidR="00AB2448" w:rsidRPr="00AB2448" w14:paraId="12F318CF" w14:textId="77777777" w:rsidTr="00D442DD">
        <w:trPr>
          <w:jc w:val="center"/>
        </w:trPr>
        <w:tc>
          <w:tcPr>
            <w:tcW w:w="4536" w:type="dxa"/>
          </w:tcPr>
          <w:p w14:paraId="1F69D788"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 xml:space="preserve">DIP. </w:t>
            </w:r>
            <w:r w:rsidRPr="00AB2448">
              <w:rPr>
                <w:rFonts w:ascii="Arial" w:hAnsi="Arial" w:cs="Arial"/>
                <w:b/>
                <w:snapToGrid w:val="0"/>
                <w:color w:val="000000" w:themeColor="text1"/>
                <w:sz w:val="20"/>
                <w:lang w:val="es-MX" w:eastAsia="es-MX"/>
              </w:rPr>
              <w:t>RAÚL ONOFRE CONTRERAS</w:t>
            </w:r>
          </w:p>
        </w:tc>
        <w:tc>
          <w:tcPr>
            <w:tcW w:w="567" w:type="dxa"/>
          </w:tcPr>
          <w:p w14:paraId="3A7E5280"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1B2FC707"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DIP. OLIVIA MARTÍNEZ LEYVA</w:t>
            </w:r>
          </w:p>
        </w:tc>
      </w:tr>
      <w:tr w:rsidR="00AB2448" w:rsidRPr="00AB2448" w14:paraId="2B064828" w14:textId="77777777" w:rsidTr="00D442DD">
        <w:trPr>
          <w:jc w:val="center"/>
        </w:trPr>
        <w:tc>
          <w:tcPr>
            <w:tcW w:w="4536" w:type="dxa"/>
          </w:tcPr>
          <w:p w14:paraId="130B78B2"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p w14:paraId="3A2200AF"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p w14:paraId="45810002"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567" w:type="dxa"/>
          </w:tcPr>
          <w:p w14:paraId="00EA1CAE"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305AEB6B"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r>
      <w:tr w:rsidR="00AB2448" w:rsidRPr="00AB2448" w14:paraId="5AEA9F1A" w14:textId="77777777" w:rsidTr="00D442DD">
        <w:trPr>
          <w:jc w:val="center"/>
        </w:trPr>
        <w:tc>
          <w:tcPr>
            <w:tcW w:w="4536" w:type="dxa"/>
          </w:tcPr>
          <w:p w14:paraId="2B0AF52C"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 xml:space="preserve">DIP. </w:t>
            </w:r>
            <w:r w:rsidRPr="00AB2448">
              <w:rPr>
                <w:rFonts w:ascii="Arial" w:hAnsi="Arial" w:cs="Arial"/>
                <w:b/>
                <w:snapToGrid w:val="0"/>
                <w:color w:val="000000" w:themeColor="text1"/>
                <w:sz w:val="20"/>
                <w:lang w:val="es-MX" w:eastAsia="es-MX"/>
              </w:rPr>
              <w:t>EDUARDO OLMOS CASTRO</w:t>
            </w:r>
          </w:p>
        </w:tc>
        <w:tc>
          <w:tcPr>
            <w:tcW w:w="567" w:type="dxa"/>
          </w:tcPr>
          <w:p w14:paraId="5E6C5184"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7C8023CE"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 xml:space="preserve">DIP. </w:t>
            </w:r>
            <w:r w:rsidRPr="00AB2448">
              <w:rPr>
                <w:rFonts w:ascii="Arial" w:hAnsi="Arial" w:cs="Arial"/>
                <w:b/>
                <w:snapToGrid w:val="0"/>
                <w:color w:val="000000" w:themeColor="text1"/>
                <w:sz w:val="20"/>
                <w:lang w:val="es-MX" w:eastAsia="es-MX"/>
              </w:rPr>
              <w:t>MARIO CEPEDA RAMÍREZ</w:t>
            </w:r>
          </w:p>
        </w:tc>
      </w:tr>
      <w:tr w:rsidR="00AB2448" w:rsidRPr="00AB2448" w14:paraId="453D4251" w14:textId="77777777" w:rsidTr="00D442DD">
        <w:trPr>
          <w:jc w:val="center"/>
        </w:trPr>
        <w:tc>
          <w:tcPr>
            <w:tcW w:w="4536" w:type="dxa"/>
          </w:tcPr>
          <w:p w14:paraId="75E69FA7"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p w14:paraId="2B87C97F"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p w14:paraId="1349E27C"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tc>
        <w:tc>
          <w:tcPr>
            <w:tcW w:w="567" w:type="dxa"/>
          </w:tcPr>
          <w:p w14:paraId="14825E41"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6866A7B9"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r>
      <w:tr w:rsidR="00AB2448" w:rsidRPr="00AB2448" w14:paraId="2C9ABE9B" w14:textId="77777777" w:rsidTr="00D442DD">
        <w:trPr>
          <w:jc w:val="center"/>
        </w:trPr>
        <w:tc>
          <w:tcPr>
            <w:tcW w:w="4536" w:type="dxa"/>
          </w:tcPr>
          <w:p w14:paraId="5A25FCA9"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 xml:space="preserve">DIP. </w:t>
            </w:r>
            <w:r w:rsidRPr="00AB2448">
              <w:rPr>
                <w:rFonts w:ascii="Arial" w:hAnsi="Arial" w:cs="Arial"/>
                <w:b/>
                <w:snapToGrid w:val="0"/>
                <w:color w:val="000000" w:themeColor="text1"/>
                <w:sz w:val="20"/>
                <w:lang w:val="es-MX" w:eastAsia="es-MX"/>
              </w:rPr>
              <w:t>HECTOR HUGO DÁVILA PRADO</w:t>
            </w:r>
          </w:p>
        </w:tc>
        <w:tc>
          <w:tcPr>
            <w:tcW w:w="567" w:type="dxa"/>
          </w:tcPr>
          <w:p w14:paraId="7E5AB40F"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78BAAD64"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DIP. EDNA ILEANA DÁVALOS ELIZONDO</w:t>
            </w:r>
          </w:p>
        </w:tc>
      </w:tr>
      <w:tr w:rsidR="00AB2448" w:rsidRPr="00AB2448" w14:paraId="4DB0F62B" w14:textId="77777777" w:rsidTr="00D442DD">
        <w:trPr>
          <w:jc w:val="center"/>
        </w:trPr>
        <w:tc>
          <w:tcPr>
            <w:tcW w:w="4536" w:type="dxa"/>
          </w:tcPr>
          <w:p w14:paraId="478EFBBA"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p w14:paraId="535BE9FB"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p w14:paraId="082C331B"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tc>
        <w:tc>
          <w:tcPr>
            <w:tcW w:w="567" w:type="dxa"/>
          </w:tcPr>
          <w:p w14:paraId="22B13C05"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045861EA"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r>
      <w:tr w:rsidR="00AB2448" w:rsidRPr="00AB2448" w14:paraId="6A106049" w14:textId="77777777" w:rsidTr="00D442DD">
        <w:trPr>
          <w:jc w:val="center"/>
        </w:trPr>
        <w:tc>
          <w:tcPr>
            <w:tcW w:w="4536" w:type="dxa"/>
          </w:tcPr>
          <w:p w14:paraId="18E0B740"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 xml:space="preserve">DIP. </w:t>
            </w:r>
            <w:r w:rsidRPr="00AB2448">
              <w:rPr>
                <w:rFonts w:ascii="Arial" w:hAnsi="Arial" w:cs="Arial"/>
                <w:b/>
                <w:snapToGrid w:val="0"/>
                <w:color w:val="000000" w:themeColor="text1"/>
                <w:sz w:val="20"/>
                <w:lang w:val="es-MX" w:eastAsia="es-MX"/>
              </w:rPr>
              <w:t>LUZ ELENA GUADALUPE MORALES NÚÑEZ</w:t>
            </w:r>
          </w:p>
        </w:tc>
        <w:tc>
          <w:tcPr>
            <w:tcW w:w="567" w:type="dxa"/>
          </w:tcPr>
          <w:p w14:paraId="7FE2CDBD"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3AFBD468"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 xml:space="preserve">DIP. </w:t>
            </w:r>
            <w:r w:rsidRPr="00AB2448">
              <w:rPr>
                <w:rFonts w:ascii="Arial" w:hAnsi="Arial" w:cs="Arial"/>
                <w:b/>
                <w:snapToGrid w:val="0"/>
                <w:color w:val="000000" w:themeColor="text1"/>
                <w:sz w:val="20"/>
                <w:lang w:val="es-MX" w:eastAsia="es-MX"/>
              </w:rPr>
              <w:t>MARÍA BARBARA CEPEDA BOHERINGER</w:t>
            </w:r>
          </w:p>
        </w:tc>
      </w:tr>
      <w:tr w:rsidR="00AB2448" w:rsidRPr="00AB2448" w14:paraId="2FF7E165" w14:textId="77777777" w:rsidTr="00D442DD">
        <w:trPr>
          <w:jc w:val="center"/>
        </w:trPr>
        <w:tc>
          <w:tcPr>
            <w:tcW w:w="9395" w:type="dxa"/>
            <w:gridSpan w:val="3"/>
          </w:tcPr>
          <w:p w14:paraId="114ACDCE" w14:textId="77777777" w:rsidR="00AB2448" w:rsidRPr="00AB2448" w:rsidRDefault="00AB2448" w:rsidP="00AB2448">
            <w:pPr>
              <w:tabs>
                <w:tab w:val="center" w:pos="4419"/>
                <w:tab w:val="right" w:pos="8838"/>
              </w:tabs>
              <w:jc w:val="both"/>
              <w:rPr>
                <w:rFonts w:ascii="Arial" w:hAnsi="Arial" w:cs="Arial"/>
                <w:color w:val="000000" w:themeColor="text1"/>
                <w:sz w:val="20"/>
                <w:lang w:val="es-MX" w:eastAsia="es-MX"/>
              </w:rPr>
            </w:pPr>
          </w:p>
          <w:p w14:paraId="7DC5FFEB"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r>
      <w:tr w:rsidR="00AB2448" w:rsidRPr="00AB2448" w14:paraId="21881516" w14:textId="77777777" w:rsidTr="00D442DD">
        <w:trPr>
          <w:jc w:val="center"/>
        </w:trPr>
        <w:tc>
          <w:tcPr>
            <w:tcW w:w="9395" w:type="dxa"/>
            <w:gridSpan w:val="3"/>
          </w:tcPr>
          <w:p w14:paraId="538E9F74" w14:textId="77777777" w:rsidR="00AB2448" w:rsidRPr="00AB2448" w:rsidRDefault="00AB2448" w:rsidP="00AB2448">
            <w:pPr>
              <w:tabs>
                <w:tab w:val="center" w:pos="4419"/>
                <w:tab w:val="right" w:pos="8838"/>
              </w:tabs>
              <w:jc w:val="center"/>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DIP. ÁLVARO MOREIRA VALDÉS</w:t>
            </w:r>
          </w:p>
        </w:tc>
      </w:tr>
    </w:tbl>
    <w:p w14:paraId="7C9DAEB3" w14:textId="77777777" w:rsidR="00AB2448" w:rsidRPr="00AB2448" w:rsidRDefault="00AB2448" w:rsidP="00AB2448">
      <w:pPr>
        <w:rPr>
          <w:rFonts w:ascii="Arial" w:eastAsia="Calibri" w:hAnsi="Arial" w:cs="Arial"/>
          <w:b/>
          <w:color w:val="000000" w:themeColor="text1"/>
          <w:lang w:val="es-MX" w:eastAsia="es-MX"/>
        </w:rPr>
      </w:pPr>
    </w:p>
    <w:p w14:paraId="7EC6D5EA" w14:textId="77777777" w:rsidR="00BC464B" w:rsidRDefault="00BC464B" w:rsidP="00AB2448">
      <w:pPr>
        <w:jc w:val="both"/>
        <w:rPr>
          <w:rFonts w:ascii="Arial" w:eastAsia="Calibri" w:hAnsi="Arial" w:cs="Arial"/>
          <w:b/>
          <w:sz w:val="26"/>
          <w:szCs w:val="26"/>
          <w:lang w:val="es-MX" w:eastAsia="en-US"/>
        </w:rPr>
        <w:sectPr w:rsidR="00BC464B" w:rsidSect="0018559A">
          <w:footnotePr>
            <w:numRestart w:val="eachSect"/>
          </w:footnotePr>
          <w:pgSz w:w="12242" w:h="15842" w:code="1"/>
          <w:pgMar w:top="2268" w:right="1134" w:bottom="1134" w:left="1134" w:header="284" w:footer="567" w:gutter="0"/>
          <w:cols w:space="708"/>
          <w:docGrid w:linePitch="360"/>
        </w:sectPr>
      </w:pPr>
    </w:p>
    <w:p w14:paraId="687CFF2E" w14:textId="7169B161" w:rsidR="00AB2448" w:rsidRPr="00AB2448" w:rsidRDefault="00AB2448" w:rsidP="00AB2448">
      <w:pPr>
        <w:jc w:val="both"/>
        <w:rPr>
          <w:rFonts w:ascii="Arial" w:eastAsia="Calibri" w:hAnsi="Arial" w:cs="Arial"/>
          <w:b/>
          <w:sz w:val="26"/>
          <w:szCs w:val="26"/>
          <w:lang w:val="es-MX" w:eastAsia="en-US"/>
        </w:rPr>
      </w:pPr>
      <w:r w:rsidRPr="00AB2448">
        <w:rPr>
          <w:rFonts w:ascii="Arial" w:eastAsia="Calibri" w:hAnsi="Arial" w:cs="Arial"/>
          <w:b/>
          <w:sz w:val="26"/>
          <w:szCs w:val="26"/>
          <w:lang w:val="es-MX" w:eastAsia="en-US"/>
        </w:rPr>
        <w:t xml:space="preserve">PROPOSICIÓN CON PUNTO DE ACUERDO QUE PRESENTA ELDIPUTADO FRANCISCO JAVIER CORTEZ GÓMEZ, CONJUNTAMENTE CON LAS DIPUTADAS INTEGRANTES DEL GRUPO PARLAMENTARIO “MOVIMIENTO REGENERACIÓN NACIONAL”, DEL PARTIDO </w:t>
      </w:r>
      <w:r w:rsidRPr="00AB2448">
        <w:rPr>
          <w:rFonts w:ascii="Arial" w:eastAsia="Calibri" w:hAnsi="Arial" w:cs="Arial"/>
          <w:b/>
          <w:sz w:val="32"/>
          <w:szCs w:val="32"/>
          <w:lang w:val="es-MX" w:eastAsia="en-US"/>
        </w:rPr>
        <w:t>morena</w:t>
      </w:r>
      <w:r w:rsidRPr="00AB2448">
        <w:rPr>
          <w:rFonts w:ascii="Arial" w:eastAsia="Calibri" w:hAnsi="Arial" w:cs="Arial"/>
          <w:b/>
          <w:sz w:val="26"/>
          <w:szCs w:val="26"/>
          <w:lang w:val="es-MX" w:eastAsia="en-US"/>
        </w:rPr>
        <w:t>, DE ESTA LXII LEGISLATURA,POR EL QUE SE EXHORTA DE MANERA RESPETUOSA A LA SECRETARÍA DE SALUD DE COAHUILA, A FIN DE QUE, EN COORDINACIÓN CON LA SECRETARÍA DE SALUD FEDERAL Y EN APEGO AL MARCO NORMATIVO RESPECTIVO, REFUERCE EN LA MEDIDA NECESARIA SUS PLANES, ESTRATEGIAS Y PROGRAMAS PARA REDUCIR LA TASA DE SUICIDIOS EN LA ENTIDAD, DADA LA CRECIENTE OLA DE AUTOINMOLACIONES DERIVADA DE LOS PROBLEMAS DE SALUD MENTAL QUE HA GENERADO LA PANDEMIA POR COVID-19 Y LAS MEDIDAS PARA INHIBIR SU PROPAGACIÓN.</w:t>
      </w:r>
    </w:p>
    <w:p w14:paraId="1E568046" w14:textId="77777777" w:rsidR="00AB2448" w:rsidRPr="00AB2448" w:rsidRDefault="00AB2448" w:rsidP="00AB2448">
      <w:pPr>
        <w:jc w:val="both"/>
        <w:rPr>
          <w:rFonts w:ascii="Arial" w:eastAsia="Calibri" w:hAnsi="Arial" w:cs="Arial"/>
          <w:b/>
          <w:sz w:val="26"/>
          <w:szCs w:val="26"/>
          <w:lang w:val="es-MX" w:eastAsia="en-US"/>
        </w:rPr>
      </w:pPr>
    </w:p>
    <w:p w14:paraId="7783BADE" w14:textId="77777777" w:rsidR="00AB2448" w:rsidRPr="00AB2448" w:rsidRDefault="00AB2448" w:rsidP="00AB2448">
      <w:pPr>
        <w:jc w:val="both"/>
        <w:rPr>
          <w:rFonts w:ascii="Arial" w:eastAsia="Calibri" w:hAnsi="Arial" w:cs="Arial"/>
          <w:b/>
          <w:sz w:val="26"/>
          <w:szCs w:val="26"/>
          <w:lang w:val="es-MX" w:eastAsia="en-US"/>
        </w:rPr>
      </w:pPr>
      <w:r w:rsidRPr="00AB2448">
        <w:rPr>
          <w:rFonts w:ascii="Arial" w:eastAsia="Calibri" w:hAnsi="Arial" w:cs="Arial"/>
          <w:b/>
          <w:sz w:val="26"/>
          <w:szCs w:val="26"/>
          <w:lang w:val="es-MX" w:eastAsia="en-US"/>
        </w:rPr>
        <w:t>HONORABLE PLENO DEL CONGRESO DEL ESTADO</w:t>
      </w:r>
    </w:p>
    <w:p w14:paraId="13A4D4C1" w14:textId="77777777" w:rsidR="00AB2448" w:rsidRPr="00AB2448" w:rsidRDefault="00AB2448" w:rsidP="00AB2448">
      <w:pPr>
        <w:jc w:val="both"/>
        <w:rPr>
          <w:rFonts w:ascii="Arial" w:eastAsia="Calibri" w:hAnsi="Arial" w:cs="Arial"/>
          <w:sz w:val="26"/>
          <w:szCs w:val="26"/>
          <w:lang w:val="es-MX" w:eastAsia="en-US"/>
        </w:rPr>
      </w:pPr>
    </w:p>
    <w:p w14:paraId="3582BE90" w14:textId="77777777" w:rsidR="00AB2448" w:rsidRPr="00AB2448" w:rsidRDefault="00AB2448" w:rsidP="00AB2448">
      <w:pPr>
        <w:jc w:val="both"/>
        <w:rPr>
          <w:rFonts w:ascii="Arial" w:eastAsia="Calibri" w:hAnsi="Arial" w:cs="Arial"/>
          <w:b/>
          <w:sz w:val="26"/>
          <w:szCs w:val="26"/>
          <w:lang w:val="es-MX" w:eastAsia="en-US"/>
        </w:rPr>
      </w:pPr>
      <w:r w:rsidRPr="00AB2448">
        <w:rPr>
          <w:rFonts w:ascii="Arial" w:eastAsia="Calibri" w:hAnsi="Arial" w:cs="Arial"/>
          <w:b/>
          <w:sz w:val="26"/>
          <w:szCs w:val="26"/>
          <w:lang w:val="es-MX" w:eastAsia="en-US"/>
        </w:rPr>
        <w:t>PRESENTE. –</w:t>
      </w:r>
    </w:p>
    <w:p w14:paraId="73D57AF8" w14:textId="77777777" w:rsidR="00AB2448" w:rsidRPr="00AB2448" w:rsidRDefault="00AB2448" w:rsidP="00AB2448">
      <w:pPr>
        <w:jc w:val="both"/>
        <w:rPr>
          <w:rFonts w:ascii="Arial" w:eastAsia="Calibri" w:hAnsi="Arial" w:cs="Arial"/>
          <w:sz w:val="26"/>
          <w:szCs w:val="26"/>
          <w:lang w:val="es-MX" w:eastAsia="en-US"/>
        </w:rPr>
      </w:pPr>
    </w:p>
    <w:p w14:paraId="5FDB6212" w14:textId="77777777" w:rsidR="00AB2448" w:rsidRPr="00AB2448" w:rsidRDefault="00AB2448" w:rsidP="00AB2448">
      <w:pPr>
        <w:jc w:val="both"/>
        <w:rPr>
          <w:rFonts w:ascii="Arial" w:eastAsia="Calibri" w:hAnsi="Arial" w:cs="Arial"/>
          <w:sz w:val="26"/>
          <w:szCs w:val="26"/>
          <w:lang w:val="es-MX" w:eastAsia="en-US"/>
        </w:rPr>
      </w:pPr>
      <w:r w:rsidRPr="00AB2448">
        <w:rPr>
          <w:rFonts w:ascii="Arial" w:eastAsia="Calibri" w:hAnsi="Arial" w:cs="Arial"/>
          <w:sz w:val="26"/>
          <w:szCs w:val="26"/>
          <w:lang w:val="es-MX" w:eastAsia="en-US"/>
        </w:rPr>
        <w:t xml:space="preserve">El suscrito, Diputado Francisco Javier Cortez Gómez, conjuntamente con las Diputadas integrantes del Grupo Parlamentario “Movimiento Regeneración Nacional”, del partido morena, de esta LXII Legislatura, con fundamento en lo dispuesto por los artículos 21 fracción VI, 179, 180, 181, 182 y demás relativos de la Ley Orgánica del Congreso del Estado Independiente, Libre y Soberano de Coahuila de Zaragoza, así como los artículos 16 fracción IV, y 45 fracción IV, V y VI del Reglamento Interior y de Prácticas Parlamentarias del Congreso del Estado Independiente, Libre y Soberano de Coahuila de Zaragoza, nos permitimos presentar ante este Honorable Pleno del Congreso del Estado la presente proposición con punto de acuerdo, solicitando que, por la naturaleza de la misma, sea tramitada con carácter de </w:t>
      </w:r>
      <w:r w:rsidRPr="00AB2448">
        <w:rPr>
          <w:rFonts w:ascii="Arial" w:eastAsia="Calibri" w:hAnsi="Arial" w:cs="Arial"/>
          <w:b/>
          <w:sz w:val="26"/>
          <w:szCs w:val="26"/>
          <w:lang w:val="es-MX" w:eastAsia="en-US"/>
        </w:rPr>
        <w:t>urgente y obvia resolución</w:t>
      </w:r>
      <w:r w:rsidRPr="00AB2448">
        <w:rPr>
          <w:rFonts w:ascii="Arial" w:eastAsia="Calibri" w:hAnsi="Arial" w:cs="Arial"/>
          <w:sz w:val="26"/>
          <w:szCs w:val="26"/>
          <w:lang w:val="es-MX" w:eastAsia="en-US"/>
        </w:rPr>
        <w:t>, con base en la siguiente:</w:t>
      </w:r>
    </w:p>
    <w:p w14:paraId="7E4E2E9E" w14:textId="77777777" w:rsidR="00AB2448" w:rsidRPr="00AB2448" w:rsidRDefault="00AB2448" w:rsidP="00AB2448">
      <w:pPr>
        <w:jc w:val="both"/>
        <w:rPr>
          <w:rFonts w:ascii="Arial" w:eastAsia="Calibri" w:hAnsi="Arial" w:cs="Arial"/>
          <w:sz w:val="26"/>
          <w:szCs w:val="26"/>
          <w:lang w:val="es-MX" w:eastAsia="en-US"/>
        </w:rPr>
      </w:pPr>
    </w:p>
    <w:p w14:paraId="185F5AB0" w14:textId="77777777" w:rsidR="00AB2448" w:rsidRPr="00AB2448" w:rsidRDefault="00AB2448" w:rsidP="00AB2448">
      <w:pPr>
        <w:jc w:val="center"/>
        <w:rPr>
          <w:rFonts w:ascii="Arial" w:eastAsia="Calibri" w:hAnsi="Arial" w:cs="Arial"/>
          <w:b/>
          <w:sz w:val="26"/>
          <w:szCs w:val="26"/>
          <w:lang w:val="es-MX" w:eastAsia="en-US"/>
        </w:rPr>
      </w:pPr>
      <w:r w:rsidRPr="00AB2448">
        <w:rPr>
          <w:rFonts w:ascii="Arial" w:eastAsia="Calibri" w:hAnsi="Arial" w:cs="Arial"/>
          <w:b/>
          <w:sz w:val="26"/>
          <w:szCs w:val="26"/>
          <w:lang w:val="es-MX" w:eastAsia="en-US"/>
        </w:rPr>
        <w:t>EXPOSICIÓN DE MOTIVOS</w:t>
      </w:r>
    </w:p>
    <w:p w14:paraId="1D26CC02" w14:textId="77777777" w:rsidR="00AB2448" w:rsidRPr="00AB2448" w:rsidRDefault="00AB2448" w:rsidP="00AB2448">
      <w:pPr>
        <w:jc w:val="both"/>
        <w:rPr>
          <w:rFonts w:ascii="Arial" w:eastAsia="Calibri" w:hAnsi="Arial" w:cs="Arial"/>
          <w:sz w:val="26"/>
          <w:szCs w:val="26"/>
          <w:lang w:val="es-MX" w:eastAsia="en-US"/>
        </w:rPr>
      </w:pPr>
    </w:p>
    <w:p w14:paraId="746D39CC" w14:textId="77777777" w:rsidR="00AB2448" w:rsidRPr="00AB2448" w:rsidRDefault="00AB2448" w:rsidP="00AB2448">
      <w:pPr>
        <w:jc w:val="both"/>
        <w:rPr>
          <w:rFonts w:ascii="Arial" w:eastAsia="Calibri" w:hAnsi="Arial" w:cs="Arial"/>
          <w:sz w:val="26"/>
          <w:szCs w:val="26"/>
          <w:lang w:val="es-MX" w:eastAsia="en-US"/>
        </w:rPr>
      </w:pPr>
      <w:r w:rsidRPr="00AB2448">
        <w:rPr>
          <w:rFonts w:ascii="Arial" w:eastAsia="Calibri" w:hAnsi="Arial" w:cs="Arial"/>
          <w:sz w:val="26"/>
          <w:szCs w:val="26"/>
          <w:lang w:val="es-MX" w:eastAsia="en-US"/>
        </w:rPr>
        <w:t>En efecto, el suicidio es un problema de salud pública que en todos los casos significa una tragedia, tanto a nivel familiar, como social.</w:t>
      </w:r>
    </w:p>
    <w:p w14:paraId="1D4F357B" w14:textId="77777777" w:rsidR="00AB2448" w:rsidRPr="00AB2448" w:rsidRDefault="00AB2448" w:rsidP="00AB2448">
      <w:pPr>
        <w:jc w:val="both"/>
        <w:rPr>
          <w:rFonts w:ascii="Arial" w:eastAsia="Calibri" w:hAnsi="Arial" w:cs="Arial"/>
          <w:sz w:val="26"/>
          <w:szCs w:val="26"/>
          <w:lang w:val="es-MX" w:eastAsia="en-US"/>
        </w:rPr>
      </w:pPr>
    </w:p>
    <w:p w14:paraId="02C37898" w14:textId="77777777" w:rsidR="00AB2448" w:rsidRPr="00AB2448" w:rsidRDefault="00AB2448" w:rsidP="00AB2448">
      <w:pPr>
        <w:jc w:val="both"/>
        <w:rPr>
          <w:rFonts w:ascii="Arial" w:eastAsia="Calibri" w:hAnsi="Arial" w:cs="Arial"/>
          <w:sz w:val="26"/>
          <w:szCs w:val="26"/>
          <w:lang w:val="es-MX" w:eastAsia="en-US"/>
        </w:rPr>
      </w:pPr>
      <w:r w:rsidRPr="00AB2448">
        <w:rPr>
          <w:rFonts w:ascii="Arial" w:eastAsia="Calibri" w:hAnsi="Arial" w:cs="Arial"/>
          <w:sz w:val="26"/>
          <w:szCs w:val="26"/>
          <w:lang w:val="es-MX" w:eastAsia="en-US"/>
        </w:rPr>
        <w:t>Por tal motivo es importante el llamado del sistema de salud nacional a fomentar compromisos y medidas prácticas para prevenir este creciente fenómeno, de ahí la importancia de contar con herramientas eficientes y elementos de juicio confiables para actuar en consecuencia.</w:t>
      </w:r>
    </w:p>
    <w:p w14:paraId="1FF60895" w14:textId="77777777" w:rsidR="00AB2448" w:rsidRPr="00AB2448" w:rsidRDefault="00AB2448" w:rsidP="00AB2448">
      <w:pPr>
        <w:jc w:val="both"/>
        <w:rPr>
          <w:rFonts w:ascii="Arial" w:eastAsia="Calibri" w:hAnsi="Arial" w:cs="Arial"/>
          <w:sz w:val="26"/>
          <w:szCs w:val="26"/>
          <w:lang w:val="es-MX" w:eastAsia="en-US"/>
        </w:rPr>
      </w:pPr>
    </w:p>
    <w:p w14:paraId="3CB3F9CC" w14:textId="77777777" w:rsidR="00AB2448" w:rsidRPr="00AB2448" w:rsidRDefault="00AB2448" w:rsidP="00AB2448">
      <w:pPr>
        <w:jc w:val="both"/>
        <w:rPr>
          <w:rFonts w:ascii="Arial" w:eastAsia="Calibri" w:hAnsi="Arial" w:cs="Arial"/>
          <w:sz w:val="26"/>
          <w:szCs w:val="26"/>
          <w:lang w:val="es-MX" w:eastAsia="en-US"/>
        </w:rPr>
      </w:pPr>
      <w:r w:rsidRPr="00AB2448">
        <w:rPr>
          <w:rFonts w:ascii="Arial" w:eastAsia="Calibri" w:hAnsi="Arial" w:cs="Arial"/>
          <w:sz w:val="26"/>
          <w:szCs w:val="26"/>
          <w:lang w:val="es-MX" w:eastAsia="en-US"/>
        </w:rPr>
        <w:t>Mientras tanto, llama la atención que, hasta el día de hoy en Coahuila,la estrategia para reducir la incidencia de suicidios ha resultado insuficiente, a grado tal que, al faltar casi dos meses para que finalice este año, se anuncia que podría alcanzarse una tasa récord.</w:t>
      </w:r>
    </w:p>
    <w:p w14:paraId="5F82E465" w14:textId="77777777" w:rsidR="00AB2448" w:rsidRPr="00AB2448" w:rsidRDefault="00AB2448" w:rsidP="00AB2448">
      <w:pPr>
        <w:jc w:val="both"/>
        <w:rPr>
          <w:rFonts w:ascii="Arial" w:eastAsia="Calibri" w:hAnsi="Arial" w:cs="Arial"/>
          <w:sz w:val="26"/>
          <w:szCs w:val="26"/>
          <w:lang w:val="es-MX" w:eastAsia="en-US"/>
        </w:rPr>
      </w:pPr>
    </w:p>
    <w:p w14:paraId="3B80D600" w14:textId="77777777" w:rsidR="00AB2448" w:rsidRPr="00AB2448" w:rsidRDefault="00AB2448" w:rsidP="00AB2448">
      <w:pPr>
        <w:jc w:val="both"/>
        <w:rPr>
          <w:rFonts w:ascii="Arial" w:eastAsia="Calibri" w:hAnsi="Arial" w:cs="Arial"/>
          <w:sz w:val="26"/>
          <w:szCs w:val="26"/>
          <w:lang w:val="es-MX" w:eastAsia="en-US"/>
        </w:rPr>
      </w:pPr>
      <w:r w:rsidRPr="00AB2448">
        <w:rPr>
          <w:rFonts w:ascii="Arial" w:eastAsia="Calibri" w:hAnsi="Arial" w:cs="Arial"/>
          <w:sz w:val="26"/>
          <w:szCs w:val="26"/>
          <w:lang w:val="es-MX" w:eastAsia="en-US"/>
        </w:rPr>
        <w:t>Queda demostrado que las acciones del sector salud no pueden limitarse únicamente a lanzar recomendaciones en el sentido de que las personas con ideación suicida y sus familiares deben buscar ayuda profesional ante casos de estrés, ansiedad o depresión, que son los factores más comunes a los que se les atribuye el suicidio, considerando que el apoyo psicológico ayudará en gran medida a la salud mental y el bienestar en general.</w:t>
      </w:r>
    </w:p>
    <w:p w14:paraId="589E99A3" w14:textId="77777777" w:rsidR="00AB2448" w:rsidRPr="00AB2448" w:rsidRDefault="00AB2448" w:rsidP="00AB2448">
      <w:pPr>
        <w:jc w:val="both"/>
        <w:rPr>
          <w:rFonts w:ascii="Arial" w:eastAsia="Calibri" w:hAnsi="Arial" w:cs="Arial"/>
          <w:sz w:val="26"/>
          <w:szCs w:val="26"/>
          <w:lang w:val="es-MX" w:eastAsia="en-US"/>
        </w:rPr>
      </w:pPr>
    </w:p>
    <w:p w14:paraId="5778E1AC" w14:textId="77777777" w:rsidR="00AB2448" w:rsidRPr="00AB2448" w:rsidRDefault="00AB2448" w:rsidP="00AB2448">
      <w:pPr>
        <w:jc w:val="both"/>
        <w:rPr>
          <w:rFonts w:ascii="Arial" w:eastAsia="Calibri" w:hAnsi="Arial" w:cs="Arial"/>
          <w:sz w:val="26"/>
          <w:szCs w:val="26"/>
          <w:lang w:val="es-MX" w:eastAsia="en-US"/>
        </w:rPr>
      </w:pPr>
      <w:r w:rsidRPr="00AB2448">
        <w:rPr>
          <w:rFonts w:ascii="Arial" w:eastAsia="Calibri" w:hAnsi="Arial" w:cs="Arial"/>
          <w:sz w:val="26"/>
          <w:szCs w:val="26"/>
          <w:lang w:val="es-MX" w:eastAsia="en-US"/>
        </w:rPr>
        <w:t xml:space="preserve">Incluso, tenemos que ir más allá de poner a disposición de la población la llamada </w:t>
      </w:r>
      <w:r w:rsidRPr="00AB2448">
        <w:rPr>
          <w:rFonts w:ascii="Arial" w:eastAsia="Calibri" w:hAnsi="Arial" w:cs="Arial"/>
          <w:i/>
          <w:sz w:val="26"/>
          <w:szCs w:val="26"/>
          <w:lang w:val="es-MX" w:eastAsia="en-US"/>
        </w:rPr>
        <w:t>“línea de la vida”</w:t>
      </w:r>
      <w:r w:rsidRPr="00AB2448">
        <w:rPr>
          <w:rFonts w:ascii="Arial" w:eastAsia="Calibri" w:hAnsi="Arial" w:cs="Arial"/>
          <w:sz w:val="26"/>
          <w:szCs w:val="26"/>
          <w:lang w:val="es-MX" w:eastAsia="en-US"/>
        </w:rPr>
        <w:t xml:space="preserve"> (800 822 3737), misma que, aunque ha arrojado resultados efectivos, tampoco ha permitido, en conjunto el resto de las medidas implementadas, la inhibición de este grave problema de salud.</w:t>
      </w:r>
    </w:p>
    <w:p w14:paraId="53766D0F" w14:textId="77777777" w:rsidR="00AB2448" w:rsidRPr="00AB2448" w:rsidRDefault="00AB2448" w:rsidP="00AB2448">
      <w:pPr>
        <w:jc w:val="both"/>
        <w:rPr>
          <w:rFonts w:ascii="Arial" w:eastAsia="Calibri" w:hAnsi="Arial" w:cs="Arial"/>
          <w:sz w:val="26"/>
          <w:szCs w:val="26"/>
          <w:lang w:val="es-MX" w:eastAsia="en-US"/>
        </w:rPr>
      </w:pPr>
    </w:p>
    <w:p w14:paraId="0142AFAB" w14:textId="77777777" w:rsidR="00AB2448" w:rsidRPr="00AB2448" w:rsidRDefault="00AB2448" w:rsidP="00AB2448">
      <w:pPr>
        <w:jc w:val="both"/>
        <w:rPr>
          <w:rFonts w:ascii="Arial" w:eastAsia="Calibri" w:hAnsi="Arial" w:cs="Arial"/>
          <w:sz w:val="26"/>
          <w:szCs w:val="26"/>
          <w:lang w:val="es-MX" w:eastAsia="en-US"/>
        </w:rPr>
      </w:pPr>
      <w:r w:rsidRPr="00AB2448">
        <w:rPr>
          <w:rFonts w:ascii="Arial" w:eastAsia="Calibri" w:hAnsi="Arial" w:cs="Arial"/>
          <w:sz w:val="26"/>
          <w:szCs w:val="26"/>
          <w:lang w:val="es-MX" w:eastAsia="en-US"/>
        </w:rPr>
        <w:t>Es un hecho lamentable que el número de muertes autoinfligidas en Coahuila haya rebasado ya las que se registraron en 2020, al menos en la capital del Estado, con la peculiaridad de que la tendencia a cometer este acto sigue siendo por parte de los adultos jóvenes, principalmente.</w:t>
      </w:r>
    </w:p>
    <w:p w14:paraId="7659F714" w14:textId="77777777" w:rsidR="00AB2448" w:rsidRPr="00AB2448" w:rsidRDefault="00AB2448" w:rsidP="00AB2448">
      <w:pPr>
        <w:jc w:val="both"/>
        <w:rPr>
          <w:rFonts w:ascii="Arial" w:eastAsia="Calibri" w:hAnsi="Arial" w:cs="Arial"/>
          <w:sz w:val="26"/>
          <w:szCs w:val="26"/>
          <w:lang w:val="es-MX" w:eastAsia="en-US"/>
        </w:rPr>
      </w:pPr>
    </w:p>
    <w:p w14:paraId="7468B0CD"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lang w:val="es-MX" w:eastAsia="en-US"/>
        </w:rPr>
        <w:t>Al 5 de septiembre, la Fiscalía General del Estado lleva contabilizados 197 suicidios en lo que va del año, la mayoría consumados por hombres, entre los cuales predominaban problemas de carácter sentimental.</w:t>
      </w:r>
    </w:p>
    <w:p w14:paraId="6F539B7C" w14:textId="77777777" w:rsidR="00AB2448" w:rsidRPr="00AB2448" w:rsidRDefault="00AB2448" w:rsidP="00AB2448">
      <w:pPr>
        <w:jc w:val="both"/>
        <w:rPr>
          <w:rFonts w:ascii="Arial" w:eastAsia="Calibri" w:hAnsi="Arial" w:cs="Arial"/>
          <w:lang w:val="es-MX" w:eastAsia="en-US"/>
        </w:rPr>
      </w:pPr>
    </w:p>
    <w:p w14:paraId="7580DD5A"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lang w:val="es-MX" w:eastAsia="en-US"/>
        </w:rPr>
        <w:t>En la Región Sureste,este año ya fueron rebasados los 100 suicidios cometidos de enero a diciembre de 2020.</w:t>
      </w:r>
    </w:p>
    <w:p w14:paraId="6BB8C8E4" w14:textId="77777777" w:rsidR="00AB2448" w:rsidRPr="00AB2448" w:rsidRDefault="00AB2448" w:rsidP="00AB2448">
      <w:pPr>
        <w:jc w:val="both"/>
        <w:rPr>
          <w:rFonts w:ascii="Arial" w:eastAsia="Calibri" w:hAnsi="Arial" w:cs="Arial"/>
          <w:lang w:val="es-MX" w:eastAsia="en-US"/>
        </w:rPr>
      </w:pPr>
    </w:p>
    <w:p w14:paraId="2AFFD521"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lang w:val="es-MX" w:eastAsia="en-US"/>
        </w:rPr>
        <w:t>De acuerdo con el INEGI, Coahuilase posicionó en el tercer lugar, a nivel nacional, en cuanto al porcentaje de decesos autoprovocados, esto, con respecto al total de muertes violentas, con el 21.1 por ciento, tan solo superado por Yucatán, con 31%, y Aguascalientes, con 24.7 por ciento.</w:t>
      </w:r>
    </w:p>
    <w:p w14:paraId="33A02808" w14:textId="77777777" w:rsidR="00AB2448" w:rsidRPr="00AB2448" w:rsidRDefault="00AB2448" w:rsidP="00AB2448">
      <w:pPr>
        <w:jc w:val="both"/>
        <w:rPr>
          <w:rFonts w:ascii="Arial" w:eastAsia="Calibri" w:hAnsi="Arial" w:cs="Arial"/>
          <w:lang w:val="es-MX" w:eastAsia="en-US"/>
        </w:rPr>
      </w:pPr>
    </w:p>
    <w:p w14:paraId="222C9AF7"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lang w:val="es-MX" w:eastAsia="en-US"/>
        </w:rPr>
        <w:t>Según explica la psicóloga forense de la Fiscalía General del Estado, Rosa Ofelia Sisbeles Alvarado, la mayoría de las víctimas tenían empleo, a pesar de lo cual arrastraban situaciones de depresión y violencia, a lo cual se han sumado los efectos de la Covid-19, convirtiéndose este en el principal detonante.</w:t>
      </w:r>
    </w:p>
    <w:p w14:paraId="2441CA54" w14:textId="77777777" w:rsidR="00AB2448" w:rsidRPr="00AB2448" w:rsidRDefault="00AB2448" w:rsidP="00AB2448">
      <w:pPr>
        <w:jc w:val="both"/>
        <w:rPr>
          <w:rFonts w:ascii="Arial" w:eastAsia="Calibri" w:hAnsi="Arial" w:cs="Arial"/>
          <w:lang w:val="es-MX" w:eastAsia="en-US"/>
        </w:rPr>
      </w:pPr>
    </w:p>
    <w:p w14:paraId="0AFBAEC4"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lang w:val="es-MX" w:eastAsia="en-US"/>
        </w:rPr>
        <w:t>Hoy en día los hombres son los que más se suicidan, la mayoría de ellos por lo problemas can la familia, con la pareja, y esa parte de la violencia, que no saben manejar, a veces detona en un intento de suicidio, lo cual es muy frecuente.</w:t>
      </w:r>
    </w:p>
    <w:p w14:paraId="746C5C28" w14:textId="77777777" w:rsidR="00AB2448" w:rsidRPr="00AB2448" w:rsidRDefault="00AB2448" w:rsidP="00AB2448">
      <w:pPr>
        <w:jc w:val="both"/>
        <w:rPr>
          <w:rFonts w:ascii="Arial" w:eastAsia="Calibri" w:hAnsi="Arial" w:cs="Arial"/>
          <w:lang w:val="es-MX" w:eastAsia="en-US"/>
        </w:rPr>
      </w:pPr>
    </w:p>
    <w:p w14:paraId="7C186B41"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lang w:val="es-MX" w:eastAsia="en-US"/>
        </w:rPr>
        <w:t>Las autoinmolaciones también tienen qué ver con el consumo de alcohol y drogas, pues algunas de estas substancias son depresoras, así que, si una persona ya se siente mal y todavía se droga o ingiere alcohol, se complica más la situación, pues de esta manera se potencializa la idea e intentan el suicidio.</w:t>
      </w:r>
    </w:p>
    <w:p w14:paraId="4FD79F36" w14:textId="77777777" w:rsidR="00AB2448" w:rsidRPr="00AB2448" w:rsidRDefault="00AB2448" w:rsidP="00AB2448">
      <w:pPr>
        <w:jc w:val="both"/>
        <w:rPr>
          <w:rFonts w:ascii="Arial" w:eastAsia="Calibri" w:hAnsi="Arial" w:cs="Arial"/>
          <w:lang w:val="es-MX" w:eastAsia="en-US"/>
        </w:rPr>
      </w:pPr>
    </w:p>
    <w:p w14:paraId="1E03CB89"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lang w:val="es-MX" w:eastAsia="en-US"/>
        </w:rPr>
        <w:t>Acumular fármacos, hablar del suicidio aunque sea en broma, sufrir una depresión, cambios de hábitos de alimentación, del sueño, perder el interés en las actividades habituales, abandonar a los amigos y a la familia, aumentar consumo de alcohol y drogas, y provocar situaciones de riesgo innecesarias, son factores dignos de considerar para el efecto de reforzar los programas de prevención.</w:t>
      </w:r>
    </w:p>
    <w:p w14:paraId="12A41659" w14:textId="77777777" w:rsidR="00AB2448" w:rsidRPr="00AB2448" w:rsidRDefault="00AB2448" w:rsidP="00AB2448">
      <w:pPr>
        <w:jc w:val="both"/>
        <w:rPr>
          <w:rFonts w:ascii="Arial" w:eastAsia="Calibri" w:hAnsi="Arial" w:cs="Arial"/>
          <w:lang w:val="es-MX" w:eastAsia="en-US"/>
        </w:rPr>
      </w:pPr>
    </w:p>
    <w:p w14:paraId="3BFA0410"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lang w:val="es-MX" w:eastAsia="en-US"/>
        </w:rPr>
        <w:t>Las estadísticas médicas señalan que el primer lugar de muerte en los jóvenes son los accidentes de tráfico, el segundo, los suicidios, pero mucho tiene que ver el primero. Ante esto, el protocolo de atención al suicidio a veces no tiene que ser voluntario, a veces tenemos hay que obligarlos, recomienda también la psicóloga Sisbeles Alvarado</w:t>
      </w:r>
    </w:p>
    <w:p w14:paraId="017AA857" w14:textId="77777777" w:rsidR="00AB2448" w:rsidRPr="00AB2448" w:rsidRDefault="00AB2448" w:rsidP="00AB2448">
      <w:pPr>
        <w:jc w:val="both"/>
        <w:rPr>
          <w:rFonts w:ascii="Arial" w:eastAsia="Calibri" w:hAnsi="Arial" w:cs="Arial"/>
          <w:lang w:val="es-MX" w:eastAsia="en-US"/>
        </w:rPr>
      </w:pPr>
    </w:p>
    <w:p w14:paraId="5998D2DE"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noProof/>
          <w:lang w:val="es-MX" w:eastAsia="es-MX"/>
        </w:rPr>
        <w:drawing>
          <wp:anchor distT="0" distB="0" distL="114300" distR="114300" simplePos="0" relativeHeight="251663360" behindDoc="1" locked="0" layoutInCell="1" allowOverlap="1" wp14:anchorId="43CCAF2F" wp14:editId="1E696602">
            <wp:simplePos x="0" y="0"/>
            <wp:positionH relativeFrom="column">
              <wp:posOffset>983615</wp:posOffset>
            </wp:positionH>
            <wp:positionV relativeFrom="paragraph">
              <wp:posOffset>37465</wp:posOffset>
            </wp:positionV>
            <wp:extent cx="3619500" cy="3548276"/>
            <wp:effectExtent l="0" t="0" r="0" b="0"/>
            <wp:wrapNone/>
            <wp:docPr id="48" name="Imagen 48" descr="C:\Users\hp\Desktop\INEGI Suicidios 202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NEGI Suicidios 2021-B.pn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r="11215"/>
                    <a:stretch/>
                  </pic:blipFill>
                  <pic:spPr bwMode="auto">
                    <a:xfrm>
                      <a:off x="0" y="0"/>
                      <a:ext cx="3619500" cy="3548276"/>
                    </a:xfrm>
                    <a:prstGeom prst="rect">
                      <a:avLst/>
                    </a:prstGeom>
                    <a:noFill/>
                    <a:ln>
                      <a:noFill/>
                    </a:ln>
                    <a:extLst>
                      <a:ext uri="{53640926-AAD7-44D8-BBD7-CCE9431645EC}">
                        <a14:shadowObscured xmlns:a14="http://schemas.microsoft.com/office/drawing/2010/main"/>
                      </a:ext>
                    </a:extLst>
                  </pic:spPr>
                </pic:pic>
              </a:graphicData>
            </a:graphic>
          </wp:anchor>
        </w:drawing>
      </w:r>
    </w:p>
    <w:p w14:paraId="56DE7081" w14:textId="77777777" w:rsidR="00AB2448" w:rsidRPr="00AB2448" w:rsidRDefault="00AB2448" w:rsidP="00AB2448">
      <w:pPr>
        <w:jc w:val="both"/>
        <w:rPr>
          <w:rFonts w:ascii="Arial" w:eastAsia="Calibri" w:hAnsi="Arial" w:cs="Arial"/>
          <w:lang w:val="es-MX" w:eastAsia="en-US"/>
        </w:rPr>
      </w:pPr>
    </w:p>
    <w:p w14:paraId="2E8EF2B6" w14:textId="77777777" w:rsidR="00AB2448" w:rsidRPr="00AB2448" w:rsidRDefault="00AB2448" w:rsidP="00AB2448">
      <w:pPr>
        <w:jc w:val="both"/>
        <w:rPr>
          <w:rFonts w:ascii="Arial" w:eastAsia="Calibri" w:hAnsi="Arial" w:cs="Arial"/>
          <w:lang w:val="es-MX" w:eastAsia="en-US"/>
        </w:rPr>
      </w:pPr>
    </w:p>
    <w:p w14:paraId="3D01EE88" w14:textId="77777777" w:rsidR="00AB2448" w:rsidRPr="00AB2448" w:rsidRDefault="00AB2448" w:rsidP="00AB2448">
      <w:pPr>
        <w:jc w:val="both"/>
        <w:rPr>
          <w:rFonts w:ascii="Arial" w:eastAsia="Calibri" w:hAnsi="Arial" w:cs="Arial"/>
          <w:lang w:val="es-MX" w:eastAsia="en-US"/>
        </w:rPr>
      </w:pPr>
    </w:p>
    <w:p w14:paraId="0E28BD03" w14:textId="77777777" w:rsidR="00AB2448" w:rsidRPr="00AB2448" w:rsidRDefault="00AB2448" w:rsidP="00AB2448">
      <w:pPr>
        <w:jc w:val="both"/>
        <w:rPr>
          <w:rFonts w:ascii="Arial" w:eastAsia="Calibri" w:hAnsi="Arial" w:cs="Arial"/>
          <w:lang w:val="es-MX" w:eastAsia="en-US"/>
        </w:rPr>
      </w:pPr>
    </w:p>
    <w:p w14:paraId="4BE7DB41" w14:textId="77777777" w:rsidR="00AB2448" w:rsidRPr="00AB2448" w:rsidRDefault="00AB2448" w:rsidP="00AB2448">
      <w:pPr>
        <w:jc w:val="both"/>
        <w:rPr>
          <w:rFonts w:ascii="Arial" w:eastAsia="Calibri" w:hAnsi="Arial" w:cs="Arial"/>
          <w:lang w:val="es-MX" w:eastAsia="en-US"/>
        </w:rPr>
      </w:pPr>
    </w:p>
    <w:p w14:paraId="18D32B2D" w14:textId="77777777" w:rsidR="00AB2448" w:rsidRPr="00AB2448" w:rsidRDefault="00AB2448" w:rsidP="00AB2448">
      <w:pPr>
        <w:jc w:val="both"/>
        <w:rPr>
          <w:rFonts w:ascii="Arial" w:eastAsia="Calibri" w:hAnsi="Arial" w:cs="Arial"/>
          <w:lang w:val="es-MX" w:eastAsia="en-US"/>
        </w:rPr>
      </w:pPr>
    </w:p>
    <w:p w14:paraId="782C19A9" w14:textId="77777777" w:rsidR="00AB2448" w:rsidRPr="00AB2448" w:rsidRDefault="00AB2448" w:rsidP="00AB2448">
      <w:pPr>
        <w:jc w:val="both"/>
        <w:rPr>
          <w:rFonts w:ascii="Arial" w:eastAsia="Calibri" w:hAnsi="Arial" w:cs="Arial"/>
          <w:lang w:val="es-MX" w:eastAsia="en-US"/>
        </w:rPr>
      </w:pPr>
    </w:p>
    <w:p w14:paraId="4EE17110" w14:textId="77777777" w:rsidR="00AB2448" w:rsidRPr="00AB2448" w:rsidRDefault="00AB2448" w:rsidP="00AB2448">
      <w:pPr>
        <w:jc w:val="both"/>
        <w:rPr>
          <w:rFonts w:ascii="Arial" w:eastAsia="Calibri" w:hAnsi="Arial" w:cs="Arial"/>
          <w:lang w:val="es-MX" w:eastAsia="en-US"/>
        </w:rPr>
      </w:pPr>
    </w:p>
    <w:p w14:paraId="39BB58A4" w14:textId="77777777" w:rsidR="00AB2448" w:rsidRPr="00AB2448" w:rsidRDefault="00AB2448" w:rsidP="00AB2448">
      <w:pPr>
        <w:jc w:val="both"/>
        <w:rPr>
          <w:rFonts w:ascii="Arial" w:eastAsia="Calibri" w:hAnsi="Arial" w:cs="Arial"/>
          <w:lang w:val="es-MX" w:eastAsia="en-US"/>
        </w:rPr>
      </w:pPr>
    </w:p>
    <w:p w14:paraId="63445FA5" w14:textId="77777777" w:rsidR="00AB2448" w:rsidRPr="00AB2448" w:rsidRDefault="00AB2448" w:rsidP="00AB2448">
      <w:pPr>
        <w:jc w:val="both"/>
        <w:rPr>
          <w:rFonts w:ascii="Arial" w:eastAsia="Calibri" w:hAnsi="Arial" w:cs="Arial"/>
          <w:lang w:val="es-MX" w:eastAsia="en-US"/>
        </w:rPr>
      </w:pPr>
    </w:p>
    <w:p w14:paraId="51163580" w14:textId="77777777" w:rsidR="00AB2448" w:rsidRPr="00AB2448" w:rsidRDefault="00AB2448" w:rsidP="00AB2448">
      <w:pPr>
        <w:jc w:val="both"/>
        <w:rPr>
          <w:rFonts w:ascii="Arial" w:eastAsia="Calibri" w:hAnsi="Arial" w:cs="Arial"/>
          <w:lang w:val="es-MX" w:eastAsia="en-US"/>
        </w:rPr>
      </w:pPr>
    </w:p>
    <w:p w14:paraId="5C0F534E" w14:textId="77777777" w:rsidR="00AB2448" w:rsidRPr="00AB2448" w:rsidRDefault="00AB2448" w:rsidP="00AB2448">
      <w:pPr>
        <w:jc w:val="both"/>
        <w:rPr>
          <w:rFonts w:ascii="Arial" w:eastAsia="Calibri" w:hAnsi="Arial" w:cs="Arial"/>
          <w:lang w:val="es-MX" w:eastAsia="en-US"/>
        </w:rPr>
      </w:pPr>
    </w:p>
    <w:p w14:paraId="52FBAF13" w14:textId="77777777" w:rsidR="00AB2448" w:rsidRPr="00AB2448" w:rsidRDefault="00AB2448" w:rsidP="00AB2448">
      <w:pPr>
        <w:jc w:val="both"/>
        <w:rPr>
          <w:rFonts w:ascii="Arial" w:eastAsia="Calibri" w:hAnsi="Arial" w:cs="Arial"/>
          <w:lang w:val="es-MX" w:eastAsia="en-US"/>
        </w:rPr>
      </w:pPr>
    </w:p>
    <w:p w14:paraId="1C7860A5" w14:textId="77777777" w:rsidR="00AB2448" w:rsidRPr="00AB2448" w:rsidRDefault="00AB2448" w:rsidP="00AB2448">
      <w:pPr>
        <w:jc w:val="both"/>
        <w:rPr>
          <w:rFonts w:ascii="Arial" w:eastAsia="Calibri" w:hAnsi="Arial" w:cs="Arial"/>
          <w:lang w:val="es-MX" w:eastAsia="en-US"/>
        </w:rPr>
      </w:pPr>
    </w:p>
    <w:p w14:paraId="51204D44" w14:textId="77777777" w:rsidR="00AB2448" w:rsidRPr="00AB2448" w:rsidRDefault="00AB2448" w:rsidP="00AB2448">
      <w:pPr>
        <w:jc w:val="both"/>
        <w:rPr>
          <w:rFonts w:ascii="Arial" w:eastAsia="Calibri" w:hAnsi="Arial" w:cs="Arial"/>
          <w:lang w:val="es-MX" w:eastAsia="en-US"/>
        </w:rPr>
      </w:pPr>
    </w:p>
    <w:p w14:paraId="5F4113CD" w14:textId="77777777" w:rsidR="00AB2448" w:rsidRPr="00AB2448" w:rsidRDefault="00AB2448" w:rsidP="00AB2448">
      <w:pPr>
        <w:jc w:val="both"/>
        <w:rPr>
          <w:rFonts w:ascii="Arial" w:eastAsia="Calibri" w:hAnsi="Arial" w:cs="Arial"/>
          <w:lang w:val="es-MX" w:eastAsia="en-US"/>
        </w:rPr>
      </w:pPr>
    </w:p>
    <w:p w14:paraId="5EA1811A" w14:textId="77777777" w:rsidR="00AB2448" w:rsidRPr="00AB2448" w:rsidRDefault="00AB2448" w:rsidP="00AB2448">
      <w:pPr>
        <w:jc w:val="both"/>
        <w:rPr>
          <w:rFonts w:ascii="Arial" w:eastAsia="Calibri" w:hAnsi="Arial" w:cs="Arial"/>
          <w:lang w:val="es-MX" w:eastAsia="en-US"/>
        </w:rPr>
      </w:pPr>
    </w:p>
    <w:p w14:paraId="74E2B648" w14:textId="77777777" w:rsidR="00AB2448" w:rsidRPr="00AB2448" w:rsidRDefault="00AB2448" w:rsidP="00AB2448">
      <w:pPr>
        <w:jc w:val="both"/>
        <w:rPr>
          <w:rFonts w:ascii="Arial" w:eastAsia="Calibri" w:hAnsi="Arial" w:cs="Arial"/>
          <w:lang w:val="es-MX" w:eastAsia="en-US"/>
        </w:rPr>
      </w:pPr>
    </w:p>
    <w:p w14:paraId="3877E151" w14:textId="77777777" w:rsidR="00AB2448" w:rsidRPr="00AB2448" w:rsidRDefault="00AB2448" w:rsidP="00AB2448">
      <w:pPr>
        <w:jc w:val="both"/>
        <w:rPr>
          <w:rFonts w:ascii="Arial" w:eastAsia="Calibri" w:hAnsi="Arial" w:cs="Arial"/>
          <w:lang w:val="es-MX" w:eastAsia="en-US"/>
        </w:rPr>
      </w:pPr>
    </w:p>
    <w:p w14:paraId="6A0BAF53" w14:textId="77777777" w:rsidR="00AB2448" w:rsidRPr="00AB2448" w:rsidRDefault="00AB2448" w:rsidP="00AB2448">
      <w:pPr>
        <w:jc w:val="both"/>
        <w:rPr>
          <w:rFonts w:ascii="Arial" w:eastAsia="Calibri" w:hAnsi="Arial" w:cs="Arial"/>
          <w:lang w:val="es-MX" w:eastAsia="en-US"/>
        </w:rPr>
      </w:pPr>
    </w:p>
    <w:p w14:paraId="5D51E741" w14:textId="77777777" w:rsidR="00AB2448" w:rsidRPr="00AB2448" w:rsidRDefault="00AB2448" w:rsidP="00AB2448">
      <w:pPr>
        <w:jc w:val="center"/>
        <w:rPr>
          <w:rFonts w:ascii="Arial" w:eastAsia="Calibri" w:hAnsi="Arial" w:cs="Arial"/>
          <w:b/>
          <w:sz w:val="14"/>
          <w:szCs w:val="14"/>
          <w:lang w:val="es-MX" w:eastAsia="en-US"/>
        </w:rPr>
      </w:pPr>
      <w:r w:rsidRPr="00AB2448">
        <w:rPr>
          <w:rFonts w:ascii="Arial" w:eastAsia="Calibri" w:hAnsi="Arial" w:cs="Arial"/>
          <w:b/>
          <w:sz w:val="14"/>
          <w:szCs w:val="14"/>
          <w:lang w:val="es-MX" w:eastAsia="en-US"/>
        </w:rPr>
        <w:t>FUENTE: INEGI, 10 DE SEPTIEMBRE DE 2021, CON DATOS DE 2020.</w:t>
      </w:r>
    </w:p>
    <w:p w14:paraId="2A219C3B" w14:textId="77777777" w:rsidR="00AB2448" w:rsidRPr="00AB2448" w:rsidRDefault="00AB2448" w:rsidP="00AB2448">
      <w:pPr>
        <w:jc w:val="both"/>
        <w:rPr>
          <w:rFonts w:ascii="Arial" w:eastAsia="Calibri" w:hAnsi="Arial" w:cs="Arial"/>
          <w:lang w:val="es-MX" w:eastAsia="en-US"/>
        </w:rPr>
      </w:pPr>
    </w:p>
    <w:p w14:paraId="66734153" w14:textId="77777777" w:rsidR="00AB2448" w:rsidRPr="00AB2448" w:rsidRDefault="00AB2448" w:rsidP="00AB2448">
      <w:pPr>
        <w:jc w:val="both"/>
        <w:rPr>
          <w:rFonts w:ascii="Arial" w:eastAsia="Calibri" w:hAnsi="Arial" w:cs="Arial"/>
          <w:sz w:val="26"/>
          <w:szCs w:val="26"/>
          <w:lang w:val="es-MX" w:eastAsia="en-US"/>
        </w:rPr>
      </w:pPr>
      <w:r w:rsidRPr="00AB2448">
        <w:rPr>
          <w:rFonts w:ascii="Arial" w:eastAsia="Calibri" w:hAnsi="Arial" w:cs="Arial"/>
          <w:sz w:val="26"/>
          <w:szCs w:val="26"/>
          <w:lang w:val="es-MX" w:eastAsia="en-US"/>
        </w:rPr>
        <w:t xml:space="preserve">En virtud de lo anteriormente expuesto y fundado, solicitamos atentamente a este Honorable Pleno que se sirva tramitar, con carácter de </w:t>
      </w:r>
      <w:r w:rsidRPr="00AB2448">
        <w:rPr>
          <w:rFonts w:ascii="Arial" w:eastAsia="Calibri" w:hAnsi="Arial" w:cs="Arial"/>
          <w:b/>
          <w:sz w:val="26"/>
          <w:szCs w:val="26"/>
          <w:lang w:val="es-MX" w:eastAsia="en-US"/>
        </w:rPr>
        <w:t>urgente y obvia resolución</w:t>
      </w:r>
      <w:r w:rsidRPr="00AB2448">
        <w:rPr>
          <w:rFonts w:ascii="Arial" w:eastAsia="Calibri" w:hAnsi="Arial" w:cs="Arial"/>
          <w:sz w:val="26"/>
          <w:szCs w:val="26"/>
          <w:lang w:val="es-MX" w:eastAsia="en-US"/>
        </w:rPr>
        <w:t>, el siguiente:</w:t>
      </w:r>
    </w:p>
    <w:p w14:paraId="6E9DE856" w14:textId="77777777" w:rsidR="00AB2448" w:rsidRPr="00AB2448" w:rsidRDefault="00AB2448" w:rsidP="00AB2448">
      <w:pPr>
        <w:jc w:val="both"/>
        <w:rPr>
          <w:rFonts w:ascii="Arial" w:eastAsia="Calibri" w:hAnsi="Arial" w:cs="Arial"/>
          <w:sz w:val="26"/>
          <w:szCs w:val="26"/>
          <w:lang w:val="es-MX" w:eastAsia="en-US"/>
        </w:rPr>
      </w:pPr>
    </w:p>
    <w:p w14:paraId="3AE72D9E" w14:textId="77777777" w:rsidR="00AB2448" w:rsidRPr="00AB2448" w:rsidRDefault="00AB2448" w:rsidP="00AB2448">
      <w:pPr>
        <w:jc w:val="center"/>
        <w:rPr>
          <w:rFonts w:ascii="Arial" w:eastAsia="Calibri" w:hAnsi="Arial" w:cs="Arial"/>
          <w:b/>
          <w:sz w:val="26"/>
          <w:szCs w:val="26"/>
          <w:lang w:val="es-MX" w:eastAsia="en-US"/>
        </w:rPr>
      </w:pPr>
      <w:r w:rsidRPr="00AB2448">
        <w:rPr>
          <w:rFonts w:ascii="Arial" w:eastAsia="Calibri" w:hAnsi="Arial" w:cs="Arial"/>
          <w:b/>
          <w:sz w:val="26"/>
          <w:szCs w:val="26"/>
          <w:lang w:val="es-MX" w:eastAsia="en-US"/>
        </w:rPr>
        <w:t>PUNTO DE ACUERDO</w:t>
      </w:r>
    </w:p>
    <w:p w14:paraId="51CDE256" w14:textId="77777777" w:rsidR="00AB2448" w:rsidRPr="00AB2448" w:rsidRDefault="00AB2448" w:rsidP="00AB2448">
      <w:pPr>
        <w:jc w:val="both"/>
        <w:rPr>
          <w:rFonts w:ascii="Arial" w:eastAsia="Calibri" w:hAnsi="Arial" w:cs="Arial"/>
          <w:sz w:val="26"/>
          <w:szCs w:val="26"/>
          <w:lang w:val="es-MX" w:eastAsia="en-US"/>
        </w:rPr>
      </w:pPr>
    </w:p>
    <w:p w14:paraId="6270D236" w14:textId="77777777" w:rsidR="00AB2448" w:rsidRPr="00AB2448" w:rsidRDefault="00AB2448" w:rsidP="00AB2448">
      <w:pPr>
        <w:jc w:val="both"/>
        <w:rPr>
          <w:rFonts w:ascii="Arial" w:eastAsia="Calibri" w:hAnsi="Arial" w:cs="Arial"/>
          <w:b/>
          <w:sz w:val="26"/>
          <w:szCs w:val="26"/>
          <w:lang w:val="es-MX" w:eastAsia="en-US"/>
        </w:rPr>
      </w:pPr>
      <w:r w:rsidRPr="00AB2448">
        <w:rPr>
          <w:rFonts w:ascii="Arial" w:eastAsia="Calibri" w:hAnsi="Arial" w:cs="Arial"/>
          <w:b/>
          <w:sz w:val="26"/>
          <w:szCs w:val="26"/>
          <w:lang w:val="es-MX" w:eastAsia="en-US"/>
        </w:rPr>
        <w:t>ÚNICO. – Este Honorable Pleno del Congreso exhorta de manera respetuosa a la Secretaría de Salud de Coahuila, a fin de que, en coordinación con la Secretaría de Salud federal y en apego a lo que disponen la Ley Estatal de Salud y la Ley de Prevención del Suicidio para el Estado de Coahuila de Zaragoza, refuerce en la medida necesaria sus planes, estrategias y programas encaminados a reducir la tasa de suicidios en la Entidad, lo anterior, en vista de la creciente ola de autoinmolaciones derivada de los problemas de salud mental que ha generado la pandemia por Covid-19 y las medidas sanitarias impuestas para inhibir su propagación.</w:t>
      </w:r>
    </w:p>
    <w:p w14:paraId="1D3D3AB6" w14:textId="77777777" w:rsidR="00AB2448" w:rsidRPr="00AB2448" w:rsidRDefault="00AB2448" w:rsidP="00AB2448">
      <w:pPr>
        <w:jc w:val="both"/>
        <w:rPr>
          <w:rFonts w:ascii="Arial" w:eastAsia="Calibri" w:hAnsi="Arial" w:cs="Arial"/>
          <w:sz w:val="26"/>
          <w:szCs w:val="26"/>
          <w:lang w:val="es-MX" w:eastAsia="en-US"/>
        </w:rPr>
      </w:pPr>
    </w:p>
    <w:p w14:paraId="51020A78" w14:textId="77777777" w:rsidR="00AB2448" w:rsidRPr="00AB2448" w:rsidRDefault="00AB2448" w:rsidP="00AB2448">
      <w:pPr>
        <w:jc w:val="center"/>
        <w:rPr>
          <w:rFonts w:ascii="Arial" w:eastAsia="Calibri" w:hAnsi="Arial" w:cs="Arial"/>
          <w:b/>
          <w:sz w:val="25"/>
          <w:szCs w:val="25"/>
          <w:lang w:val="es-MX" w:eastAsia="en-US"/>
        </w:rPr>
      </w:pPr>
      <w:r w:rsidRPr="00AB2448">
        <w:rPr>
          <w:rFonts w:ascii="Arial" w:eastAsia="Calibri" w:hAnsi="Arial" w:cs="Arial"/>
          <w:b/>
          <w:sz w:val="25"/>
          <w:szCs w:val="25"/>
          <w:lang w:val="es-MX" w:eastAsia="en-US"/>
        </w:rPr>
        <w:t>A T E N T A ME N T E</w:t>
      </w:r>
    </w:p>
    <w:p w14:paraId="565879D4" w14:textId="77777777" w:rsidR="00AB2448" w:rsidRPr="00AB2448" w:rsidRDefault="00AB2448" w:rsidP="00AB2448">
      <w:pPr>
        <w:spacing w:line="276" w:lineRule="auto"/>
        <w:jc w:val="center"/>
        <w:rPr>
          <w:rFonts w:ascii="Arial" w:eastAsia="Calibri" w:hAnsi="Arial" w:cs="Arial"/>
          <w:b/>
          <w:sz w:val="25"/>
          <w:szCs w:val="25"/>
          <w:lang w:val="es-MX" w:eastAsia="en-US"/>
        </w:rPr>
      </w:pPr>
      <w:r w:rsidRPr="00AB2448">
        <w:rPr>
          <w:rFonts w:ascii="Arial" w:eastAsia="Calibri" w:hAnsi="Arial" w:cs="Arial"/>
          <w:b/>
          <w:sz w:val="25"/>
          <w:szCs w:val="25"/>
          <w:lang w:val="es-MX" w:eastAsia="en-US"/>
        </w:rPr>
        <w:t>Saltillo, Coahuila de Zaragoza, noviembre 09 de 2021</w:t>
      </w:r>
    </w:p>
    <w:p w14:paraId="1B46AADC" w14:textId="77777777" w:rsidR="00AB2448" w:rsidRPr="00AB2448" w:rsidRDefault="00AB2448" w:rsidP="00AB2448">
      <w:pPr>
        <w:jc w:val="center"/>
        <w:rPr>
          <w:rFonts w:ascii="Arial" w:eastAsia="Calibri" w:hAnsi="Arial" w:cs="Arial"/>
          <w:b/>
          <w:sz w:val="25"/>
          <w:szCs w:val="25"/>
          <w:lang w:val="es-MX" w:eastAsia="en-US"/>
        </w:rPr>
      </w:pPr>
      <w:r w:rsidRPr="00AB2448">
        <w:rPr>
          <w:rFonts w:ascii="Arial" w:eastAsia="Calibri" w:hAnsi="Arial" w:cs="Arial"/>
          <w:b/>
          <w:sz w:val="25"/>
          <w:szCs w:val="25"/>
          <w:lang w:val="es-MX" w:eastAsia="en-US"/>
        </w:rPr>
        <w:t>Grupo Parlamentario del partido morena:</w:t>
      </w:r>
    </w:p>
    <w:p w14:paraId="01158288" w14:textId="77777777" w:rsidR="00AB2448" w:rsidRPr="00AB2448" w:rsidRDefault="00AB2448" w:rsidP="00AB2448">
      <w:pPr>
        <w:jc w:val="center"/>
        <w:rPr>
          <w:rFonts w:ascii="Arial" w:eastAsia="Calibri" w:hAnsi="Arial" w:cs="Arial"/>
          <w:b/>
          <w:sz w:val="25"/>
          <w:szCs w:val="25"/>
          <w:lang w:val="es-MX" w:eastAsia="en-US"/>
        </w:rPr>
      </w:pPr>
    </w:p>
    <w:p w14:paraId="313D4F42" w14:textId="77777777" w:rsidR="00AB2448" w:rsidRPr="00AB2448" w:rsidRDefault="00AB2448" w:rsidP="00AB2448">
      <w:pPr>
        <w:jc w:val="center"/>
        <w:rPr>
          <w:rFonts w:ascii="Arial" w:eastAsia="Calibri" w:hAnsi="Arial" w:cs="Arial"/>
          <w:b/>
          <w:sz w:val="25"/>
          <w:szCs w:val="25"/>
          <w:lang w:val="es-MX" w:eastAsia="en-US"/>
        </w:rPr>
      </w:pPr>
    </w:p>
    <w:p w14:paraId="18166521" w14:textId="77777777" w:rsidR="00AB2448" w:rsidRPr="00AB2448" w:rsidRDefault="00AB2448" w:rsidP="00AB2448">
      <w:pPr>
        <w:jc w:val="center"/>
        <w:rPr>
          <w:rFonts w:ascii="Arial" w:eastAsia="Calibri" w:hAnsi="Arial" w:cs="Arial"/>
          <w:b/>
          <w:sz w:val="25"/>
          <w:szCs w:val="25"/>
          <w:lang w:val="es-MX" w:eastAsia="en-US"/>
        </w:rPr>
      </w:pPr>
      <w:r w:rsidRPr="00AB2448">
        <w:rPr>
          <w:rFonts w:ascii="Arial" w:eastAsia="Calibri" w:hAnsi="Arial" w:cs="Arial"/>
          <w:b/>
          <w:sz w:val="25"/>
          <w:szCs w:val="25"/>
          <w:lang w:val="es-MX" w:eastAsia="en-US"/>
        </w:rPr>
        <w:t>DIP. FRANCISCO JAVIER CORTEZ GÓMEZ</w:t>
      </w:r>
    </w:p>
    <w:p w14:paraId="2E327346" w14:textId="3FF5C8FB" w:rsidR="00AB2448" w:rsidRPr="00AB2448" w:rsidRDefault="00AB2448" w:rsidP="00AB2448">
      <w:pPr>
        <w:jc w:val="center"/>
        <w:rPr>
          <w:rFonts w:ascii="Arial" w:eastAsia="Calibri" w:hAnsi="Arial" w:cs="Arial"/>
          <w:b/>
          <w:sz w:val="25"/>
          <w:szCs w:val="25"/>
          <w:lang w:val="es-MX" w:eastAsia="en-US"/>
        </w:rPr>
      </w:pPr>
    </w:p>
    <w:p w14:paraId="607D232D" w14:textId="77777777" w:rsidR="00AB2448" w:rsidRPr="00AB2448" w:rsidRDefault="00AB2448" w:rsidP="00AB2448">
      <w:pPr>
        <w:jc w:val="center"/>
        <w:rPr>
          <w:rFonts w:ascii="Arial" w:eastAsia="Calibri" w:hAnsi="Arial" w:cs="Arial"/>
          <w:b/>
          <w:sz w:val="25"/>
          <w:szCs w:val="25"/>
          <w:lang w:val="es-MX" w:eastAsia="en-US"/>
        </w:rPr>
      </w:pPr>
    </w:p>
    <w:p w14:paraId="1CE959DA" w14:textId="77777777" w:rsidR="00AB2448" w:rsidRPr="00AB2448" w:rsidRDefault="00AB2448" w:rsidP="00AB2448">
      <w:pPr>
        <w:jc w:val="center"/>
        <w:rPr>
          <w:rFonts w:ascii="Arial" w:eastAsia="Calibri" w:hAnsi="Arial" w:cs="Arial"/>
          <w:b/>
          <w:sz w:val="25"/>
          <w:szCs w:val="25"/>
          <w:lang w:val="es-MX" w:eastAsia="en-US"/>
        </w:rPr>
      </w:pPr>
    </w:p>
    <w:p w14:paraId="3F28D04B" w14:textId="77777777" w:rsidR="00AB2448" w:rsidRPr="00AB2448" w:rsidRDefault="00AB2448" w:rsidP="00AB2448">
      <w:pPr>
        <w:jc w:val="center"/>
        <w:rPr>
          <w:rFonts w:ascii="Arial" w:eastAsia="Calibri" w:hAnsi="Arial" w:cs="Arial"/>
          <w:b/>
          <w:sz w:val="25"/>
          <w:szCs w:val="25"/>
          <w:lang w:val="es-MX" w:eastAsia="en-US"/>
        </w:rPr>
      </w:pPr>
    </w:p>
    <w:p w14:paraId="1BCBADC2" w14:textId="77777777" w:rsidR="00AB2448" w:rsidRPr="00AB2448" w:rsidRDefault="00AB2448" w:rsidP="00AB2448">
      <w:pPr>
        <w:jc w:val="center"/>
        <w:rPr>
          <w:rFonts w:ascii="Arial" w:eastAsia="Calibri" w:hAnsi="Arial" w:cs="Arial"/>
          <w:b/>
          <w:sz w:val="25"/>
          <w:szCs w:val="25"/>
          <w:lang w:val="es-MX" w:eastAsia="en-US"/>
        </w:rPr>
      </w:pPr>
      <w:r w:rsidRPr="00AB2448">
        <w:rPr>
          <w:rFonts w:ascii="Arial" w:eastAsia="Calibri" w:hAnsi="Arial" w:cs="Arial"/>
          <w:b/>
          <w:sz w:val="25"/>
          <w:szCs w:val="25"/>
          <w:lang w:val="es-MX" w:eastAsia="en-US"/>
        </w:rPr>
        <w:t>DIP. LIZBETH OGAZÓN NAVA</w:t>
      </w:r>
    </w:p>
    <w:p w14:paraId="6FD59D27" w14:textId="77777777" w:rsidR="00AB2448" w:rsidRPr="00AB2448" w:rsidRDefault="00AB2448" w:rsidP="00AB2448">
      <w:pPr>
        <w:jc w:val="center"/>
        <w:rPr>
          <w:rFonts w:ascii="Arial" w:eastAsia="Calibri" w:hAnsi="Arial" w:cs="Arial"/>
          <w:b/>
          <w:sz w:val="25"/>
          <w:szCs w:val="25"/>
          <w:lang w:val="es-MX" w:eastAsia="en-US"/>
        </w:rPr>
      </w:pPr>
    </w:p>
    <w:p w14:paraId="70FACB6A" w14:textId="532C14E8" w:rsidR="00AB2448" w:rsidRPr="00AB2448" w:rsidRDefault="00AB2448" w:rsidP="00AB2448">
      <w:pPr>
        <w:jc w:val="center"/>
        <w:rPr>
          <w:rFonts w:ascii="Arial" w:eastAsia="Calibri" w:hAnsi="Arial" w:cs="Arial"/>
          <w:b/>
          <w:sz w:val="25"/>
          <w:szCs w:val="25"/>
          <w:lang w:val="es-MX" w:eastAsia="en-US"/>
        </w:rPr>
      </w:pPr>
    </w:p>
    <w:p w14:paraId="0D823152" w14:textId="5D2AEC4F" w:rsidR="00AB2448" w:rsidRPr="00AB2448" w:rsidRDefault="00AB2448" w:rsidP="00AB2448">
      <w:pPr>
        <w:jc w:val="center"/>
        <w:rPr>
          <w:rFonts w:ascii="Arial" w:eastAsia="Calibri" w:hAnsi="Arial" w:cs="Arial"/>
          <w:b/>
          <w:sz w:val="25"/>
          <w:szCs w:val="25"/>
          <w:lang w:val="es-MX" w:eastAsia="en-US"/>
        </w:rPr>
      </w:pPr>
    </w:p>
    <w:p w14:paraId="56AAC2B2" w14:textId="77777777" w:rsidR="00AB2448" w:rsidRPr="00AB2448" w:rsidRDefault="00AB2448" w:rsidP="00AB2448">
      <w:pPr>
        <w:jc w:val="center"/>
        <w:rPr>
          <w:rFonts w:ascii="Arial" w:eastAsia="Calibri" w:hAnsi="Arial" w:cs="Arial"/>
          <w:b/>
          <w:sz w:val="25"/>
          <w:szCs w:val="25"/>
          <w:lang w:val="es-MX" w:eastAsia="en-US"/>
        </w:rPr>
      </w:pPr>
    </w:p>
    <w:p w14:paraId="6FFC116F" w14:textId="77777777" w:rsidR="00AB2448" w:rsidRPr="00AB2448" w:rsidRDefault="00AB2448" w:rsidP="00AB2448">
      <w:pPr>
        <w:jc w:val="center"/>
        <w:rPr>
          <w:rFonts w:ascii="Arial" w:eastAsia="Calibri" w:hAnsi="Arial" w:cs="Arial"/>
          <w:b/>
          <w:sz w:val="25"/>
          <w:szCs w:val="25"/>
          <w:lang w:val="es-MX" w:eastAsia="en-US"/>
        </w:rPr>
      </w:pPr>
      <w:r w:rsidRPr="00AB2448">
        <w:rPr>
          <w:rFonts w:ascii="Arial" w:eastAsia="Calibri" w:hAnsi="Arial" w:cs="Arial"/>
          <w:b/>
          <w:sz w:val="25"/>
          <w:szCs w:val="25"/>
          <w:lang w:val="es-MX" w:eastAsia="en-US"/>
        </w:rPr>
        <w:t>DIP. TERESA DE JESÚS MERAZ GARCÍA</w:t>
      </w:r>
    </w:p>
    <w:p w14:paraId="3435C94F" w14:textId="77777777" w:rsidR="00AB2448" w:rsidRPr="00AB2448" w:rsidRDefault="00AB2448" w:rsidP="00AB2448">
      <w:pPr>
        <w:jc w:val="center"/>
        <w:rPr>
          <w:rFonts w:ascii="Arial" w:eastAsia="Calibri" w:hAnsi="Arial" w:cs="Arial"/>
          <w:b/>
          <w:sz w:val="25"/>
          <w:szCs w:val="25"/>
          <w:lang w:val="es-MX" w:eastAsia="en-US"/>
        </w:rPr>
      </w:pPr>
    </w:p>
    <w:p w14:paraId="462FD3F2" w14:textId="77777777" w:rsidR="00AB2448" w:rsidRPr="00AB2448" w:rsidRDefault="00AB2448" w:rsidP="00AB2448">
      <w:pPr>
        <w:jc w:val="center"/>
        <w:rPr>
          <w:rFonts w:ascii="Arial" w:eastAsia="Calibri" w:hAnsi="Arial" w:cs="Arial"/>
          <w:b/>
          <w:sz w:val="25"/>
          <w:szCs w:val="25"/>
          <w:lang w:val="es-MX" w:eastAsia="en-US"/>
        </w:rPr>
      </w:pPr>
    </w:p>
    <w:p w14:paraId="33E2C069" w14:textId="77777777" w:rsidR="00AB2448" w:rsidRPr="00AB2448" w:rsidRDefault="00AB2448" w:rsidP="00AB2448">
      <w:pPr>
        <w:jc w:val="center"/>
        <w:rPr>
          <w:rFonts w:ascii="Arial" w:eastAsia="Calibri" w:hAnsi="Arial" w:cs="Arial"/>
          <w:b/>
          <w:sz w:val="25"/>
          <w:szCs w:val="25"/>
          <w:lang w:val="es-MX" w:eastAsia="en-US"/>
        </w:rPr>
      </w:pPr>
    </w:p>
    <w:p w14:paraId="1CFC394A" w14:textId="77777777" w:rsidR="00AB2448" w:rsidRPr="00AB2448" w:rsidRDefault="00AB2448" w:rsidP="00AB2448">
      <w:pPr>
        <w:jc w:val="center"/>
        <w:rPr>
          <w:rFonts w:ascii="Arial" w:eastAsia="Calibri" w:hAnsi="Arial" w:cs="Arial"/>
          <w:b/>
          <w:sz w:val="25"/>
          <w:szCs w:val="25"/>
          <w:lang w:val="es-MX" w:eastAsia="en-US"/>
        </w:rPr>
      </w:pPr>
    </w:p>
    <w:p w14:paraId="132E87C1" w14:textId="77777777" w:rsidR="00AB2448" w:rsidRPr="00AB2448" w:rsidRDefault="00AB2448" w:rsidP="00AB2448">
      <w:pPr>
        <w:jc w:val="center"/>
        <w:rPr>
          <w:rFonts w:ascii="Arial" w:eastAsia="Calibri" w:hAnsi="Arial" w:cs="Arial"/>
          <w:b/>
          <w:sz w:val="25"/>
          <w:szCs w:val="25"/>
          <w:lang w:val="es-MX" w:eastAsia="en-US"/>
        </w:rPr>
      </w:pPr>
    </w:p>
    <w:p w14:paraId="7B1AAF9B" w14:textId="77777777" w:rsidR="00AB2448" w:rsidRPr="00AB2448" w:rsidRDefault="00AB2448" w:rsidP="00AB2448">
      <w:pPr>
        <w:jc w:val="center"/>
        <w:rPr>
          <w:rFonts w:ascii="Arial" w:eastAsia="Calibri" w:hAnsi="Arial" w:cs="Arial"/>
          <w:b/>
          <w:sz w:val="25"/>
          <w:szCs w:val="25"/>
          <w:lang w:val="es-MX" w:eastAsia="en-US"/>
        </w:rPr>
      </w:pPr>
      <w:r w:rsidRPr="00AB2448">
        <w:rPr>
          <w:rFonts w:ascii="Arial" w:eastAsia="Calibri" w:hAnsi="Arial" w:cs="Arial"/>
          <w:b/>
          <w:sz w:val="25"/>
          <w:szCs w:val="25"/>
          <w:lang w:val="es-MX" w:eastAsia="en-US"/>
        </w:rPr>
        <w:t>DIP. LAURA FRANCISCA AGUILAR TABARES</w:t>
      </w:r>
    </w:p>
    <w:p w14:paraId="49CFCBDD" w14:textId="77777777" w:rsidR="00AB2448" w:rsidRPr="00AB2448" w:rsidRDefault="00AB2448" w:rsidP="00AB2448">
      <w:pPr>
        <w:jc w:val="both"/>
        <w:rPr>
          <w:rFonts w:ascii="Arial" w:eastAsia="Calibri" w:hAnsi="Arial" w:cs="Arial"/>
          <w:sz w:val="26"/>
          <w:szCs w:val="26"/>
          <w:lang w:val="es-MX" w:eastAsia="en-US"/>
        </w:rPr>
      </w:pPr>
    </w:p>
    <w:p w14:paraId="31DE36C7" w14:textId="52B87F58" w:rsidR="00AB2448" w:rsidRDefault="00AB2448" w:rsidP="00A05BA4">
      <w:pPr>
        <w:rPr>
          <w:lang w:val="es-MX"/>
        </w:rPr>
      </w:pPr>
    </w:p>
    <w:p w14:paraId="1BA76243" w14:textId="77777777" w:rsidR="00BC464B" w:rsidRDefault="00BC464B" w:rsidP="00AB2448">
      <w:pPr>
        <w:spacing w:after="68" w:line="300" w:lineRule="atLeast"/>
        <w:jc w:val="both"/>
        <w:rPr>
          <w:rFonts w:ascii="Arial" w:hAnsi="Arial" w:cs="Arial"/>
          <w:b/>
          <w:bCs/>
          <w:lang w:val="es-MX" w:eastAsia="es-MX"/>
        </w:rPr>
        <w:sectPr w:rsidR="00BC464B" w:rsidSect="0018559A">
          <w:pgSz w:w="12242" w:h="15842" w:code="1"/>
          <w:pgMar w:top="2268" w:right="1134" w:bottom="1134" w:left="1134" w:header="284" w:footer="567" w:gutter="0"/>
          <w:cols w:space="708"/>
          <w:docGrid w:linePitch="360"/>
        </w:sectPr>
      </w:pPr>
    </w:p>
    <w:p w14:paraId="3F345C59" w14:textId="5BA6736F" w:rsidR="00AB2448" w:rsidRPr="00AB2448" w:rsidRDefault="00AB2448" w:rsidP="00AB2448">
      <w:pPr>
        <w:spacing w:after="68" w:line="300" w:lineRule="atLeast"/>
        <w:jc w:val="both"/>
        <w:rPr>
          <w:rFonts w:ascii="Arial" w:hAnsi="Arial" w:cs="Arial"/>
          <w:b/>
          <w:bCs/>
          <w:lang w:val="es-MX" w:eastAsia="es-MX"/>
        </w:rPr>
      </w:pPr>
      <w:r w:rsidRPr="00AB2448">
        <w:rPr>
          <w:rFonts w:ascii="Arial" w:hAnsi="Arial" w:cs="Arial"/>
          <w:b/>
          <w:bCs/>
          <w:lang w:val="es-MX" w:eastAsia="es-MX"/>
        </w:rPr>
        <w:t xml:space="preserve">PROPOSICIÓN CON PUNTO DE ACUERDO QUE PRESENTA EL DIPUTADO ÁLVARO MOREIRA VALDÉS, CONJUNTAMENTE CON LAS DIPUTADAS Y LOS DIPUTADOS DEL GRUPO PARLAMENTARIO </w:t>
      </w:r>
      <w:r w:rsidRPr="00AB2448">
        <w:rPr>
          <w:rFonts w:ascii="Arial" w:hAnsi="Arial" w:cs="Arial"/>
          <w:b/>
          <w:bCs/>
          <w:snapToGrid w:val="0"/>
          <w:lang w:val="es-MX" w:eastAsia="es-MX"/>
        </w:rPr>
        <w:t>"MIGUEL RAMOS ARIZPE"</w:t>
      </w:r>
      <w:r w:rsidRPr="00AB2448">
        <w:rPr>
          <w:rFonts w:ascii="Arial" w:hAnsi="Arial" w:cs="Arial"/>
          <w:b/>
          <w:bCs/>
          <w:lang w:val="es-MX" w:eastAsia="es-MX"/>
        </w:rPr>
        <w:t>, DEL PARTIDO REVOLUCIONARIO INSTITUCIONAL, CON EL OBJETO DE EXHORTAR RESPETUOSAMENTE A LA COMISIÓN FEDERAL DE ELECTRICIDAD (CFE) PARA NO SUSPENDER Y, EN SU CASO, RESTABLECER A LA BREVEDAD EL SUMINISTRO DE ENERGÍA ELÉCTRICA A USUARIOS DE USO DOMÉSTICO QUE CORRESPONDEN A EDIFICIOS DESTINADOS A LA PRESTACIÓN DE SERVICIOS ASISTENCIALES, EN ESPECIAL A AQUELLOS QUE BRINDAN ATENCIÓN A GRUPOS EN SITUACIÓN DE VULNERABILIDAD, COMO SON LOS MIGRANTES.</w:t>
      </w:r>
    </w:p>
    <w:p w14:paraId="56C79221" w14:textId="77777777" w:rsidR="00AB2448" w:rsidRPr="00AB2448" w:rsidRDefault="00AB2448" w:rsidP="00AB2448">
      <w:pPr>
        <w:spacing w:after="68" w:line="300" w:lineRule="atLeast"/>
        <w:jc w:val="both"/>
        <w:rPr>
          <w:rFonts w:ascii="Arial" w:hAnsi="Arial" w:cs="Arial"/>
          <w:b/>
          <w:bCs/>
          <w:lang w:val="es-MX" w:eastAsia="es-MX"/>
        </w:rPr>
      </w:pPr>
    </w:p>
    <w:p w14:paraId="413DE6FC" w14:textId="77777777" w:rsidR="00AB2448" w:rsidRPr="00AB2448" w:rsidRDefault="00AB2448" w:rsidP="00AB2448">
      <w:pPr>
        <w:rPr>
          <w:rFonts w:ascii="Arial" w:eastAsia="Calibri" w:hAnsi="Arial" w:cs="Arial"/>
          <w:b/>
          <w:lang w:val="es-MX" w:eastAsia="es-MX"/>
        </w:rPr>
      </w:pPr>
      <w:r w:rsidRPr="00AB2448">
        <w:rPr>
          <w:rFonts w:ascii="Arial" w:eastAsia="Calibri" w:hAnsi="Arial" w:cs="Arial"/>
          <w:b/>
          <w:lang w:val="es-MX" w:eastAsia="es-MX"/>
        </w:rPr>
        <w:t xml:space="preserve">H. PLENO DEL CONGRESO DEL ESTADO </w:t>
      </w:r>
    </w:p>
    <w:p w14:paraId="7ED33A11" w14:textId="77777777" w:rsidR="00AB2448" w:rsidRPr="00AB2448" w:rsidRDefault="00AB2448" w:rsidP="00AB2448">
      <w:pPr>
        <w:rPr>
          <w:rFonts w:ascii="Arial" w:eastAsia="Calibri" w:hAnsi="Arial" w:cs="Arial"/>
          <w:b/>
          <w:lang w:val="es-MX" w:eastAsia="es-MX"/>
        </w:rPr>
      </w:pPr>
      <w:r w:rsidRPr="00AB2448">
        <w:rPr>
          <w:rFonts w:ascii="Arial" w:eastAsia="Calibri" w:hAnsi="Arial" w:cs="Arial"/>
          <w:b/>
          <w:lang w:val="es-MX" w:eastAsia="es-MX"/>
        </w:rPr>
        <w:t>DE COAHUILA DE ZARAGOZA.</w:t>
      </w:r>
    </w:p>
    <w:p w14:paraId="0867AD4B"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P R E S E N T E.-</w:t>
      </w:r>
    </w:p>
    <w:p w14:paraId="0C6FC754" w14:textId="77777777" w:rsidR="00AB2448" w:rsidRPr="00AB2448" w:rsidRDefault="00AB2448" w:rsidP="00AB2448">
      <w:pPr>
        <w:spacing w:line="276" w:lineRule="auto"/>
        <w:jc w:val="both"/>
        <w:rPr>
          <w:rFonts w:ascii="Arial" w:hAnsi="Arial" w:cs="Arial"/>
          <w:b/>
          <w:lang w:val="es-MX" w:eastAsia="es-MX"/>
        </w:rPr>
      </w:pPr>
    </w:p>
    <w:p w14:paraId="71C6EF66" w14:textId="77777777" w:rsidR="00A6638C" w:rsidRPr="00F6140A" w:rsidRDefault="00AB2448" w:rsidP="00A6638C">
      <w:pPr>
        <w:jc w:val="both"/>
        <w:rPr>
          <w:rFonts w:ascii="Arial" w:hAnsi="Arial" w:cs="Arial"/>
        </w:rPr>
      </w:pPr>
      <w:r w:rsidRPr="00AB2448">
        <w:rPr>
          <w:rFonts w:ascii="Arial" w:hAnsi="Arial" w:cs="Arial"/>
          <w:bCs/>
          <w:lang w:val="es-MX"/>
        </w:rPr>
        <w:t xml:space="preserve">El suscrito </w:t>
      </w:r>
      <w:r w:rsidRPr="00AB2448">
        <w:rPr>
          <w:rFonts w:ascii="Arial" w:hAnsi="Arial" w:cs="Arial"/>
          <w:b/>
          <w:bCs/>
          <w:lang w:val="es-MX"/>
        </w:rPr>
        <w:t>Diputado Álvaro Moreira Valdés</w:t>
      </w:r>
      <w:r w:rsidRPr="00AB2448">
        <w:rPr>
          <w:rFonts w:ascii="Arial" w:hAnsi="Arial" w:cs="Arial"/>
          <w:bCs/>
          <w:lang w:val="es-MX"/>
        </w:rPr>
        <w:t xml:space="preserve">, conjuntamente con las Diputadas y Diputados integrantes del Grupo Parlamentario “Miguel Ramos Arizpe”, del Partido Revolucionario Institucional, </w:t>
      </w:r>
      <w:r w:rsidRPr="00AB2448">
        <w:rPr>
          <w:rFonts w:ascii="Arial" w:hAnsi="Arial" w:cs="Arial"/>
          <w:lang w:val="es-MX"/>
        </w:rPr>
        <w:t xml:space="preserve">con fundamento en lo dispuesto por los artículos 21 fracción VI, 179, 180, 181, 182 y demás relativos de la Ley Orgánica del Congreso del Estado Independiente, Libre y Soberano de Coahuila de Zaragoza, </w:t>
      </w:r>
      <w:r w:rsidRPr="00AB2448">
        <w:rPr>
          <w:rFonts w:ascii="Arial" w:hAnsi="Arial" w:cs="Arial"/>
          <w:lang w:val="es-MX" w:eastAsia="es-MX"/>
        </w:rPr>
        <w:t xml:space="preserve">así como los artículos 16 fracción IV, 47 fracción IV, V y VI del Reglamento Interior de Practicas Parlamentarias del Congreso del Estado Libre e Independiente de Coahuila de Zaragoza, </w:t>
      </w:r>
      <w:r w:rsidRPr="00AB2448">
        <w:rPr>
          <w:rFonts w:ascii="Arial" w:hAnsi="Arial" w:cs="Arial"/>
          <w:lang w:val="es-MX"/>
        </w:rPr>
        <w:t xml:space="preserve">nos permitimos presentar a esta Soberanía la presente </w:t>
      </w:r>
      <w:r w:rsidR="00A6638C" w:rsidRPr="00F6140A">
        <w:rPr>
          <w:rFonts w:ascii="Arial" w:hAnsi="Arial" w:cs="Arial"/>
        </w:rPr>
        <w:t xml:space="preserve">Proposición con </w:t>
      </w:r>
      <w:r w:rsidR="00A6638C" w:rsidRPr="00F6140A">
        <w:rPr>
          <w:rFonts w:ascii="Arial" w:hAnsi="Arial" w:cs="Arial"/>
          <w:b/>
        </w:rPr>
        <w:t>Punto de Acuerdo</w:t>
      </w:r>
      <w:r w:rsidR="00A6638C" w:rsidRPr="00F6140A">
        <w:rPr>
          <w:rFonts w:ascii="Arial" w:hAnsi="Arial" w:cs="Arial"/>
        </w:rPr>
        <w:t xml:space="preserve">, solicitando sea considerada de </w:t>
      </w:r>
      <w:r w:rsidR="00A6638C" w:rsidRPr="00F6140A">
        <w:rPr>
          <w:rFonts w:ascii="Arial" w:hAnsi="Arial" w:cs="Arial"/>
          <w:b/>
        </w:rPr>
        <w:t>urgente y obvia resolución</w:t>
      </w:r>
      <w:r w:rsidR="00A6638C" w:rsidRPr="00F6140A">
        <w:rPr>
          <w:rFonts w:ascii="Arial" w:hAnsi="Arial" w:cs="Arial"/>
        </w:rPr>
        <w:t xml:space="preserve"> en base a las siguientes:</w:t>
      </w:r>
    </w:p>
    <w:p w14:paraId="76C147A0" w14:textId="5BF8C5BE" w:rsidR="00AB2448" w:rsidRPr="00A6638C" w:rsidRDefault="00AB2448" w:rsidP="00AB2448">
      <w:pPr>
        <w:jc w:val="both"/>
        <w:rPr>
          <w:rFonts w:ascii="Arial" w:hAnsi="Arial" w:cs="Arial"/>
        </w:rPr>
      </w:pPr>
    </w:p>
    <w:p w14:paraId="6FE5ADB9" w14:textId="77777777" w:rsidR="00AB2448" w:rsidRPr="00AB2448" w:rsidRDefault="00AB2448" w:rsidP="00AB2448">
      <w:pPr>
        <w:spacing w:line="276" w:lineRule="auto"/>
        <w:jc w:val="center"/>
        <w:rPr>
          <w:rFonts w:ascii="Arial" w:hAnsi="Arial" w:cs="Arial"/>
          <w:b/>
          <w:lang w:val="es-MX" w:eastAsia="es-MX"/>
        </w:rPr>
      </w:pPr>
      <w:r w:rsidRPr="00AB2448">
        <w:rPr>
          <w:rFonts w:ascii="Arial" w:hAnsi="Arial" w:cs="Arial"/>
          <w:b/>
          <w:lang w:val="es-MX" w:eastAsia="es-MX"/>
        </w:rPr>
        <w:t>CONSIDERACIONES</w:t>
      </w:r>
    </w:p>
    <w:p w14:paraId="594681ED" w14:textId="77777777" w:rsidR="00AB2448" w:rsidRPr="00AB2448" w:rsidRDefault="00AB2448" w:rsidP="00AB2448">
      <w:pPr>
        <w:spacing w:line="276" w:lineRule="auto"/>
        <w:jc w:val="center"/>
        <w:rPr>
          <w:rFonts w:ascii="Arial" w:hAnsi="Arial" w:cs="Arial"/>
          <w:b/>
          <w:lang w:val="es-MX" w:eastAsia="es-MX"/>
        </w:rPr>
      </w:pPr>
    </w:p>
    <w:p w14:paraId="00F33459"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Hace unos días se denunció por los medios de comunicación la suspensión en el servicio de electricidad que fue objeto el “Centro de Día para Migrantes Jesús Torres”, un albergue ubicado en la ciudad de Torreón de nuestro estado, que brinda refugio y apoyo alimenticio.</w:t>
      </w:r>
      <w:r w:rsidRPr="00AB2448">
        <w:rPr>
          <w:rFonts w:ascii="Arial" w:hAnsi="Arial" w:cs="Arial"/>
          <w:color w:val="000000" w:themeColor="text1"/>
          <w:shd w:val="clear" w:color="auto" w:fill="FFFFFF"/>
          <w:vertAlign w:val="superscript"/>
          <w:lang w:val="es-MX" w:eastAsia="es-MX"/>
        </w:rPr>
        <w:footnoteReference w:id="35"/>
      </w:r>
    </w:p>
    <w:p w14:paraId="0D2BE63E" w14:textId="1B288C0F"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Este hecho, argumentan los afectados, se debió a un error de medición en el consumo diario por parte de la Comisión Federal de Electricidad (CFE), que reportaba un adeudo de 13 mil pesos, a pesar de encontrarse al corriente de los pagos.</w:t>
      </w:r>
    </w:p>
    <w:p w14:paraId="682C9CEF"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Esta decisión administrativa de la CFE impactó de forma directa a más de 50 personas que estaban recibiendo asistencia en el momento, perjudicando la atención que reciben. Por ello, el 29 de octubre, los administradores de dicho Centro emitieron un Boletín de Prensa (29/10) exigiendo a este ente federal que restablezca el servicio de energía inmediatamente.</w:t>
      </w:r>
      <w:r w:rsidRPr="00AB2448">
        <w:rPr>
          <w:rFonts w:ascii="Arial" w:hAnsi="Arial" w:cs="Arial"/>
          <w:color w:val="000000" w:themeColor="text1"/>
          <w:shd w:val="clear" w:color="auto" w:fill="FFFFFF"/>
          <w:vertAlign w:val="superscript"/>
          <w:lang w:val="es-MX" w:eastAsia="es-MX"/>
        </w:rPr>
        <w:footnoteReference w:id="36"/>
      </w:r>
      <w:r w:rsidRPr="00AB2448">
        <w:rPr>
          <w:rFonts w:ascii="Arial" w:hAnsi="Arial" w:cs="Arial"/>
          <w:color w:val="000000" w:themeColor="text1"/>
          <w:shd w:val="clear" w:color="auto" w:fill="FFFFFF"/>
          <w:lang w:val="es-MX" w:eastAsia="es-MX"/>
        </w:rPr>
        <w:t xml:space="preserve"> </w:t>
      </w:r>
    </w:p>
    <w:p w14:paraId="128D5BF3"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Casos como este no son aislados. A pesar del compromiso que hizo el gobierno federal, en voz del titular de esa dependencia Manuel Barlett, que durante esta emergencia sanitaria no habría cortes de energía eléctrica,</w:t>
      </w:r>
      <w:r w:rsidRPr="00AB2448">
        <w:rPr>
          <w:rFonts w:ascii="Arial" w:hAnsi="Arial" w:cs="Arial"/>
          <w:color w:val="000000" w:themeColor="text1"/>
          <w:shd w:val="clear" w:color="auto" w:fill="FFFFFF"/>
          <w:vertAlign w:val="superscript"/>
          <w:lang w:val="es-MX" w:eastAsia="es-MX"/>
        </w:rPr>
        <w:footnoteReference w:id="37"/>
      </w:r>
      <w:r w:rsidRPr="00AB2448">
        <w:rPr>
          <w:rFonts w:ascii="Arial" w:hAnsi="Arial" w:cs="Arial"/>
          <w:color w:val="000000" w:themeColor="text1"/>
          <w:shd w:val="clear" w:color="auto" w:fill="FFFFFF"/>
          <w:lang w:val="es-MX" w:eastAsia="es-MX"/>
        </w:rPr>
        <w:t xml:space="preserve"> se han reportado en diversas partes del país avisos de suspensión y corte del suministro de este servicio a otras organizaciones y asociaciones civiles, en particular a aquellas que atienden a la población migrante.</w:t>
      </w:r>
    </w:p>
    <w:p w14:paraId="540D3046"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Tal es el caso del “aviso de corte” que hizo la CFE, el pasado 14 de octubre, a la asociación civil “Hotel del Migrante Deportado”, ubicada en Mexicali, Baja California, en el que conceden un plazo máximo de 72 horas a este organismo de la sociedad civil para que liquide el adeudo o procederían a la suspensión de la energía eléctrica.</w:t>
      </w:r>
      <w:r w:rsidRPr="00AB2448">
        <w:rPr>
          <w:rFonts w:ascii="Arial" w:hAnsi="Arial" w:cs="Arial"/>
          <w:color w:val="000000" w:themeColor="text1"/>
          <w:shd w:val="clear" w:color="auto" w:fill="FFFFFF"/>
          <w:vertAlign w:val="superscript"/>
          <w:lang w:val="es-MX" w:eastAsia="es-MX"/>
        </w:rPr>
        <w:footnoteReference w:id="38"/>
      </w:r>
      <w:r w:rsidRPr="00AB2448">
        <w:rPr>
          <w:rFonts w:ascii="Arial" w:hAnsi="Arial" w:cs="Arial"/>
          <w:color w:val="000000" w:themeColor="text1"/>
          <w:shd w:val="clear" w:color="auto" w:fill="FFFFFF"/>
          <w:lang w:val="es-MX" w:eastAsia="es-MX"/>
        </w:rPr>
        <w:t xml:space="preserve"> </w:t>
      </w:r>
    </w:p>
    <w:p w14:paraId="1901D3B6"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Estas acciones contradicen abiertamente el exhorto emitido por la Comisión Nacional de los Derechos Humanos (CNDH) a la CFE, dirigido a no suspender durante la actual pandemia Covid-19, el servicio eléctrico por falta de pago de los usuarios.</w:t>
      </w:r>
      <w:r w:rsidRPr="00AB2448">
        <w:rPr>
          <w:rFonts w:ascii="Arial" w:hAnsi="Arial" w:cs="Arial"/>
          <w:color w:val="000000" w:themeColor="text1"/>
          <w:shd w:val="clear" w:color="auto" w:fill="FFFFFF"/>
          <w:vertAlign w:val="superscript"/>
          <w:lang w:val="es-MX" w:eastAsia="es-MX"/>
        </w:rPr>
        <w:footnoteReference w:id="39"/>
      </w:r>
    </w:p>
    <w:p w14:paraId="76239E44" w14:textId="34423C8D"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MT" w:hAnsi="ArialMT"/>
          <w:lang w:val="es-MX" w:eastAsia="es-MX"/>
        </w:rPr>
        <w:t xml:space="preserve">Esa </w:t>
      </w:r>
      <w:r w:rsidR="00486EB2" w:rsidRPr="00AB2448">
        <w:rPr>
          <w:rFonts w:ascii="ArialMT" w:hAnsi="ArialMT"/>
          <w:lang w:val="es-MX" w:eastAsia="es-MX"/>
        </w:rPr>
        <w:t>Comisión</w:t>
      </w:r>
      <w:r w:rsidRPr="00AB2448">
        <w:rPr>
          <w:rFonts w:ascii="ArialMT" w:hAnsi="ArialMT"/>
          <w:lang w:val="es-MX" w:eastAsia="es-MX"/>
        </w:rPr>
        <w:t xml:space="preserve"> Nacional destacó que tras la emergencia sanitaria generada por Covid-19, se originó una situación apremiante para la población del país, respecto al servicio de energía eléctrica, para atender las necesidades esenciales de la contingencia y para facilitar el acceso a la educación, la salud y la estabilidad laboral desde casa. </w:t>
      </w:r>
      <w:r w:rsidRPr="00AB2448">
        <w:rPr>
          <w:rFonts w:ascii="Arial" w:hAnsi="Arial" w:cs="Arial"/>
          <w:color w:val="000000" w:themeColor="text1"/>
          <w:shd w:val="clear" w:color="auto" w:fill="FFFFFF"/>
          <w:lang w:val="es-MX" w:eastAsia="es-MX"/>
        </w:rPr>
        <w:t xml:space="preserve">En medio de esta crisis sanitaria se agudizó también una emergencia humanitaria. </w:t>
      </w:r>
    </w:p>
    <w:p w14:paraId="4F7B9CE6"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Por su localización, nuestro país es sitio de varios flujos migratorios tales como: emigración o expulsión de migrantes, retorno, tránsito y de destino.</w:t>
      </w:r>
      <w:r w:rsidRPr="00AB2448">
        <w:rPr>
          <w:rFonts w:ascii="Arial" w:hAnsi="Arial" w:cs="Arial"/>
          <w:color w:val="000000" w:themeColor="text1"/>
          <w:shd w:val="clear" w:color="auto" w:fill="FFFFFF"/>
          <w:vertAlign w:val="superscript"/>
          <w:lang w:val="es-MX" w:eastAsia="es-MX"/>
        </w:rPr>
        <w:footnoteReference w:id="40"/>
      </w:r>
      <w:r w:rsidRPr="00AB2448">
        <w:rPr>
          <w:rFonts w:ascii="Arial" w:hAnsi="Arial" w:cs="Arial"/>
          <w:color w:val="000000" w:themeColor="text1"/>
          <w:shd w:val="clear" w:color="auto" w:fill="FFFFFF"/>
          <w:lang w:val="es-MX" w:eastAsia="es-MX"/>
        </w:rPr>
        <w:t xml:space="preserve"> Coahuila, como estado fronterizo, es punto de convergencia.</w:t>
      </w:r>
    </w:p>
    <w:p w14:paraId="543F09AE"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De acuerdo con la Organización Internacional para las Migraciones, la pandemia de Covid-19, así como las medidas de contención y mitigación implementadas para abordarla, pueden afectar de manera desproporcionada a este sector. Las restricciones de movimiento, el cierre de fronteras, el endurecimiento de las políticas migratorias, la pérdida de fuentes de empleo y la estigmatización afectan especialmente a esta población, mientras que, en paralelo, exacerbaron sus vulnerabilidades.</w:t>
      </w:r>
      <w:r w:rsidRPr="00AB2448">
        <w:rPr>
          <w:rFonts w:ascii="Arial" w:hAnsi="Arial" w:cs="Arial"/>
          <w:color w:val="000000" w:themeColor="text1"/>
          <w:shd w:val="clear" w:color="auto" w:fill="FFFFFF"/>
          <w:vertAlign w:val="superscript"/>
          <w:lang w:val="es-MX" w:eastAsia="es-MX"/>
        </w:rPr>
        <w:footnoteReference w:id="41"/>
      </w:r>
    </w:p>
    <w:p w14:paraId="11634828"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 xml:space="preserve">Ante ello, los migrantes enfrentan crecientes riesgos de salud al estar detenidos en campamentos o albergues que, a menudo, incluyen hacinamiento, saneamiento inadecuado y limitado acceso a los servicios básicos. </w:t>
      </w:r>
    </w:p>
    <w:p w14:paraId="28D3E83F"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En este escenario, los centros y refugios han tenido que redoblar sus esfuerzos para mantenerse seguros, pues debido a las características y dinámicas de sus espacios, como por ejemplo la rotación y número de personas albergadas, gestión de espacios comúnes, distribución de asistencia y disponibilidad de los servicios, se ven incrementados los factores de contagio del Covid-19.</w:t>
      </w:r>
    </w:p>
    <w:p w14:paraId="648177D3"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Es claro que, en base a los instrumentos internacionales suscritos por el estado mexicano, el gobierno debe garantizar las actividades y servicios esenciales para promover e impulsar la dignidad y seguridad de los migrantes.</w:t>
      </w:r>
    </w:p>
    <w:p w14:paraId="55DEC9AB"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 xml:space="preserve">La energía eléctrica sigue siendo esencial para el desarrollo humano y las comunidades, casi en la misma medida que el acceso adecuado al agua. Su disponibilidad es un requisito imprescindible para que dispongan de una base material que les permita disfrutar de una vida digna. </w:t>
      </w:r>
    </w:p>
    <w:p w14:paraId="5EEB942A"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lang w:val="es-MX" w:eastAsia="es-MX"/>
        </w:rPr>
        <w:t xml:space="preserve">La falta de electricidad no solo entorpece la operación del albergue y el acceso adecuado a este, </w:t>
      </w:r>
      <w:r w:rsidRPr="00AB2448">
        <w:rPr>
          <w:rFonts w:ascii="Arial" w:hAnsi="Arial" w:cs="Arial"/>
          <w:color w:val="000000" w:themeColor="text1"/>
          <w:shd w:val="clear" w:color="auto" w:fill="FFFFFF"/>
          <w:lang w:val="es-MX" w:eastAsia="es-MX"/>
        </w:rPr>
        <w:t>sino que tiene además un efecto muy grave en el derecho a la salud, a la alimentación, al agua y al saneamiento,</w:t>
      </w:r>
      <w:r w:rsidRPr="00AB2448">
        <w:rPr>
          <w:rFonts w:ascii="Arial" w:hAnsi="Arial" w:cs="Arial"/>
          <w:color w:val="000000" w:themeColor="text1"/>
          <w:lang w:val="es-MX" w:eastAsia="es-MX"/>
        </w:rPr>
        <w:t xml:space="preserve"> incluso puede representar un riesgo para su seguridad e inte</w:t>
      </w:r>
      <w:r w:rsidRPr="00AB2448">
        <w:rPr>
          <w:rFonts w:ascii="Arial" w:hAnsi="Arial" w:cs="Arial"/>
          <w:color w:val="000000" w:themeColor="text1"/>
          <w:lang w:val="es-MX" w:eastAsia="es-MX"/>
        </w:rPr>
        <w:softHyphen/>
        <w:t>gridad.</w:t>
      </w:r>
      <w:r w:rsidRPr="00AB2448">
        <w:rPr>
          <w:rFonts w:ascii="Arial" w:hAnsi="Arial" w:cs="Arial"/>
          <w:color w:val="000000" w:themeColor="text1"/>
          <w:vertAlign w:val="superscript"/>
          <w:lang w:val="es-MX" w:eastAsia="es-MX"/>
        </w:rPr>
        <w:footnoteReference w:id="42"/>
      </w:r>
      <w:r w:rsidRPr="00AB2448">
        <w:rPr>
          <w:rFonts w:ascii="Arial" w:hAnsi="Arial" w:cs="Arial"/>
          <w:color w:val="000000" w:themeColor="text1"/>
          <w:lang w:val="es-MX" w:eastAsia="es-MX"/>
        </w:rPr>
        <w:t xml:space="preserve"> </w:t>
      </w:r>
    </w:p>
    <w:p w14:paraId="0E9FF071" w14:textId="02C25AB6" w:rsidR="00AB2448" w:rsidRPr="00AB2448" w:rsidRDefault="00AB2448" w:rsidP="00AB2448">
      <w:pPr>
        <w:spacing w:before="100" w:beforeAutospacing="1" w:after="100" w:afterAutospacing="1" w:line="276" w:lineRule="auto"/>
        <w:jc w:val="both"/>
        <w:rPr>
          <w:rFonts w:ascii="Arial" w:hAnsi="Arial" w:cs="Arial"/>
          <w:color w:val="000000" w:themeColor="text1"/>
          <w:lang w:val="es-MX" w:eastAsia="es-MX"/>
        </w:rPr>
      </w:pPr>
      <w:r w:rsidRPr="00AB2448">
        <w:rPr>
          <w:rFonts w:ascii="Arial" w:hAnsi="Arial" w:cs="Arial"/>
          <w:color w:val="000000" w:themeColor="text1"/>
          <w:shd w:val="clear" w:color="auto" w:fill="FFFFFF"/>
          <w:lang w:val="es-MX" w:eastAsia="es-MX"/>
        </w:rPr>
        <w:t>La labor que realizan los al</w:t>
      </w:r>
      <w:r w:rsidR="00486EB2">
        <w:rPr>
          <w:rFonts w:ascii="Arial" w:hAnsi="Arial" w:cs="Arial"/>
          <w:color w:val="000000" w:themeColor="text1"/>
          <w:shd w:val="clear" w:color="auto" w:fill="FFFFFF"/>
          <w:lang w:val="es-MX" w:eastAsia="es-MX"/>
        </w:rPr>
        <w:t>b</w:t>
      </w:r>
      <w:r w:rsidRPr="00AB2448">
        <w:rPr>
          <w:rFonts w:ascii="Arial" w:hAnsi="Arial" w:cs="Arial"/>
          <w:color w:val="000000" w:themeColor="text1"/>
          <w:shd w:val="clear" w:color="auto" w:fill="FFFFFF"/>
          <w:lang w:val="es-MX" w:eastAsia="es-MX"/>
        </w:rPr>
        <w:t>ergues y casas del migrantes es insustituible. En sus Observaciones Preliminares, la Relatoría sobre Derechos de los Migrantes de la Corte Interamericana de los Derechos Humanos (CIDH) destacó “</w:t>
      </w:r>
      <w:r w:rsidRPr="00AB2448">
        <w:rPr>
          <w:rFonts w:ascii="Arial" w:hAnsi="Arial" w:cs="Arial"/>
          <w:color w:val="000000" w:themeColor="text1"/>
          <w:lang w:val="es-MX" w:eastAsia="es-MX"/>
        </w:rPr>
        <w:t>la importante labor que realizan organizaciones de la sociedad civil e individuos, al proveer albergue, alimentos, agua potable y otros servicios a quienes transitan por el territorio mexicano. Los albergues proveen seguridad, alimentación e información a miles de personas que transitan todos los años por México. Estos cumplen una función social de gran valor, donde el Estado ha estado ausente durante muchos años.”</w:t>
      </w:r>
      <w:r w:rsidRPr="00AB2448">
        <w:rPr>
          <w:rFonts w:ascii="Arial" w:hAnsi="Arial" w:cs="Arial"/>
          <w:color w:val="000000" w:themeColor="text1"/>
          <w:vertAlign w:val="superscript"/>
          <w:lang w:val="es-MX" w:eastAsia="es-MX"/>
        </w:rPr>
        <w:footnoteReference w:id="43"/>
      </w:r>
      <w:r w:rsidRPr="00AB2448">
        <w:rPr>
          <w:rFonts w:ascii="Arial" w:hAnsi="Arial" w:cs="Arial"/>
          <w:color w:val="000000" w:themeColor="text1"/>
          <w:lang w:val="es-MX" w:eastAsia="es-MX"/>
        </w:rPr>
        <w:t xml:space="preserve"> </w:t>
      </w:r>
    </w:p>
    <w:p w14:paraId="28D7E915"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Las organizaciones de apoyo y asistencia a este sector son una invaluable alternativa de atención, refugio, protección, apoyo y solidaridad para todos quienes transitan por nuestro territorio. Quienes acuden a estas instalaciones están en un alto grado de vulnerabilidad, muchos de ellos son personas mayores o incluso niñas y niños cuya salud se pone en riesgo.</w:t>
      </w:r>
    </w:p>
    <w:p w14:paraId="7E158FC9"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De ahí la relevancia de unir nuestras voluntades y que, desde nuestra responsabilidad, ejerzamos acciones para proteger a los grupos vulnerables que estas organizaciones y asociaciones representan.</w:t>
      </w:r>
    </w:p>
    <w:p w14:paraId="1C3A04F6" w14:textId="7C4E6ABD"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lang w:val="es-MX" w:eastAsia="es-MX"/>
        </w:rPr>
        <w:t xml:space="preserve">El suministro de </w:t>
      </w:r>
      <w:r w:rsidR="00486EB2" w:rsidRPr="00AB2448">
        <w:rPr>
          <w:rFonts w:ascii="Arial" w:hAnsi="Arial" w:cs="Arial"/>
          <w:lang w:val="es-MX" w:eastAsia="es-MX"/>
        </w:rPr>
        <w:t>energía</w:t>
      </w:r>
      <w:r w:rsidRPr="00AB2448">
        <w:rPr>
          <w:rFonts w:ascii="Arial" w:hAnsi="Arial" w:cs="Arial"/>
          <w:lang w:val="es-MX" w:eastAsia="es-MX"/>
        </w:rPr>
        <w:t xml:space="preserve"> </w:t>
      </w:r>
      <w:r w:rsidR="00486EB2" w:rsidRPr="00AB2448">
        <w:rPr>
          <w:rFonts w:ascii="Arial" w:hAnsi="Arial" w:cs="Arial"/>
          <w:lang w:val="es-MX" w:eastAsia="es-MX"/>
        </w:rPr>
        <w:t>eléctrica</w:t>
      </w:r>
      <w:r w:rsidRPr="00AB2448">
        <w:rPr>
          <w:rFonts w:ascii="Arial" w:hAnsi="Arial" w:cs="Arial"/>
          <w:lang w:val="es-MX" w:eastAsia="es-MX"/>
        </w:rPr>
        <w:t xml:space="preserve"> es un servicio indispensable para la salud y la vida digna.</w:t>
      </w:r>
      <w:r w:rsidRPr="00AB2448">
        <w:rPr>
          <w:rFonts w:ascii="Arial" w:hAnsi="Arial" w:cs="Arial"/>
          <w:vertAlign w:val="superscript"/>
          <w:lang w:val="es-MX" w:eastAsia="es-MX"/>
        </w:rPr>
        <w:footnoteReference w:id="44"/>
      </w:r>
      <w:r w:rsidRPr="00AB2448">
        <w:rPr>
          <w:rFonts w:ascii="Arial" w:hAnsi="Arial" w:cs="Arial"/>
          <w:lang w:val="es-MX" w:eastAsia="es-MX"/>
        </w:rPr>
        <w:t xml:space="preserve"> No podemos obviar que su restricción a causa de la fijación de tarifas o cobros irrazonables compromete el goce de derechos humanos reconocidos en nuestra Constitución y en los tratados internacionales, </w:t>
      </w:r>
      <w:r w:rsidR="00486EB2" w:rsidRPr="00AB2448">
        <w:rPr>
          <w:rFonts w:ascii="Arial" w:hAnsi="Arial" w:cs="Arial"/>
          <w:lang w:val="es-MX" w:eastAsia="es-MX"/>
        </w:rPr>
        <w:t>incumpliendo</w:t>
      </w:r>
      <w:r w:rsidRPr="00AB2448">
        <w:rPr>
          <w:rFonts w:ascii="Arial" w:hAnsi="Arial" w:cs="Arial"/>
          <w:lang w:val="es-MX" w:eastAsia="es-MX"/>
        </w:rPr>
        <w:t xml:space="preserve"> con ello </w:t>
      </w:r>
      <w:r w:rsidRPr="00AB2448">
        <w:rPr>
          <w:rFonts w:ascii="Arial" w:hAnsi="Arial" w:cs="Arial"/>
          <w:color w:val="000000" w:themeColor="text1"/>
          <w:lang w:val="es-MX" w:eastAsia="es-MX"/>
        </w:rPr>
        <w:t xml:space="preserve">la </w:t>
      </w:r>
      <w:r w:rsidR="00486EB2" w:rsidRPr="00AB2448">
        <w:rPr>
          <w:rFonts w:ascii="Arial" w:hAnsi="Arial" w:cs="Arial"/>
          <w:color w:val="000000" w:themeColor="text1"/>
          <w:lang w:val="es-MX" w:eastAsia="es-MX"/>
        </w:rPr>
        <w:t>obligación</w:t>
      </w:r>
      <w:r w:rsidRPr="00AB2448">
        <w:rPr>
          <w:rFonts w:ascii="Arial" w:hAnsi="Arial" w:cs="Arial"/>
          <w:color w:val="000000" w:themeColor="text1"/>
          <w:lang w:val="es-MX" w:eastAsia="es-MX"/>
        </w:rPr>
        <w:t xml:space="preserve"> del estado de garantizar que los servicios </w:t>
      </w:r>
      <w:r w:rsidR="007D0D88" w:rsidRPr="00AB2448">
        <w:rPr>
          <w:rFonts w:ascii="Arial" w:hAnsi="Arial" w:cs="Arial"/>
          <w:color w:val="000000" w:themeColor="text1"/>
          <w:lang w:val="es-MX" w:eastAsia="es-MX"/>
        </w:rPr>
        <w:t>públicos</w:t>
      </w:r>
      <w:r w:rsidRPr="00AB2448">
        <w:rPr>
          <w:rFonts w:ascii="Arial" w:hAnsi="Arial" w:cs="Arial"/>
          <w:color w:val="000000" w:themeColor="text1"/>
          <w:lang w:val="es-MX" w:eastAsia="es-MX"/>
        </w:rPr>
        <w:t xml:space="preserve"> sean provistos a la colectividad sin </w:t>
      </w:r>
      <w:r w:rsidR="00486EB2" w:rsidRPr="00AB2448">
        <w:rPr>
          <w:rFonts w:ascii="Arial" w:hAnsi="Arial" w:cs="Arial"/>
          <w:color w:val="000000" w:themeColor="text1"/>
          <w:lang w:val="es-MX" w:eastAsia="es-MX"/>
        </w:rPr>
        <w:t>ningún</w:t>
      </w:r>
      <w:r w:rsidRPr="00AB2448">
        <w:rPr>
          <w:rFonts w:ascii="Arial" w:hAnsi="Arial" w:cs="Arial"/>
          <w:color w:val="000000" w:themeColor="text1"/>
          <w:lang w:val="es-MX" w:eastAsia="es-MX"/>
        </w:rPr>
        <w:t xml:space="preserve"> tipo de </w:t>
      </w:r>
      <w:r w:rsidR="00486EB2" w:rsidRPr="00AB2448">
        <w:rPr>
          <w:rFonts w:ascii="Arial" w:hAnsi="Arial" w:cs="Arial"/>
          <w:color w:val="000000" w:themeColor="text1"/>
          <w:lang w:val="es-MX" w:eastAsia="es-MX"/>
        </w:rPr>
        <w:t>discriminación</w:t>
      </w:r>
      <w:r w:rsidRPr="00AB2448">
        <w:rPr>
          <w:rFonts w:ascii="Arial" w:hAnsi="Arial" w:cs="Arial"/>
          <w:color w:val="000000" w:themeColor="text1"/>
          <w:lang w:val="es-MX" w:eastAsia="es-MX"/>
        </w:rPr>
        <w:t xml:space="preserve">, y de la forma </w:t>
      </w:r>
      <w:r w:rsidR="007D0D88" w:rsidRPr="00AB2448">
        <w:rPr>
          <w:rFonts w:ascii="Arial" w:hAnsi="Arial" w:cs="Arial"/>
          <w:color w:val="000000" w:themeColor="text1"/>
          <w:lang w:val="es-MX" w:eastAsia="es-MX"/>
        </w:rPr>
        <w:t>más</w:t>
      </w:r>
      <w:r w:rsidRPr="00AB2448">
        <w:rPr>
          <w:rFonts w:ascii="Arial" w:hAnsi="Arial" w:cs="Arial"/>
          <w:color w:val="000000" w:themeColor="text1"/>
          <w:lang w:val="es-MX" w:eastAsia="es-MX"/>
        </w:rPr>
        <w:t xml:space="preserve"> efectiva posible.</w:t>
      </w:r>
    </w:p>
    <w:p w14:paraId="61AADB70" w14:textId="77777777" w:rsidR="00A6638C" w:rsidRPr="00F6140A" w:rsidRDefault="00A6638C" w:rsidP="00A6638C">
      <w:pPr>
        <w:spacing w:after="68" w:line="300" w:lineRule="atLeast"/>
        <w:jc w:val="both"/>
        <w:rPr>
          <w:rFonts w:ascii="Arial" w:hAnsi="Arial" w:cs="Arial"/>
          <w:bCs/>
          <w:color w:val="000000" w:themeColor="text1"/>
          <w:lang w:eastAsia="es-MX"/>
        </w:rPr>
      </w:pPr>
      <w:r w:rsidRPr="00F6140A">
        <w:rPr>
          <w:rFonts w:ascii="Arial" w:hAnsi="Arial" w:cs="Arial"/>
          <w:bCs/>
          <w:color w:val="000000" w:themeColor="text1"/>
        </w:rPr>
        <w:t xml:space="preserve">Por todo lo anterior, las diputadas y los diputados del Partido Revolucionario Institucional nos permitimos presentar </w:t>
      </w:r>
      <w:r w:rsidRPr="00F6140A">
        <w:rPr>
          <w:rFonts w:ascii="Arial" w:hAnsi="Arial" w:cs="Arial"/>
          <w:bCs/>
          <w:color w:val="000000" w:themeColor="text1"/>
          <w:lang w:eastAsia="es-MX"/>
        </w:rPr>
        <w:t xml:space="preserve">ante este Honorable Pleno del Congreso, solicitando sea tramitado como de </w:t>
      </w:r>
      <w:r w:rsidRPr="00F6140A">
        <w:rPr>
          <w:rFonts w:ascii="Arial" w:hAnsi="Arial" w:cs="Arial"/>
          <w:b/>
          <w:bCs/>
          <w:color w:val="000000" w:themeColor="text1"/>
          <w:lang w:eastAsia="es-MX"/>
        </w:rPr>
        <w:t>urgente y obvia resolución</w:t>
      </w:r>
      <w:r w:rsidRPr="00F6140A">
        <w:rPr>
          <w:rFonts w:ascii="Arial" w:hAnsi="Arial" w:cs="Arial"/>
          <w:bCs/>
          <w:color w:val="000000" w:themeColor="text1"/>
          <w:lang w:eastAsia="es-MX"/>
        </w:rPr>
        <w:t xml:space="preserve"> el siguiente:</w:t>
      </w:r>
    </w:p>
    <w:p w14:paraId="55BE79B9" w14:textId="77777777" w:rsidR="00AB2448" w:rsidRPr="00A6638C" w:rsidRDefault="00AB2448" w:rsidP="00AB2448">
      <w:pPr>
        <w:ind w:right="50"/>
        <w:jc w:val="both"/>
        <w:rPr>
          <w:rFonts w:ascii="Arial" w:hAnsi="Arial" w:cs="Arial"/>
        </w:rPr>
      </w:pPr>
    </w:p>
    <w:p w14:paraId="07507EC2" w14:textId="77777777" w:rsidR="00AB2448" w:rsidRPr="00AB2448" w:rsidRDefault="00AB2448" w:rsidP="00AB2448">
      <w:pPr>
        <w:ind w:right="50"/>
        <w:jc w:val="center"/>
        <w:rPr>
          <w:rFonts w:ascii="Arial" w:hAnsi="Arial" w:cs="Arial"/>
          <w:b/>
          <w:bCs/>
          <w:lang w:val="es-MX"/>
        </w:rPr>
      </w:pPr>
      <w:r w:rsidRPr="00AB2448">
        <w:rPr>
          <w:rFonts w:ascii="Arial" w:hAnsi="Arial" w:cs="Arial"/>
          <w:b/>
          <w:bCs/>
          <w:lang w:val="es-MX"/>
        </w:rPr>
        <w:t>PUNTO DE ACUERDO</w:t>
      </w:r>
    </w:p>
    <w:p w14:paraId="361B9612" w14:textId="77777777" w:rsidR="00AB2448" w:rsidRPr="00AB2448" w:rsidRDefault="00AB2448" w:rsidP="00AB2448">
      <w:pPr>
        <w:ind w:right="50"/>
        <w:jc w:val="center"/>
        <w:rPr>
          <w:rFonts w:ascii="Arial" w:hAnsi="Arial" w:cs="Arial"/>
          <w:b/>
          <w:bCs/>
          <w:lang w:val="es-MX"/>
        </w:rPr>
      </w:pPr>
    </w:p>
    <w:p w14:paraId="5B58EFDA" w14:textId="77777777" w:rsidR="00AB2448" w:rsidRPr="00AB2448" w:rsidRDefault="00AB2448" w:rsidP="00AB2448">
      <w:pPr>
        <w:spacing w:after="68" w:line="300" w:lineRule="atLeast"/>
        <w:jc w:val="both"/>
        <w:rPr>
          <w:rFonts w:ascii="Arial" w:hAnsi="Arial" w:cs="Arial"/>
          <w:lang w:val="es-MX" w:eastAsia="es-MX"/>
        </w:rPr>
      </w:pPr>
      <w:r w:rsidRPr="00AB2448">
        <w:rPr>
          <w:rFonts w:ascii="Arial" w:hAnsi="Arial" w:cs="Arial"/>
          <w:b/>
          <w:bCs/>
          <w:color w:val="000000" w:themeColor="text1"/>
          <w:lang w:val="es-MX" w:eastAsia="es-MX"/>
        </w:rPr>
        <w:t>ÚNICO.-</w:t>
      </w:r>
      <w:r w:rsidRPr="00AB2448">
        <w:rPr>
          <w:rFonts w:ascii="Arial" w:hAnsi="Arial" w:cs="Arial"/>
          <w:color w:val="000000" w:themeColor="text1"/>
          <w:lang w:val="es-MX" w:eastAsia="es-MX"/>
        </w:rPr>
        <w:t xml:space="preserve"> Se </w:t>
      </w:r>
      <w:r w:rsidRPr="00AB2448">
        <w:rPr>
          <w:rFonts w:ascii="Arial" w:hAnsi="Arial" w:cs="Arial"/>
          <w:lang w:val="es-MX" w:eastAsia="es-MX"/>
        </w:rPr>
        <w:t>exhorta respetuosamente a la Comisión Federal de Electricidad (CFE) para no suspender y, en su caso, restablecer a la brevedad el suministro de energía eléctrica a usuarios de uso doméstico que corresponden a edificios destinados a la prestación de servicios asistenciales, en especial a aquellos que brindan atención a grupos en situación de vulnerabilidad, como lo son los migrantes.</w:t>
      </w:r>
    </w:p>
    <w:p w14:paraId="7DF66AB0" w14:textId="77777777" w:rsidR="00AB2448" w:rsidRPr="00AB2448" w:rsidRDefault="00AB2448" w:rsidP="00AB2448">
      <w:pPr>
        <w:spacing w:after="68" w:line="276" w:lineRule="auto"/>
        <w:jc w:val="both"/>
        <w:rPr>
          <w:rFonts w:ascii="Arial" w:hAnsi="Arial" w:cs="Arial"/>
          <w:color w:val="000000" w:themeColor="text1"/>
          <w:lang w:val="es-MX" w:eastAsia="es-MX"/>
        </w:rPr>
      </w:pPr>
    </w:p>
    <w:p w14:paraId="7167E2BD" w14:textId="77777777" w:rsidR="00AB2448" w:rsidRPr="00AB2448" w:rsidRDefault="00AB2448" w:rsidP="00AB2448">
      <w:pPr>
        <w:spacing w:after="68" w:line="276" w:lineRule="auto"/>
        <w:jc w:val="both"/>
        <w:rPr>
          <w:rFonts w:ascii="Arial" w:hAnsi="Arial" w:cs="Arial"/>
          <w:color w:val="000000" w:themeColor="text1"/>
          <w:lang w:val="es-MX" w:eastAsia="es-MX"/>
        </w:rPr>
      </w:pPr>
    </w:p>
    <w:p w14:paraId="39724FCB" w14:textId="77777777" w:rsidR="00AB2448" w:rsidRPr="00AB2448" w:rsidRDefault="00AB2448" w:rsidP="00AB2448">
      <w:pPr>
        <w:spacing w:line="276" w:lineRule="auto"/>
        <w:jc w:val="center"/>
        <w:rPr>
          <w:rFonts w:ascii="Arial" w:hAnsi="Arial" w:cs="Arial"/>
          <w:b/>
          <w:bCs/>
          <w:lang w:val="es-MX" w:eastAsia="es-MX"/>
        </w:rPr>
      </w:pPr>
      <w:r w:rsidRPr="00AB2448">
        <w:rPr>
          <w:rFonts w:ascii="Arial" w:hAnsi="Arial" w:cs="Arial"/>
          <w:b/>
          <w:bCs/>
          <w:lang w:val="es-MX" w:eastAsia="es-MX"/>
        </w:rPr>
        <w:t>A T E N T A M E N T E</w:t>
      </w:r>
    </w:p>
    <w:p w14:paraId="716BDE35" w14:textId="77777777" w:rsidR="00AB2448" w:rsidRPr="00AB2448" w:rsidRDefault="00AB2448" w:rsidP="00AB2448">
      <w:pPr>
        <w:spacing w:line="276" w:lineRule="auto"/>
        <w:jc w:val="center"/>
        <w:rPr>
          <w:rFonts w:ascii="Arial" w:hAnsi="Arial" w:cs="Arial"/>
          <w:b/>
          <w:bCs/>
          <w:lang w:val="es-MX" w:eastAsia="es-MX"/>
        </w:rPr>
      </w:pPr>
      <w:r w:rsidRPr="00AB2448">
        <w:rPr>
          <w:rFonts w:ascii="Arial" w:hAnsi="Arial" w:cs="Arial"/>
          <w:b/>
          <w:bCs/>
          <w:lang w:val="es-MX" w:eastAsia="es-MX"/>
        </w:rPr>
        <w:t>Saltillo, Coahuila de Zaragoza, a 09 de noviembre de 2021</w:t>
      </w:r>
    </w:p>
    <w:p w14:paraId="523891B0" w14:textId="77777777" w:rsidR="00AB2448" w:rsidRPr="00AB2448" w:rsidRDefault="00AB2448" w:rsidP="00AB2448">
      <w:pPr>
        <w:spacing w:line="276" w:lineRule="auto"/>
        <w:jc w:val="center"/>
        <w:rPr>
          <w:rFonts w:ascii="Arial" w:hAnsi="Arial" w:cs="Arial"/>
          <w:b/>
          <w:lang w:val="es-MX" w:eastAsia="es-MX"/>
        </w:rPr>
      </w:pPr>
    </w:p>
    <w:p w14:paraId="5F39DF48" w14:textId="77777777" w:rsidR="00AB2448" w:rsidRPr="00AB2448" w:rsidRDefault="00AB2448" w:rsidP="00AB2448">
      <w:pPr>
        <w:spacing w:line="276" w:lineRule="auto"/>
        <w:jc w:val="center"/>
        <w:rPr>
          <w:rFonts w:ascii="Arial" w:hAnsi="Arial" w:cs="Arial"/>
          <w:b/>
          <w:lang w:val="es-MX" w:eastAsia="es-MX"/>
        </w:rPr>
      </w:pPr>
    </w:p>
    <w:p w14:paraId="4A37BEE6" w14:textId="77777777" w:rsidR="00AB2448" w:rsidRPr="00AB2448" w:rsidRDefault="00AB2448" w:rsidP="00AB2448">
      <w:pPr>
        <w:spacing w:line="276" w:lineRule="auto"/>
        <w:rPr>
          <w:rFonts w:ascii="Arial" w:hAnsi="Arial" w:cs="Arial"/>
          <w:b/>
          <w:lang w:val="es-MX" w:eastAsia="es-MX"/>
        </w:rPr>
      </w:pPr>
    </w:p>
    <w:p w14:paraId="57A34D0D" w14:textId="6B5BF79B" w:rsidR="00AB2448" w:rsidRPr="00AB2448" w:rsidRDefault="00AB2448" w:rsidP="00AB2448">
      <w:pPr>
        <w:spacing w:line="276" w:lineRule="auto"/>
        <w:jc w:val="center"/>
        <w:rPr>
          <w:rFonts w:ascii="Arial" w:hAnsi="Arial" w:cs="Arial"/>
          <w:b/>
          <w:lang w:val="es-MX" w:eastAsia="es-MX"/>
        </w:rPr>
      </w:pPr>
      <w:r w:rsidRPr="00AB2448">
        <w:rPr>
          <w:rFonts w:ascii="Arial" w:hAnsi="Arial" w:cs="Arial"/>
          <w:b/>
          <w:lang w:val="es-MX" w:eastAsia="es-MX"/>
        </w:rPr>
        <w:t>DIP. ÁLVARO MOR</w:t>
      </w:r>
      <w:r>
        <w:rPr>
          <w:rFonts w:ascii="Arial" w:hAnsi="Arial" w:cs="Arial"/>
          <w:b/>
          <w:lang w:val="es-MX" w:eastAsia="es-MX"/>
        </w:rPr>
        <w:t>E</w:t>
      </w:r>
      <w:r w:rsidRPr="00AB2448">
        <w:rPr>
          <w:rFonts w:ascii="Arial" w:hAnsi="Arial" w:cs="Arial"/>
          <w:b/>
          <w:lang w:val="es-MX" w:eastAsia="es-MX"/>
        </w:rPr>
        <w:t>IRA VALDÉS</w:t>
      </w:r>
    </w:p>
    <w:p w14:paraId="2ECFE136" w14:textId="77777777" w:rsidR="00AB2448" w:rsidRPr="00AB2448" w:rsidRDefault="00AB2448" w:rsidP="00AB2448">
      <w:pPr>
        <w:spacing w:line="276" w:lineRule="auto"/>
        <w:jc w:val="center"/>
        <w:rPr>
          <w:rFonts w:ascii="Arial" w:hAnsi="Arial" w:cs="Arial"/>
          <w:b/>
          <w:lang w:val="es-MX" w:eastAsia="es-MX"/>
        </w:rPr>
      </w:pPr>
      <w:r w:rsidRPr="00AB2448">
        <w:rPr>
          <w:rFonts w:ascii="Arial" w:hAnsi="Arial" w:cs="Arial"/>
          <w:b/>
          <w:lang w:val="es-MX" w:eastAsia="es-MX"/>
        </w:rPr>
        <w:t xml:space="preserve">DEL GRUPO PARLAMENTARIO “MIGUEL RAMOS ARIZPE”, </w:t>
      </w:r>
    </w:p>
    <w:p w14:paraId="77FFA743" w14:textId="77777777" w:rsidR="00AB2448" w:rsidRPr="00AB2448" w:rsidRDefault="00AB2448" w:rsidP="00AB2448">
      <w:pPr>
        <w:spacing w:line="276" w:lineRule="auto"/>
        <w:jc w:val="center"/>
        <w:rPr>
          <w:rFonts w:ascii="Arial" w:hAnsi="Arial" w:cs="Arial"/>
          <w:b/>
          <w:lang w:val="es-MX" w:eastAsia="es-MX"/>
        </w:rPr>
      </w:pPr>
      <w:r w:rsidRPr="00AB2448">
        <w:rPr>
          <w:rFonts w:ascii="Arial" w:hAnsi="Arial" w:cs="Arial"/>
          <w:b/>
          <w:lang w:val="es-MX" w:eastAsia="es-MX"/>
        </w:rPr>
        <w:t>DEL PARTIDO REVOLUCIONARIO INSTITUCIONAL</w:t>
      </w:r>
    </w:p>
    <w:p w14:paraId="25C09C98" w14:textId="77777777" w:rsidR="00AB2448" w:rsidRPr="00AB2448" w:rsidRDefault="00AB2448" w:rsidP="00AB2448">
      <w:pPr>
        <w:spacing w:line="276" w:lineRule="auto"/>
        <w:jc w:val="center"/>
        <w:rPr>
          <w:rFonts w:ascii="Arial" w:hAnsi="Arial" w:cs="Arial"/>
          <w:b/>
          <w:lang w:val="es-MX" w:eastAsia="es-MX"/>
        </w:rPr>
      </w:pPr>
    </w:p>
    <w:p w14:paraId="69443262" w14:textId="77777777" w:rsidR="00AB2448" w:rsidRPr="00AB2448" w:rsidRDefault="00AB2448" w:rsidP="00AB2448">
      <w:pPr>
        <w:spacing w:line="276" w:lineRule="auto"/>
        <w:rPr>
          <w:rFonts w:ascii="Arial" w:hAnsi="Arial" w:cs="Arial"/>
          <w:b/>
          <w:lang w:val="es-MX" w:eastAsia="es-MX"/>
        </w:rPr>
      </w:pPr>
    </w:p>
    <w:p w14:paraId="784DB828" w14:textId="77777777" w:rsidR="00AB2448" w:rsidRPr="00AB2448" w:rsidRDefault="00AB2448" w:rsidP="00AB2448">
      <w:pPr>
        <w:jc w:val="center"/>
        <w:rPr>
          <w:rFonts w:ascii="Arial" w:eastAsiaTheme="minorHAnsi" w:hAnsi="Arial" w:cs="Arial"/>
          <w:b/>
          <w:lang w:val="es-MX" w:eastAsia="en-US"/>
        </w:rPr>
      </w:pPr>
    </w:p>
    <w:p w14:paraId="589EDF93" w14:textId="77777777" w:rsidR="00AB2448" w:rsidRPr="00AB2448" w:rsidRDefault="00AB2448" w:rsidP="00AB2448">
      <w:pPr>
        <w:jc w:val="center"/>
        <w:rPr>
          <w:rFonts w:ascii="Arial" w:eastAsiaTheme="minorHAnsi" w:hAnsi="Arial" w:cs="Arial"/>
          <w:b/>
          <w:lang w:val="es-MX" w:eastAsia="en-US"/>
        </w:rPr>
      </w:pPr>
    </w:p>
    <w:p w14:paraId="14C4A526" w14:textId="77777777" w:rsidR="00AB2448" w:rsidRPr="00AB2448" w:rsidRDefault="00AB2448" w:rsidP="00AB2448">
      <w:pPr>
        <w:jc w:val="center"/>
        <w:rPr>
          <w:rFonts w:ascii="Arial" w:eastAsiaTheme="minorHAnsi" w:hAnsi="Arial" w:cs="Arial"/>
          <w:b/>
          <w:lang w:val="es-MX" w:eastAsia="en-US"/>
        </w:rPr>
      </w:pPr>
    </w:p>
    <w:p w14:paraId="570064F7" w14:textId="77777777" w:rsidR="00AB2448" w:rsidRPr="00AB2448" w:rsidRDefault="00AB2448" w:rsidP="00AB2448">
      <w:pPr>
        <w:jc w:val="center"/>
        <w:rPr>
          <w:rFonts w:ascii="Arial" w:eastAsiaTheme="minorHAnsi" w:hAnsi="Arial" w:cs="Arial"/>
          <w:b/>
          <w:lang w:val="es-MX" w:eastAsia="en-US"/>
        </w:rPr>
      </w:pPr>
      <w:r w:rsidRPr="00AB2448">
        <w:rPr>
          <w:rFonts w:ascii="Arial" w:eastAsiaTheme="minorHAnsi" w:hAnsi="Arial" w:cs="Arial"/>
          <w:b/>
          <w:lang w:val="es-MX" w:eastAsia="en-US"/>
        </w:rPr>
        <w:t>CONJUNTAMENTE CON LAS DEMAS DIPUTADAS Y LOS DIPUTADOS INTEGRANTES DEL GRUPO PARLAMENTARIO “MIGUEL RAMOS ARIZPE”,</w:t>
      </w:r>
    </w:p>
    <w:p w14:paraId="452E407B" w14:textId="77777777" w:rsidR="00AB2448" w:rsidRPr="00AB2448" w:rsidRDefault="00AB2448" w:rsidP="00AB2448">
      <w:pPr>
        <w:jc w:val="center"/>
        <w:rPr>
          <w:rFonts w:ascii="Arial" w:eastAsiaTheme="minorHAnsi" w:hAnsi="Arial" w:cs="Arial"/>
          <w:b/>
          <w:lang w:val="es-MX" w:eastAsia="en-US"/>
        </w:rPr>
      </w:pPr>
      <w:r w:rsidRPr="00AB2448">
        <w:rPr>
          <w:rFonts w:ascii="Arial" w:eastAsiaTheme="minorHAnsi" w:hAnsi="Arial" w:cs="Arial"/>
          <w:b/>
          <w:lang w:val="es-MX" w:eastAsia="en-US"/>
        </w:rPr>
        <w:t>DEL PARTIDO REVOLUCIONARIO INSTITUCIONAL.</w:t>
      </w:r>
    </w:p>
    <w:p w14:paraId="1A6C85FA" w14:textId="77777777" w:rsidR="00AB2448" w:rsidRPr="00AB2448" w:rsidRDefault="00AB2448" w:rsidP="00AB2448">
      <w:pPr>
        <w:jc w:val="center"/>
        <w:rPr>
          <w:rFonts w:asciiTheme="minorHAnsi" w:eastAsiaTheme="minorHAnsi" w:hAnsiTheme="minorHAnsi" w:cstheme="minorBidi"/>
          <w:b/>
          <w:lang w:val="es-MX" w:eastAsia="en-US"/>
        </w:rPr>
      </w:pPr>
    </w:p>
    <w:tbl>
      <w:tblPr>
        <w:tblStyle w:val="Tablaconcuadrcula9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AB2448" w:rsidRPr="00AB2448" w14:paraId="4C35CF15" w14:textId="77777777" w:rsidTr="00D442DD">
        <w:tc>
          <w:tcPr>
            <w:tcW w:w="4366" w:type="dxa"/>
          </w:tcPr>
          <w:p w14:paraId="505C92BF" w14:textId="77777777" w:rsidR="00AB2448" w:rsidRPr="00AB2448" w:rsidRDefault="00AB2448" w:rsidP="00AB2448">
            <w:pPr>
              <w:widowControl w:val="0"/>
              <w:ind w:left="115"/>
              <w:rPr>
                <w:rFonts w:ascii="Arial" w:hAnsi="Arial" w:cs="Arial"/>
                <w:b/>
                <w:sz w:val="20"/>
                <w:lang w:val="en-US" w:eastAsia="es-MX"/>
              </w:rPr>
            </w:pPr>
          </w:p>
          <w:p w14:paraId="0A769BCE" w14:textId="77777777" w:rsidR="00AB2448" w:rsidRPr="00AB2448" w:rsidRDefault="00AB2448" w:rsidP="00AB2448">
            <w:pPr>
              <w:widowControl w:val="0"/>
              <w:ind w:left="115"/>
              <w:jc w:val="center"/>
              <w:rPr>
                <w:rFonts w:ascii="Arial" w:hAnsi="Arial" w:cs="Arial"/>
                <w:b/>
                <w:sz w:val="20"/>
                <w:lang w:val="en-US" w:eastAsia="es-MX"/>
              </w:rPr>
            </w:pPr>
          </w:p>
          <w:p w14:paraId="0343EF54" w14:textId="77777777" w:rsidR="00AB2448" w:rsidRPr="00AB2448" w:rsidRDefault="00AB2448" w:rsidP="00AB2448">
            <w:pPr>
              <w:widowControl w:val="0"/>
              <w:ind w:left="115"/>
              <w:jc w:val="center"/>
              <w:rPr>
                <w:rFonts w:ascii="Arial" w:hAnsi="Arial" w:cs="Arial"/>
                <w:b/>
                <w:sz w:val="20"/>
                <w:lang w:val="en-US" w:eastAsia="es-MX"/>
              </w:rPr>
            </w:pPr>
          </w:p>
        </w:tc>
        <w:tc>
          <w:tcPr>
            <w:tcW w:w="850" w:type="dxa"/>
          </w:tcPr>
          <w:p w14:paraId="6041138C" w14:textId="77777777" w:rsidR="00AB2448" w:rsidRPr="00AB2448" w:rsidRDefault="00AB2448" w:rsidP="00AB2448">
            <w:pPr>
              <w:widowControl w:val="0"/>
              <w:ind w:left="115"/>
              <w:jc w:val="center"/>
              <w:rPr>
                <w:rFonts w:ascii="Arial" w:hAnsi="Arial" w:cs="Arial"/>
                <w:b/>
                <w:sz w:val="20"/>
                <w:lang w:val="en-US" w:eastAsia="es-MX"/>
              </w:rPr>
            </w:pPr>
          </w:p>
        </w:tc>
        <w:tc>
          <w:tcPr>
            <w:tcW w:w="4423" w:type="dxa"/>
          </w:tcPr>
          <w:p w14:paraId="3B97DE3E" w14:textId="77777777" w:rsidR="00AB2448" w:rsidRPr="00AB2448" w:rsidRDefault="00AB2448" w:rsidP="00AB2448">
            <w:pPr>
              <w:widowControl w:val="0"/>
              <w:ind w:left="115"/>
              <w:jc w:val="center"/>
              <w:rPr>
                <w:rFonts w:ascii="Arial" w:hAnsi="Arial" w:cs="Arial"/>
                <w:b/>
                <w:sz w:val="20"/>
                <w:lang w:val="en-US" w:eastAsia="es-MX"/>
              </w:rPr>
            </w:pPr>
          </w:p>
        </w:tc>
      </w:tr>
      <w:tr w:rsidR="00AB2448" w:rsidRPr="00AB2448" w14:paraId="505EEFDF" w14:textId="77777777" w:rsidTr="00D442DD">
        <w:tc>
          <w:tcPr>
            <w:tcW w:w="4366" w:type="dxa"/>
          </w:tcPr>
          <w:p w14:paraId="47563B4F" w14:textId="77777777" w:rsidR="00AB2448" w:rsidRPr="00AB2448" w:rsidRDefault="00AB2448" w:rsidP="00AB2448">
            <w:pPr>
              <w:widowControl w:val="0"/>
              <w:ind w:left="115"/>
              <w:rPr>
                <w:rFonts w:ascii="Arial" w:hAnsi="Arial" w:cs="Arial"/>
                <w:b/>
                <w:sz w:val="20"/>
                <w:lang w:val="es-MX" w:eastAsia="es-MX"/>
              </w:rPr>
            </w:pPr>
            <w:r w:rsidRPr="00AB2448">
              <w:rPr>
                <w:rFonts w:ascii="Arial" w:hAnsi="Arial" w:cs="Arial"/>
                <w:b/>
                <w:sz w:val="20"/>
                <w:lang w:val="es-MX" w:eastAsia="es-MX"/>
              </w:rPr>
              <w:t xml:space="preserve">DIP. </w:t>
            </w:r>
            <w:r w:rsidRPr="00AB2448">
              <w:rPr>
                <w:rFonts w:ascii="Arial" w:hAnsi="Arial" w:cs="Arial"/>
                <w:b/>
                <w:snapToGrid w:val="0"/>
                <w:sz w:val="20"/>
                <w:lang w:val="es-MX" w:eastAsia="es-MX"/>
              </w:rPr>
              <w:t>MARÍA EUGENIA GUADALUPE CALDERÓN AMEZCUA</w:t>
            </w:r>
          </w:p>
        </w:tc>
        <w:tc>
          <w:tcPr>
            <w:tcW w:w="850" w:type="dxa"/>
          </w:tcPr>
          <w:p w14:paraId="522E2801" w14:textId="77777777" w:rsidR="00AB2448" w:rsidRPr="00AB2448" w:rsidRDefault="00AB2448" w:rsidP="00AB2448">
            <w:pPr>
              <w:widowControl w:val="0"/>
              <w:ind w:left="115"/>
              <w:rPr>
                <w:rFonts w:ascii="Arial" w:hAnsi="Arial" w:cs="Arial"/>
                <w:b/>
                <w:sz w:val="20"/>
                <w:lang w:val="es-MX" w:eastAsia="es-MX"/>
              </w:rPr>
            </w:pPr>
          </w:p>
        </w:tc>
        <w:tc>
          <w:tcPr>
            <w:tcW w:w="4423" w:type="dxa"/>
          </w:tcPr>
          <w:p w14:paraId="4FC19431" w14:textId="77777777" w:rsidR="00AB2448" w:rsidRPr="00AB2448" w:rsidRDefault="00AB2448" w:rsidP="00AB2448">
            <w:pPr>
              <w:widowControl w:val="0"/>
              <w:ind w:left="115"/>
              <w:rPr>
                <w:rFonts w:ascii="Arial" w:hAnsi="Arial" w:cs="Arial"/>
                <w:b/>
                <w:sz w:val="20"/>
                <w:lang w:val="es-MX" w:eastAsia="es-MX"/>
              </w:rPr>
            </w:pPr>
            <w:r w:rsidRPr="00AB2448">
              <w:rPr>
                <w:rFonts w:ascii="Arial" w:hAnsi="Arial" w:cs="Arial"/>
                <w:b/>
                <w:sz w:val="20"/>
                <w:lang w:val="es-MX" w:eastAsia="es-MX"/>
              </w:rPr>
              <w:t>DIP. MARÍA ESPERANZA CHAPA GARCÍA</w:t>
            </w:r>
          </w:p>
        </w:tc>
      </w:tr>
      <w:tr w:rsidR="00AB2448" w:rsidRPr="00AB2448" w14:paraId="75A4795D" w14:textId="77777777" w:rsidTr="00D442DD">
        <w:tc>
          <w:tcPr>
            <w:tcW w:w="4366" w:type="dxa"/>
          </w:tcPr>
          <w:p w14:paraId="65251035" w14:textId="77777777" w:rsidR="00AB2448" w:rsidRPr="00AB2448" w:rsidRDefault="00AB2448" w:rsidP="00AB2448">
            <w:pPr>
              <w:widowControl w:val="0"/>
              <w:ind w:left="115"/>
              <w:rPr>
                <w:rFonts w:ascii="Arial" w:hAnsi="Arial" w:cs="Arial"/>
                <w:b/>
                <w:sz w:val="20"/>
                <w:lang w:val="es-MX" w:eastAsia="es-MX"/>
              </w:rPr>
            </w:pPr>
          </w:p>
          <w:p w14:paraId="59EBA50F" w14:textId="77777777" w:rsidR="00AB2448" w:rsidRPr="00AB2448" w:rsidRDefault="00AB2448" w:rsidP="00AB2448">
            <w:pPr>
              <w:widowControl w:val="0"/>
              <w:ind w:left="115"/>
              <w:rPr>
                <w:rFonts w:ascii="Arial" w:hAnsi="Arial" w:cs="Arial"/>
                <w:b/>
                <w:sz w:val="20"/>
                <w:lang w:val="es-MX" w:eastAsia="es-MX"/>
              </w:rPr>
            </w:pPr>
          </w:p>
          <w:p w14:paraId="40280831" w14:textId="77777777" w:rsidR="00AB2448" w:rsidRPr="00AB2448" w:rsidRDefault="00AB2448" w:rsidP="00AB2448">
            <w:pPr>
              <w:widowControl w:val="0"/>
              <w:ind w:left="115"/>
              <w:rPr>
                <w:rFonts w:ascii="Arial" w:hAnsi="Arial" w:cs="Arial"/>
                <w:b/>
                <w:sz w:val="20"/>
                <w:lang w:val="es-MX" w:eastAsia="es-MX"/>
              </w:rPr>
            </w:pPr>
          </w:p>
        </w:tc>
        <w:tc>
          <w:tcPr>
            <w:tcW w:w="850" w:type="dxa"/>
          </w:tcPr>
          <w:p w14:paraId="5ACF0E2D" w14:textId="77777777" w:rsidR="00AB2448" w:rsidRPr="00AB2448" w:rsidRDefault="00AB2448" w:rsidP="00AB2448">
            <w:pPr>
              <w:widowControl w:val="0"/>
              <w:ind w:left="115"/>
              <w:rPr>
                <w:rFonts w:ascii="Arial" w:hAnsi="Arial" w:cs="Arial"/>
                <w:b/>
                <w:sz w:val="20"/>
                <w:lang w:val="es-MX" w:eastAsia="es-MX"/>
              </w:rPr>
            </w:pPr>
          </w:p>
        </w:tc>
        <w:tc>
          <w:tcPr>
            <w:tcW w:w="4423" w:type="dxa"/>
          </w:tcPr>
          <w:p w14:paraId="545FAE09" w14:textId="77777777" w:rsidR="00AB2448" w:rsidRPr="00AB2448" w:rsidRDefault="00AB2448" w:rsidP="00AB2448">
            <w:pPr>
              <w:widowControl w:val="0"/>
              <w:ind w:left="115"/>
              <w:rPr>
                <w:rFonts w:ascii="Arial" w:hAnsi="Arial" w:cs="Arial"/>
                <w:b/>
                <w:sz w:val="20"/>
                <w:lang w:val="es-MX" w:eastAsia="es-MX"/>
              </w:rPr>
            </w:pPr>
          </w:p>
        </w:tc>
      </w:tr>
      <w:tr w:rsidR="00AB2448" w:rsidRPr="00AB2448" w14:paraId="2FF55B85" w14:textId="77777777" w:rsidTr="00D442DD">
        <w:tc>
          <w:tcPr>
            <w:tcW w:w="4366" w:type="dxa"/>
          </w:tcPr>
          <w:p w14:paraId="41D0ECC8" w14:textId="77777777" w:rsidR="00AB2448" w:rsidRPr="00AB2448" w:rsidRDefault="00AB2448" w:rsidP="00AB2448">
            <w:pPr>
              <w:widowControl w:val="0"/>
              <w:ind w:left="115"/>
              <w:rPr>
                <w:rFonts w:ascii="Arial" w:hAnsi="Arial" w:cs="Arial"/>
                <w:b/>
                <w:sz w:val="20"/>
                <w:lang w:val="es-MX" w:eastAsia="es-MX"/>
              </w:rPr>
            </w:pPr>
            <w:r w:rsidRPr="00AB2448">
              <w:rPr>
                <w:rFonts w:ascii="Arial" w:hAnsi="Arial" w:cs="Arial"/>
                <w:b/>
                <w:sz w:val="20"/>
                <w:lang w:val="es-MX" w:eastAsia="es-MX"/>
              </w:rPr>
              <w:t xml:space="preserve">DIP. </w:t>
            </w:r>
            <w:r w:rsidRPr="00AB2448">
              <w:rPr>
                <w:rFonts w:ascii="Arial" w:hAnsi="Arial" w:cs="Arial"/>
                <w:b/>
                <w:snapToGrid w:val="0"/>
                <w:sz w:val="20"/>
                <w:lang w:val="es-MX" w:eastAsia="es-MX"/>
              </w:rPr>
              <w:t>JESÚS MARÍA MONTEMAYOR GARZA</w:t>
            </w:r>
          </w:p>
        </w:tc>
        <w:tc>
          <w:tcPr>
            <w:tcW w:w="850" w:type="dxa"/>
          </w:tcPr>
          <w:p w14:paraId="07188236" w14:textId="77777777" w:rsidR="00AB2448" w:rsidRPr="00AB2448" w:rsidRDefault="00AB2448" w:rsidP="00AB2448">
            <w:pPr>
              <w:widowControl w:val="0"/>
              <w:ind w:left="115"/>
              <w:rPr>
                <w:rFonts w:ascii="Arial" w:hAnsi="Arial" w:cs="Arial"/>
                <w:b/>
                <w:sz w:val="20"/>
                <w:lang w:val="es-MX" w:eastAsia="es-MX"/>
              </w:rPr>
            </w:pPr>
          </w:p>
        </w:tc>
        <w:tc>
          <w:tcPr>
            <w:tcW w:w="4423" w:type="dxa"/>
          </w:tcPr>
          <w:p w14:paraId="52480504" w14:textId="77777777" w:rsidR="00AB2448" w:rsidRPr="00AB2448" w:rsidRDefault="00AB2448" w:rsidP="00AB2448">
            <w:pPr>
              <w:widowControl w:val="0"/>
              <w:ind w:left="115"/>
              <w:rPr>
                <w:rFonts w:ascii="Arial" w:hAnsi="Arial" w:cs="Arial"/>
                <w:b/>
                <w:sz w:val="20"/>
                <w:lang w:val="es-MX" w:eastAsia="es-MX"/>
              </w:rPr>
            </w:pPr>
            <w:r w:rsidRPr="00AB2448">
              <w:rPr>
                <w:rFonts w:ascii="Arial" w:hAnsi="Arial" w:cs="Arial"/>
                <w:b/>
                <w:sz w:val="20"/>
                <w:lang w:val="es-MX" w:eastAsia="es-MX"/>
              </w:rPr>
              <w:t xml:space="preserve">DIP. </w:t>
            </w:r>
            <w:r w:rsidRPr="00AB2448">
              <w:rPr>
                <w:rFonts w:ascii="Arial" w:hAnsi="Arial" w:cs="Arial"/>
                <w:b/>
                <w:snapToGrid w:val="0"/>
                <w:sz w:val="20"/>
                <w:lang w:val="es-MX" w:eastAsia="es-MX"/>
              </w:rPr>
              <w:t>JORGE ANTONIO ABDALA SERNA</w:t>
            </w:r>
            <w:r w:rsidRPr="00AB2448">
              <w:rPr>
                <w:rFonts w:ascii="Arial" w:hAnsi="Arial" w:cs="Arial"/>
                <w:b/>
                <w:noProof/>
                <w:sz w:val="20"/>
                <w:lang w:val="es-MX" w:eastAsia="es-MX"/>
              </w:rPr>
              <w:t xml:space="preserve"> </w:t>
            </w:r>
          </w:p>
        </w:tc>
      </w:tr>
      <w:tr w:rsidR="00AB2448" w:rsidRPr="00AB2448" w14:paraId="6FA7A3A7" w14:textId="77777777" w:rsidTr="00D442DD">
        <w:tc>
          <w:tcPr>
            <w:tcW w:w="4366" w:type="dxa"/>
          </w:tcPr>
          <w:p w14:paraId="72C4DAD3" w14:textId="77777777" w:rsidR="00AB2448" w:rsidRPr="00AB2448" w:rsidRDefault="00AB2448" w:rsidP="00AB2448">
            <w:pPr>
              <w:widowControl w:val="0"/>
              <w:ind w:left="115"/>
              <w:rPr>
                <w:rFonts w:ascii="Arial" w:hAnsi="Arial" w:cs="Arial"/>
                <w:b/>
                <w:sz w:val="20"/>
                <w:lang w:val="es-MX" w:eastAsia="es-MX"/>
              </w:rPr>
            </w:pPr>
          </w:p>
          <w:p w14:paraId="050BC4DF" w14:textId="77777777" w:rsidR="00AB2448" w:rsidRPr="00AB2448" w:rsidRDefault="00AB2448" w:rsidP="00AB2448">
            <w:pPr>
              <w:widowControl w:val="0"/>
              <w:ind w:left="115"/>
              <w:rPr>
                <w:rFonts w:ascii="Arial" w:hAnsi="Arial" w:cs="Arial"/>
                <w:b/>
                <w:sz w:val="20"/>
                <w:lang w:val="es-MX" w:eastAsia="es-MX"/>
              </w:rPr>
            </w:pPr>
          </w:p>
          <w:p w14:paraId="2F8C4800" w14:textId="77777777" w:rsidR="00AB2448" w:rsidRPr="00AB2448" w:rsidRDefault="00AB2448" w:rsidP="00AB2448">
            <w:pPr>
              <w:widowControl w:val="0"/>
              <w:ind w:left="115"/>
              <w:rPr>
                <w:rFonts w:ascii="Arial" w:hAnsi="Arial" w:cs="Arial"/>
                <w:b/>
                <w:sz w:val="20"/>
                <w:lang w:val="es-MX" w:eastAsia="es-MX"/>
              </w:rPr>
            </w:pPr>
          </w:p>
        </w:tc>
        <w:tc>
          <w:tcPr>
            <w:tcW w:w="850" w:type="dxa"/>
          </w:tcPr>
          <w:p w14:paraId="33B2E930" w14:textId="77777777" w:rsidR="00AB2448" w:rsidRPr="00AB2448" w:rsidRDefault="00AB2448" w:rsidP="00AB2448">
            <w:pPr>
              <w:widowControl w:val="0"/>
              <w:ind w:left="115"/>
              <w:rPr>
                <w:rFonts w:ascii="Arial" w:hAnsi="Arial" w:cs="Arial"/>
                <w:b/>
                <w:sz w:val="20"/>
                <w:lang w:val="es-MX" w:eastAsia="es-MX"/>
              </w:rPr>
            </w:pPr>
          </w:p>
        </w:tc>
        <w:tc>
          <w:tcPr>
            <w:tcW w:w="4423" w:type="dxa"/>
          </w:tcPr>
          <w:p w14:paraId="71A8B153" w14:textId="77777777" w:rsidR="00AB2448" w:rsidRPr="00AB2448" w:rsidRDefault="00AB2448" w:rsidP="00AB2448">
            <w:pPr>
              <w:widowControl w:val="0"/>
              <w:ind w:left="115"/>
              <w:rPr>
                <w:rFonts w:ascii="Arial" w:hAnsi="Arial" w:cs="Arial"/>
                <w:b/>
                <w:sz w:val="20"/>
                <w:lang w:val="es-MX" w:eastAsia="es-MX"/>
              </w:rPr>
            </w:pPr>
          </w:p>
        </w:tc>
      </w:tr>
      <w:tr w:rsidR="00AB2448" w:rsidRPr="00AB2448" w14:paraId="331B5D51" w14:textId="77777777" w:rsidTr="00D442DD">
        <w:tc>
          <w:tcPr>
            <w:tcW w:w="4366" w:type="dxa"/>
          </w:tcPr>
          <w:p w14:paraId="0D3E2A18" w14:textId="77777777" w:rsidR="00AB2448" w:rsidRPr="00AB2448" w:rsidRDefault="00AB2448" w:rsidP="00AB2448">
            <w:pPr>
              <w:widowControl w:val="0"/>
              <w:ind w:left="115"/>
              <w:rPr>
                <w:rFonts w:ascii="Arial" w:hAnsi="Arial" w:cs="Arial"/>
                <w:b/>
                <w:sz w:val="20"/>
                <w:lang w:val="es-MX" w:eastAsia="es-MX"/>
              </w:rPr>
            </w:pPr>
            <w:r w:rsidRPr="00AB2448">
              <w:rPr>
                <w:rFonts w:ascii="Arial" w:hAnsi="Arial" w:cs="Arial"/>
                <w:b/>
                <w:sz w:val="20"/>
                <w:lang w:val="es-MX" w:eastAsia="es-MX"/>
              </w:rPr>
              <w:t xml:space="preserve">DIP. </w:t>
            </w:r>
            <w:r w:rsidRPr="00AB2448">
              <w:rPr>
                <w:rFonts w:ascii="Arial" w:hAnsi="Arial" w:cs="Arial"/>
                <w:b/>
                <w:snapToGrid w:val="0"/>
                <w:sz w:val="20"/>
                <w:lang w:val="es-MX" w:eastAsia="es-MX"/>
              </w:rPr>
              <w:t>MARÍA GUADALUPE OYERVIDES VALDÉZ</w:t>
            </w:r>
          </w:p>
        </w:tc>
        <w:tc>
          <w:tcPr>
            <w:tcW w:w="850" w:type="dxa"/>
          </w:tcPr>
          <w:p w14:paraId="24E187E7" w14:textId="77777777" w:rsidR="00AB2448" w:rsidRPr="00AB2448" w:rsidRDefault="00AB2448" w:rsidP="00AB2448">
            <w:pPr>
              <w:widowControl w:val="0"/>
              <w:ind w:left="115"/>
              <w:rPr>
                <w:rFonts w:ascii="Arial" w:hAnsi="Arial" w:cs="Arial"/>
                <w:b/>
                <w:sz w:val="20"/>
                <w:lang w:val="es-MX" w:eastAsia="es-MX"/>
              </w:rPr>
            </w:pPr>
          </w:p>
        </w:tc>
        <w:tc>
          <w:tcPr>
            <w:tcW w:w="4423" w:type="dxa"/>
          </w:tcPr>
          <w:p w14:paraId="7B2770B2" w14:textId="77777777" w:rsidR="00AB2448" w:rsidRPr="00AB2448" w:rsidRDefault="00AB2448" w:rsidP="00AB2448">
            <w:pPr>
              <w:widowControl w:val="0"/>
              <w:ind w:left="115"/>
              <w:rPr>
                <w:rFonts w:ascii="Arial" w:hAnsi="Arial" w:cs="Arial"/>
                <w:b/>
                <w:sz w:val="20"/>
                <w:lang w:val="en-US" w:eastAsia="es-MX"/>
              </w:rPr>
            </w:pPr>
            <w:r w:rsidRPr="00AB2448">
              <w:rPr>
                <w:rFonts w:ascii="Arial" w:hAnsi="Arial" w:cs="Arial"/>
                <w:b/>
                <w:sz w:val="20"/>
                <w:lang w:val="en-US" w:eastAsia="es-MX"/>
              </w:rPr>
              <w:t>DIP.  RICARDO LÓPEZ CAMPOS</w:t>
            </w:r>
          </w:p>
        </w:tc>
      </w:tr>
      <w:tr w:rsidR="00AB2448" w:rsidRPr="00AB2448" w14:paraId="372C3DC2" w14:textId="77777777" w:rsidTr="00D442DD">
        <w:tc>
          <w:tcPr>
            <w:tcW w:w="4366" w:type="dxa"/>
          </w:tcPr>
          <w:p w14:paraId="3BD7C19F" w14:textId="77777777" w:rsidR="00AB2448" w:rsidRPr="00AB2448" w:rsidRDefault="00AB2448" w:rsidP="00AB2448">
            <w:pPr>
              <w:widowControl w:val="0"/>
              <w:ind w:left="115"/>
              <w:rPr>
                <w:rFonts w:ascii="Arial" w:hAnsi="Arial" w:cs="Arial"/>
                <w:b/>
                <w:sz w:val="20"/>
                <w:lang w:val="en-US" w:eastAsia="es-MX"/>
              </w:rPr>
            </w:pPr>
          </w:p>
          <w:p w14:paraId="5F2BB864" w14:textId="77777777" w:rsidR="00AB2448" w:rsidRPr="00AB2448" w:rsidRDefault="00AB2448" w:rsidP="00AB2448">
            <w:pPr>
              <w:widowControl w:val="0"/>
              <w:ind w:left="115"/>
              <w:rPr>
                <w:rFonts w:ascii="Arial" w:hAnsi="Arial" w:cs="Arial"/>
                <w:b/>
                <w:sz w:val="20"/>
                <w:lang w:val="en-US" w:eastAsia="es-MX"/>
              </w:rPr>
            </w:pPr>
          </w:p>
          <w:p w14:paraId="2B4DC70C" w14:textId="77777777" w:rsidR="00AB2448" w:rsidRPr="00AB2448" w:rsidRDefault="00AB2448" w:rsidP="00AB2448">
            <w:pPr>
              <w:widowControl w:val="0"/>
              <w:ind w:left="115"/>
              <w:rPr>
                <w:rFonts w:ascii="Arial" w:hAnsi="Arial" w:cs="Arial"/>
                <w:b/>
                <w:sz w:val="20"/>
                <w:lang w:val="en-US" w:eastAsia="es-MX"/>
              </w:rPr>
            </w:pPr>
          </w:p>
        </w:tc>
        <w:tc>
          <w:tcPr>
            <w:tcW w:w="850" w:type="dxa"/>
          </w:tcPr>
          <w:p w14:paraId="61D9CE5B" w14:textId="77777777" w:rsidR="00AB2448" w:rsidRPr="00AB2448" w:rsidRDefault="00AB2448" w:rsidP="00AB2448">
            <w:pPr>
              <w:widowControl w:val="0"/>
              <w:ind w:left="115"/>
              <w:rPr>
                <w:rFonts w:ascii="Arial" w:hAnsi="Arial" w:cs="Arial"/>
                <w:b/>
                <w:sz w:val="20"/>
                <w:lang w:val="en-US" w:eastAsia="es-MX"/>
              </w:rPr>
            </w:pPr>
          </w:p>
        </w:tc>
        <w:tc>
          <w:tcPr>
            <w:tcW w:w="4423" w:type="dxa"/>
          </w:tcPr>
          <w:p w14:paraId="7BCE5F55" w14:textId="77777777" w:rsidR="00AB2448" w:rsidRPr="00AB2448" w:rsidRDefault="00AB2448" w:rsidP="00AB2448">
            <w:pPr>
              <w:widowControl w:val="0"/>
              <w:ind w:left="115"/>
              <w:rPr>
                <w:rFonts w:ascii="Arial" w:hAnsi="Arial" w:cs="Arial"/>
                <w:b/>
                <w:sz w:val="20"/>
                <w:lang w:val="en-US" w:eastAsia="es-MX"/>
              </w:rPr>
            </w:pPr>
          </w:p>
        </w:tc>
      </w:tr>
      <w:tr w:rsidR="00AB2448" w:rsidRPr="00AB2448" w14:paraId="30E2FE68" w14:textId="77777777" w:rsidTr="00D442DD">
        <w:tc>
          <w:tcPr>
            <w:tcW w:w="4366" w:type="dxa"/>
          </w:tcPr>
          <w:p w14:paraId="374A1B50" w14:textId="77777777" w:rsidR="00AB2448" w:rsidRPr="00AB2448" w:rsidRDefault="00AB2448" w:rsidP="00AB2448">
            <w:pPr>
              <w:widowControl w:val="0"/>
              <w:ind w:left="115"/>
              <w:rPr>
                <w:rFonts w:ascii="Arial" w:hAnsi="Arial" w:cs="Arial"/>
                <w:b/>
                <w:sz w:val="20"/>
                <w:lang w:val="en-US" w:eastAsia="es-MX"/>
              </w:rPr>
            </w:pPr>
            <w:r w:rsidRPr="00AB2448">
              <w:rPr>
                <w:rFonts w:ascii="Arial" w:hAnsi="Arial" w:cs="Arial"/>
                <w:b/>
                <w:sz w:val="20"/>
                <w:lang w:val="en-US" w:eastAsia="es-MX"/>
              </w:rPr>
              <w:t xml:space="preserve">DIP. </w:t>
            </w:r>
            <w:r w:rsidRPr="00AB2448">
              <w:rPr>
                <w:rFonts w:ascii="Arial" w:hAnsi="Arial" w:cs="Arial"/>
                <w:b/>
                <w:snapToGrid w:val="0"/>
                <w:sz w:val="20"/>
                <w:lang w:val="en-US" w:eastAsia="es-MX"/>
              </w:rPr>
              <w:t>RAÚL ONOFRE CONTRERAS</w:t>
            </w:r>
          </w:p>
        </w:tc>
        <w:tc>
          <w:tcPr>
            <w:tcW w:w="850" w:type="dxa"/>
          </w:tcPr>
          <w:p w14:paraId="31068BC1" w14:textId="77777777" w:rsidR="00AB2448" w:rsidRPr="00AB2448" w:rsidRDefault="00AB2448" w:rsidP="00AB2448">
            <w:pPr>
              <w:widowControl w:val="0"/>
              <w:ind w:left="115"/>
              <w:rPr>
                <w:rFonts w:ascii="Arial" w:hAnsi="Arial" w:cs="Arial"/>
                <w:b/>
                <w:sz w:val="20"/>
                <w:lang w:val="en-US" w:eastAsia="es-MX"/>
              </w:rPr>
            </w:pPr>
          </w:p>
        </w:tc>
        <w:tc>
          <w:tcPr>
            <w:tcW w:w="4423" w:type="dxa"/>
          </w:tcPr>
          <w:p w14:paraId="632C2DB9" w14:textId="77777777" w:rsidR="00AB2448" w:rsidRPr="00AB2448" w:rsidRDefault="00AB2448" w:rsidP="00AB2448">
            <w:pPr>
              <w:widowControl w:val="0"/>
              <w:ind w:left="115"/>
              <w:rPr>
                <w:rFonts w:ascii="Arial" w:hAnsi="Arial" w:cs="Arial"/>
                <w:b/>
                <w:sz w:val="20"/>
                <w:lang w:val="en-US" w:eastAsia="es-MX"/>
              </w:rPr>
            </w:pPr>
            <w:r w:rsidRPr="00AB2448">
              <w:rPr>
                <w:rFonts w:ascii="Arial" w:hAnsi="Arial" w:cs="Arial"/>
                <w:b/>
                <w:sz w:val="20"/>
                <w:lang w:val="en-US" w:eastAsia="es-MX"/>
              </w:rPr>
              <w:t xml:space="preserve">DIP. </w:t>
            </w:r>
            <w:r w:rsidRPr="00AB2448">
              <w:rPr>
                <w:rFonts w:ascii="Arial" w:hAnsi="Arial" w:cs="Arial"/>
                <w:b/>
                <w:snapToGrid w:val="0"/>
                <w:sz w:val="20"/>
                <w:lang w:val="en-US" w:eastAsia="es-MX"/>
              </w:rPr>
              <w:t>OLIVIA MARTÍNEZ LEYVA</w:t>
            </w:r>
          </w:p>
        </w:tc>
      </w:tr>
      <w:tr w:rsidR="00AB2448" w:rsidRPr="00AB2448" w14:paraId="4EDDBB42" w14:textId="77777777" w:rsidTr="00D442DD">
        <w:tc>
          <w:tcPr>
            <w:tcW w:w="4366" w:type="dxa"/>
          </w:tcPr>
          <w:p w14:paraId="0F469A5A" w14:textId="77777777" w:rsidR="00AB2448" w:rsidRPr="00AB2448" w:rsidRDefault="00AB2448" w:rsidP="00AB2448">
            <w:pPr>
              <w:widowControl w:val="0"/>
              <w:ind w:left="115"/>
              <w:rPr>
                <w:rFonts w:ascii="Arial" w:hAnsi="Arial" w:cs="Arial"/>
                <w:b/>
                <w:sz w:val="20"/>
                <w:lang w:val="en-US" w:eastAsia="es-MX"/>
              </w:rPr>
            </w:pPr>
          </w:p>
          <w:p w14:paraId="229C1583" w14:textId="77777777" w:rsidR="00AB2448" w:rsidRPr="00AB2448" w:rsidRDefault="00AB2448" w:rsidP="00AB2448">
            <w:pPr>
              <w:widowControl w:val="0"/>
              <w:ind w:left="115"/>
              <w:rPr>
                <w:rFonts w:ascii="Arial" w:hAnsi="Arial" w:cs="Arial"/>
                <w:b/>
                <w:sz w:val="20"/>
                <w:lang w:val="en-US" w:eastAsia="es-MX"/>
              </w:rPr>
            </w:pPr>
          </w:p>
          <w:p w14:paraId="58F1F983" w14:textId="77777777" w:rsidR="00AB2448" w:rsidRPr="00AB2448" w:rsidRDefault="00AB2448" w:rsidP="00AB2448">
            <w:pPr>
              <w:widowControl w:val="0"/>
              <w:ind w:left="115"/>
              <w:rPr>
                <w:rFonts w:ascii="Arial" w:hAnsi="Arial" w:cs="Arial"/>
                <w:b/>
                <w:sz w:val="20"/>
                <w:lang w:val="en-US" w:eastAsia="es-MX"/>
              </w:rPr>
            </w:pPr>
          </w:p>
        </w:tc>
        <w:tc>
          <w:tcPr>
            <w:tcW w:w="850" w:type="dxa"/>
          </w:tcPr>
          <w:p w14:paraId="55FDF5E6" w14:textId="77777777" w:rsidR="00AB2448" w:rsidRPr="00AB2448" w:rsidRDefault="00AB2448" w:rsidP="00AB2448">
            <w:pPr>
              <w:widowControl w:val="0"/>
              <w:ind w:left="115"/>
              <w:rPr>
                <w:rFonts w:ascii="Arial" w:hAnsi="Arial" w:cs="Arial"/>
                <w:b/>
                <w:sz w:val="20"/>
                <w:lang w:val="en-US" w:eastAsia="es-MX"/>
              </w:rPr>
            </w:pPr>
          </w:p>
        </w:tc>
        <w:tc>
          <w:tcPr>
            <w:tcW w:w="4423" w:type="dxa"/>
          </w:tcPr>
          <w:p w14:paraId="0ACF5432" w14:textId="77777777" w:rsidR="00AB2448" w:rsidRPr="00AB2448" w:rsidRDefault="00AB2448" w:rsidP="00AB2448">
            <w:pPr>
              <w:widowControl w:val="0"/>
              <w:ind w:left="115"/>
              <w:rPr>
                <w:rFonts w:ascii="Arial" w:hAnsi="Arial" w:cs="Arial"/>
                <w:b/>
                <w:sz w:val="20"/>
                <w:lang w:val="en-US" w:eastAsia="es-MX"/>
              </w:rPr>
            </w:pPr>
          </w:p>
        </w:tc>
      </w:tr>
      <w:tr w:rsidR="00AB2448" w:rsidRPr="00AB2448" w14:paraId="0F09AE57" w14:textId="77777777" w:rsidTr="00D442DD">
        <w:tc>
          <w:tcPr>
            <w:tcW w:w="4366" w:type="dxa"/>
          </w:tcPr>
          <w:p w14:paraId="2B65BC8D" w14:textId="77777777" w:rsidR="00AB2448" w:rsidRPr="00AB2448" w:rsidRDefault="00AB2448" w:rsidP="00AB2448">
            <w:pPr>
              <w:widowControl w:val="0"/>
              <w:ind w:left="115"/>
              <w:rPr>
                <w:rFonts w:ascii="Arial" w:hAnsi="Arial" w:cs="Arial"/>
                <w:b/>
                <w:sz w:val="20"/>
                <w:lang w:val="en-US" w:eastAsia="es-MX"/>
              </w:rPr>
            </w:pPr>
            <w:r w:rsidRPr="00AB2448">
              <w:rPr>
                <w:rFonts w:ascii="Arial" w:hAnsi="Arial" w:cs="Arial"/>
                <w:b/>
                <w:sz w:val="20"/>
                <w:lang w:val="en-US" w:eastAsia="es-MX"/>
              </w:rPr>
              <w:t xml:space="preserve">DIP. </w:t>
            </w:r>
            <w:r w:rsidRPr="00AB2448">
              <w:rPr>
                <w:rFonts w:ascii="Arial" w:hAnsi="Arial" w:cs="Arial"/>
                <w:b/>
                <w:snapToGrid w:val="0"/>
                <w:sz w:val="20"/>
                <w:lang w:val="en-US" w:eastAsia="es-MX"/>
              </w:rPr>
              <w:t>EDUARDO OLMOS CASTRO</w:t>
            </w:r>
          </w:p>
        </w:tc>
        <w:tc>
          <w:tcPr>
            <w:tcW w:w="850" w:type="dxa"/>
          </w:tcPr>
          <w:p w14:paraId="78FF4470" w14:textId="77777777" w:rsidR="00AB2448" w:rsidRPr="00AB2448" w:rsidRDefault="00AB2448" w:rsidP="00AB2448">
            <w:pPr>
              <w:widowControl w:val="0"/>
              <w:ind w:left="115"/>
              <w:rPr>
                <w:rFonts w:ascii="Arial" w:hAnsi="Arial" w:cs="Arial"/>
                <w:b/>
                <w:sz w:val="20"/>
                <w:lang w:val="en-US" w:eastAsia="es-MX"/>
              </w:rPr>
            </w:pPr>
          </w:p>
        </w:tc>
        <w:tc>
          <w:tcPr>
            <w:tcW w:w="4423" w:type="dxa"/>
          </w:tcPr>
          <w:p w14:paraId="73F16702" w14:textId="77777777" w:rsidR="00AB2448" w:rsidRPr="00AB2448" w:rsidRDefault="00AB2448" w:rsidP="00AB2448">
            <w:pPr>
              <w:widowControl w:val="0"/>
              <w:ind w:left="115"/>
              <w:rPr>
                <w:rFonts w:ascii="Arial" w:hAnsi="Arial" w:cs="Arial"/>
                <w:b/>
                <w:sz w:val="20"/>
                <w:lang w:val="en-US" w:eastAsia="es-MX"/>
              </w:rPr>
            </w:pPr>
            <w:r w:rsidRPr="00AB2448">
              <w:rPr>
                <w:rFonts w:ascii="Arial" w:hAnsi="Arial" w:cs="Arial"/>
                <w:b/>
                <w:sz w:val="20"/>
                <w:lang w:val="en-US" w:eastAsia="es-MX"/>
              </w:rPr>
              <w:t xml:space="preserve">DIP. </w:t>
            </w:r>
            <w:r w:rsidRPr="00AB2448">
              <w:rPr>
                <w:rFonts w:ascii="Arial" w:hAnsi="Arial" w:cs="Arial"/>
                <w:b/>
                <w:snapToGrid w:val="0"/>
                <w:sz w:val="20"/>
                <w:lang w:val="en-US" w:eastAsia="es-MX"/>
              </w:rPr>
              <w:t>MARIO CEPEDA RAMÍREZ</w:t>
            </w:r>
          </w:p>
        </w:tc>
      </w:tr>
      <w:tr w:rsidR="00AB2448" w:rsidRPr="00AB2448" w14:paraId="1D1A9BE8" w14:textId="77777777" w:rsidTr="00D442DD">
        <w:tc>
          <w:tcPr>
            <w:tcW w:w="4366" w:type="dxa"/>
          </w:tcPr>
          <w:p w14:paraId="017207C4" w14:textId="77777777" w:rsidR="00AB2448" w:rsidRPr="00AB2448" w:rsidRDefault="00AB2448" w:rsidP="00AB2448">
            <w:pPr>
              <w:widowControl w:val="0"/>
              <w:ind w:left="115"/>
              <w:rPr>
                <w:rFonts w:ascii="Arial" w:hAnsi="Arial" w:cs="Arial"/>
                <w:b/>
                <w:sz w:val="20"/>
                <w:lang w:val="en-US" w:eastAsia="es-MX"/>
              </w:rPr>
            </w:pPr>
          </w:p>
          <w:p w14:paraId="0EA09A9C" w14:textId="77777777" w:rsidR="00AB2448" w:rsidRPr="00AB2448" w:rsidRDefault="00AB2448" w:rsidP="00AB2448">
            <w:pPr>
              <w:widowControl w:val="0"/>
              <w:ind w:left="115"/>
              <w:rPr>
                <w:rFonts w:ascii="Arial" w:hAnsi="Arial" w:cs="Arial"/>
                <w:b/>
                <w:sz w:val="20"/>
                <w:lang w:val="en-US" w:eastAsia="es-MX"/>
              </w:rPr>
            </w:pPr>
          </w:p>
          <w:p w14:paraId="42581330" w14:textId="77777777" w:rsidR="00AB2448" w:rsidRPr="00AB2448" w:rsidRDefault="00AB2448" w:rsidP="00AB2448">
            <w:pPr>
              <w:widowControl w:val="0"/>
              <w:ind w:left="115"/>
              <w:rPr>
                <w:rFonts w:ascii="Arial" w:hAnsi="Arial" w:cs="Arial"/>
                <w:b/>
                <w:sz w:val="20"/>
                <w:lang w:val="en-US" w:eastAsia="es-MX"/>
              </w:rPr>
            </w:pPr>
          </w:p>
        </w:tc>
        <w:tc>
          <w:tcPr>
            <w:tcW w:w="850" w:type="dxa"/>
          </w:tcPr>
          <w:p w14:paraId="47E4E67A" w14:textId="77777777" w:rsidR="00AB2448" w:rsidRPr="00AB2448" w:rsidRDefault="00AB2448" w:rsidP="00AB2448">
            <w:pPr>
              <w:widowControl w:val="0"/>
              <w:ind w:left="115"/>
              <w:rPr>
                <w:rFonts w:ascii="Arial" w:hAnsi="Arial" w:cs="Arial"/>
                <w:b/>
                <w:sz w:val="20"/>
                <w:lang w:val="en-US" w:eastAsia="es-MX"/>
              </w:rPr>
            </w:pPr>
          </w:p>
        </w:tc>
        <w:tc>
          <w:tcPr>
            <w:tcW w:w="4423" w:type="dxa"/>
          </w:tcPr>
          <w:p w14:paraId="336AA3CC" w14:textId="77777777" w:rsidR="00AB2448" w:rsidRPr="00AB2448" w:rsidRDefault="00AB2448" w:rsidP="00AB2448">
            <w:pPr>
              <w:widowControl w:val="0"/>
              <w:ind w:left="115"/>
              <w:rPr>
                <w:rFonts w:ascii="Arial" w:hAnsi="Arial" w:cs="Arial"/>
                <w:b/>
                <w:sz w:val="20"/>
                <w:lang w:val="en-US" w:eastAsia="es-MX"/>
              </w:rPr>
            </w:pPr>
          </w:p>
        </w:tc>
      </w:tr>
      <w:tr w:rsidR="00AB2448" w:rsidRPr="00AB2448" w14:paraId="4B740766" w14:textId="77777777" w:rsidTr="00D442DD">
        <w:tc>
          <w:tcPr>
            <w:tcW w:w="4366" w:type="dxa"/>
          </w:tcPr>
          <w:p w14:paraId="20DBE21C" w14:textId="77777777" w:rsidR="00AB2448" w:rsidRPr="00AB2448" w:rsidRDefault="00AB2448" w:rsidP="00AB2448">
            <w:pPr>
              <w:widowControl w:val="0"/>
              <w:ind w:left="115"/>
              <w:rPr>
                <w:rFonts w:ascii="Arial" w:hAnsi="Arial" w:cs="Arial"/>
                <w:b/>
                <w:sz w:val="20"/>
                <w:lang w:val="es-MX" w:eastAsia="es-MX"/>
              </w:rPr>
            </w:pPr>
            <w:r w:rsidRPr="00AB2448">
              <w:rPr>
                <w:rFonts w:ascii="Arial" w:hAnsi="Arial" w:cs="Arial"/>
                <w:b/>
                <w:sz w:val="20"/>
                <w:lang w:val="es-MX" w:eastAsia="es-MX"/>
              </w:rPr>
              <w:t xml:space="preserve">DIP. </w:t>
            </w:r>
            <w:r w:rsidRPr="00AB2448">
              <w:rPr>
                <w:rFonts w:ascii="Arial" w:hAnsi="Arial" w:cs="Arial"/>
                <w:b/>
                <w:snapToGrid w:val="0"/>
                <w:sz w:val="20"/>
                <w:lang w:val="es-MX" w:eastAsia="es-MX"/>
              </w:rPr>
              <w:t>HECTOR HUGO DÁVILA PRADO</w:t>
            </w:r>
          </w:p>
        </w:tc>
        <w:tc>
          <w:tcPr>
            <w:tcW w:w="850" w:type="dxa"/>
          </w:tcPr>
          <w:p w14:paraId="2E7E02F2" w14:textId="77777777" w:rsidR="00AB2448" w:rsidRPr="00AB2448" w:rsidRDefault="00AB2448" w:rsidP="00AB2448">
            <w:pPr>
              <w:widowControl w:val="0"/>
              <w:ind w:left="115"/>
              <w:rPr>
                <w:rFonts w:ascii="Arial" w:hAnsi="Arial" w:cs="Arial"/>
                <w:b/>
                <w:sz w:val="20"/>
                <w:lang w:val="es-MX" w:eastAsia="es-MX"/>
              </w:rPr>
            </w:pPr>
          </w:p>
        </w:tc>
        <w:tc>
          <w:tcPr>
            <w:tcW w:w="4423" w:type="dxa"/>
          </w:tcPr>
          <w:p w14:paraId="3343CF4A" w14:textId="77777777" w:rsidR="00AB2448" w:rsidRPr="00AB2448" w:rsidRDefault="00AB2448" w:rsidP="00AB2448">
            <w:pPr>
              <w:widowControl w:val="0"/>
              <w:ind w:left="115"/>
              <w:rPr>
                <w:rFonts w:ascii="Arial" w:hAnsi="Arial" w:cs="Arial"/>
                <w:b/>
                <w:sz w:val="20"/>
                <w:lang w:val="es-MX" w:eastAsia="es-MX"/>
              </w:rPr>
            </w:pPr>
            <w:r w:rsidRPr="00AB2448">
              <w:rPr>
                <w:rFonts w:ascii="Arial" w:hAnsi="Arial" w:cs="Arial"/>
                <w:b/>
                <w:sz w:val="20"/>
                <w:lang w:val="es-MX" w:eastAsia="es-MX"/>
              </w:rPr>
              <w:t xml:space="preserve">DIP. </w:t>
            </w:r>
            <w:r w:rsidRPr="00AB2448">
              <w:rPr>
                <w:rFonts w:ascii="Arial" w:hAnsi="Arial" w:cs="Arial"/>
                <w:b/>
                <w:snapToGrid w:val="0"/>
                <w:sz w:val="20"/>
                <w:lang w:val="es-MX" w:eastAsia="es-MX"/>
              </w:rPr>
              <w:t>LUZ ELENA GUADALUPE MORALES NÚÑEZ</w:t>
            </w:r>
          </w:p>
        </w:tc>
      </w:tr>
      <w:tr w:rsidR="00AB2448" w:rsidRPr="00AB2448" w14:paraId="25AA1AEE" w14:textId="77777777" w:rsidTr="00D442DD">
        <w:tc>
          <w:tcPr>
            <w:tcW w:w="4366" w:type="dxa"/>
          </w:tcPr>
          <w:p w14:paraId="3D4CB2C4" w14:textId="77777777" w:rsidR="00AB2448" w:rsidRPr="00AB2448" w:rsidRDefault="00AB2448" w:rsidP="00AB2448">
            <w:pPr>
              <w:widowControl w:val="0"/>
              <w:ind w:left="115"/>
              <w:rPr>
                <w:rFonts w:ascii="Arial" w:hAnsi="Arial" w:cs="Arial"/>
                <w:b/>
                <w:sz w:val="20"/>
                <w:lang w:val="es-MX" w:eastAsia="es-MX"/>
              </w:rPr>
            </w:pPr>
          </w:p>
          <w:p w14:paraId="4272D375" w14:textId="77777777" w:rsidR="00AB2448" w:rsidRPr="00AB2448" w:rsidRDefault="00AB2448" w:rsidP="00AB2448">
            <w:pPr>
              <w:widowControl w:val="0"/>
              <w:ind w:left="115"/>
              <w:rPr>
                <w:rFonts w:ascii="Arial" w:hAnsi="Arial" w:cs="Arial"/>
                <w:b/>
                <w:sz w:val="20"/>
                <w:lang w:val="es-MX" w:eastAsia="es-MX"/>
              </w:rPr>
            </w:pPr>
          </w:p>
          <w:p w14:paraId="4A270991" w14:textId="77777777" w:rsidR="00AB2448" w:rsidRPr="00AB2448" w:rsidRDefault="00AB2448" w:rsidP="00AB2448">
            <w:pPr>
              <w:widowControl w:val="0"/>
              <w:ind w:left="115"/>
              <w:rPr>
                <w:rFonts w:ascii="Arial" w:hAnsi="Arial" w:cs="Arial"/>
                <w:b/>
                <w:sz w:val="20"/>
                <w:lang w:val="es-MX" w:eastAsia="es-MX"/>
              </w:rPr>
            </w:pPr>
          </w:p>
        </w:tc>
        <w:tc>
          <w:tcPr>
            <w:tcW w:w="850" w:type="dxa"/>
          </w:tcPr>
          <w:p w14:paraId="56A6E640" w14:textId="77777777" w:rsidR="00AB2448" w:rsidRPr="00AB2448" w:rsidRDefault="00AB2448" w:rsidP="00AB2448">
            <w:pPr>
              <w:widowControl w:val="0"/>
              <w:ind w:left="115"/>
              <w:rPr>
                <w:rFonts w:ascii="Arial" w:hAnsi="Arial" w:cs="Arial"/>
                <w:b/>
                <w:sz w:val="20"/>
                <w:lang w:val="es-MX" w:eastAsia="es-MX"/>
              </w:rPr>
            </w:pPr>
          </w:p>
        </w:tc>
        <w:tc>
          <w:tcPr>
            <w:tcW w:w="4423" w:type="dxa"/>
          </w:tcPr>
          <w:p w14:paraId="5BDC18A3" w14:textId="77777777" w:rsidR="00AB2448" w:rsidRPr="00AB2448" w:rsidRDefault="00AB2448" w:rsidP="00AB2448">
            <w:pPr>
              <w:widowControl w:val="0"/>
              <w:ind w:left="115"/>
              <w:rPr>
                <w:rFonts w:ascii="Arial" w:hAnsi="Arial" w:cs="Arial"/>
                <w:b/>
                <w:sz w:val="20"/>
                <w:lang w:val="es-MX" w:eastAsia="es-MX"/>
              </w:rPr>
            </w:pPr>
          </w:p>
        </w:tc>
      </w:tr>
      <w:tr w:rsidR="00AB2448" w:rsidRPr="00AB2448" w14:paraId="20352065" w14:textId="77777777" w:rsidTr="00D442DD">
        <w:tc>
          <w:tcPr>
            <w:tcW w:w="4366" w:type="dxa"/>
          </w:tcPr>
          <w:p w14:paraId="09D7DDA7" w14:textId="77777777" w:rsidR="00AB2448" w:rsidRPr="00AB2448" w:rsidRDefault="00AB2448" w:rsidP="00AB2448">
            <w:pPr>
              <w:widowControl w:val="0"/>
              <w:ind w:left="115"/>
              <w:rPr>
                <w:rFonts w:ascii="Arial" w:hAnsi="Arial" w:cs="Arial"/>
                <w:b/>
                <w:sz w:val="20"/>
                <w:lang w:val="es-MX" w:eastAsia="es-MX"/>
              </w:rPr>
            </w:pPr>
            <w:r w:rsidRPr="00AB2448">
              <w:rPr>
                <w:rFonts w:ascii="Arial" w:hAnsi="Arial" w:cs="Arial"/>
                <w:b/>
                <w:sz w:val="20"/>
                <w:lang w:val="es-MX" w:eastAsia="es-MX"/>
              </w:rPr>
              <w:t>DIP. EDNA ILEANA DÁVALOS ELIZONDO</w:t>
            </w:r>
          </w:p>
        </w:tc>
        <w:tc>
          <w:tcPr>
            <w:tcW w:w="850" w:type="dxa"/>
          </w:tcPr>
          <w:p w14:paraId="395F0432" w14:textId="77777777" w:rsidR="00AB2448" w:rsidRPr="00AB2448" w:rsidRDefault="00AB2448" w:rsidP="00AB2448">
            <w:pPr>
              <w:widowControl w:val="0"/>
              <w:ind w:left="115"/>
              <w:rPr>
                <w:rFonts w:ascii="Arial" w:hAnsi="Arial" w:cs="Arial"/>
                <w:b/>
                <w:sz w:val="20"/>
                <w:lang w:val="es-MX" w:eastAsia="es-MX"/>
              </w:rPr>
            </w:pPr>
          </w:p>
        </w:tc>
        <w:tc>
          <w:tcPr>
            <w:tcW w:w="4423" w:type="dxa"/>
          </w:tcPr>
          <w:p w14:paraId="0D30B24E" w14:textId="77777777" w:rsidR="00AB2448" w:rsidRPr="00AB2448" w:rsidRDefault="00AB2448" w:rsidP="00AB2448">
            <w:pPr>
              <w:widowControl w:val="0"/>
              <w:ind w:left="115"/>
              <w:rPr>
                <w:rFonts w:ascii="Arial" w:hAnsi="Arial" w:cs="Arial"/>
                <w:b/>
                <w:sz w:val="20"/>
                <w:lang w:val="en-US" w:eastAsia="es-MX"/>
              </w:rPr>
            </w:pPr>
            <w:r w:rsidRPr="00AB2448">
              <w:rPr>
                <w:rFonts w:ascii="Arial" w:hAnsi="Arial" w:cs="Arial"/>
                <w:b/>
                <w:sz w:val="20"/>
                <w:lang w:val="en-US" w:eastAsia="es-MX"/>
              </w:rPr>
              <w:t>DIP. MARTHA LOERA ARÁMBULA</w:t>
            </w:r>
          </w:p>
        </w:tc>
      </w:tr>
      <w:tr w:rsidR="00AB2448" w:rsidRPr="00AB2448" w14:paraId="5203E905" w14:textId="77777777" w:rsidTr="00D442DD">
        <w:trPr>
          <w:trHeight w:val="477"/>
        </w:trPr>
        <w:tc>
          <w:tcPr>
            <w:tcW w:w="9639" w:type="dxa"/>
            <w:gridSpan w:val="3"/>
          </w:tcPr>
          <w:p w14:paraId="3128962A" w14:textId="77777777" w:rsidR="00AB2448" w:rsidRPr="00AB2448" w:rsidRDefault="00AB2448" w:rsidP="00AB2448">
            <w:pPr>
              <w:widowControl w:val="0"/>
              <w:ind w:left="115"/>
              <w:rPr>
                <w:rFonts w:ascii="Arial" w:eastAsia="Verdana" w:hAnsi="Arial" w:cs="Arial"/>
                <w:sz w:val="20"/>
                <w:lang w:val="en-US" w:eastAsia="en-US"/>
              </w:rPr>
            </w:pPr>
          </w:p>
          <w:p w14:paraId="7D158A11" w14:textId="77777777" w:rsidR="00AB2448" w:rsidRPr="00AB2448" w:rsidRDefault="00AB2448" w:rsidP="00AB2448">
            <w:pPr>
              <w:widowControl w:val="0"/>
              <w:ind w:left="115"/>
              <w:rPr>
                <w:rFonts w:ascii="Arial" w:eastAsia="Verdana" w:hAnsi="Arial" w:cs="Arial"/>
                <w:sz w:val="20"/>
                <w:lang w:val="en-US" w:eastAsia="en-US"/>
              </w:rPr>
            </w:pPr>
          </w:p>
          <w:p w14:paraId="3E5EB2F3" w14:textId="77777777" w:rsidR="00AB2448" w:rsidRPr="00AB2448" w:rsidRDefault="00AB2448" w:rsidP="00AB2448">
            <w:pPr>
              <w:widowControl w:val="0"/>
              <w:ind w:left="115"/>
              <w:rPr>
                <w:rFonts w:ascii="Arial" w:eastAsia="Verdana" w:hAnsi="Arial" w:cs="Arial"/>
                <w:sz w:val="20"/>
                <w:lang w:val="en-US" w:eastAsia="en-US"/>
              </w:rPr>
            </w:pPr>
          </w:p>
        </w:tc>
      </w:tr>
      <w:tr w:rsidR="00AB2448" w:rsidRPr="00AB2448" w14:paraId="156487DE" w14:textId="77777777" w:rsidTr="00D442DD">
        <w:trPr>
          <w:trHeight w:val="254"/>
        </w:trPr>
        <w:tc>
          <w:tcPr>
            <w:tcW w:w="9639" w:type="dxa"/>
            <w:gridSpan w:val="3"/>
          </w:tcPr>
          <w:p w14:paraId="7B0F4F5C" w14:textId="77777777" w:rsidR="00AB2448" w:rsidRPr="00AB2448" w:rsidRDefault="00AB2448" w:rsidP="00AB2448">
            <w:pPr>
              <w:widowControl w:val="0"/>
              <w:ind w:left="115" w:right="1"/>
              <w:jc w:val="center"/>
              <w:rPr>
                <w:rFonts w:ascii="Arial" w:eastAsia="Verdana" w:hAnsi="Arial" w:cs="Arial"/>
                <w:b/>
                <w:sz w:val="20"/>
                <w:lang w:val="es-MX" w:eastAsia="en-US"/>
              </w:rPr>
            </w:pPr>
            <w:r w:rsidRPr="00AB2448">
              <w:rPr>
                <w:rFonts w:ascii="Arial" w:eastAsia="Verdana" w:hAnsi="Arial" w:cs="Arial"/>
                <w:b/>
                <w:sz w:val="20"/>
                <w:lang w:val="es-MX" w:eastAsia="en-US"/>
              </w:rPr>
              <w:t>DIP. MARÍA BÁRBARA CEPEDA BOEHRINGER</w:t>
            </w:r>
          </w:p>
        </w:tc>
      </w:tr>
    </w:tbl>
    <w:p w14:paraId="4CBD0479" w14:textId="77777777" w:rsidR="00AB2448" w:rsidRPr="00AB2448" w:rsidRDefault="00AB2448" w:rsidP="00AB2448">
      <w:pPr>
        <w:spacing w:after="68"/>
        <w:jc w:val="both"/>
        <w:rPr>
          <w:rFonts w:ascii="Arial" w:hAnsi="Arial" w:cs="Arial"/>
          <w:lang w:val="es-MX" w:eastAsia="es-MX"/>
        </w:rPr>
      </w:pPr>
    </w:p>
    <w:p w14:paraId="0A6171F9" w14:textId="77777777" w:rsidR="00AB2448" w:rsidRPr="00AB2448" w:rsidRDefault="00AB2448" w:rsidP="00AB2448">
      <w:pPr>
        <w:spacing w:after="68"/>
        <w:jc w:val="both"/>
        <w:rPr>
          <w:rFonts w:ascii="Arial" w:hAnsi="Arial" w:cs="Arial"/>
          <w:lang w:val="es-MX" w:eastAsia="es-MX"/>
        </w:rPr>
      </w:pPr>
    </w:p>
    <w:p w14:paraId="393E5F92" w14:textId="77777777" w:rsidR="00BC464B" w:rsidRDefault="00BC464B" w:rsidP="00AB2448">
      <w:pPr>
        <w:spacing w:line="360" w:lineRule="auto"/>
        <w:jc w:val="both"/>
        <w:rPr>
          <w:rFonts w:ascii="Arial" w:hAnsi="Arial" w:cs="Arial"/>
          <w:b/>
          <w:bCs/>
          <w:sz w:val="25"/>
          <w:szCs w:val="25"/>
          <w:lang w:eastAsia="es-MX"/>
        </w:rPr>
        <w:sectPr w:rsidR="00BC464B" w:rsidSect="0018559A">
          <w:footnotePr>
            <w:numRestart w:val="eachSect"/>
          </w:footnotePr>
          <w:pgSz w:w="12242" w:h="15842" w:code="1"/>
          <w:pgMar w:top="2268" w:right="1134" w:bottom="1134" w:left="1134" w:header="284" w:footer="567" w:gutter="0"/>
          <w:cols w:space="708"/>
          <w:docGrid w:linePitch="360"/>
        </w:sectPr>
      </w:pPr>
    </w:p>
    <w:p w14:paraId="3BF69CCF" w14:textId="3B39F37A" w:rsidR="00AB2448" w:rsidRPr="00AB2448" w:rsidRDefault="00AB2448" w:rsidP="00AB2448">
      <w:pPr>
        <w:spacing w:line="360" w:lineRule="auto"/>
        <w:jc w:val="both"/>
        <w:rPr>
          <w:rFonts w:ascii="Arial" w:hAnsi="Arial" w:cs="Arial"/>
          <w:b/>
          <w:bCs/>
          <w:sz w:val="25"/>
          <w:szCs w:val="25"/>
          <w:lang w:eastAsia="es-MX"/>
        </w:rPr>
      </w:pPr>
      <w:r w:rsidRPr="00AB2448">
        <w:rPr>
          <w:rFonts w:ascii="Arial" w:hAnsi="Arial" w:cs="Arial"/>
          <w:b/>
          <w:bCs/>
          <w:sz w:val="25"/>
          <w:szCs w:val="25"/>
          <w:lang w:eastAsia="es-MX"/>
        </w:rPr>
        <w:t xml:space="preserve">PROPOSICIÓN CON PUNTO DE ACUERDO QUE PRESENTA LA DIPUTADA LIZBETH OGAZÓN NAVA CONJUNTAMENTE CON LAS DIPUTADAS Y EL DIPUTADO INTEGRANTES DEL GRUPO PARLAMENTARIO movimiento de regeneración nacional DEL PARTIDO morena, PARA QUE SE ENVÍE ATENTO EXHORTO AL GOBIERNO MUNICIPAL DE RAMOS ARIZPE PARA QUE IMPLEMENTE ACCIONES A FAVOR DE LA COMUNIDAD LGBTTIQ+. </w:t>
      </w:r>
    </w:p>
    <w:p w14:paraId="7EEA9154" w14:textId="77777777" w:rsidR="00AB2448" w:rsidRPr="00AB2448" w:rsidRDefault="00AB2448" w:rsidP="00AB2448">
      <w:pPr>
        <w:spacing w:line="360" w:lineRule="auto"/>
        <w:jc w:val="both"/>
        <w:rPr>
          <w:rFonts w:ascii="Arial" w:hAnsi="Arial" w:cs="Arial"/>
          <w:b/>
          <w:bCs/>
          <w:sz w:val="25"/>
          <w:szCs w:val="25"/>
          <w:lang w:eastAsia="es-MX"/>
        </w:rPr>
      </w:pPr>
    </w:p>
    <w:p w14:paraId="07D64572" w14:textId="77777777" w:rsidR="00AB2448" w:rsidRPr="00AB2448" w:rsidRDefault="00AB2448" w:rsidP="00AB2448">
      <w:pPr>
        <w:autoSpaceDE w:val="0"/>
        <w:autoSpaceDN w:val="0"/>
        <w:adjustRightInd w:val="0"/>
        <w:spacing w:line="360" w:lineRule="auto"/>
        <w:rPr>
          <w:rFonts w:ascii="Arial" w:eastAsia="Cambria" w:hAnsi="Arial" w:cs="Arial"/>
          <w:color w:val="000000"/>
          <w:sz w:val="25"/>
          <w:szCs w:val="25"/>
          <w:lang w:val="es-MX" w:eastAsia="en-US"/>
        </w:rPr>
      </w:pPr>
      <w:r w:rsidRPr="00AB2448">
        <w:rPr>
          <w:rFonts w:ascii="Arial" w:eastAsia="Cambria" w:hAnsi="Arial" w:cs="Arial"/>
          <w:b/>
          <w:bCs/>
          <w:color w:val="000000"/>
          <w:sz w:val="25"/>
          <w:szCs w:val="25"/>
          <w:lang w:val="es-MX" w:eastAsia="en-US"/>
        </w:rPr>
        <w:t xml:space="preserve">H. PLENO DEL CONGRESO DEL ESTADO </w:t>
      </w:r>
    </w:p>
    <w:p w14:paraId="4232D8B1" w14:textId="77777777" w:rsidR="00AB2448" w:rsidRPr="00AB2448" w:rsidRDefault="00AB2448" w:rsidP="00AB2448">
      <w:pPr>
        <w:autoSpaceDE w:val="0"/>
        <w:autoSpaceDN w:val="0"/>
        <w:adjustRightInd w:val="0"/>
        <w:spacing w:line="360" w:lineRule="auto"/>
        <w:rPr>
          <w:rFonts w:ascii="Arial" w:eastAsia="Cambria" w:hAnsi="Arial" w:cs="Arial"/>
          <w:color w:val="000000"/>
          <w:sz w:val="25"/>
          <w:szCs w:val="25"/>
          <w:lang w:val="es-MX" w:eastAsia="en-US"/>
        </w:rPr>
      </w:pPr>
      <w:r w:rsidRPr="00AB2448">
        <w:rPr>
          <w:rFonts w:ascii="Arial" w:eastAsia="Cambria" w:hAnsi="Arial" w:cs="Arial"/>
          <w:b/>
          <w:bCs/>
          <w:color w:val="000000"/>
          <w:sz w:val="25"/>
          <w:szCs w:val="25"/>
          <w:lang w:val="es-MX" w:eastAsia="en-US"/>
        </w:rPr>
        <w:t xml:space="preserve">DE COAHUILA DE ZARAGOZA </w:t>
      </w:r>
    </w:p>
    <w:p w14:paraId="33AFD392" w14:textId="77777777" w:rsidR="00AB2448" w:rsidRPr="00AB2448" w:rsidRDefault="00AB2448" w:rsidP="00AB2448">
      <w:pPr>
        <w:autoSpaceDE w:val="0"/>
        <w:autoSpaceDN w:val="0"/>
        <w:adjustRightInd w:val="0"/>
        <w:spacing w:line="360" w:lineRule="auto"/>
        <w:rPr>
          <w:rFonts w:ascii="Arial" w:eastAsia="Cambria" w:hAnsi="Arial" w:cs="Arial"/>
          <w:b/>
          <w:bCs/>
          <w:color w:val="000000"/>
          <w:sz w:val="25"/>
          <w:szCs w:val="25"/>
          <w:lang w:val="es-MX" w:eastAsia="en-US"/>
        </w:rPr>
      </w:pPr>
      <w:r w:rsidRPr="00AB2448">
        <w:rPr>
          <w:rFonts w:ascii="Arial" w:eastAsia="Cambria" w:hAnsi="Arial" w:cs="Arial"/>
          <w:b/>
          <w:bCs/>
          <w:color w:val="000000"/>
          <w:sz w:val="25"/>
          <w:szCs w:val="25"/>
          <w:lang w:val="es-MX" w:eastAsia="en-US"/>
        </w:rPr>
        <w:t xml:space="preserve">P R E S E N T E.- </w:t>
      </w:r>
    </w:p>
    <w:p w14:paraId="7B5456A3" w14:textId="77777777" w:rsidR="00AB2448" w:rsidRPr="00AB2448" w:rsidRDefault="00AB2448" w:rsidP="00AB2448">
      <w:pPr>
        <w:autoSpaceDE w:val="0"/>
        <w:autoSpaceDN w:val="0"/>
        <w:adjustRightInd w:val="0"/>
        <w:spacing w:line="360" w:lineRule="auto"/>
        <w:rPr>
          <w:rFonts w:ascii="Arial" w:eastAsia="Cambria" w:hAnsi="Arial" w:cs="Arial"/>
          <w:color w:val="000000"/>
          <w:sz w:val="25"/>
          <w:szCs w:val="25"/>
          <w:lang w:val="es-MX" w:eastAsia="en-US"/>
        </w:rPr>
      </w:pPr>
    </w:p>
    <w:p w14:paraId="6D8C99CE" w14:textId="77777777" w:rsidR="00AB2448" w:rsidRPr="00AB2448" w:rsidRDefault="00AB2448" w:rsidP="00AB2448">
      <w:pPr>
        <w:autoSpaceDE w:val="0"/>
        <w:autoSpaceDN w:val="0"/>
        <w:adjustRightInd w:val="0"/>
        <w:spacing w:line="360" w:lineRule="auto"/>
        <w:jc w:val="both"/>
        <w:rPr>
          <w:rFonts w:ascii="Arial" w:eastAsia="Cambria" w:hAnsi="Arial" w:cs="Arial"/>
          <w:color w:val="000000"/>
          <w:sz w:val="25"/>
          <w:szCs w:val="25"/>
          <w:lang w:val="es-MX" w:eastAsia="en-US"/>
        </w:rPr>
      </w:pPr>
      <w:r w:rsidRPr="00AB2448">
        <w:rPr>
          <w:rFonts w:ascii="Arial" w:eastAsia="Cambria" w:hAnsi="Arial" w:cs="Arial"/>
          <w:color w:val="000000"/>
          <w:sz w:val="25"/>
          <w:szCs w:val="25"/>
          <w:lang w:val="es-MX" w:eastAsia="en-US"/>
        </w:rPr>
        <w:t xml:space="preserve">La suscrita Diputada Lizbeth Ogazón Nava, conjuntamente con las demás Diputadas y el Diputado integrantes del Grupo Parlamentario movimiento de </w:t>
      </w:r>
      <w:r w:rsidRPr="00AB2448">
        <w:rPr>
          <w:rFonts w:ascii="Arial" w:eastAsia="Cambria" w:hAnsi="Arial" w:cs="Arial"/>
          <w:sz w:val="25"/>
          <w:szCs w:val="25"/>
          <w:lang w:val="es-MX" w:eastAsia="en-US"/>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AB2448">
        <w:rPr>
          <w:rFonts w:ascii="Arial" w:eastAsia="Cambria" w:hAnsi="Arial" w:cs="Arial"/>
          <w:color w:val="000000"/>
          <w:sz w:val="25"/>
          <w:szCs w:val="25"/>
          <w:lang w:val="es-MX" w:eastAsia="en-US"/>
        </w:rPr>
        <w:t xml:space="preserve">con Punto de Acuerdo, solicitando que la misma sea considerada de </w:t>
      </w:r>
      <w:r w:rsidRPr="00AB2448">
        <w:rPr>
          <w:rFonts w:ascii="Arial" w:eastAsia="Cambria" w:hAnsi="Arial" w:cs="Arial"/>
          <w:b/>
          <w:bCs/>
          <w:color w:val="000000"/>
          <w:sz w:val="25"/>
          <w:szCs w:val="25"/>
          <w:lang w:val="es-MX" w:eastAsia="en-US"/>
        </w:rPr>
        <w:t xml:space="preserve">urgente y obvia resolución </w:t>
      </w:r>
      <w:r w:rsidRPr="00AB2448">
        <w:rPr>
          <w:rFonts w:ascii="Arial" w:eastAsia="Cambria" w:hAnsi="Arial" w:cs="Arial"/>
          <w:color w:val="000000"/>
          <w:sz w:val="25"/>
          <w:szCs w:val="25"/>
          <w:lang w:val="es-MX" w:eastAsia="en-US"/>
        </w:rPr>
        <w:t xml:space="preserve">en base a las siguientes: </w:t>
      </w:r>
    </w:p>
    <w:p w14:paraId="45F577EF" w14:textId="77777777" w:rsidR="00AB2448" w:rsidRPr="00AB2448" w:rsidRDefault="00AB2448" w:rsidP="00AB2448">
      <w:pPr>
        <w:autoSpaceDE w:val="0"/>
        <w:autoSpaceDN w:val="0"/>
        <w:adjustRightInd w:val="0"/>
        <w:spacing w:line="360" w:lineRule="auto"/>
        <w:jc w:val="center"/>
        <w:rPr>
          <w:rFonts w:ascii="Arial" w:eastAsia="Cambria" w:hAnsi="Arial" w:cs="Arial"/>
          <w:color w:val="000000"/>
          <w:sz w:val="25"/>
          <w:szCs w:val="25"/>
          <w:lang w:val="es-MX" w:eastAsia="en-US"/>
        </w:rPr>
      </w:pPr>
    </w:p>
    <w:p w14:paraId="7506EEA7" w14:textId="77777777" w:rsidR="00AB2448" w:rsidRPr="00AB2448" w:rsidRDefault="00AB2448" w:rsidP="00AB2448">
      <w:pPr>
        <w:spacing w:line="360" w:lineRule="auto"/>
        <w:jc w:val="center"/>
        <w:rPr>
          <w:rFonts w:ascii="Arial" w:hAnsi="Arial" w:cs="Arial"/>
          <w:b/>
          <w:bCs/>
          <w:sz w:val="25"/>
          <w:szCs w:val="25"/>
          <w:lang w:eastAsia="es-MX"/>
        </w:rPr>
      </w:pPr>
      <w:r w:rsidRPr="00AB2448">
        <w:rPr>
          <w:rFonts w:ascii="Arial" w:hAnsi="Arial" w:cs="Arial"/>
          <w:b/>
          <w:bCs/>
          <w:sz w:val="25"/>
          <w:szCs w:val="25"/>
          <w:lang w:eastAsia="es-MX"/>
        </w:rPr>
        <w:t>C O N S I D E R A C I O N E S</w:t>
      </w:r>
    </w:p>
    <w:p w14:paraId="25FE6CEA" w14:textId="77777777" w:rsidR="00AB2448" w:rsidRPr="00AB2448" w:rsidRDefault="00AB2448" w:rsidP="00AB2448">
      <w:pPr>
        <w:spacing w:line="360" w:lineRule="auto"/>
        <w:jc w:val="both"/>
        <w:rPr>
          <w:rFonts w:ascii="Arial" w:hAnsi="Arial" w:cs="Arial"/>
          <w:bCs/>
          <w:sz w:val="25"/>
          <w:szCs w:val="25"/>
          <w:lang w:eastAsia="es-MX"/>
        </w:rPr>
      </w:pPr>
    </w:p>
    <w:p w14:paraId="2CA50462" w14:textId="77777777" w:rsidR="00AB2448" w:rsidRPr="00AB2448" w:rsidRDefault="00AB2448" w:rsidP="00AB2448">
      <w:pPr>
        <w:autoSpaceDE w:val="0"/>
        <w:autoSpaceDN w:val="0"/>
        <w:adjustRightInd w:val="0"/>
        <w:spacing w:line="360" w:lineRule="auto"/>
        <w:rPr>
          <w:rFonts w:ascii="Arial" w:eastAsia="Cambria" w:hAnsi="Arial" w:cs="Arial"/>
          <w:sz w:val="25"/>
          <w:szCs w:val="25"/>
          <w:shd w:val="clear" w:color="auto" w:fill="FFFFFF"/>
          <w:lang w:val="es-MX" w:eastAsia="en-US"/>
        </w:rPr>
      </w:pPr>
    </w:p>
    <w:p w14:paraId="51A5DFFE"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El Instituto para el Desarrollo de Masculinidades Anti Hegemónicas (IDMAH) define la heteronorma o heteronormatividad como ‘la creencia de que la heterosexualidad es el modo predeterminado o normal de orientación sexual’.</w:t>
      </w:r>
    </w:p>
    <w:p w14:paraId="638EFC8C"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p>
    <w:p w14:paraId="7F7B6890"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Vivimos bajo la idea de que hombres y mujeres DEBEN ser pareja, pero al hacerlo excluimos a la comunidad LGBTQ+. Asumimos que una mujer sólo puede sentirse atraída por un hombre y viceversa. No tomamos en consideración que nos podemos sentir atraídos hacia alguien de nuestro mismo sexo o incluso a ambos.</w:t>
      </w:r>
    </w:p>
    <w:p w14:paraId="3C67571F"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p>
    <w:p w14:paraId="63860F02"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La heteronorma es entonces cuando creemos que la heterosexualidad es lo NORMAL, mientras que la homosexualidad, la bisexualidad, la pansexualidad y los nuevos conceptos que vamos conociendo y explorando, son ‘raros’ o incluso ‘malos’. No tomamos en cuenta que hay más de una orientación sexual y eso puede llevar a actos discriminatorios e incluso violentos.</w:t>
      </w:r>
    </w:p>
    <w:p w14:paraId="28FABC42"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p>
    <w:p w14:paraId="36150578"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 xml:space="preserve">Bajo esta premisa de la heteronorma resulta grave cuando por construcciones sociales y en ocasiones incluso, sin conciencia de ello, un gobierno perpetúa conductas que agravan a grupos vulnerables. </w:t>
      </w:r>
    </w:p>
    <w:p w14:paraId="5F7FB019"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p>
    <w:p w14:paraId="40939150"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Indiscutiblemente, un gobierno tiene poder y ¿Qué nos ha enseñado la antropología que es el poder para las personas? Es la capacidad que  se confiere a una autoridad, a alguien que tiene habilidades y recursos para controlar entornos políticos, sociales y económicos</w:t>
      </w:r>
      <w:r w:rsidRPr="00AB2448">
        <w:rPr>
          <w:rFonts w:ascii="Arial" w:eastAsia="Cambria" w:hAnsi="Arial" w:cs="Arial"/>
          <w:sz w:val="25"/>
          <w:szCs w:val="25"/>
          <w:shd w:val="clear" w:color="auto" w:fill="FFFFFF"/>
          <w:vertAlign w:val="superscript"/>
          <w:lang w:val="es-MX" w:eastAsia="en-US"/>
        </w:rPr>
        <w:footnoteReference w:id="45"/>
      </w:r>
      <w:r w:rsidRPr="00AB2448">
        <w:rPr>
          <w:rFonts w:ascii="Arial" w:eastAsia="Cambria" w:hAnsi="Arial" w:cs="Arial"/>
          <w:sz w:val="25"/>
          <w:szCs w:val="25"/>
          <w:shd w:val="clear" w:color="auto" w:fill="FFFFFF"/>
          <w:lang w:val="es-MX" w:eastAsia="en-US"/>
        </w:rPr>
        <w:t xml:space="preserve">; un elemento importante del poder es el ejercicio de la violencia para tener el control sobre las minorías, sobre quienes atentan lo “normal” en la regla, y una forma clara de violencia es, la discriminación. </w:t>
      </w:r>
    </w:p>
    <w:p w14:paraId="783A88EB"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p>
    <w:p w14:paraId="78A39DEC"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Ser hombre, mujer o grupo diverso no es un problema, el problema es donde se intersectan las relaciones de poder que generan desigualdades a partir de las diferencias, y todo gobierno debe tener en cuenta que, las condiciones diversas son inevitables y de  ser ignoradas es inasequible el goce de los mismos derechos, por tanto  se requieren medidas para acceder a la justicia en igualdad de condiciones. Pasar por alto el concepto de diversidad hace caer en la exclusión; reconocer la diversidad y dignificar a la persona dentro de su condición es actuar responsable y empáticamente con los sujetos vulnerables</w:t>
      </w:r>
      <w:r w:rsidRPr="00AB2448">
        <w:rPr>
          <w:rFonts w:ascii="Arial" w:eastAsia="Cambria" w:hAnsi="Arial" w:cs="Arial"/>
          <w:sz w:val="25"/>
          <w:szCs w:val="25"/>
          <w:shd w:val="clear" w:color="auto" w:fill="FFFFFF"/>
          <w:vertAlign w:val="superscript"/>
          <w:lang w:val="es-MX" w:eastAsia="en-US"/>
        </w:rPr>
        <w:footnoteReference w:id="46"/>
      </w:r>
      <w:r w:rsidRPr="00AB2448">
        <w:rPr>
          <w:rFonts w:ascii="Arial" w:eastAsia="Cambria" w:hAnsi="Arial" w:cs="Arial"/>
          <w:sz w:val="25"/>
          <w:szCs w:val="25"/>
          <w:shd w:val="clear" w:color="auto" w:fill="FFFFFF"/>
          <w:lang w:val="es-MX" w:eastAsia="en-US"/>
        </w:rPr>
        <w:t>.</w:t>
      </w:r>
    </w:p>
    <w:p w14:paraId="37EE5EFF"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p>
    <w:p w14:paraId="4EBF24A4"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 xml:space="preserve">En razón de lo anterior se entiende que la discriminación es una exclusión o restricción en las condiciones del individuo que tienen como resultado anular el reconocimiento, goce o ejercicio de los derechos; en aras de evitarlo es que el gobierno debe retomar las bases de una igualdad inclusiva como principio rector de su administración, utilizar el principio de la igualdad implica reconocer la validez de una diversidad de sujetos, no se trata de asimilar a las personas a una única idea de lo “normal” , sino realmente reconocer la diversidad, sus condiciones, dignificar a las personas dentro de ella y a través de esa dignificación poder identificar los casos donde es necesario un trato diferenciado. </w:t>
      </w:r>
    </w:p>
    <w:p w14:paraId="15ED96C6"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p>
    <w:p w14:paraId="56BDF2AF"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El trato diferenciado no discriminatorio, son medidas y acciones afirmativas encaminadas a implementar accesibilidad real a una gobernanza inclusiva. Esta perspectiva de enfoque diferenciado, se compone de una actitud y compromiso diferente con la gente pues no va encaminado a enfatizar la desigualdad sino a igualar a las personas que forman parte de una sociedad para que todos sean visibles y partícipes en su entorno</w:t>
      </w:r>
      <w:r w:rsidRPr="00AB2448">
        <w:rPr>
          <w:rFonts w:ascii="Arial" w:eastAsia="Cambria" w:hAnsi="Arial" w:cs="Arial"/>
          <w:sz w:val="25"/>
          <w:szCs w:val="25"/>
          <w:shd w:val="clear" w:color="auto" w:fill="FFFFFF"/>
          <w:vertAlign w:val="superscript"/>
          <w:lang w:val="es-MX" w:eastAsia="en-US"/>
        </w:rPr>
        <w:footnoteReference w:id="47"/>
      </w:r>
      <w:r w:rsidRPr="00AB2448">
        <w:rPr>
          <w:rFonts w:ascii="Arial" w:eastAsia="Cambria" w:hAnsi="Arial" w:cs="Arial"/>
          <w:sz w:val="25"/>
          <w:szCs w:val="25"/>
          <w:shd w:val="clear" w:color="auto" w:fill="FFFFFF"/>
          <w:lang w:val="es-MX" w:eastAsia="en-US"/>
        </w:rPr>
        <w:t>.</w:t>
      </w:r>
    </w:p>
    <w:p w14:paraId="50140BB9" w14:textId="77777777" w:rsidR="00AB2448" w:rsidRPr="00AB2448" w:rsidRDefault="00AB2448" w:rsidP="00AB2448">
      <w:pPr>
        <w:autoSpaceDE w:val="0"/>
        <w:autoSpaceDN w:val="0"/>
        <w:adjustRightInd w:val="0"/>
        <w:spacing w:line="360" w:lineRule="auto"/>
        <w:rPr>
          <w:rFonts w:ascii="Arial" w:eastAsia="Cambria" w:hAnsi="Arial" w:cs="Arial"/>
          <w:sz w:val="25"/>
          <w:szCs w:val="25"/>
          <w:shd w:val="clear" w:color="auto" w:fill="FFFFFF"/>
          <w:lang w:val="es-MX" w:eastAsia="en-US"/>
        </w:rPr>
      </w:pPr>
    </w:p>
    <w:p w14:paraId="2C12A47B"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 xml:space="preserve">Es muy alarmante que en la ciudad de Ramos Arizpe, el ayuntamiento desde su clara situación de poder, pase por alto la inclusión a los grupos de género diverso, ya que para salir adelante como sociedad hay que reconocer e impulsar desde acciones y programas con enfoque especializado a todos los rubros poblacionales. Sabemos que, ni la actual administración municipal, ni la próxima pasada han implementado acciones que versen sobre la comunidad LGBTTIQ+, esto según la misma administración de acuerdo a la respuesta que emite el secretario del ayuntamiento a una solicitud de transparencia. Es muy preciso en su premisa, no se han realizado acciones. </w:t>
      </w:r>
    </w:p>
    <w:p w14:paraId="623CC837" w14:textId="77777777" w:rsidR="00AB2448" w:rsidRPr="00AB2448" w:rsidRDefault="00AB2448" w:rsidP="00AB2448">
      <w:pPr>
        <w:autoSpaceDE w:val="0"/>
        <w:autoSpaceDN w:val="0"/>
        <w:adjustRightInd w:val="0"/>
        <w:spacing w:line="360" w:lineRule="auto"/>
        <w:jc w:val="center"/>
        <w:rPr>
          <w:rFonts w:ascii="Arial" w:eastAsia="Cambria" w:hAnsi="Arial" w:cs="Arial"/>
          <w:sz w:val="25"/>
          <w:szCs w:val="25"/>
          <w:shd w:val="clear" w:color="auto" w:fill="FFFFFF"/>
          <w:lang w:val="es-MX" w:eastAsia="en-US"/>
        </w:rPr>
      </w:pPr>
      <w:r w:rsidRPr="00AB2448">
        <w:rPr>
          <w:rFonts w:ascii="Arial" w:eastAsia="Cambria" w:hAnsi="Arial" w:cs="Arial"/>
          <w:noProof/>
          <w:color w:val="000000"/>
          <w:sz w:val="25"/>
          <w:szCs w:val="25"/>
          <w:lang w:val="es-MX" w:eastAsia="es-MX"/>
        </w:rPr>
        <mc:AlternateContent>
          <mc:Choice Requires="wps">
            <w:drawing>
              <wp:anchor distT="0" distB="0" distL="114300" distR="114300" simplePos="0" relativeHeight="251666432" behindDoc="0" locked="0" layoutInCell="1" allowOverlap="1" wp14:anchorId="5B27C7EB" wp14:editId="202D7B28">
                <wp:simplePos x="0" y="0"/>
                <wp:positionH relativeFrom="column">
                  <wp:posOffset>1628775</wp:posOffset>
                </wp:positionH>
                <wp:positionV relativeFrom="paragraph">
                  <wp:posOffset>2653665</wp:posOffset>
                </wp:positionV>
                <wp:extent cx="419100" cy="76200"/>
                <wp:effectExtent l="57150" t="19050" r="57150" b="76200"/>
                <wp:wrapNone/>
                <wp:docPr id="9"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76200"/>
                        </a:xfrm>
                        <a:prstGeom prst="rect">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D5CEA" id="5 Rectángulo" o:spid="_x0000_s1026" style="position:absolute;margin-left:128.25pt;margin-top:208.95pt;width:33pt;height: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" fillcolor="windowText" strokecolor="#4a7ebb">
                <v:shadow on="t" color="black" opacity="22937f" origin=",.5" offset="0,.63889mm"/>
                <v:path arrowok="t"/>
              </v:rect>
            </w:pict>
          </mc:Fallback>
        </mc:AlternateContent>
      </w:r>
      <w:r w:rsidRPr="00AB2448">
        <w:rPr>
          <w:rFonts w:ascii="Arial" w:eastAsia="Cambria" w:hAnsi="Arial" w:cs="Arial"/>
          <w:noProof/>
          <w:color w:val="000000"/>
          <w:sz w:val="25"/>
          <w:szCs w:val="25"/>
          <w:lang w:val="es-MX" w:eastAsia="es-MX"/>
        </w:rPr>
        <mc:AlternateContent>
          <mc:Choice Requires="wps">
            <w:drawing>
              <wp:anchor distT="0" distB="0" distL="114300" distR="114300" simplePos="0" relativeHeight="251665408" behindDoc="0" locked="0" layoutInCell="1" allowOverlap="1" wp14:anchorId="0BDA7FE2" wp14:editId="5868A61D">
                <wp:simplePos x="0" y="0"/>
                <wp:positionH relativeFrom="column">
                  <wp:posOffset>742950</wp:posOffset>
                </wp:positionH>
                <wp:positionV relativeFrom="paragraph">
                  <wp:posOffset>1767840</wp:posOffset>
                </wp:positionV>
                <wp:extent cx="1181100" cy="142875"/>
                <wp:effectExtent l="57150" t="19050" r="57150" b="85725"/>
                <wp:wrapNone/>
                <wp:docPr id="7"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42875"/>
                        </a:xfrm>
                        <a:prstGeom prst="rect">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15F6990" id="3 Rectángulo" o:spid="_x0000_s1026" style="position:absolute;margin-left:58.5pt;margin-top:139.2pt;width:93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" fillcolor="windowText" strokecolor="#4a7ebb">
                <v:shadow on="t" color="black" opacity="22937f" origin=",.5" offset="0,.63889mm"/>
                <v:path arrowok="t"/>
              </v:rect>
            </w:pict>
          </mc:Fallback>
        </mc:AlternateContent>
      </w:r>
      <w:r w:rsidRPr="00AB2448">
        <w:rPr>
          <w:rFonts w:ascii="Arial" w:eastAsia="Cambria" w:hAnsi="Arial" w:cs="Arial"/>
          <w:noProof/>
          <w:color w:val="000000"/>
          <w:sz w:val="25"/>
          <w:szCs w:val="25"/>
          <w:lang w:val="es-MX" w:eastAsia="es-MX"/>
        </w:rPr>
        <w:drawing>
          <wp:inline distT="0" distB="0" distL="0" distR="0" wp14:anchorId="41B99C66" wp14:editId="08B1C42F">
            <wp:extent cx="5151049" cy="606679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678" t="19896" r="48814" b="16193"/>
                    <a:stretch/>
                  </pic:blipFill>
                  <pic:spPr bwMode="auto">
                    <a:xfrm>
                      <a:off x="0" y="0"/>
                      <a:ext cx="5146466" cy="6061393"/>
                    </a:xfrm>
                    <a:prstGeom prst="rect">
                      <a:avLst/>
                    </a:prstGeom>
                    <a:ln>
                      <a:noFill/>
                    </a:ln>
                    <a:extLst>
                      <a:ext uri="{53640926-AAD7-44D8-BBD7-CCE9431645EC}">
                        <a14:shadowObscured xmlns:a14="http://schemas.microsoft.com/office/drawing/2010/main"/>
                      </a:ext>
                    </a:extLst>
                  </pic:spPr>
                </pic:pic>
              </a:graphicData>
            </a:graphic>
          </wp:inline>
        </w:drawing>
      </w:r>
    </w:p>
    <w:p w14:paraId="50D9D566"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p>
    <w:p w14:paraId="4FDC87B7" w14:textId="77777777" w:rsidR="00AB2448" w:rsidRPr="00AB2448" w:rsidRDefault="00AB2448" w:rsidP="00AB2448">
      <w:pPr>
        <w:autoSpaceDE w:val="0"/>
        <w:autoSpaceDN w:val="0"/>
        <w:adjustRightInd w:val="0"/>
        <w:spacing w:line="360" w:lineRule="auto"/>
        <w:jc w:val="center"/>
        <w:rPr>
          <w:rFonts w:ascii="Arial" w:eastAsia="Cambria" w:hAnsi="Arial" w:cs="Arial"/>
          <w:sz w:val="25"/>
          <w:szCs w:val="25"/>
          <w:shd w:val="clear" w:color="auto" w:fill="FFFFFF"/>
          <w:lang w:val="es-MX" w:eastAsia="en-US"/>
        </w:rPr>
      </w:pPr>
      <w:r w:rsidRPr="00AB2448">
        <w:rPr>
          <w:rFonts w:ascii="Arial" w:eastAsia="Cambria" w:hAnsi="Arial" w:cs="Arial"/>
          <w:noProof/>
          <w:color w:val="000000"/>
          <w:sz w:val="25"/>
          <w:szCs w:val="25"/>
          <w:lang w:val="es-MX" w:eastAsia="es-MX"/>
        </w:rPr>
        <mc:AlternateContent>
          <mc:Choice Requires="wps">
            <w:drawing>
              <wp:anchor distT="0" distB="0" distL="114300" distR="114300" simplePos="0" relativeHeight="251667456" behindDoc="0" locked="0" layoutInCell="1" allowOverlap="1" wp14:anchorId="26BFEB5C" wp14:editId="2BB4E950">
                <wp:simplePos x="0" y="0"/>
                <wp:positionH relativeFrom="column">
                  <wp:posOffset>4895850</wp:posOffset>
                </wp:positionH>
                <wp:positionV relativeFrom="paragraph">
                  <wp:posOffset>1691640</wp:posOffset>
                </wp:positionV>
                <wp:extent cx="609600" cy="142875"/>
                <wp:effectExtent l="57150" t="19050" r="57150" b="85725"/>
                <wp:wrapNone/>
                <wp:docPr id="8" name="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42875"/>
                        </a:xfrm>
                        <a:prstGeom prst="rect">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3BAD899" id="8 Rectángulo" o:spid="_x0000_s1026" style="position:absolute;margin-left:385.5pt;margin-top:133.2pt;width:48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" fillcolor="windowText" strokecolor="#4a7ebb">
                <v:shadow on="t" color="black" opacity="22937f" origin=",.5" offset="0,.63889mm"/>
                <v:path arrowok="t"/>
              </v:rect>
            </w:pict>
          </mc:Fallback>
        </mc:AlternateContent>
      </w:r>
      <w:r w:rsidRPr="00AB2448">
        <w:rPr>
          <w:rFonts w:ascii="Arial" w:eastAsia="Cambria" w:hAnsi="Arial" w:cs="Arial"/>
          <w:noProof/>
          <w:color w:val="000000"/>
          <w:sz w:val="25"/>
          <w:szCs w:val="25"/>
          <w:lang w:val="es-MX" w:eastAsia="es-MX"/>
        </w:rPr>
        <w:drawing>
          <wp:inline distT="0" distB="0" distL="0" distR="0" wp14:anchorId="56676113" wp14:editId="57040CE3">
            <wp:extent cx="5293995" cy="4882726"/>
            <wp:effectExtent l="0" t="0" r="190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966" t="19940" r="42928" b="7553"/>
                    <a:stretch/>
                  </pic:blipFill>
                  <pic:spPr bwMode="auto">
                    <a:xfrm>
                      <a:off x="0" y="0"/>
                      <a:ext cx="5302522" cy="4890590"/>
                    </a:xfrm>
                    <a:prstGeom prst="rect">
                      <a:avLst/>
                    </a:prstGeom>
                    <a:ln>
                      <a:noFill/>
                    </a:ln>
                    <a:extLst>
                      <a:ext uri="{53640926-AAD7-44D8-BBD7-CCE9431645EC}">
                        <a14:shadowObscured xmlns:a14="http://schemas.microsoft.com/office/drawing/2010/main"/>
                      </a:ext>
                    </a:extLst>
                  </pic:spPr>
                </pic:pic>
              </a:graphicData>
            </a:graphic>
          </wp:inline>
        </w:drawing>
      </w:r>
    </w:p>
    <w:p w14:paraId="5A4F5344"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 xml:space="preserve">Reconocer las deficiencias y las áreas de oportunidad, es un ejercicio de madurez política que permite brindar una mejor ciudad para quienes la habitan. Si bien este punto de acuerdo, deja al descubierto un descuido en el tema, se tiene la finalidad de que deje de ser así y se construyan nuevas políticas para una ciudad moderna que es de todos y para todos. </w:t>
      </w:r>
    </w:p>
    <w:p w14:paraId="303A451A"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p>
    <w:p w14:paraId="4679B16A"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Que las diferencias no sigan generando desigualdades.</w:t>
      </w:r>
    </w:p>
    <w:p w14:paraId="45980779" w14:textId="77777777" w:rsidR="00AB2448" w:rsidRPr="00AB2448" w:rsidRDefault="00AB2448" w:rsidP="00AB2448">
      <w:pPr>
        <w:autoSpaceDE w:val="0"/>
        <w:autoSpaceDN w:val="0"/>
        <w:adjustRightInd w:val="0"/>
        <w:spacing w:line="360" w:lineRule="auto"/>
        <w:rPr>
          <w:rFonts w:ascii="Tahoma" w:eastAsia="Cambria" w:hAnsi="Tahoma" w:cs="Tahoma"/>
          <w:color w:val="5E5A55"/>
          <w:sz w:val="25"/>
          <w:szCs w:val="25"/>
          <w:shd w:val="clear" w:color="auto" w:fill="FFFFFF"/>
          <w:lang w:val="es-MX" w:eastAsia="en-US"/>
        </w:rPr>
      </w:pPr>
    </w:p>
    <w:p w14:paraId="7463903C" w14:textId="77777777" w:rsidR="00AB2448" w:rsidRPr="00AB2448" w:rsidRDefault="00AB2448" w:rsidP="00AB2448">
      <w:pPr>
        <w:autoSpaceDE w:val="0"/>
        <w:autoSpaceDN w:val="0"/>
        <w:adjustRightInd w:val="0"/>
        <w:spacing w:line="360" w:lineRule="auto"/>
        <w:jc w:val="both"/>
        <w:rPr>
          <w:rFonts w:ascii="Arial" w:eastAsia="Cambria" w:hAnsi="Arial" w:cs="Arial"/>
          <w:color w:val="000000"/>
          <w:sz w:val="25"/>
          <w:szCs w:val="25"/>
          <w:lang w:val="es-MX" w:eastAsia="en-US"/>
        </w:rPr>
      </w:pPr>
      <w:r w:rsidRPr="00AB2448">
        <w:rPr>
          <w:rFonts w:ascii="Arial" w:eastAsia="Cambria" w:hAnsi="Arial" w:cs="Arial"/>
          <w:color w:val="000000"/>
          <w:sz w:val="25"/>
          <w:szCs w:val="25"/>
          <w:lang w:val="es-MX"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AB2448">
        <w:rPr>
          <w:rFonts w:ascii="Arial" w:eastAsia="Cambria" w:hAnsi="Arial" w:cs="Arial"/>
          <w:b/>
          <w:bCs/>
          <w:color w:val="000000"/>
          <w:sz w:val="25"/>
          <w:szCs w:val="25"/>
          <w:lang w:val="es-MX" w:eastAsia="en-US"/>
        </w:rPr>
        <w:t xml:space="preserve">urgente y obvia resolución </w:t>
      </w:r>
      <w:r w:rsidRPr="00AB2448">
        <w:rPr>
          <w:rFonts w:ascii="Arial" w:eastAsia="Cambria" w:hAnsi="Arial" w:cs="Arial"/>
          <w:color w:val="000000"/>
          <w:sz w:val="25"/>
          <w:szCs w:val="25"/>
          <w:lang w:val="es-MX" w:eastAsia="en-US"/>
        </w:rPr>
        <w:t>el siguiente:</w:t>
      </w:r>
    </w:p>
    <w:p w14:paraId="2AA1417D" w14:textId="77777777" w:rsidR="00AB2448" w:rsidRPr="00AB2448" w:rsidRDefault="00AB2448" w:rsidP="00AB2448">
      <w:pPr>
        <w:autoSpaceDE w:val="0"/>
        <w:autoSpaceDN w:val="0"/>
        <w:adjustRightInd w:val="0"/>
        <w:spacing w:line="360" w:lineRule="auto"/>
        <w:rPr>
          <w:rFonts w:ascii="Arial" w:eastAsia="Cambria" w:hAnsi="Arial" w:cs="Arial"/>
          <w:color w:val="000000"/>
          <w:sz w:val="25"/>
          <w:szCs w:val="25"/>
          <w:lang w:val="es-MX" w:eastAsia="en-US"/>
        </w:rPr>
      </w:pPr>
    </w:p>
    <w:p w14:paraId="075A1D46" w14:textId="77777777" w:rsidR="00AB2448" w:rsidRPr="00AB2448" w:rsidRDefault="00AB2448" w:rsidP="00AB2448">
      <w:pPr>
        <w:autoSpaceDE w:val="0"/>
        <w:autoSpaceDN w:val="0"/>
        <w:adjustRightInd w:val="0"/>
        <w:spacing w:line="360" w:lineRule="auto"/>
        <w:jc w:val="center"/>
        <w:rPr>
          <w:rFonts w:ascii="Arial" w:eastAsia="Cambria" w:hAnsi="Arial" w:cs="Arial"/>
          <w:b/>
          <w:bCs/>
          <w:color w:val="000000"/>
          <w:sz w:val="25"/>
          <w:szCs w:val="25"/>
          <w:lang w:val="es-MX" w:eastAsia="en-US"/>
        </w:rPr>
      </w:pPr>
      <w:r w:rsidRPr="00AB2448">
        <w:rPr>
          <w:rFonts w:ascii="Arial" w:eastAsia="Cambria" w:hAnsi="Arial" w:cs="Arial"/>
          <w:b/>
          <w:bCs/>
          <w:color w:val="000000"/>
          <w:sz w:val="25"/>
          <w:szCs w:val="25"/>
          <w:lang w:val="es-MX" w:eastAsia="en-US"/>
        </w:rPr>
        <w:t>PUNTO DE ACUERDO</w:t>
      </w:r>
    </w:p>
    <w:p w14:paraId="2721B723" w14:textId="77777777" w:rsidR="00AB2448" w:rsidRPr="00AB2448" w:rsidRDefault="00AB2448" w:rsidP="00AB2448">
      <w:pPr>
        <w:spacing w:line="360" w:lineRule="auto"/>
        <w:jc w:val="both"/>
        <w:rPr>
          <w:rFonts w:ascii="Arial" w:hAnsi="Arial" w:cs="Arial"/>
          <w:b/>
          <w:bCs/>
          <w:sz w:val="25"/>
          <w:szCs w:val="25"/>
          <w:lang w:eastAsia="es-MX"/>
        </w:rPr>
      </w:pPr>
      <w:r w:rsidRPr="00AB2448">
        <w:rPr>
          <w:rFonts w:ascii="Arial" w:hAnsi="Arial" w:cs="Arial"/>
          <w:b/>
          <w:bCs/>
          <w:sz w:val="25"/>
          <w:szCs w:val="25"/>
          <w:lang w:eastAsia="es-MX"/>
        </w:rPr>
        <w:t>ÚNICO. SE ENVÍE ATENTO EXHORTO AL GOBIERNO MUNICIPAL DE RAMOS ARIZPE PARA QUE IMPLEMENTE ACCIONES EN FAVOR DE LA COMUNIDAD LGBTTIQ+.</w:t>
      </w:r>
    </w:p>
    <w:p w14:paraId="537B6FBD" w14:textId="77777777" w:rsidR="00AB2448" w:rsidRPr="00AB2448" w:rsidRDefault="00AB2448" w:rsidP="00AB2448">
      <w:pPr>
        <w:jc w:val="center"/>
        <w:rPr>
          <w:rFonts w:ascii="Arial" w:hAnsi="Arial" w:cs="Arial"/>
          <w:b/>
          <w:sz w:val="26"/>
          <w:szCs w:val="26"/>
          <w:lang w:eastAsia="es-MX"/>
        </w:rPr>
      </w:pPr>
      <w:r w:rsidRPr="00AB2448">
        <w:rPr>
          <w:rFonts w:ascii="Arial" w:hAnsi="Arial" w:cs="Arial"/>
          <w:b/>
          <w:sz w:val="26"/>
          <w:szCs w:val="26"/>
          <w:lang w:eastAsia="es-MX"/>
        </w:rPr>
        <w:t>A T E N T A M E N T E</w:t>
      </w:r>
    </w:p>
    <w:p w14:paraId="417A7E13" w14:textId="77777777" w:rsidR="00AB2448" w:rsidRPr="00AB2448" w:rsidRDefault="00AB2448" w:rsidP="00AB2448">
      <w:pPr>
        <w:jc w:val="center"/>
        <w:rPr>
          <w:rFonts w:ascii="Arial" w:hAnsi="Arial" w:cs="Arial"/>
          <w:b/>
          <w:sz w:val="26"/>
          <w:szCs w:val="26"/>
          <w:lang w:eastAsia="es-MX"/>
        </w:rPr>
      </w:pPr>
      <w:r w:rsidRPr="00AB2448">
        <w:rPr>
          <w:rFonts w:ascii="Arial" w:hAnsi="Arial" w:cs="Arial"/>
          <w:b/>
          <w:sz w:val="26"/>
          <w:szCs w:val="26"/>
          <w:lang w:eastAsia="es-MX"/>
        </w:rPr>
        <w:t>Saltillo, Coahuila de Zaragoza, Noviembre 9 de 2021</w:t>
      </w:r>
    </w:p>
    <w:p w14:paraId="134385A2" w14:textId="77777777" w:rsidR="00AB2448" w:rsidRPr="00AB2448" w:rsidRDefault="00AB2448" w:rsidP="00AB2448">
      <w:pPr>
        <w:jc w:val="center"/>
        <w:rPr>
          <w:rFonts w:ascii="Arial" w:hAnsi="Arial" w:cs="Arial"/>
          <w:b/>
          <w:sz w:val="26"/>
          <w:szCs w:val="26"/>
          <w:lang w:eastAsia="es-MX"/>
        </w:rPr>
      </w:pPr>
      <w:r w:rsidRPr="00AB2448">
        <w:rPr>
          <w:rFonts w:ascii="Arial" w:hAnsi="Arial" w:cs="Arial"/>
          <w:b/>
          <w:sz w:val="26"/>
          <w:szCs w:val="26"/>
          <w:lang w:eastAsia="es-MX"/>
        </w:rPr>
        <w:t xml:space="preserve">Grupo Parlamentario de morena </w:t>
      </w:r>
    </w:p>
    <w:p w14:paraId="206A4C74" w14:textId="6A0BC735" w:rsidR="00AB2448" w:rsidRPr="00AB2448" w:rsidRDefault="00AB2448" w:rsidP="00AB2448">
      <w:pPr>
        <w:spacing w:line="360" w:lineRule="auto"/>
        <w:rPr>
          <w:rFonts w:ascii="Arial" w:eastAsia="Arial" w:hAnsi="Arial" w:cs="Arial"/>
          <w:sz w:val="16"/>
          <w:szCs w:val="16"/>
          <w:lang w:eastAsia="es-MX"/>
        </w:rPr>
      </w:pPr>
    </w:p>
    <w:p w14:paraId="2903C540" w14:textId="77777777" w:rsidR="00AB2448" w:rsidRPr="00AB2448" w:rsidRDefault="00AB2448" w:rsidP="00AB2448">
      <w:pPr>
        <w:spacing w:line="360" w:lineRule="auto"/>
        <w:rPr>
          <w:rFonts w:ascii="Arial" w:eastAsia="Arial" w:hAnsi="Arial" w:cs="Arial"/>
          <w:sz w:val="16"/>
          <w:szCs w:val="16"/>
          <w:lang w:eastAsia="es-MX"/>
        </w:rPr>
      </w:pPr>
    </w:p>
    <w:p w14:paraId="10B2EA31" w14:textId="77777777" w:rsidR="00AB2448" w:rsidRPr="00AB2448" w:rsidRDefault="00AB2448" w:rsidP="00AB2448">
      <w:pPr>
        <w:spacing w:line="276" w:lineRule="auto"/>
        <w:jc w:val="center"/>
        <w:rPr>
          <w:rFonts w:ascii="Arial" w:eastAsia="Arial" w:hAnsi="Arial" w:cs="Arial"/>
          <w:b/>
          <w:sz w:val="28"/>
          <w:szCs w:val="28"/>
          <w:lang w:eastAsia="es-MX"/>
        </w:rPr>
      </w:pPr>
    </w:p>
    <w:p w14:paraId="3ACF0748" w14:textId="77777777" w:rsidR="00AB2448" w:rsidRPr="00AB2448" w:rsidRDefault="00AB2448" w:rsidP="00AB2448">
      <w:pPr>
        <w:spacing w:line="276" w:lineRule="auto"/>
        <w:jc w:val="center"/>
        <w:rPr>
          <w:rFonts w:ascii="Arial" w:eastAsia="Arial" w:hAnsi="Arial" w:cs="Arial"/>
          <w:b/>
          <w:sz w:val="28"/>
          <w:szCs w:val="28"/>
          <w:lang w:eastAsia="es-MX"/>
        </w:rPr>
      </w:pPr>
    </w:p>
    <w:p w14:paraId="335738D0" w14:textId="77777777" w:rsidR="00AB2448" w:rsidRPr="00AB2448" w:rsidRDefault="00AB2448" w:rsidP="00AB2448">
      <w:pPr>
        <w:spacing w:line="360" w:lineRule="auto"/>
        <w:jc w:val="center"/>
        <w:rPr>
          <w:rFonts w:ascii="Arial" w:hAnsi="Arial" w:cs="Arial"/>
          <w:b/>
          <w:sz w:val="28"/>
          <w:szCs w:val="28"/>
          <w:lang w:eastAsia="es-MX"/>
        </w:rPr>
      </w:pPr>
      <w:r w:rsidRPr="00AB2448">
        <w:rPr>
          <w:rFonts w:ascii="Arial" w:eastAsia="Arial" w:hAnsi="Arial" w:cs="Arial"/>
          <w:b/>
          <w:sz w:val="28"/>
          <w:szCs w:val="28"/>
          <w:lang w:eastAsia="es-MX"/>
        </w:rPr>
        <w:t>Dip. Lizbeth Ogazón Nava</w:t>
      </w:r>
    </w:p>
    <w:p w14:paraId="342B4D5E" w14:textId="0C491087" w:rsidR="00AB2448" w:rsidRPr="00AB2448" w:rsidRDefault="00AB2448" w:rsidP="00AB2448">
      <w:pPr>
        <w:spacing w:line="276" w:lineRule="auto"/>
        <w:jc w:val="center"/>
        <w:rPr>
          <w:rFonts w:ascii="Arial" w:eastAsia="Arial" w:hAnsi="Arial" w:cs="Arial"/>
          <w:b/>
          <w:sz w:val="28"/>
          <w:szCs w:val="28"/>
          <w:lang w:eastAsia="es-MX"/>
        </w:rPr>
      </w:pPr>
    </w:p>
    <w:p w14:paraId="7C43E5C3" w14:textId="60E636FC" w:rsidR="00AB2448" w:rsidRPr="00AB2448" w:rsidRDefault="00AB2448" w:rsidP="00AB2448">
      <w:pPr>
        <w:spacing w:line="276" w:lineRule="auto"/>
        <w:jc w:val="center"/>
        <w:rPr>
          <w:rFonts w:ascii="Arial" w:eastAsia="Arial" w:hAnsi="Arial" w:cs="Arial"/>
          <w:b/>
          <w:sz w:val="28"/>
          <w:szCs w:val="28"/>
          <w:lang w:eastAsia="es-MX"/>
        </w:rPr>
      </w:pPr>
    </w:p>
    <w:p w14:paraId="53D26924" w14:textId="77777777" w:rsidR="00AB2448" w:rsidRPr="00AB2448" w:rsidRDefault="00AB2448" w:rsidP="00AB2448">
      <w:pPr>
        <w:spacing w:line="276" w:lineRule="auto"/>
        <w:jc w:val="center"/>
        <w:rPr>
          <w:rFonts w:ascii="Arial" w:eastAsia="Arial" w:hAnsi="Arial" w:cs="Arial"/>
          <w:b/>
          <w:sz w:val="28"/>
          <w:szCs w:val="28"/>
          <w:lang w:eastAsia="es-MX"/>
        </w:rPr>
      </w:pPr>
    </w:p>
    <w:p w14:paraId="4A187B4B" w14:textId="77777777" w:rsidR="00AB2448" w:rsidRPr="00AB2448" w:rsidRDefault="00AB2448" w:rsidP="00AB2448">
      <w:pPr>
        <w:spacing w:line="276" w:lineRule="auto"/>
        <w:jc w:val="center"/>
        <w:rPr>
          <w:rFonts w:ascii="Arial" w:eastAsia="Arial" w:hAnsi="Arial" w:cs="Arial"/>
          <w:b/>
          <w:sz w:val="28"/>
          <w:szCs w:val="28"/>
          <w:lang w:eastAsia="es-MX"/>
        </w:rPr>
      </w:pPr>
      <w:r w:rsidRPr="00AB2448">
        <w:rPr>
          <w:rFonts w:ascii="Arial" w:eastAsia="Arial" w:hAnsi="Arial" w:cs="Arial"/>
          <w:b/>
          <w:sz w:val="28"/>
          <w:szCs w:val="28"/>
          <w:lang w:eastAsia="es-MX"/>
        </w:rPr>
        <w:t>Dip. Teresa De Jesús Meraz García</w:t>
      </w:r>
    </w:p>
    <w:p w14:paraId="283ED7B2" w14:textId="77777777" w:rsidR="00AB2448" w:rsidRPr="00AB2448" w:rsidRDefault="00AB2448" w:rsidP="00AB2448">
      <w:pPr>
        <w:spacing w:line="276" w:lineRule="auto"/>
        <w:jc w:val="center"/>
        <w:rPr>
          <w:rFonts w:ascii="Arial" w:eastAsia="Arial" w:hAnsi="Arial" w:cs="Arial"/>
          <w:b/>
          <w:sz w:val="28"/>
          <w:szCs w:val="28"/>
          <w:lang w:eastAsia="es-MX"/>
        </w:rPr>
      </w:pPr>
    </w:p>
    <w:p w14:paraId="0DE58D47" w14:textId="77777777" w:rsidR="00AB2448" w:rsidRPr="00AB2448" w:rsidRDefault="00AB2448" w:rsidP="00AB2448">
      <w:pPr>
        <w:spacing w:line="276" w:lineRule="auto"/>
        <w:jc w:val="center"/>
        <w:rPr>
          <w:rFonts w:ascii="Arial" w:eastAsia="Arial" w:hAnsi="Arial" w:cs="Arial"/>
          <w:b/>
          <w:sz w:val="28"/>
          <w:szCs w:val="28"/>
          <w:lang w:eastAsia="es-MX"/>
        </w:rPr>
      </w:pPr>
    </w:p>
    <w:p w14:paraId="3A698674" w14:textId="77777777" w:rsidR="00AB2448" w:rsidRPr="00AB2448" w:rsidRDefault="00AB2448" w:rsidP="00AB2448">
      <w:pPr>
        <w:spacing w:line="276" w:lineRule="auto"/>
        <w:jc w:val="center"/>
        <w:rPr>
          <w:rFonts w:ascii="Arial" w:eastAsia="Arial" w:hAnsi="Arial" w:cs="Arial"/>
          <w:b/>
          <w:sz w:val="28"/>
          <w:szCs w:val="28"/>
          <w:lang w:eastAsia="es-MX"/>
        </w:rPr>
      </w:pPr>
    </w:p>
    <w:p w14:paraId="7D57E9AD" w14:textId="77777777" w:rsidR="00AB2448" w:rsidRPr="00AB2448" w:rsidRDefault="00AB2448" w:rsidP="00AB2448">
      <w:pPr>
        <w:spacing w:line="360" w:lineRule="auto"/>
        <w:jc w:val="center"/>
        <w:rPr>
          <w:rFonts w:ascii="Arial" w:hAnsi="Arial" w:cs="Arial"/>
          <w:b/>
          <w:sz w:val="28"/>
          <w:szCs w:val="28"/>
          <w:lang w:eastAsia="es-MX"/>
        </w:rPr>
      </w:pPr>
      <w:r w:rsidRPr="00AB2448">
        <w:rPr>
          <w:rFonts w:ascii="Arial" w:eastAsia="Arial" w:hAnsi="Arial" w:cs="Arial"/>
          <w:b/>
          <w:sz w:val="28"/>
          <w:szCs w:val="28"/>
          <w:lang w:eastAsia="es-MX"/>
        </w:rPr>
        <w:t xml:space="preserve">Dip. </w:t>
      </w:r>
      <w:r w:rsidRPr="00AB2448">
        <w:rPr>
          <w:rFonts w:ascii="Arial" w:hAnsi="Arial" w:cs="Arial"/>
          <w:b/>
          <w:sz w:val="28"/>
          <w:szCs w:val="28"/>
          <w:lang w:eastAsia="es-MX"/>
        </w:rPr>
        <w:t>Laura Francisca Aguilar Tabares</w:t>
      </w:r>
    </w:p>
    <w:p w14:paraId="30AC9460" w14:textId="77777777" w:rsidR="00AB2448" w:rsidRPr="00AB2448" w:rsidRDefault="00AB2448" w:rsidP="00AB2448">
      <w:pPr>
        <w:spacing w:line="360" w:lineRule="auto"/>
        <w:jc w:val="center"/>
        <w:rPr>
          <w:rFonts w:ascii="Arial" w:hAnsi="Arial" w:cs="Arial"/>
          <w:b/>
          <w:sz w:val="28"/>
          <w:szCs w:val="28"/>
          <w:lang w:eastAsia="es-MX"/>
        </w:rPr>
      </w:pPr>
    </w:p>
    <w:p w14:paraId="67C4EA88" w14:textId="77777777" w:rsidR="00AB2448" w:rsidRPr="00AB2448" w:rsidRDefault="00AB2448" w:rsidP="00AB2448">
      <w:pPr>
        <w:spacing w:line="276" w:lineRule="auto"/>
        <w:jc w:val="center"/>
        <w:rPr>
          <w:rFonts w:ascii="Arial" w:eastAsia="Arial" w:hAnsi="Arial" w:cs="Arial"/>
          <w:b/>
          <w:sz w:val="28"/>
          <w:szCs w:val="28"/>
          <w:lang w:eastAsia="es-MX"/>
        </w:rPr>
      </w:pPr>
      <w:r w:rsidRPr="00AB2448">
        <w:rPr>
          <w:rFonts w:ascii="Arial" w:eastAsia="Arial" w:hAnsi="Arial" w:cs="Arial"/>
          <w:b/>
          <w:sz w:val="28"/>
          <w:szCs w:val="28"/>
          <w:lang w:eastAsia="es-MX"/>
        </w:rPr>
        <w:t xml:space="preserve">Dip. Francisco Javier Cortez Gómez </w:t>
      </w:r>
    </w:p>
    <w:p w14:paraId="08666470" w14:textId="77777777" w:rsidR="00AB2448" w:rsidRPr="00AB2448" w:rsidRDefault="00AB2448" w:rsidP="00AB2448">
      <w:pPr>
        <w:spacing w:line="360" w:lineRule="auto"/>
        <w:jc w:val="center"/>
        <w:rPr>
          <w:rFonts w:ascii="Arial" w:hAnsi="Arial" w:cs="Arial"/>
          <w:b/>
          <w:sz w:val="28"/>
          <w:szCs w:val="28"/>
          <w:lang w:eastAsia="es-MX"/>
        </w:rPr>
      </w:pPr>
    </w:p>
    <w:p w14:paraId="50AF1D56" w14:textId="7AD84F9D" w:rsidR="00AB2448" w:rsidRDefault="00AB2448" w:rsidP="00A05BA4"/>
    <w:p w14:paraId="228FCD1F" w14:textId="77777777" w:rsidR="00BC464B" w:rsidRDefault="00BC464B" w:rsidP="00AB2448">
      <w:pPr>
        <w:ind w:right="50"/>
        <w:jc w:val="both"/>
        <w:rPr>
          <w:rFonts w:ascii="Arial" w:hAnsi="Arial" w:cs="Arial"/>
          <w:b/>
          <w:lang w:val="es-MX" w:eastAsia="es-MX"/>
        </w:rPr>
        <w:sectPr w:rsidR="00BC464B" w:rsidSect="0018559A">
          <w:footnotePr>
            <w:numRestart w:val="eachSect"/>
          </w:footnotePr>
          <w:pgSz w:w="12242" w:h="15842" w:code="1"/>
          <w:pgMar w:top="2268" w:right="1134" w:bottom="1134" w:left="1134" w:header="284" w:footer="567" w:gutter="0"/>
          <w:cols w:space="708"/>
          <w:docGrid w:linePitch="360"/>
        </w:sectPr>
      </w:pPr>
    </w:p>
    <w:p w14:paraId="1642591D" w14:textId="70A91B78" w:rsidR="00AB2448" w:rsidRPr="00AB2448" w:rsidRDefault="00AB2448" w:rsidP="00AB2448">
      <w:pPr>
        <w:ind w:right="50"/>
        <w:jc w:val="both"/>
        <w:rPr>
          <w:rFonts w:ascii="Arial" w:hAnsi="Arial" w:cs="Arial"/>
          <w:b/>
          <w:bCs/>
          <w:lang w:val="es-MX"/>
        </w:rPr>
      </w:pPr>
      <w:r w:rsidRPr="00AB2448">
        <w:rPr>
          <w:rFonts w:ascii="Arial" w:hAnsi="Arial" w:cs="Arial"/>
          <w:b/>
          <w:lang w:val="es-MX" w:eastAsia="es-MX"/>
        </w:rPr>
        <w:t xml:space="preserve">PROPOSICIÓN CON PUNTO DE ACUERDO QUE PRESENTA LA DIPUTADA OLIVIA MARTÍNEZ LEYVA, CONJUNTAMENTE CON LAS DIPUTADAS Y LOS DIPUTADOS DEL GRUPO PARLAMENTARIO </w:t>
      </w:r>
      <w:r w:rsidRPr="00AB2448">
        <w:rPr>
          <w:rFonts w:ascii="Arial" w:hAnsi="Arial" w:cs="Arial"/>
          <w:b/>
          <w:snapToGrid w:val="0"/>
          <w:lang w:val="es-MX" w:eastAsia="es-MX"/>
        </w:rPr>
        <w:t>"MIGUEL RAMOS ARIZPE"</w:t>
      </w:r>
      <w:r w:rsidRPr="00AB2448">
        <w:rPr>
          <w:rFonts w:ascii="Arial" w:hAnsi="Arial" w:cs="Arial"/>
          <w:b/>
          <w:lang w:val="es-MX" w:eastAsia="es-MX"/>
        </w:rPr>
        <w:t xml:space="preserve">, DEL PARTIDO REVOLUCIONARIO INSTITUCIONAL, </w:t>
      </w:r>
      <w:r w:rsidRPr="00AB2448">
        <w:rPr>
          <w:rFonts w:ascii="Arial" w:hAnsi="Arial" w:cs="Arial"/>
          <w:b/>
          <w:bCs/>
          <w:lang w:val="es-MX" w:eastAsia="es-MX"/>
        </w:rPr>
        <w:t xml:space="preserve">CON EL OBJETO DE </w:t>
      </w:r>
      <w:r w:rsidRPr="00AB2448">
        <w:rPr>
          <w:rFonts w:ascii="Arial" w:hAnsi="Arial" w:cs="Arial"/>
          <w:b/>
          <w:lang w:val="es-MX"/>
        </w:rPr>
        <w:t>EXHORTAR</w:t>
      </w:r>
      <w:r w:rsidRPr="00AB2448">
        <w:rPr>
          <w:rFonts w:ascii="Arial" w:hAnsi="Arial" w:cs="Arial"/>
          <w:b/>
          <w:lang w:val="es-MX" w:eastAsia="es-ES_tradnl"/>
        </w:rPr>
        <w:t xml:space="preserve"> </w:t>
      </w:r>
      <w:r w:rsidRPr="00AB2448">
        <w:rPr>
          <w:rFonts w:ascii="Arial" w:hAnsi="Arial" w:cs="Arial"/>
          <w:b/>
          <w:lang w:val="es-ES_tradnl" w:eastAsia="es-ES_tradnl"/>
        </w:rPr>
        <w:t>Al EJECUTIVO FEDERAL, PARA QUE A TRAVÉS DE LA SECRETARÍA DE SALUD FEDERAL, Y EN MEDIDA DE SUS POSIBILIDADES REALICEN LAS ACCIONES QUE ESTIMEN PERTINENTES A FIN DE IMPULSAR LA PREVENCIÓN DE LA DIABETES EN MÉXICO, CON EL PROPÓSITO DE REDUCIR LOS ÍNDICES DE ESTA ENFERMEDAD EN EL PAÍS.</w:t>
      </w:r>
    </w:p>
    <w:p w14:paraId="0A6172EC" w14:textId="77777777" w:rsidR="00AB2448" w:rsidRPr="00AB2448" w:rsidRDefault="00AB2448" w:rsidP="00AB2448">
      <w:pPr>
        <w:spacing w:line="276" w:lineRule="auto"/>
        <w:jc w:val="both"/>
        <w:rPr>
          <w:rFonts w:ascii="Arial" w:hAnsi="Arial" w:cs="Arial"/>
          <w:b/>
          <w:lang w:val="es-MX" w:eastAsia="es-MX"/>
        </w:rPr>
      </w:pPr>
    </w:p>
    <w:p w14:paraId="578282DA"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H. PLENO DEL CONGRESO DEL ESTADO</w:t>
      </w:r>
    </w:p>
    <w:p w14:paraId="44E2CB19"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DE COAHUILA DE ZARAGOZA.</w:t>
      </w:r>
    </w:p>
    <w:p w14:paraId="4B96591F"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P R E S E N T E.-</w:t>
      </w:r>
    </w:p>
    <w:p w14:paraId="61E5C856" w14:textId="77777777" w:rsidR="00AB2448" w:rsidRPr="00AB2448" w:rsidRDefault="00AB2448" w:rsidP="00AB2448">
      <w:pPr>
        <w:spacing w:line="276" w:lineRule="auto"/>
        <w:jc w:val="both"/>
        <w:rPr>
          <w:rFonts w:ascii="Arial" w:hAnsi="Arial" w:cs="Arial"/>
          <w:b/>
          <w:lang w:val="es-MX" w:eastAsia="es-MX"/>
        </w:rPr>
      </w:pPr>
    </w:p>
    <w:p w14:paraId="47436F6C" w14:textId="77777777" w:rsidR="00AB2448" w:rsidRPr="00AB2448" w:rsidRDefault="00AB2448" w:rsidP="00AB2448">
      <w:pPr>
        <w:jc w:val="both"/>
        <w:rPr>
          <w:rFonts w:ascii="Arial" w:hAnsi="Arial" w:cs="Arial"/>
          <w:lang w:val="es-MX"/>
        </w:rPr>
      </w:pPr>
      <w:r w:rsidRPr="00AB2448">
        <w:rPr>
          <w:rFonts w:ascii="Arial" w:hAnsi="Arial" w:cs="Arial"/>
          <w:bCs/>
          <w:lang w:val="es-MX"/>
        </w:rPr>
        <w:t xml:space="preserve">La suscrita, conjuntamente con las Diputadas y Diputados integrantes del Grupo Parlamentario “Miguel Ramos Arizpe”, del Partido Revolucionario Institucional, </w:t>
      </w:r>
      <w:r w:rsidRPr="00AB2448">
        <w:rPr>
          <w:rFonts w:ascii="Arial" w:hAnsi="Arial" w:cs="Arial"/>
          <w:lang w:val="es-MX"/>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AB2448">
        <w:rPr>
          <w:rFonts w:ascii="Arial" w:hAnsi="Arial" w:cs="Arial"/>
          <w:b/>
          <w:bCs/>
          <w:lang w:val="es-MX"/>
        </w:rPr>
        <w:t>punto de acuerdo</w:t>
      </w:r>
      <w:r w:rsidRPr="00AB2448">
        <w:rPr>
          <w:rFonts w:ascii="Arial" w:hAnsi="Arial" w:cs="Arial"/>
          <w:lang w:val="es-MX"/>
        </w:rPr>
        <w:t>, en base a las siguientes:</w:t>
      </w:r>
    </w:p>
    <w:p w14:paraId="01165675" w14:textId="77777777" w:rsidR="00AB2448" w:rsidRPr="00AB2448" w:rsidRDefault="00AB2448" w:rsidP="00AB2448">
      <w:pPr>
        <w:jc w:val="both"/>
        <w:rPr>
          <w:rFonts w:ascii="Arial" w:hAnsi="Arial" w:cs="Arial"/>
          <w:lang w:val="es-MX"/>
        </w:rPr>
      </w:pPr>
    </w:p>
    <w:p w14:paraId="50FF8046" w14:textId="77777777" w:rsidR="00AB2448" w:rsidRPr="00AB2448" w:rsidRDefault="00AB2448" w:rsidP="00AB2448">
      <w:pPr>
        <w:spacing w:line="276" w:lineRule="auto"/>
        <w:jc w:val="center"/>
        <w:rPr>
          <w:rFonts w:ascii="Arial" w:hAnsi="Arial" w:cs="Arial"/>
          <w:b/>
          <w:lang w:val="es-MX" w:eastAsia="es-MX"/>
        </w:rPr>
      </w:pPr>
      <w:r w:rsidRPr="00AB2448">
        <w:rPr>
          <w:rFonts w:ascii="Arial" w:hAnsi="Arial" w:cs="Arial"/>
          <w:b/>
          <w:lang w:val="es-MX" w:eastAsia="es-MX"/>
        </w:rPr>
        <w:t>CONSIDERACIONES</w:t>
      </w:r>
    </w:p>
    <w:p w14:paraId="74E8D8FE" w14:textId="77777777" w:rsidR="00AB2448" w:rsidRPr="00AB2448" w:rsidRDefault="00AB2448" w:rsidP="00AB2448">
      <w:pPr>
        <w:spacing w:line="276" w:lineRule="auto"/>
        <w:jc w:val="both"/>
        <w:rPr>
          <w:rFonts w:ascii="Arial" w:hAnsi="Arial"/>
          <w:lang w:val="es-MX"/>
        </w:rPr>
      </w:pPr>
    </w:p>
    <w:p w14:paraId="23D96C3B"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lang w:val="es-MX"/>
        </w:rPr>
        <w:t xml:space="preserve">La diabetes es una enfermedad que se caracteriza por altos niveles de azúcar en la sangre, la cual va ocasionando el deterioro paulatino de todos los órganos, misma </w:t>
      </w:r>
      <w:r w:rsidRPr="00AB2448">
        <w:rPr>
          <w:rFonts w:ascii="Arial" w:hAnsi="Arial" w:cs="Arial"/>
          <w:bCs/>
          <w:lang w:val="es-MX" w:eastAsia="es-MX"/>
        </w:rPr>
        <w:t>que se genera cuando el páncreas no produce insulina suficiente o cuando el organismo no utiliza eficazmente la insulina que produce.</w:t>
      </w:r>
    </w:p>
    <w:p w14:paraId="6719D2E5" w14:textId="77777777" w:rsidR="00AB2448" w:rsidRPr="00AB2448" w:rsidRDefault="00AB2448" w:rsidP="00AB2448">
      <w:pPr>
        <w:spacing w:line="276" w:lineRule="auto"/>
        <w:jc w:val="both"/>
        <w:rPr>
          <w:rFonts w:ascii="Arial" w:hAnsi="Arial"/>
          <w:lang w:val="es-MX"/>
        </w:rPr>
      </w:pPr>
    </w:p>
    <w:p w14:paraId="64BC959F"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La insulina es una hormona que regula el azúcar en la sangre, la cual al no ser aprovechada o producida eficazmente por el cuerpo, genera una condición de hiperglucemia (aumento del azúcar en la sangre), misma que con el paso del tiempo produce una afectación grave en los órganos y sistemas del cuerpo, especialmente en los nervios y los vasos sanguíneos.</w:t>
      </w:r>
    </w:p>
    <w:p w14:paraId="31C4ED53" w14:textId="77777777" w:rsidR="00AB2448" w:rsidRPr="00AB2448" w:rsidRDefault="00AB2448" w:rsidP="00AB2448">
      <w:pPr>
        <w:spacing w:line="276" w:lineRule="auto"/>
        <w:jc w:val="both"/>
        <w:rPr>
          <w:rFonts w:ascii="Arial" w:hAnsi="Arial"/>
          <w:lang w:val="es-MX"/>
        </w:rPr>
      </w:pPr>
    </w:p>
    <w:p w14:paraId="6AD14697" w14:textId="77777777" w:rsidR="00AB2448" w:rsidRPr="00AB2448" w:rsidRDefault="00AB2448" w:rsidP="00AB2448">
      <w:pPr>
        <w:spacing w:line="276" w:lineRule="auto"/>
        <w:jc w:val="both"/>
        <w:rPr>
          <w:rFonts w:ascii="Arial" w:hAnsi="Arial"/>
          <w:lang w:val="es-MX"/>
        </w:rPr>
      </w:pPr>
      <w:r w:rsidRPr="00AB2448">
        <w:rPr>
          <w:rFonts w:ascii="Arial" w:hAnsi="Arial"/>
          <w:lang w:val="es-MX"/>
        </w:rPr>
        <w:t xml:space="preserve">Existen dos tipos de diabetes, la más común es la diabetes tipo 2, que es aquella en la que el cuerpo no puede producir suficiente insulina o en donde no puede procesarla correctamente. </w:t>
      </w:r>
    </w:p>
    <w:p w14:paraId="798E0CF5" w14:textId="77777777" w:rsidR="00AB2448" w:rsidRPr="00AB2448" w:rsidRDefault="00AB2448" w:rsidP="00AB2448">
      <w:pPr>
        <w:spacing w:line="276" w:lineRule="auto"/>
        <w:jc w:val="both"/>
        <w:rPr>
          <w:rFonts w:ascii="Arial" w:hAnsi="Arial"/>
          <w:lang w:val="es-MX"/>
        </w:rPr>
      </w:pPr>
    </w:p>
    <w:p w14:paraId="599407D1" w14:textId="77777777" w:rsidR="00AB2448" w:rsidRPr="00AB2448" w:rsidRDefault="00AB2448" w:rsidP="00AB2448">
      <w:pPr>
        <w:spacing w:line="276" w:lineRule="auto"/>
        <w:jc w:val="both"/>
        <w:rPr>
          <w:rFonts w:ascii="Arial" w:hAnsi="Arial"/>
          <w:lang w:val="es-MX"/>
        </w:rPr>
      </w:pPr>
      <w:r w:rsidRPr="00AB2448">
        <w:rPr>
          <w:rFonts w:ascii="Arial" w:hAnsi="Arial"/>
          <w:lang w:val="es-MX"/>
        </w:rPr>
        <w:t xml:space="preserve">De conformidad con los datos del Instituto Nacional de Estadística y Geografía (INEGI), en México, la población diagnosticada con diabetes asciende a 8.6 millones de personas, ocupando el tercer lugar de mortalidad con 151 mil 214 personas solo en 2020, cifra solo por debajo de las correspondientes a enfermedades del corazón y COVID-19. </w:t>
      </w:r>
    </w:p>
    <w:p w14:paraId="1EFCBDA9" w14:textId="77777777" w:rsidR="00AB2448" w:rsidRPr="00AB2448" w:rsidRDefault="00AB2448" w:rsidP="00AB2448">
      <w:pPr>
        <w:spacing w:line="276" w:lineRule="auto"/>
        <w:jc w:val="both"/>
        <w:rPr>
          <w:rFonts w:ascii="Arial" w:hAnsi="Arial" w:cs="Arial"/>
          <w:bCs/>
          <w:lang w:val="es-MX" w:eastAsia="es-MX"/>
        </w:rPr>
      </w:pPr>
    </w:p>
    <w:p w14:paraId="6104C2FA"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La Federación Internacional de Diabetes estima que, en México, habrá nueve millones de personas con diabetes para el 2025, situación que generará una fuerte crisis de salud pública en el país derivado de los altos costos que esta enfermedad pudiera generar para las instituciones de la materia, ya que de acuerdo con datos de la Federación Mexicana de Diabetes, A.C., los costos del tratamiento farmacológico anual para la diabetes en México van desde 8 mil 928 pesos con un medicamento (Metmorfina), hasta 37 mil 167 pesos con tres medicamentos y a su vez, el tratamiento intensivo con insulina (36 plumas de Degludec y 36 plumas de Aspart) tiene un costo de 30 mil 564 pesos.</w:t>
      </w:r>
    </w:p>
    <w:p w14:paraId="0EB8CEB5" w14:textId="77777777" w:rsidR="00AB2448" w:rsidRPr="00AB2448" w:rsidRDefault="00AB2448" w:rsidP="00AB2448">
      <w:pPr>
        <w:spacing w:line="276" w:lineRule="auto"/>
        <w:jc w:val="both"/>
        <w:rPr>
          <w:rFonts w:ascii="Arial" w:hAnsi="Arial" w:cs="Arial"/>
          <w:bCs/>
          <w:lang w:val="es-MX" w:eastAsia="es-MX"/>
        </w:rPr>
      </w:pPr>
    </w:p>
    <w:p w14:paraId="62DEC015"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Aunado a lo anterior, la diabetes genera otras complicaciones a tratar, ya que los adultos con diabetes tienen un riesgo de dos a tres veces superior de infarto de miocardio y accidentes cerebrovasculares, incrementa el riesgo de úlceras en los pies, infección y en su caso amputación, puede producir daño en los vasos capilares de la retina provocando ceguera y en la mayoría de los casos la diabetes pudiera provocar insuficiencia renal.</w:t>
      </w:r>
    </w:p>
    <w:p w14:paraId="167BC6AA" w14:textId="77777777" w:rsidR="00AB2448" w:rsidRPr="00AB2448" w:rsidRDefault="00AB2448" w:rsidP="00AB2448">
      <w:pPr>
        <w:spacing w:line="276" w:lineRule="auto"/>
        <w:jc w:val="both"/>
        <w:rPr>
          <w:rFonts w:ascii="Arial" w:hAnsi="Arial" w:cs="Arial"/>
          <w:bCs/>
          <w:lang w:val="es-MX" w:eastAsia="es-MX"/>
        </w:rPr>
      </w:pPr>
    </w:p>
    <w:p w14:paraId="258123DA"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El artículo 4 de la Constitución política de los Estados Unidos Mexicanos establece que “Toda Persona tiene derecho a la protección de la salud”, así mismo el artículo 25 de la Declaración Universal de los Derechos Humanos establece que “Toda persona tiene derecho a un nivel de vida adecuado que le asegure, así como a su familia, la salud”.</w:t>
      </w:r>
    </w:p>
    <w:p w14:paraId="66492F98" w14:textId="77777777" w:rsidR="00AB2448" w:rsidRPr="00AB2448" w:rsidRDefault="00AB2448" w:rsidP="00AB2448">
      <w:pPr>
        <w:spacing w:line="276" w:lineRule="auto"/>
        <w:jc w:val="both"/>
        <w:rPr>
          <w:rFonts w:ascii="Arial" w:hAnsi="Arial" w:cs="Arial"/>
          <w:bCs/>
          <w:lang w:val="es-MX" w:eastAsia="es-MX"/>
        </w:rPr>
      </w:pPr>
    </w:p>
    <w:p w14:paraId="20B3CC69"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De estas 2 disposiciones se entiende el Derecho a la Salud como un Derecho Humano, por lo que el Estado Mexicano esta obligado a generar todas las condiciones necesarias para garantizarlo, lo cual generará una carga onerosamente alta para el país de no establecer las bases para la prevención oportuna de la Diabetes.</w:t>
      </w:r>
    </w:p>
    <w:p w14:paraId="2CB5AB17" w14:textId="77777777" w:rsidR="00AB2448" w:rsidRPr="00AB2448" w:rsidRDefault="00AB2448" w:rsidP="00AB2448">
      <w:pPr>
        <w:spacing w:line="276" w:lineRule="auto"/>
        <w:jc w:val="both"/>
        <w:rPr>
          <w:rFonts w:ascii="Arial" w:hAnsi="Arial" w:cs="Arial"/>
          <w:bCs/>
          <w:lang w:val="es-MX" w:eastAsia="es-MX"/>
        </w:rPr>
      </w:pPr>
    </w:p>
    <w:p w14:paraId="50716E1E"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En México, la Ley General de Salud establece en su artículo tercero que es materia de salubridad general “</w:t>
      </w:r>
      <w:r w:rsidRPr="00AB2448">
        <w:rPr>
          <w:rFonts w:ascii="Arial" w:hAnsi="Arial" w:cs="Arial"/>
          <w:bCs/>
          <w:i/>
          <w:iCs/>
          <w:lang w:val="es-MX" w:eastAsia="es-MX"/>
        </w:rPr>
        <w:t>La prevención, orientación, control y vigilancia en materia de nutrición, sobrepeso, obesidad y otros trastornos de la conducta alimentaria”,</w:t>
      </w:r>
      <w:r w:rsidRPr="00AB2448">
        <w:rPr>
          <w:rFonts w:ascii="Arial" w:hAnsi="Arial" w:cs="Arial"/>
          <w:bCs/>
          <w:lang w:val="es-MX" w:eastAsia="es-MX"/>
        </w:rPr>
        <w:t xml:space="preserve"> acciones que de ser llevadas oportunamente a la práctica contribuirían en gran medida para enfrentar la crisis de salud que se está generando a raíz de los índices de diabetes en el país.</w:t>
      </w:r>
      <w:r w:rsidRPr="00AB2448">
        <w:rPr>
          <w:rFonts w:ascii="Arial" w:hAnsi="Arial" w:cs="Arial"/>
          <w:bCs/>
          <w:lang w:val="es-MX" w:eastAsia="es-MX"/>
        </w:rPr>
        <w:cr/>
      </w:r>
    </w:p>
    <w:p w14:paraId="2A9A49CB"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Actualmente México ocupa el sexto lugar con mayor número de personas diagnosticadas con diabetes, número que año con año va al alza y continuará de esta manera, de no establecer acciones que generen una prevención efectiva para combatir esta enfermedad.</w:t>
      </w:r>
    </w:p>
    <w:p w14:paraId="7C0DC2DD" w14:textId="77777777" w:rsidR="00AB2448" w:rsidRPr="00AB2448" w:rsidRDefault="00AB2448" w:rsidP="00AB2448">
      <w:pPr>
        <w:spacing w:line="276" w:lineRule="auto"/>
        <w:jc w:val="both"/>
        <w:rPr>
          <w:rFonts w:ascii="Arial" w:hAnsi="Arial" w:cs="Arial"/>
          <w:bCs/>
          <w:lang w:val="es-MX" w:eastAsia="es-MX"/>
        </w:rPr>
      </w:pPr>
    </w:p>
    <w:p w14:paraId="36F99B7C"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 xml:space="preserve">Previo a la declaración de pandemia por COVID-19, </w:t>
      </w:r>
      <w:r w:rsidRPr="00AB2448">
        <w:rPr>
          <w:rFonts w:ascii="Arial" w:hAnsi="Arial" w:cs="Arial"/>
          <w:bCs/>
          <w:i/>
          <w:iCs/>
          <w:lang w:val="es-MX" w:eastAsia="es-MX"/>
        </w:rPr>
        <w:t>“la diabetes ya se consideraba como una emergencia sanitaria en el País”,</w:t>
      </w:r>
      <w:r w:rsidRPr="00AB2448">
        <w:rPr>
          <w:rFonts w:ascii="Arial" w:hAnsi="Arial" w:cs="Arial"/>
          <w:bCs/>
          <w:lang w:val="es-MX" w:eastAsia="es-MX"/>
        </w:rPr>
        <w:t xml:space="preserve"> lo cual a su vez tuvo un papel considerable en el número de defunciones por esta enfermedad, ya que, hasta enero de 2021, de las personas fallecidas por COVID-19, 4 de cada 10 padecían de diabetes y 2 de cada 20 tenían obesidad.</w:t>
      </w:r>
    </w:p>
    <w:p w14:paraId="20CEBFFC" w14:textId="77777777" w:rsidR="00AB2448" w:rsidRPr="00AB2448" w:rsidRDefault="00AB2448" w:rsidP="00AB2448">
      <w:pPr>
        <w:spacing w:before="100" w:beforeAutospacing="1" w:after="100" w:afterAutospacing="1"/>
        <w:jc w:val="both"/>
        <w:rPr>
          <w:rFonts w:ascii="Arial" w:hAnsi="Arial" w:cs="Arial"/>
          <w:bCs/>
          <w:lang w:val="es-MX" w:eastAsia="es-MX"/>
        </w:rPr>
      </w:pPr>
      <w:r w:rsidRPr="00AB2448">
        <w:rPr>
          <w:rFonts w:ascii="Arial" w:hAnsi="Arial" w:cs="Arial"/>
          <w:bCs/>
          <w:lang w:val="es-MX" w:eastAsia="es-MX"/>
        </w:rPr>
        <w:t>En 1991 se estableció por parte de la Organización Mundial de la Salud la conmemoración del Día Mundial de la Diabetes, misma que se celebra el 14 de noviembre de cada año, por lo que en vísperas de esta conmemoración y a través de este punto de acuerdo externo la preocupación por la situación que la diabetes genera para México, y es por todo lo antes mencionado la urgencia de generar las condiciones necesarias para que a través de la prevención podamos hacerle frente a esta terrible enfermedad de la cual no se tiene alguna cura.</w:t>
      </w:r>
    </w:p>
    <w:p w14:paraId="36A7FB84" w14:textId="77777777" w:rsidR="00AB2448" w:rsidRPr="00AB2448" w:rsidRDefault="00AB2448" w:rsidP="00AB2448">
      <w:pPr>
        <w:spacing w:before="100" w:beforeAutospacing="1" w:after="100" w:afterAutospacing="1"/>
        <w:jc w:val="both"/>
        <w:rPr>
          <w:rFonts w:ascii="Arial" w:hAnsi="Arial" w:cs="Arial"/>
          <w:lang w:val="es-MX"/>
        </w:rPr>
      </w:pPr>
      <w:r w:rsidRPr="00AB2448">
        <w:rPr>
          <w:rFonts w:ascii="Arial" w:hAnsi="Arial" w:cs="Arial"/>
          <w:lang w:val="es-MX"/>
        </w:rPr>
        <w:t>Por lo anteriormente expuesto y fundado, se presenta ante este Honorable Pleno del Congreso, solicitando sea tramitado el siguiente:</w:t>
      </w:r>
    </w:p>
    <w:p w14:paraId="6568D00A" w14:textId="77777777" w:rsidR="00AB2448" w:rsidRPr="00AB2448" w:rsidRDefault="00AB2448" w:rsidP="00AB2448">
      <w:pPr>
        <w:ind w:right="50"/>
        <w:jc w:val="center"/>
        <w:rPr>
          <w:rFonts w:ascii="Arial" w:hAnsi="Arial" w:cs="Arial"/>
          <w:b/>
          <w:bCs/>
          <w:lang w:val="es-MX"/>
        </w:rPr>
      </w:pPr>
      <w:r w:rsidRPr="00AB2448">
        <w:rPr>
          <w:rFonts w:ascii="Arial" w:hAnsi="Arial" w:cs="Arial"/>
          <w:b/>
          <w:bCs/>
          <w:lang w:val="es-MX"/>
        </w:rPr>
        <w:t>PUNTO DE ACUERDO</w:t>
      </w:r>
    </w:p>
    <w:p w14:paraId="01020EB7" w14:textId="77777777" w:rsidR="00AB2448" w:rsidRPr="00AB2448" w:rsidRDefault="00AB2448" w:rsidP="00AB2448">
      <w:pPr>
        <w:ind w:right="50"/>
        <w:jc w:val="center"/>
        <w:rPr>
          <w:rFonts w:ascii="Arial" w:hAnsi="Arial" w:cs="Arial"/>
          <w:b/>
          <w:bCs/>
          <w:lang w:val="es-MX"/>
        </w:rPr>
      </w:pPr>
    </w:p>
    <w:p w14:paraId="46FB385B" w14:textId="77777777" w:rsidR="00AB2448" w:rsidRPr="00AB2448" w:rsidRDefault="00AB2448" w:rsidP="00AB2448">
      <w:pPr>
        <w:ind w:right="50"/>
        <w:jc w:val="both"/>
        <w:rPr>
          <w:rFonts w:ascii="Arial" w:hAnsi="Arial" w:cs="Arial"/>
          <w:b/>
          <w:lang w:val="es-ES_tradnl" w:eastAsia="es-ES_tradnl"/>
        </w:rPr>
      </w:pPr>
      <w:r w:rsidRPr="00AB2448">
        <w:rPr>
          <w:rFonts w:ascii="Arial" w:hAnsi="Arial" w:cs="Arial"/>
          <w:b/>
          <w:bCs/>
          <w:lang w:val="es-MX"/>
        </w:rPr>
        <w:t xml:space="preserve">ÚNICO. - </w:t>
      </w:r>
      <w:r w:rsidRPr="00AB2448">
        <w:rPr>
          <w:rFonts w:ascii="Arial" w:hAnsi="Arial" w:cs="Arial"/>
          <w:b/>
          <w:lang w:val="es-MX"/>
        </w:rPr>
        <w:t xml:space="preserve">SE </w:t>
      </w:r>
      <w:r w:rsidRPr="00AB2448">
        <w:rPr>
          <w:rFonts w:ascii="Arial" w:hAnsi="Arial" w:cs="Arial"/>
          <w:b/>
          <w:bCs/>
          <w:lang w:val="es-MX" w:eastAsia="es-MX"/>
        </w:rPr>
        <w:t xml:space="preserve">EXHORTA </w:t>
      </w:r>
      <w:r w:rsidRPr="00AB2448">
        <w:rPr>
          <w:rFonts w:ascii="Arial" w:hAnsi="Arial" w:cs="Arial"/>
          <w:b/>
          <w:lang w:val="es-ES_tradnl" w:eastAsia="es-ES_tradnl"/>
        </w:rPr>
        <w:t>AL EJECUTIVO FEDERAL, PARA QUE, A TRAVÉS DE LA SECRETARÍA DE SALUD FEDERAL, Y EN MEDIDA DE SUS POSIBILIDADES REALICEN LAS ACCIONES QUE ESTIMEN PERTINENTES A FIN DE IMPULSAR LA PREVENCIÓN DE LA DIABETES EN MÉXICO, CON EL PROPÓSITO DE REDUCIR LOS ÍNDICES DE ESTA ENFERMEDAD EN EL PAÍS.</w:t>
      </w:r>
    </w:p>
    <w:p w14:paraId="2EADC58A" w14:textId="77777777" w:rsidR="00AB2448" w:rsidRPr="00AB2448" w:rsidRDefault="00AB2448" w:rsidP="00AB2448">
      <w:pPr>
        <w:ind w:right="50"/>
        <w:jc w:val="both"/>
        <w:rPr>
          <w:rFonts w:ascii="Arial" w:hAnsi="Arial" w:cs="Arial"/>
          <w:b/>
          <w:bCs/>
          <w:lang w:val="es-MX" w:eastAsia="es-MX"/>
        </w:rPr>
      </w:pPr>
    </w:p>
    <w:p w14:paraId="5B801333" w14:textId="77777777" w:rsidR="00AB2448" w:rsidRPr="00AB2448" w:rsidRDefault="00AB2448" w:rsidP="00AB2448">
      <w:pPr>
        <w:ind w:right="50"/>
        <w:jc w:val="both"/>
        <w:rPr>
          <w:rFonts w:ascii="Arial" w:hAnsi="Arial" w:cs="Arial"/>
          <w:b/>
          <w:bCs/>
          <w:lang w:val="es-MX" w:eastAsia="es-MX"/>
        </w:rPr>
      </w:pPr>
    </w:p>
    <w:p w14:paraId="5B6D8416" w14:textId="77777777" w:rsidR="00AB2448" w:rsidRPr="00AB2448" w:rsidRDefault="00AB2448" w:rsidP="00AB2448">
      <w:pPr>
        <w:spacing w:line="276" w:lineRule="auto"/>
        <w:jc w:val="center"/>
        <w:rPr>
          <w:rFonts w:ascii="Arial" w:hAnsi="Arial" w:cs="Arial"/>
          <w:b/>
          <w:bCs/>
          <w:lang w:val="es-MX" w:eastAsia="es-MX"/>
        </w:rPr>
      </w:pPr>
      <w:r w:rsidRPr="00AB2448">
        <w:rPr>
          <w:rFonts w:ascii="Arial" w:hAnsi="Arial" w:cs="Arial"/>
          <w:b/>
          <w:bCs/>
          <w:lang w:val="es-MX" w:eastAsia="es-MX"/>
        </w:rPr>
        <w:t>A T E N T A M E N T E</w:t>
      </w:r>
    </w:p>
    <w:p w14:paraId="137123CD" w14:textId="77777777" w:rsidR="00AB2448" w:rsidRPr="00AB2448" w:rsidRDefault="00AB2448" w:rsidP="00AB2448">
      <w:pPr>
        <w:spacing w:line="276" w:lineRule="auto"/>
        <w:jc w:val="center"/>
        <w:rPr>
          <w:rFonts w:ascii="Arial" w:hAnsi="Arial" w:cs="Arial"/>
          <w:b/>
          <w:bCs/>
          <w:lang w:val="es-MX" w:eastAsia="es-MX"/>
        </w:rPr>
      </w:pPr>
      <w:r w:rsidRPr="00AB2448">
        <w:rPr>
          <w:rFonts w:ascii="Arial" w:hAnsi="Arial" w:cs="Arial"/>
          <w:b/>
          <w:bCs/>
          <w:lang w:val="es-MX" w:eastAsia="es-MX"/>
        </w:rPr>
        <w:t>Saltillo, Coahuila de Zaragoza, a 09 de noviembre de 2021.</w:t>
      </w:r>
    </w:p>
    <w:p w14:paraId="767720D9" w14:textId="77777777" w:rsidR="00AB2448" w:rsidRPr="00AB2448" w:rsidRDefault="00AB2448" w:rsidP="00AB2448">
      <w:pPr>
        <w:tabs>
          <w:tab w:val="left" w:pos="5056"/>
        </w:tabs>
        <w:spacing w:line="276" w:lineRule="auto"/>
        <w:jc w:val="both"/>
        <w:rPr>
          <w:rFonts w:ascii="Arial" w:hAnsi="Arial" w:cs="Arial"/>
          <w:b/>
          <w:lang w:val="es-MX" w:eastAsia="es-MX"/>
        </w:rPr>
      </w:pPr>
    </w:p>
    <w:p w14:paraId="53341992" w14:textId="77777777" w:rsidR="00AB2448" w:rsidRPr="00AB2448" w:rsidRDefault="00AB2448" w:rsidP="00AB2448">
      <w:pPr>
        <w:tabs>
          <w:tab w:val="left" w:pos="5056"/>
        </w:tabs>
        <w:spacing w:line="276" w:lineRule="auto"/>
        <w:jc w:val="both"/>
        <w:rPr>
          <w:rFonts w:ascii="Arial" w:hAnsi="Arial" w:cs="Arial"/>
          <w:b/>
          <w:lang w:val="es-MX" w:eastAsia="es-MX"/>
        </w:rPr>
      </w:pPr>
    </w:p>
    <w:p w14:paraId="10C5CFE2" w14:textId="77777777" w:rsidR="00AB2448" w:rsidRPr="00AB2448" w:rsidRDefault="00AB2448" w:rsidP="00AB2448">
      <w:pPr>
        <w:tabs>
          <w:tab w:val="left" w:pos="5056"/>
        </w:tabs>
        <w:spacing w:line="276" w:lineRule="auto"/>
        <w:jc w:val="both"/>
        <w:rPr>
          <w:rFonts w:ascii="Arial" w:hAnsi="Arial" w:cs="Arial"/>
          <w:b/>
          <w:lang w:val="es-MX" w:eastAsia="es-MX"/>
        </w:rPr>
      </w:pPr>
    </w:p>
    <w:p w14:paraId="0FC4BC6A" w14:textId="77777777" w:rsidR="00AB2448" w:rsidRPr="00AB2448" w:rsidRDefault="00AB2448" w:rsidP="00AB2448">
      <w:pPr>
        <w:tabs>
          <w:tab w:val="left" w:pos="5056"/>
        </w:tabs>
        <w:spacing w:line="276" w:lineRule="auto"/>
        <w:jc w:val="center"/>
        <w:rPr>
          <w:rFonts w:ascii="Arial" w:hAnsi="Arial" w:cs="Arial"/>
          <w:b/>
          <w:lang w:val="es-MX" w:eastAsia="es-MX"/>
        </w:rPr>
      </w:pPr>
      <w:r w:rsidRPr="00AB2448">
        <w:rPr>
          <w:rFonts w:ascii="Arial" w:hAnsi="Arial" w:cs="Arial"/>
          <w:b/>
          <w:lang w:val="es-MX" w:eastAsia="es-MX"/>
        </w:rPr>
        <w:t>DIP.  OLIVIA MARTÍNEZ LEYVA</w:t>
      </w:r>
    </w:p>
    <w:p w14:paraId="097CE18A" w14:textId="77777777" w:rsidR="00AB2448" w:rsidRPr="00AB2448" w:rsidRDefault="00AB2448" w:rsidP="00AB2448">
      <w:pPr>
        <w:spacing w:line="276" w:lineRule="auto"/>
        <w:jc w:val="center"/>
        <w:rPr>
          <w:rFonts w:ascii="Arial" w:hAnsi="Arial" w:cs="Arial"/>
          <w:b/>
          <w:lang w:val="es-MX" w:eastAsia="es-MX"/>
        </w:rPr>
      </w:pPr>
      <w:r w:rsidRPr="00AB2448">
        <w:rPr>
          <w:rFonts w:ascii="Arial" w:hAnsi="Arial" w:cs="Arial"/>
          <w:b/>
          <w:lang w:val="es-MX" w:eastAsia="es-MX"/>
        </w:rPr>
        <w:t xml:space="preserve">DEL GRUPO PARLAMENTARIO “MIGUEL RAMOS ARIZPE”, </w:t>
      </w:r>
    </w:p>
    <w:p w14:paraId="16E512FF" w14:textId="77777777" w:rsidR="00AB2448" w:rsidRPr="00AB2448" w:rsidRDefault="00AB2448" w:rsidP="00AB2448">
      <w:pPr>
        <w:tabs>
          <w:tab w:val="left" w:pos="5056"/>
        </w:tabs>
        <w:spacing w:line="276" w:lineRule="auto"/>
        <w:jc w:val="center"/>
        <w:rPr>
          <w:rFonts w:ascii="Arial" w:hAnsi="Arial" w:cs="Arial"/>
          <w:b/>
          <w:lang w:val="es-MX" w:eastAsia="es-MX"/>
        </w:rPr>
      </w:pPr>
      <w:r w:rsidRPr="00AB2448">
        <w:rPr>
          <w:rFonts w:ascii="Arial" w:hAnsi="Arial" w:cs="Arial"/>
          <w:b/>
          <w:lang w:val="es-MX" w:eastAsia="es-MX"/>
        </w:rPr>
        <w:t>DEL PARTIDO REVOLUCIONARIO INSTITUCIONAL.</w:t>
      </w:r>
    </w:p>
    <w:p w14:paraId="6D168C63" w14:textId="77777777" w:rsidR="00AB2448" w:rsidRPr="00AB2448" w:rsidRDefault="00AB2448" w:rsidP="00AB2448">
      <w:pPr>
        <w:tabs>
          <w:tab w:val="left" w:pos="5056"/>
        </w:tabs>
        <w:spacing w:line="276" w:lineRule="auto"/>
        <w:jc w:val="both"/>
        <w:rPr>
          <w:rFonts w:ascii="Arial" w:hAnsi="Arial" w:cs="Arial"/>
          <w:b/>
          <w:lang w:val="es-MX" w:eastAsia="es-MX"/>
        </w:rPr>
      </w:pPr>
    </w:p>
    <w:p w14:paraId="1514A44F" w14:textId="77777777" w:rsidR="00AB2448" w:rsidRPr="00AB2448" w:rsidRDefault="00AB2448" w:rsidP="00AB2448">
      <w:pPr>
        <w:tabs>
          <w:tab w:val="left" w:pos="5056"/>
        </w:tabs>
        <w:spacing w:line="276" w:lineRule="auto"/>
        <w:jc w:val="both"/>
        <w:rPr>
          <w:rFonts w:ascii="Arial" w:hAnsi="Arial" w:cs="Arial"/>
          <w:b/>
          <w:sz w:val="27"/>
          <w:szCs w:val="27"/>
          <w:lang w:val="es-MX" w:eastAsia="es-MX"/>
        </w:rPr>
      </w:pPr>
    </w:p>
    <w:p w14:paraId="53F0255E" w14:textId="77777777" w:rsidR="00AB2448" w:rsidRPr="00AB2448" w:rsidRDefault="00AB2448" w:rsidP="00AB2448">
      <w:pPr>
        <w:tabs>
          <w:tab w:val="left" w:pos="5056"/>
        </w:tabs>
        <w:spacing w:line="276" w:lineRule="auto"/>
        <w:jc w:val="both"/>
        <w:rPr>
          <w:rFonts w:ascii="Arial" w:hAnsi="Arial" w:cs="Arial"/>
          <w:b/>
          <w:sz w:val="27"/>
          <w:szCs w:val="27"/>
          <w:lang w:val="es-MX" w:eastAsia="es-MX"/>
        </w:rPr>
      </w:pPr>
    </w:p>
    <w:p w14:paraId="3ED6699B" w14:textId="77777777" w:rsidR="00AB2448" w:rsidRPr="00AB2448" w:rsidRDefault="00AB2448" w:rsidP="00AB2448">
      <w:pPr>
        <w:tabs>
          <w:tab w:val="left" w:pos="5056"/>
        </w:tabs>
        <w:spacing w:line="276" w:lineRule="auto"/>
        <w:jc w:val="both"/>
        <w:rPr>
          <w:rFonts w:ascii="Arial" w:hAnsi="Arial" w:cs="Arial"/>
          <w:b/>
          <w:sz w:val="27"/>
          <w:szCs w:val="27"/>
          <w:lang w:val="es-MX" w:eastAsia="es-MX"/>
        </w:rPr>
      </w:pPr>
    </w:p>
    <w:p w14:paraId="429E2CB6" w14:textId="77777777" w:rsidR="00AB2448" w:rsidRPr="00AB2448" w:rsidRDefault="00AB2448" w:rsidP="00AB2448">
      <w:pPr>
        <w:tabs>
          <w:tab w:val="left" w:pos="5056"/>
        </w:tabs>
        <w:spacing w:line="276" w:lineRule="auto"/>
        <w:jc w:val="both"/>
        <w:rPr>
          <w:rFonts w:ascii="Arial" w:hAnsi="Arial" w:cs="Arial"/>
          <w:b/>
          <w:sz w:val="27"/>
          <w:szCs w:val="27"/>
          <w:lang w:val="es-MX" w:eastAsia="es-MX"/>
        </w:rPr>
      </w:pPr>
    </w:p>
    <w:p w14:paraId="49260DF2" w14:textId="77777777" w:rsidR="00AB2448" w:rsidRPr="00AB2448" w:rsidRDefault="00AB2448" w:rsidP="00AB2448">
      <w:pPr>
        <w:tabs>
          <w:tab w:val="left" w:pos="5056"/>
        </w:tabs>
        <w:spacing w:line="276" w:lineRule="auto"/>
        <w:jc w:val="both"/>
        <w:rPr>
          <w:rFonts w:ascii="Arial" w:hAnsi="Arial" w:cs="Arial"/>
          <w:b/>
          <w:sz w:val="27"/>
          <w:szCs w:val="27"/>
          <w:lang w:val="es-MX" w:eastAsia="es-MX"/>
        </w:rPr>
      </w:pPr>
    </w:p>
    <w:p w14:paraId="53F1CFDC" w14:textId="77777777" w:rsidR="00AB2448" w:rsidRPr="00AB2448" w:rsidRDefault="00AB2448" w:rsidP="00AB2448">
      <w:pPr>
        <w:tabs>
          <w:tab w:val="left" w:pos="5056"/>
        </w:tabs>
        <w:spacing w:line="276" w:lineRule="auto"/>
        <w:jc w:val="both"/>
        <w:rPr>
          <w:rFonts w:ascii="Arial" w:hAnsi="Arial" w:cs="Arial"/>
          <w:b/>
          <w:sz w:val="27"/>
          <w:szCs w:val="27"/>
          <w:lang w:val="es-MX" w:eastAsia="es-MX"/>
        </w:rPr>
      </w:pPr>
    </w:p>
    <w:p w14:paraId="7EC007AE" w14:textId="77777777" w:rsidR="00AB2448" w:rsidRPr="00AB2448" w:rsidRDefault="00AB2448" w:rsidP="00AB2448">
      <w:pPr>
        <w:tabs>
          <w:tab w:val="left" w:pos="5056"/>
        </w:tabs>
        <w:spacing w:line="276" w:lineRule="auto"/>
        <w:jc w:val="both"/>
        <w:rPr>
          <w:rFonts w:ascii="Arial" w:hAnsi="Arial" w:cs="Arial"/>
          <w:b/>
          <w:sz w:val="27"/>
          <w:szCs w:val="27"/>
          <w:lang w:val="es-MX" w:eastAsia="es-MX"/>
        </w:rPr>
      </w:pPr>
    </w:p>
    <w:p w14:paraId="27F39978" w14:textId="77777777" w:rsidR="00AB2448" w:rsidRPr="00AB2448" w:rsidRDefault="00AB2448" w:rsidP="00AB2448">
      <w:pPr>
        <w:jc w:val="center"/>
        <w:rPr>
          <w:rFonts w:ascii="Arial" w:eastAsia="Calibri" w:hAnsi="Arial" w:cs="Arial"/>
          <w:b/>
          <w:lang w:val="es-MX" w:eastAsia="en-US"/>
        </w:rPr>
      </w:pPr>
      <w:r w:rsidRPr="00AB2448">
        <w:rPr>
          <w:rFonts w:ascii="Arial" w:eastAsia="Calibri" w:hAnsi="Arial" w:cs="Arial"/>
          <w:b/>
          <w:lang w:val="es-MX" w:eastAsia="en-US"/>
        </w:rPr>
        <w:t>CONJUNTAMENTE CON LAS DEMAS DIPUTADAS Y LOS DIPUTADOS INTEGRANTES DELGRUPO PARLAMENTARIO “MIGUEL RAMOS ARÍZPE”,</w:t>
      </w:r>
    </w:p>
    <w:p w14:paraId="475362CA" w14:textId="77777777" w:rsidR="00AB2448" w:rsidRPr="00AB2448" w:rsidRDefault="00AB2448" w:rsidP="00AB2448">
      <w:pPr>
        <w:jc w:val="center"/>
        <w:rPr>
          <w:rFonts w:ascii="Arial" w:eastAsia="Calibri" w:hAnsi="Arial" w:cs="Arial"/>
          <w:b/>
          <w:sz w:val="27"/>
          <w:szCs w:val="27"/>
          <w:lang w:val="es-MX" w:eastAsia="en-US"/>
        </w:rPr>
      </w:pPr>
      <w:r w:rsidRPr="00AB2448">
        <w:rPr>
          <w:rFonts w:ascii="Arial" w:eastAsia="Calibri" w:hAnsi="Arial" w:cs="Arial"/>
          <w:b/>
          <w:lang w:val="es-MX" w:eastAsia="en-US"/>
        </w:rPr>
        <w:t>DEL PARTIDO REVOLUCIONARIO INSTITUCIONAL.</w:t>
      </w:r>
    </w:p>
    <w:p w14:paraId="6501C32F" w14:textId="77777777" w:rsidR="00AB2448" w:rsidRPr="00AB2448" w:rsidRDefault="00AB2448" w:rsidP="00AB2448">
      <w:pPr>
        <w:jc w:val="both"/>
        <w:rPr>
          <w:rFonts w:ascii="Arial" w:hAnsi="Arial"/>
          <w:sz w:val="20"/>
          <w:szCs w:val="20"/>
          <w:lang w:val="es-MX"/>
        </w:rPr>
      </w:pPr>
    </w:p>
    <w:tbl>
      <w:tblPr>
        <w:tblStyle w:val="Tablaconcuadrcula95"/>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AB2448" w:rsidRPr="00AB2448" w14:paraId="1ED92456" w14:textId="77777777" w:rsidTr="00D442DD">
        <w:tc>
          <w:tcPr>
            <w:tcW w:w="4111" w:type="dxa"/>
          </w:tcPr>
          <w:p w14:paraId="0FA9E02F" w14:textId="77777777" w:rsidR="00AB2448" w:rsidRPr="00AB2448" w:rsidRDefault="00AB2448" w:rsidP="00AB2448">
            <w:pPr>
              <w:tabs>
                <w:tab w:val="left" w:pos="5056"/>
              </w:tabs>
              <w:jc w:val="both"/>
              <w:rPr>
                <w:rFonts w:ascii="Arial" w:hAnsi="Arial" w:cs="Arial"/>
                <w:b/>
                <w:sz w:val="20"/>
                <w:lang w:val="es-MX"/>
              </w:rPr>
            </w:pPr>
          </w:p>
          <w:p w14:paraId="030A1317" w14:textId="77777777" w:rsidR="00AB2448" w:rsidRPr="00AB2448" w:rsidRDefault="00AB2448" w:rsidP="00AB2448">
            <w:pPr>
              <w:tabs>
                <w:tab w:val="left" w:pos="5056"/>
              </w:tabs>
              <w:jc w:val="center"/>
              <w:rPr>
                <w:rFonts w:ascii="Arial" w:hAnsi="Arial" w:cs="Arial"/>
                <w:b/>
                <w:sz w:val="20"/>
                <w:lang w:val="es-MX"/>
              </w:rPr>
            </w:pPr>
          </w:p>
        </w:tc>
        <w:tc>
          <w:tcPr>
            <w:tcW w:w="709" w:type="dxa"/>
          </w:tcPr>
          <w:p w14:paraId="348B0CAF" w14:textId="77777777" w:rsidR="00AB2448" w:rsidRPr="00AB2448" w:rsidRDefault="00AB2448" w:rsidP="00AB2448">
            <w:pPr>
              <w:tabs>
                <w:tab w:val="left" w:pos="5056"/>
              </w:tabs>
              <w:jc w:val="center"/>
              <w:rPr>
                <w:rFonts w:ascii="Arial" w:hAnsi="Arial" w:cs="Arial"/>
                <w:b/>
                <w:sz w:val="20"/>
                <w:lang w:val="es-MX"/>
              </w:rPr>
            </w:pPr>
          </w:p>
        </w:tc>
        <w:tc>
          <w:tcPr>
            <w:tcW w:w="4111" w:type="dxa"/>
          </w:tcPr>
          <w:p w14:paraId="55725950" w14:textId="77777777" w:rsidR="00AB2448" w:rsidRPr="00AB2448" w:rsidRDefault="00AB2448" w:rsidP="00AB2448">
            <w:pPr>
              <w:tabs>
                <w:tab w:val="left" w:pos="5056"/>
              </w:tabs>
              <w:jc w:val="center"/>
              <w:rPr>
                <w:rFonts w:ascii="Arial" w:hAnsi="Arial" w:cs="Arial"/>
                <w:b/>
                <w:sz w:val="20"/>
                <w:lang w:val="es-MX"/>
              </w:rPr>
            </w:pPr>
          </w:p>
        </w:tc>
      </w:tr>
      <w:tr w:rsidR="00AB2448" w:rsidRPr="00AB2448" w14:paraId="2B361F05" w14:textId="77777777" w:rsidTr="00D442DD">
        <w:tc>
          <w:tcPr>
            <w:tcW w:w="4111" w:type="dxa"/>
          </w:tcPr>
          <w:p w14:paraId="0B53BBA8" w14:textId="77777777" w:rsidR="00AB2448" w:rsidRPr="00AB2448" w:rsidRDefault="00AB2448" w:rsidP="00AB2448">
            <w:pPr>
              <w:tabs>
                <w:tab w:val="left" w:pos="5056"/>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MARÍA EUGENIA GUADALUPE CALDERÓN AMEZCUA</w:t>
            </w:r>
          </w:p>
        </w:tc>
        <w:tc>
          <w:tcPr>
            <w:tcW w:w="709" w:type="dxa"/>
          </w:tcPr>
          <w:p w14:paraId="2652C94A"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5100EAA2" w14:textId="77777777" w:rsidR="00AB2448" w:rsidRPr="00AB2448" w:rsidRDefault="00AB2448" w:rsidP="00AB2448">
            <w:pPr>
              <w:tabs>
                <w:tab w:val="left" w:pos="5056"/>
              </w:tabs>
              <w:jc w:val="both"/>
              <w:rPr>
                <w:rFonts w:ascii="Arial" w:hAnsi="Arial" w:cs="Arial"/>
                <w:b/>
                <w:sz w:val="20"/>
                <w:lang w:val="es-MX"/>
              </w:rPr>
            </w:pPr>
            <w:r w:rsidRPr="00AB2448">
              <w:rPr>
                <w:rFonts w:ascii="Arial" w:hAnsi="Arial" w:cs="Arial"/>
                <w:b/>
                <w:sz w:val="20"/>
                <w:lang w:val="es-MX"/>
              </w:rPr>
              <w:t>DIP. MARÍA ESPERANZA CHAPA GARCÍA</w:t>
            </w:r>
          </w:p>
        </w:tc>
      </w:tr>
      <w:tr w:rsidR="00AB2448" w:rsidRPr="00AB2448" w14:paraId="518EDDDA" w14:textId="77777777" w:rsidTr="00D442DD">
        <w:tc>
          <w:tcPr>
            <w:tcW w:w="4111" w:type="dxa"/>
          </w:tcPr>
          <w:p w14:paraId="5650D84F" w14:textId="77777777" w:rsidR="00AB2448" w:rsidRPr="00AB2448" w:rsidRDefault="00AB2448" w:rsidP="00AB2448">
            <w:pPr>
              <w:tabs>
                <w:tab w:val="left" w:pos="5056"/>
              </w:tabs>
              <w:jc w:val="both"/>
              <w:rPr>
                <w:rFonts w:ascii="Arial" w:hAnsi="Arial" w:cs="Arial"/>
                <w:b/>
                <w:sz w:val="20"/>
                <w:lang w:val="es-MX"/>
              </w:rPr>
            </w:pPr>
          </w:p>
          <w:p w14:paraId="76873233" w14:textId="77777777" w:rsidR="00AB2448" w:rsidRPr="00AB2448" w:rsidRDefault="00AB2448" w:rsidP="00AB2448">
            <w:pPr>
              <w:tabs>
                <w:tab w:val="left" w:pos="5056"/>
              </w:tabs>
              <w:jc w:val="both"/>
              <w:rPr>
                <w:rFonts w:ascii="Arial" w:hAnsi="Arial" w:cs="Arial"/>
                <w:b/>
                <w:sz w:val="20"/>
                <w:lang w:val="es-MX"/>
              </w:rPr>
            </w:pPr>
          </w:p>
          <w:p w14:paraId="3B9DD71F" w14:textId="77777777" w:rsidR="00AB2448" w:rsidRPr="00AB2448" w:rsidRDefault="00AB2448" w:rsidP="00AB2448">
            <w:pPr>
              <w:tabs>
                <w:tab w:val="left" w:pos="5056"/>
              </w:tabs>
              <w:jc w:val="both"/>
              <w:rPr>
                <w:rFonts w:ascii="Arial" w:hAnsi="Arial" w:cs="Arial"/>
                <w:b/>
                <w:sz w:val="20"/>
                <w:lang w:val="es-MX"/>
              </w:rPr>
            </w:pPr>
          </w:p>
        </w:tc>
        <w:tc>
          <w:tcPr>
            <w:tcW w:w="709" w:type="dxa"/>
          </w:tcPr>
          <w:p w14:paraId="31529F32"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49B22053" w14:textId="77777777" w:rsidR="00AB2448" w:rsidRPr="00AB2448" w:rsidRDefault="00AB2448" w:rsidP="00AB2448">
            <w:pPr>
              <w:tabs>
                <w:tab w:val="left" w:pos="5056"/>
              </w:tabs>
              <w:jc w:val="both"/>
              <w:rPr>
                <w:rFonts w:ascii="Arial" w:hAnsi="Arial" w:cs="Arial"/>
                <w:b/>
                <w:sz w:val="20"/>
                <w:lang w:val="es-MX"/>
              </w:rPr>
            </w:pPr>
          </w:p>
        </w:tc>
      </w:tr>
      <w:tr w:rsidR="00AB2448" w:rsidRPr="00AB2448" w14:paraId="13211F29" w14:textId="77777777" w:rsidTr="00D442DD">
        <w:tc>
          <w:tcPr>
            <w:tcW w:w="4111" w:type="dxa"/>
          </w:tcPr>
          <w:p w14:paraId="70E1DBE5" w14:textId="77777777" w:rsidR="00AB2448" w:rsidRPr="00AB2448" w:rsidRDefault="00AB2448" w:rsidP="00AB2448">
            <w:pPr>
              <w:tabs>
                <w:tab w:val="left" w:pos="5056"/>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JESÚS MARÍA MONTEMAYOR GARZA</w:t>
            </w:r>
          </w:p>
        </w:tc>
        <w:tc>
          <w:tcPr>
            <w:tcW w:w="709" w:type="dxa"/>
          </w:tcPr>
          <w:p w14:paraId="23BDC905"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42D57CCA" w14:textId="77777777" w:rsidR="00AB2448" w:rsidRPr="00AB2448" w:rsidRDefault="00AB2448" w:rsidP="00AB2448">
            <w:pPr>
              <w:tabs>
                <w:tab w:val="left" w:pos="5056"/>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JORGE ANTONIO ABDALA SERNA</w:t>
            </w:r>
            <w:r w:rsidRPr="00AB2448">
              <w:rPr>
                <w:rFonts w:ascii="Arial" w:hAnsi="Arial" w:cs="Arial"/>
                <w:b/>
                <w:noProof/>
                <w:sz w:val="20"/>
                <w:lang w:val="es-MX" w:eastAsia="es-MX"/>
              </w:rPr>
              <w:t xml:space="preserve"> </w:t>
            </w:r>
          </w:p>
        </w:tc>
      </w:tr>
      <w:tr w:rsidR="00AB2448" w:rsidRPr="00AB2448" w14:paraId="75BEB7F1" w14:textId="77777777" w:rsidTr="00D442DD">
        <w:tc>
          <w:tcPr>
            <w:tcW w:w="4111" w:type="dxa"/>
          </w:tcPr>
          <w:p w14:paraId="78B53032" w14:textId="77777777" w:rsidR="00AB2448" w:rsidRPr="00AB2448" w:rsidRDefault="00AB2448" w:rsidP="00AB2448">
            <w:pPr>
              <w:tabs>
                <w:tab w:val="left" w:pos="5056"/>
              </w:tabs>
              <w:jc w:val="both"/>
              <w:rPr>
                <w:rFonts w:ascii="Arial" w:hAnsi="Arial" w:cs="Arial"/>
                <w:b/>
                <w:sz w:val="20"/>
                <w:lang w:val="es-MX"/>
              </w:rPr>
            </w:pPr>
          </w:p>
          <w:p w14:paraId="5A06F93B" w14:textId="77777777" w:rsidR="00AB2448" w:rsidRPr="00AB2448" w:rsidRDefault="00AB2448" w:rsidP="00AB2448">
            <w:pPr>
              <w:tabs>
                <w:tab w:val="left" w:pos="5056"/>
              </w:tabs>
              <w:jc w:val="both"/>
              <w:rPr>
                <w:rFonts w:ascii="Arial" w:hAnsi="Arial" w:cs="Arial"/>
                <w:b/>
                <w:sz w:val="20"/>
                <w:lang w:val="es-MX"/>
              </w:rPr>
            </w:pPr>
          </w:p>
          <w:p w14:paraId="58942B11" w14:textId="77777777" w:rsidR="00AB2448" w:rsidRPr="00AB2448" w:rsidRDefault="00AB2448" w:rsidP="00AB2448">
            <w:pPr>
              <w:tabs>
                <w:tab w:val="left" w:pos="5056"/>
              </w:tabs>
              <w:jc w:val="both"/>
              <w:rPr>
                <w:rFonts w:ascii="Arial" w:hAnsi="Arial" w:cs="Arial"/>
                <w:b/>
                <w:sz w:val="20"/>
                <w:lang w:val="es-MX"/>
              </w:rPr>
            </w:pPr>
          </w:p>
        </w:tc>
        <w:tc>
          <w:tcPr>
            <w:tcW w:w="709" w:type="dxa"/>
          </w:tcPr>
          <w:p w14:paraId="474514D3"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403CC0D6" w14:textId="77777777" w:rsidR="00AB2448" w:rsidRPr="00AB2448" w:rsidRDefault="00AB2448" w:rsidP="00AB2448">
            <w:pPr>
              <w:tabs>
                <w:tab w:val="left" w:pos="5056"/>
              </w:tabs>
              <w:jc w:val="both"/>
              <w:rPr>
                <w:rFonts w:ascii="Arial" w:hAnsi="Arial" w:cs="Arial"/>
                <w:b/>
                <w:sz w:val="20"/>
                <w:lang w:val="es-MX"/>
              </w:rPr>
            </w:pPr>
          </w:p>
        </w:tc>
      </w:tr>
      <w:tr w:rsidR="00AB2448" w:rsidRPr="00AB2448" w14:paraId="6118901E" w14:textId="77777777" w:rsidTr="00D442DD">
        <w:tc>
          <w:tcPr>
            <w:tcW w:w="4111" w:type="dxa"/>
          </w:tcPr>
          <w:p w14:paraId="30A38F77" w14:textId="77777777" w:rsidR="00AB2448" w:rsidRPr="00AB2448" w:rsidRDefault="00AB2448" w:rsidP="00AB2448">
            <w:pPr>
              <w:tabs>
                <w:tab w:val="left" w:pos="4678"/>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MARÍA GUADALUPE OYERVIDES VALDÉZ</w:t>
            </w:r>
          </w:p>
        </w:tc>
        <w:tc>
          <w:tcPr>
            <w:tcW w:w="709" w:type="dxa"/>
          </w:tcPr>
          <w:p w14:paraId="0DC385E6"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20F48ED7" w14:textId="77777777" w:rsidR="00AB2448" w:rsidRPr="00AB2448" w:rsidRDefault="00AB2448" w:rsidP="00AB2448">
            <w:pPr>
              <w:tabs>
                <w:tab w:val="left" w:pos="5056"/>
              </w:tabs>
              <w:jc w:val="both"/>
              <w:rPr>
                <w:rFonts w:ascii="Arial" w:hAnsi="Arial" w:cs="Arial"/>
                <w:b/>
                <w:sz w:val="20"/>
                <w:lang w:val="es-MX"/>
              </w:rPr>
            </w:pPr>
            <w:r w:rsidRPr="00AB2448">
              <w:rPr>
                <w:rFonts w:ascii="Arial" w:hAnsi="Arial" w:cs="Arial"/>
                <w:b/>
                <w:sz w:val="20"/>
                <w:lang w:val="es-MX"/>
              </w:rPr>
              <w:t>DIP.  RICARDO LÓPEZ CAMPOS</w:t>
            </w:r>
          </w:p>
        </w:tc>
      </w:tr>
      <w:tr w:rsidR="00AB2448" w:rsidRPr="00AB2448" w14:paraId="64A35DC2" w14:textId="77777777" w:rsidTr="00D442DD">
        <w:tc>
          <w:tcPr>
            <w:tcW w:w="4111" w:type="dxa"/>
          </w:tcPr>
          <w:p w14:paraId="065DA9B7" w14:textId="77777777" w:rsidR="00AB2448" w:rsidRPr="00AB2448" w:rsidRDefault="00AB2448" w:rsidP="00AB2448">
            <w:pPr>
              <w:tabs>
                <w:tab w:val="left" w:pos="4678"/>
              </w:tabs>
              <w:jc w:val="both"/>
              <w:rPr>
                <w:rFonts w:ascii="Arial" w:hAnsi="Arial" w:cs="Arial"/>
                <w:b/>
                <w:sz w:val="20"/>
                <w:lang w:val="es-MX"/>
              </w:rPr>
            </w:pPr>
          </w:p>
          <w:p w14:paraId="52448AA6" w14:textId="77777777" w:rsidR="00AB2448" w:rsidRPr="00AB2448" w:rsidRDefault="00AB2448" w:rsidP="00AB2448">
            <w:pPr>
              <w:tabs>
                <w:tab w:val="left" w:pos="4678"/>
              </w:tabs>
              <w:jc w:val="both"/>
              <w:rPr>
                <w:rFonts w:ascii="Arial" w:hAnsi="Arial" w:cs="Arial"/>
                <w:b/>
                <w:sz w:val="20"/>
                <w:lang w:val="es-MX"/>
              </w:rPr>
            </w:pPr>
          </w:p>
          <w:p w14:paraId="2A87F2D9" w14:textId="77777777" w:rsidR="00AB2448" w:rsidRPr="00AB2448" w:rsidRDefault="00AB2448" w:rsidP="00AB2448">
            <w:pPr>
              <w:tabs>
                <w:tab w:val="left" w:pos="4678"/>
              </w:tabs>
              <w:jc w:val="both"/>
              <w:rPr>
                <w:rFonts w:ascii="Arial" w:hAnsi="Arial" w:cs="Arial"/>
                <w:b/>
                <w:sz w:val="20"/>
                <w:lang w:val="es-MX"/>
              </w:rPr>
            </w:pPr>
          </w:p>
        </w:tc>
        <w:tc>
          <w:tcPr>
            <w:tcW w:w="709" w:type="dxa"/>
          </w:tcPr>
          <w:p w14:paraId="3C7C41EE"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05FA0BCD" w14:textId="77777777" w:rsidR="00AB2448" w:rsidRPr="00AB2448" w:rsidRDefault="00AB2448" w:rsidP="00AB2448">
            <w:pPr>
              <w:tabs>
                <w:tab w:val="left" w:pos="5056"/>
              </w:tabs>
              <w:jc w:val="both"/>
              <w:rPr>
                <w:rFonts w:ascii="Arial" w:hAnsi="Arial" w:cs="Arial"/>
                <w:b/>
                <w:sz w:val="20"/>
                <w:lang w:val="es-MX"/>
              </w:rPr>
            </w:pPr>
          </w:p>
        </w:tc>
      </w:tr>
      <w:tr w:rsidR="00AB2448" w:rsidRPr="00AB2448" w14:paraId="290C6C70" w14:textId="77777777" w:rsidTr="00D442DD">
        <w:tc>
          <w:tcPr>
            <w:tcW w:w="4111" w:type="dxa"/>
          </w:tcPr>
          <w:p w14:paraId="6A50D4B5" w14:textId="77777777" w:rsidR="00AB2448" w:rsidRPr="00AB2448" w:rsidRDefault="00AB2448" w:rsidP="00AB2448">
            <w:pPr>
              <w:tabs>
                <w:tab w:val="left" w:pos="4678"/>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RAÚL ONOFRE CONTRERAS</w:t>
            </w:r>
          </w:p>
        </w:tc>
        <w:tc>
          <w:tcPr>
            <w:tcW w:w="709" w:type="dxa"/>
          </w:tcPr>
          <w:p w14:paraId="39FD1FE9"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3EBE06A9" w14:textId="77777777" w:rsidR="00AB2448" w:rsidRPr="00AB2448" w:rsidRDefault="00AB2448" w:rsidP="00AB2448">
            <w:pPr>
              <w:tabs>
                <w:tab w:val="left" w:pos="4678"/>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EDUARDO OLMOS CASTRO</w:t>
            </w:r>
          </w:p>
          <w:p w14:paraId="1B125325" w14:textId="77777777" w:rsidR="00AB2448" w:rsidRPr="00AB2448" w:rsidRDefault="00AB2448" w:rsidP="00AB2448">
            <w:pPr>
              <w:tabs>
                <w:tab w:val="left" w:pos="5056"/>
              </w:tabs>
              <w:jc w:val="both"/>
              <w:rPr>
                <w:rFonts w:ascii="Arial" w:hAnsi="Arial" w:cs="Arial"/>
                <w:b/>
                <w:sz w:val="20"/>
                <w:lang w:val="es-MX"/>
              </w:rPr>
            </w:pPr>
          </w:p>
        </w:tc>
      </w:tr>
      <w:tr w:rsidR="00AB2448" w:rsidRPr="00AB2448" w14:paraId="0429A094" w14:textId="77777777" w:rsidTr="00D442DD">
        <w:tc>
          <w:tcPr>
            <w:tcW w:w="4111" w:type="dxa"/>
          </w:tcPr>
          <w:p w14:paraId="5CA8CECA" w14:textId="77777777" w:rsidR="00AB2448" w:rsidRPr="00AB2448" w:rsidRDefault="00AB2448" w:rsidP="00AB2448">
            <w:pPr>
              <w:tabs>
                <w:tab w:val="left" w:pos="4678"/>
              </w:tabs>
              <w:jc w:val="both"/>
              <w:rPr>
                <w:rFonts w:ascii="Arial" w:hAnsi="Arial" w:cs="Arial"/>
                <w:b/>
                <w:sz w:val="20"/>
                <w:lang w:val="es-MX"/>
              </w:rPr>
            </w:pPr>
          </w:p>
          <w:p w14:paraId="53120DDF" w14:textId="77777777" w:rsidR="00AB2448" w:rsidRPr="00AB2448" w:rsidRDefault="00AB2448" w:rsidP="00AB2448">
            <w:pPr>
              <w:tabs>
                <w:tab w:val="left" w:pos="4678"/>
              </w:tabs>
              <w:jc w:val="both"/>
              <w:rPr>
                <w:rFonts w:ascii="Arial" w:hAnsi="Arial" w:cs="Arial"/>
                <w:b/>
                <w:sz w:val="20"/>
                <w:lang w:val="es-MX"/>
              </w:rPr>
            </w:pPr>
          </w:p>
        </w:tc>
        <w:tc>
          <w:tcPr>
            <w:tcW w:w="709" w:type="dxa"/>
          </w:tcPr>
          <w:p w14:paraId="76AB12D4"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1BFE41A9" w14:textId="77777777" w:rsidR="00AB2448" w:rsidRPr="00AB2448" w:rsidRDefault="00AB2448" w:rsidP="00AB2448">
            <w:pPr>
              <w:tabs>
                <w:tab w:val="left" w:pos="5056"/>
              </w:tabs>
              <w:jc w:val="both"/>
              <w:rPr>
                <w:rFonts w:ascii="Arial" w:hAnsi="Arial" w:cs="Arial"/>
                <w:b/>
                <w:sz w:val="20"/>
                <w:lang w:val="es-MX"/>
              </w:rPr>
            </w:pPr>
          </w:p>
        </w:tc>
      </w:tr>
      <w:tr w:rsidR="00AB2448" w:rsidRPr="00AB2448" w14:paraId="5B3F0592" w14:textId="77777777" w:rsidTr="00D442DD">
        <w:tc>
          <w:tcPr>
            <w:tcW w:w="4111" w:type="dxa"/>
          </w:tcPr>
          <w:p w14:paraId="4C01F960" w14:textId="77777777" w:rsidR="00AB2448" w:rsidRPr="00AB2448" w:rsidRDefault="00AB2448" w:rsidP="00AB2448">
            <w:pPr>
              <w:tabs>
                <w:tab w:val="left" w:pos="4678"/>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HECTOR HUGO DÁVILA PRADO</w:t>
            </w:r>
          </w:p>
          <w:p w14:paraId="02C8A6C7" w14:textId="77777777" w:rsidR="00AB2448" w:rsidRPr="00AB2448" w:rsidRDefault="00AB2448" w:rsidP="00AB2448">
            <w:pPr>
              <w:tabs>
                <w:tab w:val="left" w:pos="4678"/>
              </w:tabs>
              <w:jc w:val="both"/>
              <w:rPr>
                <w:rFonts w:ascii="Arial" w:hAnsi="Arial" w:cs="Arial"/>
                <w:b/>
                <w:sz w:val="20"/>
                <w:lang w:val="es-MX"/>
              </w:rPr>
            </w:pPr>
          </w:p>
        </w:tc>
        <w:tc>
          <w:tcPr>
            <w:tcW w:w="709" w:type="dxa"/>
          </w:tcPr>
          <w:p w14:paraId="66B2DE08"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76FCCC85" w14:textId="77777777" w:rsidR="00AB2448" w:rsidRPr="00AB2448" w:rsidRDefault="00AB2448" w:rsidP="00AB2448">
            <w:pPr>
              <w:tabs>
                <w:tab w:val="left" w:pos="5056"/>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MARIO CEPEDA RAMÍREZ</w:t>
            </w:r>
          </w:p>
        </w:tc>
      </w:tr>
      <w:tr w:rsidR="00AB2448" w:rsidRPr="00AB2448" w14:paraId="6A1BF5AD" w14:textId="77777777" w:rsidTr="00D442DD">
        <w:tc>
          <w:tcPr>
            <w:tcW w:w="4111" w:type="dxa"/>
          </w:tcPr>
          <w:p w14:paraId="1BC5AA9A" w14:textId="77777777" w:rsidR="00AB2448" w:rsidRPr="00AB2448" w:rsidRDefault="00AB2448" w:rsidP="00AB2448">
            <w:pPr>
              <w:tabs>
                <w:tab w:val="left" w:pos="4678"/>
              </w:tabs>
              <w:jc w:val="both"/>
              <w:rPr>
                <w:rFonts w:ascii="Arial" w:hAnsi="Arial" w:cs="Arial"/>
                <w:b/>
                <w:sz w:val="20"/>
                <w:lang w:val="es-MX"/>
              </w:rPr>
            </w:pPr>
          </w:p>
          <w:p w14:paraId="092E9364" w14:textId="77777777" w:rsidR="00AB2448" w:rsidRPr="00AB2448" w:rsidRDefault="00AB2448" w:rsidP="00AB2448">
            <w:pPr>
              <w:tabs>
                <w:tab w:val="left" w:pos="4678"/>
              </w:tabs>
              <w:jc w:val="both"/>
              <w:rPr>
                <w:rFonts w:ascii="Arial" w:hAnsi="Arial" w:cs="Arial"/>
                <w:b/>
                <w:sz w:val="20"/>
                <w:lang w:val="es-MX"/>
              </w:rPr>
            </w:pPr>
          </w:p>
        </w:tc>
        <w:tc>
          <w:tcPr>
            <w:tcW w:w="709" w:type="dxa"/>
          </w:tcPr>
          <w:p w14:paraId="5AD914B4"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54FC3221" w14:textId="77777777" w:rsidR="00AB2448" w:rsidRPr="00AB2448" w:rsidRDefault="00AB2448" w:rsidP="00AB2448">
            <w:pPr>
              <w:tabs>
                <w:tab w:val="left" w:pos="5056"/>
              </w:tabs>
              <w:jc w:val="both"/>
              <w:rPr>
                <w:rFonts w:ascii="Arial" w:hAnsi="Arial" w:cs="Arial"/>
                <w:b/>
                <w:sz w:val="20"/>
                <w:lang w:val="es-MX"/>
              </w:rPr>
            </w:pPr>
          </w:p>
        </w:tc>
      </w:tr>
      <w:tr w:rsidR="00AB2448" w:rsidRPr="00AB2448" w14:paraId="784E9E2F" w14:textId="77777777" w:rsidTr="00D442DD">
        <w:tc>
          <w:tcPr>
            <w:tcW w:w="4111" w:type="dxa"/>
          </w:tcPr>
          <w:p w14:paraId="4DACD7F2" w14:textId="77777777" w:rsidR="00AB2448" w:rsidRPr="00AB2448" w:rsidRDefault="00AB2448" w:rsidP="00AB2448">
            <w:pPr>
              <w:tabs>
                <w:tab w:val="left" w:pos="4678"/>
              </w:tabs>
              <w:jc w:val="both"/>
              <w:rPr>
                <w:rFonts w:ascii="Arial" w:hAnsi="Arial" w:cs="Arial"/>
                <w:b/>
                <w:sz w:val="20"/>
                <w:lang w:val="es-MX"/>
              </w:rPr>
            </w:pPr>
            <w:r w:rsidRPr="00AB2448">
              <w:rPr>
                <w:rFonts w:ascii="Arial" w:hAnsi="Arial" w:cs="Arial"/>
                <w:b/>
                <w:sz w:val="20"/>
                <w:lang w:val="es-MX"/>
              </w:rPr>
              <w:t>DIP. EDNA ILEANA DÁVALOS ELIZONDO</w:t>
            </w:r>
          </w:p>
        </w:tc>
        <w:tc>
          <w:tcPr>
            <w:tcW w:w="709" w:type="dxa"/>
          </w:tcPr>
          <w:p w14:paraId="7AE5408B"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47EA0856" w14:textId="77777777" w:rsidR="00AB2448" w:rsidRPr="00AB2448" w:rsidRDefault="00AB2448" w:rsidP="00AB2448">
            <w:pPr>
              <w:tabs>
                <w:tab w:val="left" w:pos="5056"/>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LUZ ELENA GUADALUPE MORALES NÚÑEZ</w:t>
            </w:r>
          </w:p>
        </w:tc>
      </w:tr>
      <w:tr w:rsidR="00AB2448" w:rsidRPr="00AB2448" w14:paraId="78CB347F" w14:textId="77777777" w:rsidTr="00D442DD">
        <w:tc>
          <w:tcPr>
            <w:tcW w:w="4111" w:type="dxa"/>
          </w:tcPr>
          <w:p w14:paraId="7B177432" w14:textId="77777777" w:rsidR="00AB2448" w:rsidRPr="00AB2448" w:rsidRDefault="00AB2448" w:rsidP="00AB2448">
            <w:pPr>
              <w:tabs>
                <w:tab w:val="left" w:pos="4678"/>
              </w:tabs>
              <w:jc w:val="both"/>
              <w:rPr>
                <w:rFonts w:ascii="Arial" w:hAnsi="Arial" w:cs="Arial"/>
                <w:b/>
                <w:sz w:val="20"/>
                <w:lang w:val="es-MX"/>
              </w:rPr>
            </w:pPr>
          </w:p>
          <w:p w14:paraId="4DD19D92" w14:textId="77777777" w:rsidR="00AB2448" w:rsidRPr="00AB2448" w:rsidRDefault="00AB2448" w:rsidP="00AB2448">
            <w:pPr>
              <w:tabs>
                <w:tab w:val="left" w:pos="4678"/>
              </w:tabs>
              <w:jc w:val="both"/>
              <w:rPr>
                <w:rFonts w:ascii="Arial" w:hAnsi="Arial" w:cs="Arial"/>
                <w:b/>
                <w:sz w:val="20"/>
                <w:lang w:val="es-MX"/>
              </w:rPr>
            </w:pPr>
          </w:p>
        </w:tc>
        <w:tc>
          <w:tcPr>
            <w:tcW w:w="709" w:type="dxa"/>
          </w:tcPr>
          <w:p w14:paraId="7D96CA2B"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1CD6D58D" w14:textId="77777777" w:rsidR="00AB2448" w:rsidRPr="00AB2448" w:rsidRDefault="00AB2448" w:rsidP="00AB2448">
            <w:pPr>
              <w:tabs>
                <w:tab w:val="left" w:pos="5056"/>
              </w:tabs>
              <w:jc w:val="both"/>
              <w:rPr>
                <w:rFonts w:ascii="Arial" w:hAnsi="Arial" w:cs="Arial"/>
                <w:b/>
                <w:sz w:val="20"/>
                <w:lang w:val="es-MX"/>
              </w:rPr>
            </w:pPr>
          </w:p>
        </w:tc>
      </w:tr>
      <w:tr w:rsidR="00AB2448" w:rsidRPr="00AB2448" w14:paraId="4B3588B6" w14:textId="77777777" w:rsidTr="00D442DD">
        <w:tc>
          <w:tcPr>
            <w:tcW w:w="4111" w:type="dxa"/>
          </w:tcPr>
          <w:p w14:paraId="26A9E7C5" w14:textId="77777777" w:rsidR="00AB2448" w:rsidRPr="00AB2448" w:rsidRDefault="00AB2448" w:rsidP="00AB2448">
            <w:pPr>
              <w:tabs>
                <w:tab w:val="left" w:pos="4678"/>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MARÍA BÁRBARA CEPEDA BOHERINGER</w:t>
            </w:r>
          </w:p>
        </w:tc>
        <w:tc>
          <w:tcPr>
            <w:tcW w:w="709" w:type="dxa"/>
          </w:tcPr>
          <w:p w14:paraId="5F2D3F51"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65E2DC97" w14:textId="77777777" w:rsidR="00AB2448" w:rsidRPr="00AB2448" w:rsidRDefault="00AB2448" w:rsidP="00AB2448">
            <w:pPr>
              <w:tabs>
                <w:tab w:val="left" w:pos="5056"/>
              </w:tabs>
              <w:jc w:val="both"/>
              <w:rPr>
                <w:rFonts w:ascii="Arial" w:hAnsi="Arial" w:cs="Arial"/>
                <w:b/>
                <w:sz w:val="20"/>
                <w:lang w:val="es-MX"/>
              </w:rPr>
            </w:pPr>
            <w:r w:rsidRPr="00AB2448">
              <w:rPr>
                <w:rFonts w:ascii="Arial" w:hAnsi="Arial" w:cs="Arial"/>
                <w:b/>
                <w:sz w:val="20"/>
                <w:lang w:val="es-MX"/>
              </w:rPr>
              <w:t>DIP. MARTHA LOERA ARÁMBULA</w:t>
            </w:r>
          </w:p>
        </w:tc>
      </w:tr>
      <w:tr w:rsidR="00AB2448" w:rsidRPr="00AB2448" w14:paraId="794162FD" w14:textId="77777777" w:rsidTr="00D442DD">
        <w:trPr>
          <w:trHeight w:val="477"/>
        </w:trPr>
        <w:tc>
          <w:tcPr>
            <w:tcW w:w="8931" w:type="dxa"/>
            <w:gridSpan w:val="3"/>
          </w:tcPr>
          <w:p w14:paraId="5FCA919F" w14:textId="77777777" w:rsidR="00AB2448" w:rsidRPr="00AB2448" w:rsidRDefault="00AB2448" w:rsidP="00AB2448">
            <w:pPr>
              <w:rPr>
                <w:rFonts w:ascii="Arial" w:eastAsia="Calibri" w:hAnsi="Arial" w:cs="Arial"/>
                <w:sz w:val="20"/>
                <w:lang w:val="es-MX" w:eastAsia="en-US"/>
              </w:rPr>
            </w:pPr>
          </w:p>
        </w:tc>
      </w:tr>
      <w:tr w:rsidR="00AB2448" w:rsidRPr="00AB2448" w14:paraId="23BCB5B2" w14:textId="77777777" w:rsidTr="00D442DD">
        <w:trPr>
          <w:trHeight w:val="254"/>
        </w:trPr>
        <w:tc>
          <w:tcPr>
            <w:tcW w:w="8931" w:type="dxa"/>
            <w:gridSpan w:val="3"/>
          </w:tcPr>
          <w:p w14:paraId="5C7F8922" w14:textId="77777777" w:rsidR="00AB2448" w:rsidRPr="00AB2448" w:rsidRDefault="00AB2448" w:rsidP="00AB2448">
            <w:pPr>
              <w:jc w:val="center"/>
              <w:rPr>
                <w:rFonts w:ascii="Arial" w:eastAsia="Calibri" w:hAnsi="Arial" w:cs="Arial"/>
                <w:b/>
                <w:sz w:val="20"/>
                <w:lang w:val="es-MX" w:eastAsia="en-US"/>
              </w:rPr>
            </w:pPr>
            <w:r w:rsidRPr="00AB2448">
              <w:rPr>
                <w:rFonts w:ascii="Arial" w:eastAsia="Calibri" w:hAnsi="Arial" w:cs="Arial"/>
                <w:b/>
                <w:sz w:val="20"/>
                <w:lang w:val="es-MX" w:eastAsia="en-US"/>
              </w:rPr>
              <w:t>DIP. ÁLVARO MOREIRA VALDÉS</w:t>
            </w:r>
          </w:p>
        </w:tc>
      </w:tr>
    </w:tbl>
    <w:p w14:paraId="19932710" w14:textId="77777777" w:rsidR="00AB2448" w:rsidRPr="00AB2448" w:rsidRDefault="00AB2448" w:rsidP="00AB2448">
      <w:pPr>
        <w:spacing w:before="100" w:beforeAutospacing="1" w:after="100" w:afterAutospacing="1"/>
        <w:jc w:val="both"/>
        <w:rPr>
          <w:rFonts w:ascii="Arial" w:hAnsi="Arial" w:cs="Arial"/>
          <w:lang w:val="es-MX"/>
        </w:rPr>
      </w:pPr>
    </w:p>
    <w:p w14:paraId="525A1BA7" w14:textId="77777777" w:rsidR="00BC464B" w:rsidRDefault="00BC464B" w:rsidP="00AB2448">
      <w:pPr>
        <w:jc w:val="both"/>
        <w:rPr>
          <w:rFonts w:ascii="Arial" w:hAnsi="Arial" w:cs="Arial"/>
          <w:b/>
          <w:lang w:val="es-ES_tradnl" w:eastAsia="es-ES_tradnl"/>
        </w:rPr>
        <w:sectPr w:rsidR="00BC464B" w:rsidSect="0018559A">
          <w:pgSz w:w="12242" w:h="15842" w:code="1"/>
          <w:pgMar w:top="2268" w:right="1134" w:bottom="1134" w:left="1134" w:header="284" w:footer="567" w:gutter="0"/>
          <w:cols w:space="708"/>
          <w:docGrid w:linePitch="360"/>
        </w:sectPr>
      </w:pPr>
    </w:p>
    <w:p w14:paraId="58E4F695" w14:textId="4633F566" w:rsidR="00AB2448" w:rsidRPr="00AB2448" w:rsidRDefault="00AB2448" w:rsidP="00AB2448">
      <w:pPr>
        <w:jc w:val="both"/>
        <w:rPr>
          <w:rFonts w:ascii="Arial" w:hAnsi="Arial" w:cs="Arial"/>
          <w:b/>
          <w:lang w:val="es-ES_tradnl" w:eastAsia="es-ES_tradnl"/>
        </w:rPr>
      </w:pPr>
      <w:r w:rsidRPr="00AB2448">
        <w:rPr>
          <w:rFonts w:ascii="Arial" w:hAnsi="Arial" w:cs="Arial"/>
          <w:b/>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bookmarkStart w:id="11" w:name="_Hlk61619438"/>
      <w:r w:rsidRPr="00AB2448">
        <w:rPr>
          <w:rFonts w:ascii="Arial" w:hAnsi="Arial" w:cs="Arial"/>
          <w:b/>
          <w:lang w:val="es-MX"/>
        </w:rPr>
        <w:t>EXHORTAR</w:t>
      </w:r>
      <w:r w:rsidRPr="00AB2448">
        <w:rPr>
          <w:rFonts w:ascii="Arial" w:hAnsi="Arial" w:cs="Arial"/>
          <w:b/>
          <w:lang w:val="es-ES_tradnl" w:eastAsia="es-ES_tradnl"/>
        </w:rPr>
        <w:t xml:space="preserve"> AL EJECUTIVO FEDERAL PARA QUE, A TRAVÉS DE LA SECRETARÍA DE SALUD, SE GESTIONEN LAS VACUNAS NECESARIAS A FIN DE GARANTIZAR UN ESQUEMA COMPLETO DE INMUNIZACIÓN A TRAVÉS DE UNA SEGUNDA INOCULACIÓN A TODO EL PERSONAL DE INSTITUCIONES EDUCATIVAS PÚBLICAS Y PRIVADAS CONTRA EL VIRUS DEL COVID-19.</w:t>
      </w:r>
    </w:p>
    <w:p w14:paraId="62D4A511" w14:textId="77777777" w:rsidR="00AB2448" w:rsidRPr="00AB2448" w:rsidRDefault="00AB2448" w:rsidP="00AB2448">
      <w:pPr>
        <w:jc w:val="both"/>
        <w:rPr>
          <w:rFonts w:ascii="Arial" w:hAnsi="Arial" w:cs="Arial"/>
          <w:b/>
          <w:lang w:val="es-ES_tradnl" w:eastAsia="es-ES_tradnl"/>
        </w:rPr>
      </w:pPr>
    </w:p>
    <w:bookmarkEnd w:id="11"/>
    <w:p w14:paraId="12CD6F72" w14:textId="77777777" w:rsidR="00AB2448" w:rsidRPr="00AB2448" w:rsidRDefault="00AB2448" w:rsidP="00AB2448">
      <w:pPr>
        <w:jc w:val="both"/>
        <w:rPr>
          <w:rFonts w:ascii="Arial" w:hAnsi="Arial" w:cs="Arial"/>
          <w:b/>
          <w:lang w:val="es-MX"/>
        </w:rPr>
      </w:pPr>
      <w:r w:rsidRPr="00AB2448">
        <w:rPr>
          <w:rFonts w:ascii="Arial" w:hAnsi="Arial" w:cs="Arial"/>
          <w:b/>
          <w:lang w:val="es-MX"/>
        </w:rPr>
        <w:t xml:space="preserve">H. PLENO DEL CONGRESO DEL ESTADO DE </w:t>
      </w:r>
    </w:p>
    <w:p w14:paraId="6E391BF6" w14:textId="77777777" w:rsidR="00AB2448" w:rsidRPr="00AB2448" w:rsidRDefault="00AB2448" w:rsidP="00AB2448">
      <w:pPr>
        <w:jc w:val="both"/>
        <w:rPr>
          <w:rFonts w:ascii="Arial" w:hAnsi="Arial" w:cs="Arial"/>
          <w:b/>
          <w:lang w:val="es-MX"/>
        </w:rPr>
      </w:pPr>
      <w:r w:rsidRPr="00AB2448">
        <w:rPr>
          <w:rFonts w:ascii="Arial" w:hAnsi="Arial" w:cs="Arial"/>
          <w:b/>
          <w:lang w:val="es-MX"/>
        </w:rPr>
        <w:t>COAHUILA DE ZARAGOZA</w:t>
      </w:r>
    </w:p>
    <w:p w14:paraId="1FF2AB5F" w14:textId="77777777" w:rsidR="00AB2448" w:rsidRPr="00AB2448" w:rsidRDefault="00AB2448" w:rsidP="00AB2448">
      <w:pPr>
        <w:jc w:val="both"/>
        <w:rPr>
          <w:rFonts w:ascii="Arial" w:hAnsi="Arial" w:cs="Arial"/>
          <w:b/>
          <w:lang w:val="es-MX"/>
        </w:rPr>
      </w:pPr>
      <w:r w:rsidRPr="00AB2448">
        <w:rPr>
          <w:rFonts w:ascii="Arial" w:hAnsi="Arial" w:cs="Arial"/>
          <w:b/>
          <w:lang w:val="es-MX"/>
        </w:rPr>
        <w:t>P R E S E N T E.-</w:t>
      </w:r>
    </w:p>
    <w:p w14:paraId="3BA530DB" w14:textId="77777777" w:rsidR="00AB2448" w:rsidRPr="00AB2448" w:rsidRDefault="00AB2448" w:rsidP="00AB2448">
      <w:pPr>
        <w:jc w:val="both"/>
        <w:rPr>
          <w:rFonts w:ascii="Arial" w:hAnsi="Arial" w:cs="Arial"/>
          <w:lang w:val="es-MX"/>
        </w:rPr>
      </w:pPr>
      <w:r w:rsidRPr="00AB2448">
        <w:rPr>
          <w:rFonts w:ascii="Arial" w:hAnsi="Arial" w:cs="Arial"/>
          <w:bCs/>
          <w:lang w:val="es-MX"/>
        </w:rPr>
        <w:t xml:space="preserve">La suscrita Diputada Olivia Martínez Leyva, conjuntamente con las demás Diputadas y Diputados integrantes del Grupo Parlamentario “Miguel Ramos Arizpe”, del Partido Revolucionario Institucional, </w:t>
      </w:r>
      <w:r w:rsidRPr="00AB2448">
        <w:rPr>
          <w:rFonts w:ascii="Arial" w:hAnsi="Arial" w:cs="Arial"/>
          <w:lang w:val="es-MX"/>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14:paraId="4B501720" w14:textId="77777777" w:rsidR="00AB2448" w:rsidRPr="00AB2448" w:rsidRDefault="00AB2448" w:rsidP="00AB2448">
      <w:pPr>
        <w:jc w:val="both"/>
        <w:rPr>
          <w:rFonts w:ascii="Arial" w:hAnsi="Arial" w:cs="Arial"/>
          <w:lang w:val="es-MX"/>
        </w:rPr>
      </w:pPr>
    </w:p>
    <w:p w14:paraId="5A941119" w14:textId="77777777" w:rsidR="00AB2448" w:rsidRPr="00AB2448" w:rsidRDefault="00AB2448" w:rsidP="00AB2448">
      <w:pPr>
        <w:spacing w:line="360" w:lineRule="auto"/>
        <w:ind w:firstLine="708"/>
        <w:jc w:val="center"/>
        <w:rPr>
          <w:rFonts w:ascii="Arial" w:hAnsi="Arial" w:cs="Arial"/>
          <w:b/>
          <w:lang w:val="es-MX"/>
        </w:rPr>
      </w:pPr>
      <w:r w:rsidRPr="00AB2448">
        <w:rPr>
          <w:rFonts w:ascii="Arial" w:hAnsi="Arial" w:cs="Arial"/>
          <w:b/>
          <w:lang w:val="es-MX"/>
        </w:rPr>
        <w:t>C O N S I D E R A C I O N E S</w:t>
      </w:r>
    </w:p>
    <w:p w14:paraId="7D60CA30" w14:textId="7006EA54" w:rsidR="00AB2448" w:rsidRDefault="00AB2448" w:rsidP="00AB2448">
      <w:pPr>
        <w:spacing w:line="312" w:lineRule="auto"/>
        <w:ind w:right="50"/>
        <w:jc w:val="both"/>
        <w:rPr>
          <w:rFonts w:ascii="Arial" w:hAnsi="Arial" w:cs="Arial"/>
          <w:lang w:val="es-MX"/>
        </w:rPr>
      </w:pPr>
      <w:r w:rsidRPr="00AB2448">
        <w:rPr>
          <w:rFonts w:ascii="Arial" w:hAnsi="Arial" w:cs="Arial"/>
          <w:lang w:val="es-MX"/>
        </w:rPr>
        <w:t>Fue en abril del presente año que se anunció la vacunación para personal docente tanto de instituciones públicas como privada contra el virus del COVID-19.</w:t>
      </w:r>
    </w:p>
    <w:p w14:paraId="54588F47" w14:textId="77777777" w:rsidR="00AB2448" w:rsidRPr="00AB2448" w:rsidRDefault="00AB2448" w:rsidP="00AB2448">
      <w:pPr>
        <w:spacing w:line="312" w:lineRule="auto"/>
        <w:ind w:right="50"/>
        <w:jc w:val="both"/>
        <w:rPr>
          <w:rFonts w:ascii="Arial" w:hAnsi="Arial" w:cs="Arial"/>
          <w:lang w:val="es-MX"/>
        </w:rPr>
      </w:pPr>
    </w:p>
    <w:p w14:paraId="0539990A" w14:textId="647D6CE2" w:rsidR="00AB2448" w:rsidRDefault="00AB2448" w:rsidP="00AB2448">
      <w:pPr>
        <w:spacing w:line="312" w:lineRule="auto"/>
        <w:ind w:right="50"/>
        <w:jc w:val="both"/>
        <w:rPr>
          <w:rFonts w:ascii="Arial" w:hAnsi="Arial" w:cs="Arial"/>
          <w:lang w:val="es-MX"/>
        </w:rPr>
      </w:pPr>
      <w:r w:rsidRPr="00AB2448">
        <w:rPr>
          <w:rFonts w:ascii="Arial" w:hAnsi="Arial" w:cs="Arial"/>
          <w:lang w:val="es-MX"/>
        </w:rPr>
        <w:t xml:space="preserve">La inmunización de este sector poblacional tendría lugar en Coahuila durante cinco días a partir del 20 de abril del presente año, periodo donde se inoculó a los maestros de Coahuila, así como el personal administrativo y de intendencia de las escuelas del Estado. </w:t>
      </w:r>
    </w:p>
    <w:p w14:paraId="3AC70EFE" w14:textId="77777777" w:rsidR="00AB2448" w:rsidRPr="00AB2448" w:rsidRDefault="00AB2448" w:rsidP="00AB2448">
      <w:pPr>
        <w:spacing w:line="312" w:lineRule="auto"/>
        <w:ind w:right="50"/>
        <w:jc w:val="both"/>
        <w:rPr>
          <w:rFonts w:ascii="Arial" w:hAnsi="Arial" w:cs="Arial"/>
          <w:lang w:val="es-MX"/>
        </w:rPr>
      </w:pPr>
    </w:p>
    <w:p w14:paraId="0DB0C304" w14:textId="0196E78A" w:rsidR="00AB2448" w:rsidRDefault="00AB2448" w:rsidP="00AB2448">
      <w:pPr>
        <w:spacing w:line="312" w:lineRule="auto"/>
        <w:ind w:right="50"/>
        <w:jc w:val="both"/>
        <w:rPr>
          <w:rFonts w:ascii="Arial" w:hAnsi="Arial" w:cs="Arial"/>
          <w:lang w:val="es-MX"/>
        </w:rPr>
      </w:pPr>
      <w:r w:rsidRPr="00AB2448">
        <w:rPr>
          <w:rFonts w:ascii="Arial" w:hAnsi="Arial" w:cs="Arial"/>
          <w:lang w:val="es-MX"/>
        </w:rPr>
        <w:t>El objetivo alcanzado de la inmunización de los docentes fue de 82 mil inoculaciones, donde solo en la Región Laguna se proyectó la aplicación de casi 23 mil dosis de vacunas, así como en Acuña 3 mil 397 vacunas y Saltillo más de 32 mil, mismas que fueron aplicadas oportunamente a todo el personal de instituciones educativas.</w:t>
      </w:r>
    </w:p>
    <w:p w14:paraId="153D54A1" w14:textId="77777777" w:rsidR="00AB2448" w:rsidRPr="00AB2448" w:rsidRDefault="00AB2448" w:rsidP="00AB2448">
      <w:pPr>
        <w:spacing w:line="312" w:lineRule="auto"/>
        <w:ind w:right="50"/>
        <w:jc w:val="both"/>
        <w:rPr>
          <w:rFonts w:ascii="Arial" w:hAnsi="Arial" w:cs="Arial"/>
          <w:lang w:val="es-MX"/>
        </w:rPr>
      </w:pPr>
    </w:p>
    <w:p w14:paraId="513634A3" w14:textId="6CE46081" w:rsidR="00AB2448" w:rsidRDefault="00AB2448" w:rsidP="00AB2448">
      <w:pPr>
        <w:spacing w:line="312" w:lineRule="auto"/>
        <w:ind w:right="50"/>
        <w:jc w:val="both"/>
        <w:rPr>
          <w:rFonts w:ascii="Arial" w:hAnsi="Arial" w:cs="Arial"/>
          <w:lang w:val="es-MX"/>
        </w:rPr>
      </w:pPr>
      <w:r w:rsidRPr="00AB2448">
        <w:rPr>
          <w:rFonts w:ascii="Arial" w:hAnsi="Arial" w:cs="Arial"/>
          <w:lang w:val="es-MX"/>
        </w:rPr>
        <w:t>Los estados de Chiapas, Coahuila, Nayarit, Veracruz y Tamaulipas tuvieron la oportunidad de ser las primeras entidades en arrancar la campaña de vacunación para maestros y personal de instituciones educativas sin distinción de pública o privada.</w:t>
      </w:r>
    </w:p>
    <w:p w14:paraId="10572D2A" w14:textId="77777777" w:rsidR="00AB2448" w:rsidRPr="00AB2448" w:rsidRDefault="00AB2448" w:rsidP="00AB2448">
      <w:pPr>
        <w:spacing w:line="312" w:lineRule="auto"/>
        <w:ind w:right="50"/>
        <w:jc w:val="both"/>
        <w:rPr>
          <w:rFonts w:ascii="Arial" w:hAnsi="Arial" w:cs="Arial"/>
          <w:lang w:val="es-MX"/>
        </w:rPr>
      </w:pPr>
    </w:p>
    <w:p w14:paraId="278E364C" w14:textId="7B6C5C87" w:rsidR="00AB2448" w:rsidRDefault="00AB2448" w:rsidP="00AB2448">
      <w:pPr>
        <w:spacing w:line="312" w:lineRule="auto"/>
        <w:ind w:right="50"/>
        <w:jc w:val="both"/>
        <w:rPr>
          <w:rFonts w:ascii="Arial" w:hAnsi="Arial" w:cs="Arial"/>
          <w:lang w:val="es-MX"/>
        </w:rPr>
      </w:pPr>
      <w:r w:rsidRPr="00AB2448">
        <w:rPr>
          <w:rFonts w:ascii="Arial" w:hAnsi="Arial" w:cs="Arial"/>
          <w:lang w:val="es-MX"/>
        </w:rPr>
        <w:t>La urgencia de regresar a las aulas dio lugar a que la Secretaría de Salud Federal optara por inmunizar al personal de las escuelas con el biológico desarrollado por la farmacéutica CanSino, ya que esta vacuna se proyectaba como monodosis, es decir, de una sola aplicación.</w:t>
      </w:r>
    </w:p>
    <w:p w14:paraId="072690B2" w14:textId="77777777" w:rsidR="00AB2448" w:rsidRPr="00AB2448" w:rsidRDefault="00AB2448" w:rsidP="00AB2448">
      <w:pPr>
        <w:spacing w:line="312" w:lineRule="auto"/>
        <w:ind w:right="50"/>
        <w:jc w:val="both"/>
        <w:rPr>
          <w:rFonts w:ascii="Arial" w:hAnsi="Arial" w:cs="Arial"/>
          <w:lang w:val="es-MX"/>
        </w:rPr>
      </w:pPr>
    </w:p>
    <w:p w14:paraId="15C5B65D" w14:textId="6D89B4A2" w:rsidR="00AB2448" w:rsidRDefault="00AB2448" w:rsidP="00AB2448">
      <w:pPr>
        <w:spacing w:line="312" w:lineRule="auto"/>
        <w:ind w:right="50"/>
        <w:jc w:val="both"/>
        <w:rPr>
          <w:rFonts w:ascii="Arial" w:hAnsi="Arial" w:cs="Arial"/>
          <w:lang w:val="es-MX"/>
        </w:rPr>
      </w:pPr>
      <w:r w:rsidRPr="00AB2448">
        <w:rPr>
          <w:rFonts w:ascii="Arial" w:hAnsi="Arial" w:cs="Arial"/>
          <w:lang w:val="es-MX"/>
        </w:rPr>
        <w:t>Posteriormente, la farmacéutica CanSino derivado de un estudio realizado por la empresa, mismo que ya fue entregado a la autoridad sanitaria mexicana, optaron por recomendar una segunda aplicación como refuerzo de su vacuna contra el COVID-19 seis meses después de recibir la primera dosis.</w:t>
      </w:r>
    </w:p>
    <w:p w14:paraId="56E39EFD" w14:textId="77777777" w:rsidR="00AB2448" w:rsidRPr="00AB2448" w:rsidRDefault="00AB2448" w:rsidP="00AB2448">
      <w:pPr>
        <w:spacing w:line="312" w:lineRule="auto"/>
        <w:ind w:right="50"/>
        <w:jc w:val="both"/>
        <w:rPr>
          <w:rFonts w:ascii="Arial" w:hAnsi="Arial" w:cs="Arial"/>
          <w:lang w:val="es-MX"/>
        </w:rPr>
      </w:pPr>
    </w:p>
    <w:p w14:paraId="5CF1BC77" w14:textId="75573EBA" w:rsidR="00AB2448" w:rsidRDefault="00AB2448" w:rsidP="00AB2448">
      <w:pPr>
        <w:spacing w:line="312" w:lineRule="auto"/>
        <w:ind w:right="50"/>
        <w:jc w:val="both"/>
        <w:rPr>
          <w:rFonts w:ascii="Arial" w:hAnsi="Arial" w:cs="Arial"/>
          <w:lang w:val="es-MX"/>
        </w:rPr>
      </w:pPr>
      <w:r w:rsidRPr="00AB2448">
        <w:rPr>
          <w:rFonts w:ascii="Arial" w:hAnsi="Arial" w:cs="Arial"/>
          <w:lang w:val="es-MX"/>
        </w:rPr>
        <w:t>Actualmente, México ha recibido casi de 13 millones de dosis de CanSino de un total de 35 millones adquiridas, fármaco que se eligió y aplicó por el Gobierno Federal al personal educativo público y privado de las 32 entidades del país.</w:t>
      </w:r>
    </w:p>
    <w:p w14:paraId="2F0E5836" w14:textId="77777777" w:rsidR="00AB2448" w:rsidRPr="00AB2448" w:rsidRDefault="00AB2448" w:rsidP="00AB2448">
      <w:pPr>
        <w:spacing w:line="312" w:lineRule="auto"/>
        <w:ind w:right="50"/>
        <w:jc w:val="both"/>
        <w:rPr>
          <w:rFonts w:ascii="Arial" w:hAnsi="Arial" w:cs="Arial"/>
          <w:lang w:val="es-MX"/>
        </w:rPr>
      </w:pPr>
    </w:p>
    <w:p w14:paraId="40D8014A" w14:textId="545AE629" w:rsidR="00AB2448" w:rsidRDefault="00AB2448" w:rsidP="00AB2448">
      <w:pPr>
        <w:spacing w:line="312" w:lineRule="auto"/>
        <w:ind w:right="50"/>
        <w:jc w:val="both"/>
        <w:rPr>
          <w:rFonts w:ascii="Arial" w:hAnsi="Arial" w:cs="Arial"/>
          <w:lang w:val="es-MX"/>
        </w:rPr>
      </w:pPr>
      <w:r w:rsidRPr="00AB2448">
        <w:rPr>
          <w:rFonts w:ascii="Arial" w:hAnsi="Arial" w:cs="Arial"/>
          <w:lang w:val="es-MX"/>
        </w:rPr>
        <w:t>A pesar de lo anterior, el Doctor Hugo López Gatell, subsecretario de Salud, ha dicho públicamente que hasta el momento no hay "evidencia robusta" de que se necesite una segunda dosis de la vacuna de Cansino, por lo que, y aunque, ya pasaran los seis meses sugeridos por la farmacéutica, los maestros siguen sin recibir la dosis de refuerzo contra el virus del COVID-19.</w:t>
      </w:r>
    </w:p>
    <w:p w14:paraId="3E3C84DE" w14:textId="77777777" w:rsidR="00AB2448" w:rsidRPr="00AB2448" w:rsidRDefault="00AB2448" w:rsidP="00AB2448">
      <w:pPr>
        <w:spacing w:line="312" w:lineRule="auto"/>
        <w:ind w:right="50"/>
        <w:jc w:val="both"/>
        <w:rPr>
          <w:rFonts w:ascii="Arial" w:hAnsi="Arial" w:cs="Arial"/>
          <w:lang w:val="es-MX"/>
        </w:rPr>
      </w:pPr>
    </w:p>
    <w:p w14:paraId="39B6487A" w14:textId="32C2078D" w:rsidR="00AB2448" w:rsidRDefault="00AB2448" w:rsidP="00AB2448">
      <w:pPr>
        <w:spacing w:line="312" w:lineRule="auto"/>
        <w:ind w:right="50"/>
        <w:jc w:val="both"/>
        <w:rPr>
          <w:rFonts w:ascii="Arial" w:hAnsi="Arial" w:cs="Arial"/>
          <w:lang w:val="es-MX"/>
        </w:rPr>
      </w:pPr>
      <w:r w:rsidRPr="00AB2448">
        <w:rPr>
          <w:rFonts w:ascii="Arial" w:hAnsi="Arial" w:cs="Arial"/>
          <w:lang w:val="es-MX"/>
        </w:rPr>
        <w:t>El gobernador Miguel Ángel Riquelme Solís en su preocupación por esta situación expresó en días pasados que solicitaría formalmente y por escrito al Gobierno Federal que se atienda esta situación y se refuerce la inmunización de los maestros por el gobierno federal.</w:t>
      </w:r>
    </w:p>
    <w:p w14:paraId="58A869F6" w14:textId="77777777" w:rsidR="00AB2448" w:rsidRPr="00AB2448" w:rsidRDefault="00AB2448" w:rsidP="00AB2448">
      <w:pPr>
        <w:spacing w:line="312" w:lineRule="auto"/>
        <w:ind w:right="50"/>
        <w:jc w:val="both"/>
        <w:rPr>
          <w:rFonts w:ascii="Arial" w:hAnsi="Arial" w:cs="Arial"/>
          <w:lang w:val="es-MX"/>
        </w:rPr>
      </w:pPr>
    </w:p>
    <w:p w14:paraId="21074CEF" w14:textId="4FF5F5FB" w:rsidR="00AB2448" w:rsidRDefault="00AB2448" w:rsidP="00AB2448">
      <w:pPr>
        <w:spacing w:line="312" w:lineRule="auto"/>
        <w:ind w:right="50"/>
        <w:jc w:val="both"/>
        <w:rPr>
          <w:rFonts w:ascii="Arial" w:hAnsi="Arial" w:cs="Arial"/>
          <w:lang w:val="es-MX"/>
        </w:rPr>
      </w:pPr>
      <w:r w:rsidRPr="00AB2448">
        <w:rPr>
          <w:rFonts w:ascii="Arial" w:hAnsi="Arial" w:cs="Arial"/>
          <w:lang w:val="es-MX"/>
        </w:rPr>
        <w:t>Según confirmó el mandatario estatal, este asunto fue analizado nuevamente en reunión de trabajo con los representantes del sector educativo de la Entidad, por lo que se tomó la decisión de dirigir cuanto antes un oficio al Ejecutivo Federal esperando que la petición pueda ser atendida lo antes posible.</w:t>
      </w:r>
    </w:p>
    <w:p w14:paraId="29EA8270" w14:textId="77777777" w:rsidR="00AB2448" w:rsidRPr="00AB2448" w:rsidRDefault="00AB2448" w:rsidP="00AB2448">
      <w:pPr>
        <w:spacing w:line="312" w:lineRule="auto"/>
        <w:ind w:right="50"/>
        <w:jc w:val="both"/>
        <w:rPr>
          <w:rFonts w:ascii="Arial" w:hAnsi="Arial" w:cs="Arial"/>
          <w:lang w:val="es-MX"/>
        </w:rPr>
      </w:pPr>
    </w:p>
    <w:p w14:paraId="301F33C8" w14:textId="249ADDE1" w:rsidR="00AB2448" w:rsidRDefault="00AB2448" w:rsidP="00AB2448">
      <w:pPr>
        <w:spacing w:line="312" w:lineRule="auto"/>
        <w:ind w:right="50"/>
        <w:jc w:val="both"/>
        <w:rPr>
          <w:rFonts w:ascii="Arial" w:hAnsi="Arial" w:cs="Arial"/>
          <w:lang w:val="es-MX"/>
        </w:rPr>
      </w:pPr>
      <w:r w:rsidRPr="00AB2448">
        <w:rPr>
          <w:rFonts w:ascii="Arial" w:hAnsi="Arial" w:cs="Arial"/>
          <w:lang w:val="es-MX"/>
        </w:rPr>
        <w:t>Aunado a lo anterior, durante las jornadas de vacunación recientes, se han negado a vacunar a maestros que ya han sido inoculados con el biológico de CanSino, ya que estos acuden con la esperanza de recibir un refuerzo de alguna de las vacunas autorizadas por la FDA del Gobierno de los Estados Unidos.</w:t>
      </w:r>
    </w:p>
    <w:p w14:paraId="643EB663" w14:textId="77777777" w:rsidR="00AB2448" w:rsidRPr="00AB2448" w:rsidRDefault="00AB2448" w:rsidP="00AB2448">
      <w:pPr>
        <w:spacing w:line="312" w:lineRule="auto"/>
        <w:ind w:right="50"/>
        <w:jc w:val="both"/>
        <w:rPr>
          <w:rFonts w:ascii="Arial" w:hAnsi="Arial" w:cs="Arial"/>
          <w:lang w:val="es-MX"/>
        </w:rPr>
      </w:pPr>
    </w:p>
    <w:p w14:paraId="38125A05" w14:textId="54E7CFE7" w:rsidR="00AB2448" w:rsidRDefault="00AB2448" w:rsidP="00AB2448">
      <w:pPr>
        <w:spacing w:line="312" w:lineRule="auto"/>
        <w:ind w:right="50"/>
        <w:jc w:val="both"/>
        <w:rPr>
          <w:rFonts w:ascii="Arial" w:hAnsi="Arial" w:cs="Arial"/>
          <w:lang w:val="es-MX"/>
        </w:rPr>
      </w:pPr>
      <w:r w:rsidRPr="00AB2448">
        <w:rPr>
          <w:rFonts w:ascii="Arial" w:hAnsi="Arial" w:cs="Arial"/>
          <w:lang w:val="es-MX"/>
        </w:rPr>
        <w:t>Señalan los maestros que han acudido a tratar de inocularse nuevamente con distinto biológico que el personal encargado de la inoculación cuenta con una alerta al detectar un docente vacunado con el biológico de CanSino para negarles el acceso a una segunda vacuna.</w:t>
      </w:r>
    </w:p>
    <w:p w14:paraId="5C1FA5E3" w14:textId="77777777" w:rsidR="00AB2448" w:rsidRPr="00AB2448" w:rsidRDefault="00AB2448" w:rsidP="00AB2448">
      <w:pPr>
        <w:spacing w:line="312" w:lineRule="auto"/>
        <w:ind w:right="50"/>
        <w:jc w:val="both"/>
        <w:rPr>
          <w:rFonts w:ascii="Arial" w:hAnsi="Arial" w:cs="Arial"/>
          <w:lang w:val="es-MX"/>
        </w:rPr>
      </w:pPr>
    </w:p>
    <w:p w14:paraId="33144DE8" w14:textId="452BCE8E" w:rsidR="00AB2448" w:rsidRDefault="00AB2448" w:rsidP="00AB2448">
      <w:pPr>
        <w:spacing w:line="312" w:lineRule="auto"/>
        <w:ind w:right="50"/>
        <w:jc w:val="both"/>
        <w:rPr>
          <w:rFonts w:ascii="Arial" w:hAnsi="Arial" w:cs="Arial"/>
          <w:i/>
          <w:iCs/>
          <w:lang w:val="es-MX"/>
        </w:rPr>
      </w:pPr>
      <w:r w:rsidRPr="00AB2448">
        <w:rPr>
          <w:rFonts w:ascii="Arial" w:hAnsi="Arial" w:cs="Arial"/>
          <w:lang w:val="es-MX"/>
        </w:rPr>
        <w:t xml:space="preserve">El secretario general de la Sección 35 del Sindicato Nacional de Trabajadores del Educación (SNTE), ha externado públicamente en días pasados que </w:t>
      </w:r>
      <w:r w:rsidRPr="00AB2448">
        <w:rPr>
          <w:rFonts w:ascii="Arial" w:hAnsi="Arial" w:cs="Arial"/>
          <w:i/>
          <w:iCs/>
          <w:lang w:val="es-MX"/>
        </w:rPr>
        <w:t>“si hubiera la posibilidad de escoger, seguramente la mayoría de los maestros optarían por solicitar como refuerzo una vacuna distinta a la que se les aplicó en dosis única, aunque llegado el momento, si se les autoriza no dudarán en aceptar la que vacuna que sea”.</w:t>
      </w:r>
    </w:p>
    <w:p w14:paraId="3C9FF64D" w14:textId="77777777" w:rsidR="00AB2448" w:rsidRPr="00AB2448" w:rsidRDefault="00AB2448" w:rsidP="00AB2448">
      <w:pPr>
        <w:spacing w:line="312" w:lineRule="auto"/>
        <w:ind w:right="50"/>
        <w:jc w:val="both"/>
        <w:rPr>
          <w:rFonts w:ascii="Arial" w:hAnsi="Arial" w:cs="Arial"/>
          <w:lang w:val="es-MX"/>
        </w:rPr>
      </w:pPr>
    </w:p>
    <w:p w14:paraId="2CFD79D3" w14:textId="5FB8C435" w:rsidR="00AB2448" w:rsidRDefault="00AB2448" w:rsidP="00AB2448">
      <w:pPr>
        <w:spacing w:line="312" w:lineRule="auto"/>
        <w:ind w:right="50"/>
        <w:jc w:val="both"/>
        <w:rPr>
          <w:rFonts w:ascii="Arial" w:hAnsi="Arial" w:cs="Arial"/>
          <w:lang w:val="es-MX"/>
        </w:rPr>
      </w:pPr>
      <w:r w:rsidRPr="00AB2448">
        <w:rPr>
          <w:rFonts w:ascii="Arial" w:hAnsi="Arial" w:cs="Arial"/>
          <w:lang w:val="es-MX"/>
        </w:rPr>
        <w:t>Actualmente y derivado de la urgencia por concluir la inmunización de los maestros del país, el Gobierno de Nuevo Laredo realizó las gestiones con el país vecino del Norte para ser la primer entidad en ofrecer oficialmente una dosis nueva de vacunación anticovid a este sector de la población, esto a fin de impulsar el regreso a clases para el próximo año y esperando que el Gobierno Federal replique estas acciones en todo el país.</w:t>
      </w:r>
    </w:p>
    <w:p w14:paraId="4E4C1618" w14:textId="77777777" w:rsidR="00AB2448" w:rsidRPr="00AB2448" w:rsidRDefault="00AB2448" w:rsidP="00AB2448">
      <w:pPr>
        <w:spacing w:line="312" w:lineRule="auto"/>
        <w:ind w:right="50"/>
        <w:jc w:val="both"/>
        <w:rPr>
          <w:rFonts w:ascii="Arial" w:hAnsi="Arial" w:cs="Arial"/>
          <w:lang w:val="es-MX"/>
        </w:rPr>
      </w:pPr>
    </w:p>
    <w:p w14:paraId="13376481" w14:textId="57F885B0" w:rsidR="00AB2448" w:rsidRDefault="00AB2448" w:rsidP="00AB2448">
      <w:pPr>
        <w:spacing w:line="312" w:lineRule="auto"/>
        <w:ind w:right="50"/>
        <w:jc w:val="both"/>
        <w:rPr>
          <w:rFonts w:ascii="Arial" w:hAnsi="Arial" w:cs="Arial"/>
          <w:i/>
          <w:iCs/>
          <w:lang w:val="es-MX"/>
        </w:rPr>
      </w:pPr>
      <w:r w:rsidRPr="00AB2448">
        <w:rPr>
          <w:rFonts w:ascii="Arial" w:hAnsi="Arial" w:cs="Arial"/>
          <w:lang w:val="es-MX"/>
        </w:rPr>
        <w:t>Así mismo, el canciller Marcelo Ebrard aseguró “</w:t>
      </w:r>
      <w:r w:rsidRPr="00AB2448">
        <w:rPr>
          <w:rFonts w:ascii="Arial" w:hAnsi="Arial" w:cs="Arial"/>
          <w:i/>
          <w:iCs/>
          <w:lang w:val="es-MX"/>
        </w:rPr>
        <w:t xml:space="preserve">que la Organización Mundial de la Salud (OMS) dejó en claro que la autorización de las vacunas Sputnik V y CanSino es técnica y no política, por lo que se prevé que en las próximas semanas estará listo su aval”. </w:t>
      </w:r>
    </w:p>
    <w:p w14:paraId="742D8B26" w14:textId="77777777" w:rsidR="00AB2448" w:rsidRPr="00AB2448" w:rsidRDefault="00AB2448" w:rsidP="00AB2448">
      <w:pPr>
        <w:spacing w:line="312" w:lineRule="auto"/>
        <w:ind w:right="50"/>
        <w:jc w:val="both"/>
        <w:rPr>
          <w:rFonts w:ascii="Arial" w:hAnsi="Arial" w:cs="Arial"/>
          <w:i/>
          <w:iCs/>
          <w:lang w:val="es-MX"/>
        </w:rPr>
      </w:pPr>
    </w:p>
    <w:p w14:paraId="4F175BF7" w14:textId="12402552" w:rsidR="00AB2448" w:rsidRDefault="00AB2448" w:rsidP="00AB2448">
      <w:pPr>
        <w:spacing w:line="312" w:lineRule="auto"/>
        <w:ind w:right="50"/>
        <w:jc w:val="both"/>
        <w:rPr>
          <w:rFonts w:ascii="Arial" w:hAnsi="Arial" w:cs="Arial"/>
          <w:lang w:val="es-MX"/>
        </w:rPr>
      </w:pPr>
      <w:r w:rsidRPr="00AB2448">
        <w:rPr>
          <w:rFonts w:ascii="Arial" w:hAnsi="Arial" w:cs="Arial"/>
          <w:lang w:val="es-MX"/>
        </w:rPr>
        <w:t>El acceso a la Salud es un Derecho Humano reconocido por la Constitución Política de México y por la Declaración Universal de los Derechos Humanos, por lo que es fundamental que el Gobierno Federal garantice el acceso a un esquema completo de inmunización de los maestros contra el COVID-19 en todo el país.</w:t>
      </w:r>
    </w:p>
    <w:p w14:paraId="41E47FA6" w14:textId="77777777" w:rsidR="00AB2448" w:rsidRPr="00AB2448" w:rsidRDefault="00AB2448" w:rsidP="00AB2448">
      <w:pPr>
        <w:spacing w:line="312" w:lineRule="auto"/>
        <w:ind w:right="50"/>
        <w:jc w:val="both"/>
        <w:rPr>
          <w:rFonts w:ascii="Arial" w:hAnsi="Arial" w:cs="Arial"/>
          <w:lang w:val="es-MX"/>
        </w:rPr>
      </w:pPr>
    </w:p>
    <w:p w14:paraId="4E2FE7EC" w14:textId="7601DA5E" w:rsidR="00AB2448" w:rsidRDefault="00AB2448" w:rsidP="00AB2448">
      <w:pPr>
        <w:spacing w:line="312" w:lineRule="auto"/>
        <w:ind w:right="50"/>
        <w:jc w:val="both"/>
        <w:rPr>
          <w:rFonts w:ascii="Arial" w:hAnsi="Arial" w:cs="Arial"/>
          <w:lang w:val="es-MX"/>
        </w:rPr>
      </w:pPr>
      <w:r w:rsidRPr="00AB2448">
        <w:rPr>
          <w:rFonts w:ascii="Arial" w:hAnsi="Arial" w:cs="Arial"/>
          <w:lang w:val="es-MX"/>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40234AE6" w14:textId="77777777" w:rsidR="00AB2448" w:rsidRPr="00AB2448" w:rsidRDefault="00AB2448" w:rsidP="00AB2448">
      <w:pPr>
        <w:spacing w:line="312" w:lineRule="auto"/>
        <w:ind w:right="50"/>
        <w:jc w:val="both"/>
        <w:rPr>
          <w:rFonts w:ascii="Arial" w:hAnsi="Arial" w:cs="Arial"/>
          <w:lang w:val="es-MX"/>
        </w:rPr>
      </w:pPr>
    </w:p>
    <w:p w14:paraId="1EE136BB" w14:textId="77777777" w:rsidR="00AB2448" w:rsidRPr="00AB2448" w:rsidRDefault="00AB2448" w:rsidP="00AB2448">
      <w:pPr>
        <w:tabs>
          <w:tab w:val="left" w:pos="3000"/>
          <w:tab w:val="center" w:pos="4749"/>
        </w:tabs>
        <w:spacing w:line="360" w:lineRule="auto"/>
        <w:jc w:val="center"/>
        <w:rPr>
          <w:rFonts w:ascii="Arial" w:hAnsi="Arial" w:cs="Arial"/>
          <w:b/>
          <w:lang w:val="es-MX"/>
        </w:rPr>
      </w:pPr>
      <w:r w:rsidRPr="00AB2448">
        <w:rPr>
          <w:rFonts w:ascii="Arial" w:hAnsi="Arial" w:cs="Arial"/>
          <w:b/>
          <w:lang w:val="es-MX"/>
        </w:rPr>
        <w:t>PUNTO DE ACUERDO</w:t>
      </w:r>
    </w:p>
    <w:p w14:paraId="40FD7049" w14:textId="77777777" w:rsidR="00AB2448" w:rsidRPr="00AB2448" w:rsidRDefault="00AB2448" w:rsidP="00AB2448">
      <w:pPr>
        <w:jc w:val="both"/>
        <w:rPr>
          <w:rFonts w:ascii="Arial" w:hAnsi="Arial" w:cs="Arial"/>
          <w:b/>
          <w:lang w:val="es-MX"/>
        </w:rPr>
      </w:pPr>
    </w:p>
    <w:p w14:paraId="55C97DE1" w14:textId="53A86301" w:rsidR="00AB2448" w:rsidRDefault="00AB2448" w:rsidP="00AB2448">
      <w:pPr>
        <w:jc w:val="both"/>
        <w:rPr>
          <w:rFonts w:ascii="Arial" w:hAnsi="Arial" w:cs="Arial"/>
          <w:b/>
          <w:lang w:val="es-ES_tradnl" w:eastAsia="es-ES_tradnl"/>
        </w:rPr>
      </w:pPr>
      <w:r w:rsidRPr="00AB2448">
        <w:rPr>
          <w:rFonts w:ascii="Arial" w:hAnsi="Arial" w:cs="Arial"/>
          <w:b/>
          <w:lang w:val="es-MX"/>
        </w:rPr>
        <w:t>ÚNICO. -  SE EXHORTAR</w:t>
      </w:r>
      <w:r w:rsidRPr="00AB2448">
        <w:rPr>
          <w:rFonts w:ascii="Arial" w:hAnsi="Arial" w:cs="Arial"/>
          <w:b/>
          <w:lang w:val="es-ES_tradnl" w:eastAsia="es-ES_tradnl"/>
        </w:rPr>
        <w:t xml:space="preserve"> AL EJECUTIVO FEDERAL PARA QUE, A TRAVÉS DE LA SECRETARÍA DE SALUD, SE GESTIONEN LAS VACUNAS NECESARIAS A FIN DE GARANTIZAR UN ESQUEMA COMPLETO DE INMUNIZACIÓN A TRAVÉS DE UNA SEGUNDA INOCULACIÓN A TODO EL PERSONAL DE INSTITUCIONES EDUCATIVAS PÚBLICAS Y PRIVADAS CONTRA EL VIRUS DEL COVID-19.</w:t>
      </w:r>
    </w:p>
    <w:p w14:paraId="7DEAFCD2" w14:textId="77777777" w:rsidR="00AB2448" w:rsidRPr="00AB2448" w:rsidRDefault="00AB2448" w:rsidP="00AB2448">
      <w:pPr>
        <w:jc w:val="both"/>
        <w:rPr>
          <w:rFonts w:ascii="Arial" w:hAnsi="Arial" w:cs="Arial"/>
          <w:b/>
          <w:bCs/>
          <w:lang w:val="es-MX"/>
        </w:rPr>
      </w:pPr>
    </w:p>
    <w:p w14:paraId="2DEF0704" w14:textId="77777777" w:rsidR="00AB2448" w:rsidRPr="00AB2448" w:rsidRDefault="00AB2448" w:rsidP="00AB2448">
      <w:pPr>
        <w:jc w:val="center"/>
        <w:rPr>
          <w:rFonts w:ascii="Arial" w:hAnsi="Arial" w:cs="Arial"/>
          <w:b/>
          <w:bCs/>
          <w:lang w:val="es-MX"/>
        </w:rPr>
      </w:pPr>
      <w:r w:rsidRPr="00AB2448">
        <w:rPr>
          <w:rFonts w:ascii="Arial" w:hAnsi="Arial" w:cs="Arial"/>
          <w:b/>
          <w:bCs/>
          <w:lang w:val="es-MX"/>
        </w:rPr>
        <w:t>A T E N T A M E N T E</w:t>
      </w:r>
    </w:p>
    <w:p w14:paraId="45ECFBF8" w14:textId="77777777" w:rsidR="00AB2448" w:rsidRPr="00AB2448" w:rsidRDefault="00AB2448" w:rsidP="00AB2448">
      <w:pPr>
        <w:jc w:val="center"/>
        <w:rPr>
          <w:rFonts w:ascii="Arial" w:hAnsi="Arial" w:cs="Arial"/>
          <w:b/>
          <w:bCs/>
          <w:lang w:val="es-MX"/>
        </w:rPr>
      </w:pPr>
      <w:r w:rsidRPr="00AB2448">
        <w:rPr>
          <w:rFonts w:ascii="Arial" w:hAnsi="Arial" w:cs="Arial"/>
          <w:b/>
          <w:bCs/>
          <w:lang w:val="es-MX"/>
        </w:rPr>
        <w:t>Saltillo, Coahuila de Zaragoza, a 09 de noviembre de 2021.</w:t>
      </w:r>
    </w:p>
    <w:tbl>
      <w:tblPr>
        <w:tblStyle w:val="Tablaconcuadrcula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B2448" w:rsidRPr="00AB2448" w14:paraId="0B13C227" w14:textId="77777777" w:rsidTr="00D442DD">
        <w:trPr>
          <w:trHeight w:val="481"/>
        </w:trPr>
        <w:tc>
          <w:tcPr>
            <w:tcW w:w="9396" w:type="dxa"/>
          </w:tcPr>
          <w:p w14:paraId="2F8B38EE" w14:textId="77777777" w:rsidR="00AB2448" w:rsidRPr="00AB2448" w:rsidRDefault="00AB2448" w:rsidP="00AB2448">
            <w:pPr>
              <w:tabs>
                <w:tab w:val="left" w:pos="5056"/>
              </w:tabs>
              <w:jc w:val="both"/>
              <w:rPr>
                <w:rFonts w:ascii="Arial" w:hAnsi="Arial" w:cs="Arial"/>
                <w:b/>
                <w:lang w:val="es-MX"/>
              </w:rPr>
            </w:pPr>
          </w:p>
        </w:tc>
      </w:tr>
      <w:tr w:rsidR="00AB2448" w:rsidRPr="00AB2448" w14:paraId="3A86027D" w14:textId="77777777" w:rsidTr="00D442DD">
        <w:tc>
          <w:tcPr>
            <w:tcW w:w="9396" w:type="dxa"/>
          </w:tcPr>
          <w:p w14:paraId="100C14C8" w14:textId="77777777" w:rsidR="00AB2448" w:rsidRPr="00AB2448" w:rsidRDefault="00AB2448" w:rsidP="00AB2448">
            <w:pPr>
              <w:tabs>
                <w:tab w:val="left" w:pos="5056"/>
              </w:tabs>
              <w:jc w:val="center"/>
              <w:rPr>
                <w:rFonts w:ascii="Arial" w:hAnsi="Arial" w:cs="Arial"/>
                <w:b/>
                <w:lang w:val="es-MX"/>
              </w:rPr>
            </w:pPr>
            <w:r w:rsidRPr="00AB2448">
              <w:rPr>
                <w:rFonts w:ascii="Arial" w:hAnsi="Arial" w:cs="Arial"/>
                <w:b/>
                <w:lang w:val="es-MX"/>
              </w:rPr>
              <w:t xml:space="preserve">DIP. </w:t>
            </w:r>
            <w:r w:rsidRPr="00AB2448">
              <w:rPr>
                <w:rFonts w:ascii="Arial" w:hAnsi="Arial" w:cs="Arial"/>
                <w:b/>
                <w:snapToGrid w:val="0"/>
                <w:lang w:val="es-MX"/>
              </w:rPr>
              <w:t>OLIVIA MARTÍNEZ LEYVA</w:t>
            </w:r>
          </w:p>
        </w:tc>
      </w:tr>
      <w:tr w:rsidR="00AB2448" w:rsidRPr="00AB2448" w14:paraId="4A743DF1" w14:textId="77777777" w:rsidTr="00D442DD">
        <w:tc>
          <w:tcPr>
            <w:tcW w:w="9396" w:type="dxa"/>
          </w:tcPr>
          <w:p w14:paraId="421A5A57" w14:textId="77777777" w:rsidR="00AB2448" w:rsidRPr="00AB2448" w:rsidRDefault="00AB2448" w:rsidP="00AB2448">
            <w:pPr>
              <w:jc w:val="center"/>
              <w:rPr>
                <w:rFonts w:ascii="Arial" w:hAnsi="Arial" w:cs="Arial"/>
                <w:b/>
                <w:lang w:val="es-MX"/>
              </w:rPr>
            </w:pPr>
            <w:r w:rsidRPr="00AB2448">
              <w:rPr>
                <w:rFonts w:ascii="Arial" w:hAnsi="Arial" w:cs="Arial"/>
                <w:b/>
                <w:lang w:val="es-MX"/>
              </w:rPr>
              <w:t>DEL GRUPO PARLAMENTARIO “MIGUEL RAMOS ARIZPE”</w:t>
            </w:r>
          </w:p>
          <w:p w14:paraId="080888C9" w14:textId="77777777" w:rsidR="00AB2448" w:rsidRPr="00AB2448" w:rsidRDefault="00AB2448" w:rsidP="00AB2448">
            <w:pPr>
              <w:tabs>
                <w:tab w:val="left" w:pos="5056"/>
              </w:tabs>
              <w:jc w:val="center"/>
              <w:rPr>
                <w:rFonts w:ascii="Arial" w:hAnsi="Arial" w:cs="Arial"/>
                <w:b/>
                <w:lang w:val="es-MX"/>
              </w:rPr>
            </w:pPr>
            <w:r w:rsidRPr="00AB2448">
              <w:rPr>
                <w:rFonts w:ascii="Arial" w:hAnsi="Arial" w:cs="Arial"/>
                <w:b/>
                <w:lang w:val="es-MX"/>
              </w:rPr>
              <w:t>DEL PARTIDO REVOLUCIONARIO INSTITUCIONAL</w:t>
            </w:r>
          </w:p>
        </w:tc>
      </w:tr>
    </w:tbl>
    <w:p w14:paraId="687925DC" w14:textId="77777777" w:rsidR="00AB2448" w:rsidRPr="00AB2448" w:rsidRDefault="00AB2448" w:rsidP="00AB2448">
      <w:pPr>
        <w:jc w:val="both"/>
        <w:rPr>
          <w:rFonts w:ascii="Arial" w:hAnsi="Arial" w:cs="Arial"/>
          <w:b/>
          <w:lang w:val="es-MX"/>
        </w:rPr>
      </w:pPr>
    </w:p>
    <w:p w14:paraId="0AAE4490" w14:textId="77777777" w:rsidR="00AB2448" w:rsidRPr="00AB2448" w:rsidRDefault="00AB2448" w:rsidP="00AB2448">
      <w:pPr>
        <w:jc w:val="center"/>
        <w:rPr>
          <w:rFonts w:ascii="Arial" w:hAnsi="Arial" w:cs="Arial"/>
          <w:b/>
          <w:lang w:val="es-MX"/>
        </w:rPr>
      </w:pPr>
    </w:p>
    <w:p w14:paraId="5A890168" w14:textId="77777777" w:rsidR="00AB2448" w:rsidRPr="00AB2448" w:rsidRDefault="00AB2448" w:rsidP="00AB2448">
      <w:pPr>
        <w:jc w:val="center"/>
        <w:rPr>
          <w:rFonts w:ascii="Arial" w:hAnsi="Arial" w:cs="Arial"/>
          <w:b/>
          <w:sz w:val="20"/>
          <w:lang w:val="es-MX"/>
        </w:rPr>
      </w:pPr>
      <w:r w:rsidRPr="00AB2448">
        <w:rPr>
          <w:rFonts w:ascii="Arial" w:hAnsi="Arial" w:cs="Arial"/>
          <w:b/>
          <w:sz w:val="20"/>
          <w:lang w:val="es-MX"/>
        </w:rPr>
        <w:t>CONJUNTAMENTE CON LAS DEMAS DIPUTADAS Y LOS DIPUTADOS INTEGRANTES DEL GRUPO PARLAMENTARIO “MIGUEL RAMOS ARIEZPE”,</w:t>
      </w:r>
    </w:p>
    <w:p w14:paraId="5507DC5B" w14:textId="77777777" w:rsidR="00AB2448" w:rsidRPr="00AB2448" w:rsidRDefault="00AB2448" w:rsidP="00AB2448">
      <w:pPr>
        <w:jc w:val="center"/>
        <w:rPr>
          <w:rFonts w:ascii="Arial" w:hAnsi="Arial" w:cs="Arial"/>
          <w:b/>
          <w:sz w:val="20"/>
          <w:lang w:val="es-MX"/>
        </w:rPr>
      </w:pPr>
      <w:r w:rsidRPr="00AB2448">
        <w:rPr>
          <w:rFonts w:ascii="Arial" w:hAnsi="Arial" w:cs="Arial"/>
          <w:b/>
          <w:sz w:val="20"/>
          <w:lang w:val="es-MX"/>
        </w:rPr>
        <w:t>DEL PARTIDO REVOLUCIONARIO INSTITUCIONAL.</w:t>
      </w:r>
    </w:p>
    <w:p w14:paraId="299D6647" w14:textId="77777777" w:rsidR="00AB2448" w:rsidRPr="00AB2448" w:rsidRDefault="00AB2448" w:rsidP="00AB2448">
      <w:pPr>
        <w:jc w:val="both"/>
        <w:rPr>
          <w:rFonts w:ascii="Arial" w:hAnsi="Arial" w:cs="Arial"/>
          <w:lang w:val="es-MX"/>
        </w:rPr>
      </w:pPr>
    </w:p>
    <w:tbl>
      <w:tblPr>
        <w:tblStyle w:val="Tablaconcuadrcula96"/>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AB2448" w:rsidRPr="00AB2448" w14:paraId="26CE0A8F" w14:textId="77777777" w:rsidTr="00D442DD">
        <w:tc>
          <w:tcPr>
            <w:tcW w:w="4111" w:type="dxa"/>
          </w:tcPr>
          <w:p w14:paraId="166975C1" w14:textId="77777777" w:rsidR="00AB2448" w:rsidRPr="00AB2448" w:rsidRDefault="00AB2448" w:rsidP="00AB2448">
            <w:pPr>
              <w:tabs>
                <w:tab w:val="left" w:pos="5056"/>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MARÍA EUGENIA GUADALUPE CALDERÓN AMEZCUA</w:t>
            </w:r>
          </w:p>
        </w:tc>
        <w:tc>
          <w:tcPr>
            <w:tcW w:w="709" w:type="dxa"/>
          </w:tcPr>
          <w:p w14:paraId="66D73D49"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6A5700FE" w14:textId="77777777" w:rsidR="00AB2448" w:rsidRPr="00AB2448" w:rsidRDefault="00AB2448" w:rsidP="00AB2448">
            <w:pPr>
              <w:tabs>
                <w:tab w:val="left" w:pos="5056"/>
              </w:tabs>
              <w:jc w:val="both"/>
              <w:rPr>
                <w:rFonts w:ascii="Arial" w:hAnsi="Arial" w:cs="Arial"/>
                <w:b/>
                <w:sz w:val="18"/>
                <w:szCs w:val="22"/>
                <w:lang w:val="es-MX"/>
              </w:rPr>
            </w:pPr>
            <w:r w:rsidRPr="00AB2448">
              <w:rPr>
                <w:rFonts w:ascii="Arial" w:hAnsi="Arial" w:cs="Arial"/>
                <w:b/>
                <w:sz w:val="18"/>
                <w:szCs w:val="22"/>
                <w:lang w:val="es-MX"/>
              </w:rPr>
              <w:t>DIP. MARÍA ESPERANZA CHAPA GARCÍA</w:t>
            </w:r>
          </w:p>
        </w:tc>
      </w:tr>
      <w:tr w:rsidR="00AB2448" w:rsidRPr="00AB2448" w14:paraId="73982857" w14:textId="77777777" w:rsidTr="00D442DD">
        <w:tc>
          <w:tcPr>
            <w:tcW w:w="4111" w:type="dxa"/>
          </w:tcPr>
          <w:p w14:paraId="4977D435" w14:textId="77777777" w:rsidR="00AB2448" w:rsidRPr="00AB2448" w:rsidRDefault="00AB2448" w:rsidP="00AB2448">
            <w:pPr>
              <w:tabs>
                <w:tab w:val="left" w:pos="5056"/>
              </w:tabs>
              <w:jc w:val="both"/>
              <w:rPr>
                <w:rFonts w:ascii="Arial" w:hAnsi="Arial" w:cs="Arial"/>
                <w:b/>
                <w:sz w:val="18"/>
                <w:szCs w:val="22"/>
                <w:lang w:val="es-MX"/>
              </w:rPr>
            </w:pPr>
          </w:p>
          <w:p w14:paraId="1514E14E" w14:textId="77777777" w:rsidR="00AB2448" w:rsidRPr="00AB2448" w:rsidRDefault="00AB2448" w:rsidP="00AB2448">
            <w:pPr>
              <w:tabs>
                <w:tab w:val="left" w:pos="5056"/>
              </w:tabs>
              <w:jc w:val="both"/>
              <w:rPr>
                <w:rFonts w:ascii="Arial" w:hAnsi="Arial" w:cs="Arial"/>
                <w:b/>
                <w:sz w:val="18"/>
                <w:szCs w:val="22"/>
                <w:lang w:val="es-MX"/>
              </w:rPr>
            </w:pPr>
          </w:p>
        </w:tc>
        <w:tc>
          <w:tcPr>
            <w:tcW w:w="709" w:type="dxa"/>
          </w:tcPr>
          <w:p w14:paraId="5D141DF7"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67CE6226" w14:textId="77777777" w:rsidR="00AB2448" w:rsidRPr="00AB2448" w:rsidRDefault="00AB2448" w:rsidP="00AB2448">
            <w:pPr>
              <w:tabs>
                <w:tab w:val="left" w:pos="5056"/>
              </w:tabs>
              <w:jc w:val="both"/>
              <w:rPr>
                <w:rFonts w:ascii="Arial" w:hAnsi="Arial" w:cs="Arial"/>
                <w:b/>
                <w:sz w:val="18"/>
                <w:szCs w:val="22"/>
                <w:lang w:val="es-MX"/>
              </w:rPr>
            </w:pPr>
          </w:p>
        </w:tc>
      </w:tr>
      <w:tr w:rsidR="00AB2448" w:rsidRPr="00AB2448" w14:paraId="00FB8A79" w14:textId="77777777" w:rsidTr="00D442DD">
        <w:tc>
          <w:tcPr>
            <w:tcW w:w="4111" w:type="dxa"/>
          </w:tcPr>
          <w:p w14:paraId="2F5077F5" w14:textId="77777777" w:rsidR="00AB2448" w:rsidRPr="00AB2448" w:rsidRDefault="00AB2448" w:rsidP="00AB2448">
            <w:pPr>
              <w:tabs>
                <w:tab w:val="left" w:pos="5056"/>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JESÚS MARÍA MONTEMAYOR GARZA</w:t>
            </w:r>
          </w:p>
        </w:tc>
        <w:tc>
          <w:tcPr>
            <w:tcW w:w="709" w:type="dxa"/>
          </w:tcPr>
          <w:p w14:paraId="3D16D0A4"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2F4EE6DD" w14:textId="77777777" w:rsidR="00AB2448" w:rsidRPr="00AB2448" w:rsidRDefault="00AB2448" w:rsidP="00AB2448">
            <w:pPr>
              <w:tabs>
                <w:tab w:val="left" w:pos="5056"/>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JORGE ANTONIO ABDALA SERNA</w:t>
            </w:r>
            <w:r w:rsidRPr="00AB2448">
              <w:rPr>
                <w:rFonts w:ascii="Arial" w:hAnsi="Arial" w:cs="Arial"/>
                <w:b/>
                <w:noProof/>
                <w:sz w:val="18"/>
                <w:szCs w:val="22"/>
                <w:lang w:val="es-MX" w:eastAsia="es-MX"/>
              </w:rPr>
              <w:t xml:space="preserve"> </w:t>
            </w:r>
          </w:p>
        </w:tc>
      </w:tr>
      <w:tr w:rsidR="00AB2448" w:rsidRPr="00AB2448" w14:paraId="15B9F259" w14:textId="77777777" w:rsidTr="00D442DD">
        <w:tc>
          <w:tcPr>
            <w:tcW w:w="4111" w:type="dxa"/>
          </w:tcPr>
          <w:p w14:paraId="4CFC03CC" w14:textId="77777777" w:rsidR="00AB2448" w:rsidRPr="00AB2448" w:rsidRDefault="00AB2448" w:rsidP="00AB2448">
            <w:pPr>
              <w:tabs>
                <w:tab w:val="left" w:pos="5056"/>
              </w:tabs>
              <w:jc w:val="both"/>
              <w:rPr>
                <w:rFonts w:ascii="Arial" w:hAnsi="Arial" w:cs="Arial"/>
                <w:b/>
                <w:sz w:val="18"/>
                <w:szCs w:val="22"/>
                <w:lang w:val="es-MX"/>
              </w:rPr>
            </w:pPr>
          </w:p>
          <w:p w14:paraId="7B2A79A8" w14:textId="77777777" w:rsidR="00AB2448" w:rsidRPr="00AB2448" w:rsidRDefault="00AB2448" w:rsidP="00AB2448">
            <w:pPr>
              <w:tabs>
                <w:tab w:val="left" w:pos="5056"/>
              </w:tabs>
              <w:jc w:val="both"/>
              <w:rPr>
                <w:rFonts w:ascii="Arial" w:hAnsi="Arial" w:cs="Arial"/>
                <w:b/>
                <w:sz w:val="18"/>
                <w:szCs w:val="22"/>
                <w:lang w:val="es-MX"/>
              </w:rPr>
            </w:pPr>
          </w:p>
        </w:tc>
        <w:tc>
          <w:tcPr>
            <w:tcW w:w="709" w:type="dxa"/>
          </w:tcPr>
          <w:p w14:paraId="278A1174"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76CC4682" w14:textId="77777777" w:rsidR="00AB2448" w:rsidRPr="00AB2448" w:rsidRDefault="00AB2448" w:rsidP="00AB2448">
            <w:pPr>
              <w:tabs>
                <w:tab w:val="left" w:pos="5056"/>
              </w:tabs>
              <w:jc w:val="both"/>
              <w:rPr>
                <w:rFonts w:ascii="Arial" w:hAnsi="Arial" w:cs="Arial"/>
                <w:b/>
                <w:sz w:val="18"/>
                <w:szCs w:val="22"/>
                <w:lang w:val="es-MX"/>
              </w:rPr>
            </w:pPr>
          </w:p>
        </w:tc>
      </w:tr>
      <w:tr w:rsidR="00AB2448" w:rsidRPr="00AB2448" w14:paraId="7A23E0D1" w14:textId="77777777" w:rsidTr="00D442DD">
        <w:tc>
          <w:tcPr>
            <w:tcW w:w="4111" w:type="dxa"/>
          </w:tcPr>
          <w:p w14:paraId="19930365" w14:textId="77777777" w:rsidR="00AB2448" w:rsidRPr="00AB2448" w:rsidRDefault="00AB2448" w:rsidP="00AB2448">
            <w:pPr>
              <w:tabs>
                <w:tab w:val="left" w:pos="4678"/>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MARÍA GUADALUPE OYERVIDES VALDÉZ</w:t>
            </w:r>
          </w:p>
        </w:tc>
        <w:tc>
          <w:tcPr>
            <w:tcW w:w="709" w:type="dxa"/>
          </w:tcPr>
          <w:p w14:paraId="37F602F9"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73DCD6A8" w14:textId="77777777" w:rsidR="00AB2448" w:rsidRPr="00AB2448" w:rsidRDefault="00AB2448" w:rsidP="00AB2448">
            <w:pPr>
              <w:tabs>
                <w:tab w:val="left" w:pos="5056"/>
              </w:tabs>
              <w:jc w:val="both"/>
              <w:rPr>
                <w:rFonts w:ascii="Arial" w:hAnsi="Arial" w:cs="Arial"/>
                <w:b/>
                <w:sz w:val="18"/>
                <w:szCs w:val="22"/>
                <w:lang w:val="es-MX"/>
              </w:rPr>
            </w:pPr>
            <w:r w:rsidRPr="00AB2448">
              <w:rPr>
                <w:rFonts w:ascii="Arial" w:hAnsi="Arial" w:cs="Arial"/>
                <w:b/>
                <w:sz w:val="18"/>
                <w:szCs w:val="22"/>
                <w:lang w:val="es-MX"/>
              </w:rPr>
              <w:t>DIP.  RICARDO LÓPEZ CAMPOS</w:t>
            </w:r>
          </w:p>
        </w:tc>
      </w:tr>
      <w:tr w:rsidR="00AB2448" w:rsidRPr="00AB2448" w14:paraId="23EAC7C3" w14:textId="77777777" w:rsidTr="00D442DD">
        <w:tc>
          <w:tcPr>
            <w:tcW w:w="4111" w:type="dxa"/>
          </w:tcPr>
          <w:p w14:paraId="4D74A072" w14:textId="77777777" w:rsidR="00AB2448" w:rsidRPr="00AB2448" w:rsidRDefault="00AB2448" w:rsidP="00AB2448">
            <w:pPr>
              <w:tabs>
                <w:tab w:val="left" w:pos="4678"/>
              </w:tabs>
              <w:jc w:val="both"/>
              <w:rPr>
                <w:rFonts w:ascii="Arial" w:hAnsi="Arial" w:cs="Arial"/>
                <w:b/>
                <w:sz w:val="18"/>
                <w:szCs w:val="22"/>
                <w:lang w:val="es-MX"/>
              </w:rPr>
            </w:pPr>
          </w:p>
          <w:p w14:paraId="0E3C0C42" w14:textId="77777777" w:rsidR="00AB2448" w:rsidRPr="00AB2448" w:rsidRDefault="00AB2448" w:rsidP="00AB2448">
            <w:pPr>
              <w:tabs>
                <w:tab w:val="left" w:pos="4678"/>
              </w:tabs>
              <w:jc w:val="both"/>
              <w:rPr>
                <w:rFonts w:ascii="Arial" w:hAnsi="Arial" w:cs="Arial"/>
                <w:b/>
                <w:sz w:val="18"/>
                <w:szCs w:val="22"/>
                <w:lang w:val="es-MX"/>
              </w:rPr>
            </w:pPr>
          </w:p>
        </w:tc>
        <w:tc>
          <w:tcPr>
            <w:tcW w:w="709" w:type="dxa"/>
          </w:tcPr>
          <w:p w14:paraId="30AF0776"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45BDF848" w14:textId="77777777" w:rsidR="00AB2448" w:rsidRPr="00AB2448" w:rsidRDefault="00AB2448" w:rsidP="00AB2448">
            <w:pPr>
              <w:tabs>
                <w:tab w:val="left" w:pos="5056"/>
              </w:tabs>
              <w:jc w:val="both"/>
              <w:rPr>
                <w:rFonts w:ascii="Arial" w:hAnsi="Arial" w:cs="Arial"/>
                <w:b/>
                <w:sz w:val="18"/>
                <w:szCs w:val="22"/>
                <w:lang w:val="es-MX"/>
              </w:rPr>
            </w:pPr>
          </w:p>
        </w:tc>
      </w:tr>
      <w:tr w:rsidR="00AB2448" w:rsidRPr="00AB2448" w14:paraId="6E7D8880" w14:textId="77777777" w:rsidTr="00D442DD">
        <w:tc>
          <w:tcPr>
            <w:tcW w:w="4111" w:type="dxa"/>
          </w:tcPr>
          <w:p w14:paraId="00FE4302" w14:textId="77777777" w:rsidR="00AB2448" w:rsidRPr="00AB2448" w:rsidRDefault="00AB2448" w:rsidP="00AB2448">
            <w:pPr>
              <w:tabs>
                <w:tab w:val="left" w:pos="4678"/>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RAÚL ONOFRE CONTRERAS</w:t>
            </w:r>
          </w:p>
        </w:tc>
        <w:tc>
          <w:tcPr>
            <w:tcW w:w="709" w:type="dxa"/>
          </w:tcPr>
          <w:p w14:paraId="355D5BEC"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599C4F6A" w14:textId="77777777" w:rsidR="00AB2448" w:rsidRPr="00AB2448" w:rsidRDefault="00AB2448" w:rsidP="00AB2448">
            <w:pPr>
              <w:tabs>
                <w:tab w:val="left" w:pos="4678"/>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EDUARDO OLMOS CASTRO</w:t>
            </w:r>
          </w:p>
          <w:p w14:paraId="5C9F8350" w14:textId="77777777" w:rsidR="00AB2448" w:rsidRPr="00AB2448" w:rsidRDefault="00AB2448" w:rsidP="00AB2448">
            <w:pPr>
              <w:tabs>
                <w:tab w:val="left" w:pos="5056"/>
              </w:tabs>
              <w:jc w:val="both"/>
              <w:rPr>
                <w:rFonts w:ascii="Arial" w:hAnsi="Arial" w:cs="Arial"/>
                <w:b/>
                <w:sz w:val="18"/>
                <w:szCs w:val="22"/>
                <w:lang w:val="es-MX"/>
              </w:rPr>
            </w:pPr>
          </w:p>
        </w:tc>
      </w:tr>
      <w:tr w:rsidR="00AB2448" w:rsidRPr="00AB2448" w14:paraId="074D6FEE" w14:textId="77777777" w:rsidTr="00D442DD">
        <w:tc>
          <w:tcPr>
            <w:tcW w:w="4111" w:type="dxa"/>
          </w:tcPr>
          <w:p w14:paraId="60EA7AAD" w14:textId="77777777" w:rsidR="00AB2448" w:rsidRPr="00AB2448" w:rsidRDefault="00AB2448" w:rsidP="00AB2448">
            <w:pPr>
              <w:tabs>
                <w:tab w:val="left" w:pos="4678"/>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HECTOR HUGO DÁVILA PRADO</w:t>
            </w:r>
          </w:p>
          <w:p w14:paraId="1E713982" w14:textId="77777777" w:rsidR="00AB2448" w:rsidRPr="00AB2448" w:rsidRDefault="00AB2448" w:rsidP="00AB2448">
            <w:pPr>
              <w:tabs>
                <w:tab w:val="left" w:pos="4678"/>
              </w:tabs>
              <w:jc w:val="both"/>
              <w:rPr>
                <w:rFonts w:ascii="Arial" w:hAnsi="Arial" w:cs="Arial"/>
                <w:b/>
                <w:sz w:val="18"/>
                <w:szCs w:val="22"/>
                <w:lang w:val="es-MX"/>
              </w:rPr>
            </w:pPr>
          </w:p>
        </w:tc>
        <w:tc>
          <w:tcPr>
            <w:tcW w:w="709" w:type="dxa"/>
          </w:tcPr>
          <w:p w14:paraId="78B7F0F6"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43A40B2C" w14:textId="77777777" w:rsidR="00AB2448" w:rsidRPr="00AB2448" w:rsidRDefault="00AB2448" w:rsidP="00AB2448">
            <w:pPr>
              <w:tabs>
                <w:tab w:val="left" w:pos="5056"/>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MARIO CEPEDA RAMÍREZ</w:t>
            </w:r>
          </w:p>
        </w:tc>
      </w:tr>
      <w:tr w:rsidR="00AB2448" w:rsidRPr="00AB2448" w14:paraId="5C873977" w14:textId="77777777" w:rsidTr="00D442DD">
        <w:tc>
          <w:tcPr>
            <w:tcW w:w="4111" w:type="dxa"/>
          </w:tcPr>
          <w:p w14:paraId="40CBA1E0" w14:textId="77777777" w:rsidR="00AB2448" w:rsidRPr="00AB2448" w:rsidRDefault="00AB2448" w:rsidP="00AB2448">
            <w:pPr>
              <w:tabs>
                <w:tab w:val="left" w:pos="4678"/>
              </w:tabs>
              <w:jc w:val="both"/>
              <w:rPr>
                <w:rFonts w:ascii="Arial" w:hAnsi="Arial" w:cs="Arial"/>
                <w:b/>
                <w:sz w:val="18"/>
                <w:szCs w:val="22"/>
                <w:lang w:val="es-MX"/>
              </w:rPr>
            </w:pPr>
          </w:p>
          <w:p w14:paraId="5F0DF2DA" w14:textId="77777777" w:rsidR="00AB2448" w:rsidRPr="00AB2448" w:rsidRDefault="00AB2448" w:rsidP="00AB2448">
            <w:pPr>
              <w:tabs>
                <w:tab w:val="left" w:pos="4678"/>
              </w:tabs>
              <w:jc w:val="both"/>
              <w:rPr>
                <w:rFonts w:ascii="Arial" w:hAnsi="Arial" w:cs="Arial"/>
                <w:b/>
                <w:sz w:val="18"/>
                <w:szCs w:val="22"/>
                <w:lang w:val="es-MX"/>
              </w:rPr>
            </w:pPr>
          </w:p>
        </w:tc>
        <w:tc>
          <w:tcPr>
            <w:tcW w:w="709" w:type="dxa"/>
          </w:tcPr>
          <w:p w14:paraId="352A854A"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3B483788" w14:textId="77777777" w:rsidR="00AB2448" w:rsidRPr="00AB2448" w:rsidRDefault="00AB2448" w:rsidP="00AB2448">
            <w:pPr>
              <w:tabs>
                <w:tab w:val="left" w:pos="5056"/>
              </w:tabs>
              <w:jc w:val="both"/>
              <w:rPr>
                <w:rFonts w:ascii="Arial" w:hAnsi="Arial" w:cs="Arial"/>
                <w:b/>
                <w:sz w:val="18"/>
                <w:szCs w:val="22"/>
                <w:lang w:val="es-MX"/>
              </w:rPr>
            </w:pPr>
          </w:p>
        </w:tc>
      </w:tr>
      <w:tr w:rsidR="00AB2448" w:rsidRPr="00AB2448" w14:paraId="7DEF1DFF" w14:textId="77777777" w:rsidTr="00D442DD">
        <w:tc>
          <w:tcPr>
            <w:tcW w:w="4111" w:type="dxa"/>
          </w:tcPr>
          <w:p w14:paraId="4AB47AFF" w14:textId="77777777" w:rsidR="00AB2448" w:rsidRPr="00AB2448" w:rsidRDefault="00AB2448" w:rsidP="00AB2448">
            <w:pPr>
              <w:tabs>
                <w:tab w:val="left" w:pos="4678"/>
              </w:tabs>
              <w:jc w:val="both"/>
              <w:rPr>
                <w:rFonts w:ascii="Arial" w:hAnsi="Arial" w:cs="Arial"/>
                <w:b/>
                <w:sz w:val="18"/>
                <w:szCs w:val="22"/>
                <w:lang w:val="es-MX"/>
              </w:rPr>
            </w:pPr>
            <w:r w:rsidRPr="00AB2448">
              <w:rPr>
                <w:rFonts w:ascii="Arial" w:hAnsi="Arial" w:cs="Arial"/>
                <w:b/>
                <w:sz w:val="18"/>
                <w:szCs w:val="22"/>
                <w:lang w:val="es-MX"/>
              </w:rPr>
              <w:t>DIP. EDNA ILEANA DÁVALOS ELIZONDO</w:t>
            </w:r>
          </w:p>
        </w:tc>
        <w:tc>
          <w:tcPr>
            <w:tcW w:w="709" w:type="dxa"/>
          </w:tcPr>
          <w:p w14:paraId="08DF70A4"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7EF0FB8C" w14:textId="77777777" w:rsidR="00AB2448" w:rsidRPr="00AB2448" w:rsidRDefault="00AB2448" w:rsidP="00AB2448">
            <w:pPr>
              <w:tabs>
                <w:tab w:val="left" w:pos="5056"/>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LUZ ELENA GUADALUPE MORALES NÚÑEZ</w:t>
            </w:r>
          </w:p>
        </w:tc>
      </w:tr>
      <w:tr w:rsidR="00AB2448" w:rsidRPr="00AB2448" w14:paraId="45C790D2" w14:textId="77777777" w:rsidTr="00D442DD">
        <w:tc>
          <w:tcPr>
            <w:tcW w:w="4111" w:type="dxa"/>
          </w:tcPr>
          <w:p w14:paraId="595EAE74" w14:textId="77777777" w:rsidR="00AB2448" w:rsidRPr="00AB2448" w:rsidRDefault="00AB2448" w:rsidP="00AB2448">
            <w:pPr>
              <w:tabs>
                <w:tab w:val="left" w:pos="4678"/>
              </w:tabs>
              <w:jc w:val="both"/>
              <w:rPr>
                <w:rFonts w:ascii="Arial" w:hAnsi="Arial" w:cs="Arial"/>
                <w:b/>
                <w:sz w:val="18"/>
                <w:szCs w:val="22"/>
                <w:lang w:val="es-MX"/>
              </w:rPr>
            </w:pPr>
          </w:p>
          <w:p w14:paraId="20578ADC" w14:textId="77777777" w:rsidR="00AB2448" w:rsidRPr="00AB2448" w:rsidRDefault="00AB2448" w:rsidP="00AB2448">
            <w:pPr>
              <w:tabs>
                <w:tab w:val="left" w:pos="4678"/>
              </w:tabs>
              <w:jc w:val="both"/>
              <w:rPr>
                <w:rFonts w:ascii="Arial" w:hAnsi="Arial" w:cs="Arial"/>
                <w:b/>
                <w:sz w:val="18"/>
                <w:szCs w:val="22"/>
                <w:lang w:val="es-MX"/>
              </w:rPr>
            </w:pPr>
          </w:p>
        </w:tc>
        <w:tc>
          <w:tcPr>
            <w:tcW w:w="709" w:type="dxa"/>
          </w:tcPr>
          <w:p w14:paraId="5976D0EB"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3E39ADA6" w14:textId="77777777" w:rsidR="00AB2448" w:rsidRPr="00AB2448" w:rsidRDefault="00AB2448" w:rsidP="00AB2448">
            <w:pPr>
              <w:tabs>
                <w:tab w:val="left" w:pos="5056"/>
              </w:tabs>
              <w:jc w:val="both"/>
              <w:rPr>
                <w:rFonts w:ascii="Arial" w:hAnsi="Arial" w:cs="Arial"/>
                <w:b/>
                <w:sz w:val="18"/>
                <w:szCs w:val="22"/>
                <w:lang w:val="es-MX"/>
              </w:rPr>
            </w:pPr>
          </w:p>
        </w:tc>
      </w:tr>
      <w:tr w:rsidR="00AB2448" w:rsidRPr="00AB2448" w14:paraId="061D3E78" w14:textId="77777777" w:rsidTr="00D442DD">
        <w:tc>
          <w:tcPr>
            <w:tcW w:w="4111" w:type="dxa"/>
          </w:tcPr>
          <w:p w14:paraId="140BA820" w14:textId="77777777" w:rsidR="00AB2448" w:rsidRPr="00AB2448" w:rsidRDefault="00AB2448" w:rsidP="00AB2448">
            <w:pPr>
              <w:tabs>
                <w:tab w:val="left" w:pos="4678"/>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MARÍA BÁRBARA CEPEDA BOHERINGER</w:t>
            </w:r>
          </w:p>
        </w:tc>
        <w:tc>
          <w:tcPr>
            <w:tcW w:w="709" w:type="dxa"/>
          </w:tcPr>
          <w:p w14:paraId="1E3D9351"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3B494D0A" w14:textId="77777777" w:rsidR="00AB2448" w:rsidRPr="00AB2448" w:rsidRDefault="00AB2448" w:rsidP="00AB2448">
            <w:pPr>
              <w:tabs>
                <w:tab w:val="left" w:pos="5056"/>
              </w:tabs>
              <w:jc w:val="both"/>
              <w:rPr>
                <w:rFonts w:ascii="Arial" w:hAnsi="Arial" w:cs="Arial"/>
                <w:b/>
                <w:sz w:val="18"/>
                <w:szCs w:val="22"/>
                <w:lang w:val="es-MX"/>
              </w:rPr>
            </w:pPr>
            <w:r w:rsidRPr="00AB2448">
              <w:rPr>
                <w:rFonts w:ascii="Arial" w:hAnsi="Arial" w:cs="Arial"/>
                <w:b/>
                <w:sz w:val="18"/>
                <w:szCs w:val="22"/>
                <w:lang w:val="es-MX"/>
              </w:rPr>
              <w:t>DIP. MARTHA LOERA ARÁMBULA</w:t>
            </w:r>
          </w:p>
        </w:tc>
      </w:tr>
      <w:tr w:rsidR="00AB2448" w:rsidRPr="00AB2448" w14:paraId="1251B9D4" w14:textId="77777777" w:rsidTr="00D442DD">
        <w:trPr>
          <w:trHeight w:val="254"/>
        </w:trPr>
        <w:tc>
          <w:tcPr>
            <w:tcW w:w="8931" w:type="dxa"/>
            <w:gridSpan w:val="3"/>
          </w:tcPr>
          <w:p w14:paraId="2AF24029" w14:textId="77777777" w:rsidR="00AB2448" w:rsidRPr="00AB2448" w:rsidRDefault="00AB2448" w:rsidP="00AB2448">
            <w:pPr>
              <w:jc w:val="center"/>
              <w:rPr>
                <w:rFonts w:ascii="Arial" w:eastAsiaTheme="minorHAnsi" w:hAnsi="Arial" w:cs="Arial"/>
                <w:b/>
                <w:sz w:val="18"/>
                <w:szCs w:val="22"/>
                <w:lang w:val="es-MX" w:eastAsia="en-US"/>
              </w:rPr>
            </w:pPr>
          </w:p>
          <w:p w14:paraId="2A943213" w14:textId="77777777" w:rsidR="00AB2448" w:rsidRPr="00AB2448" w:rsidRDefault="00AB2448" w:rsidP="00AB2448">
            <w:pPr>
              <w:jc w:val="center"/>
              <w:rPr>
                <w:rFonts w:ascii="Arial" w:eastAsiaTheme="minorHAnsi" w:hAnsi="Arial" w:cs="Arial"/>
                <w:b/>
                <w:sz w:val="18"/>
                <w:szCs w:val="22"/>
                <w:lang w:val="es-MX" w:eastAsia="en-US"/>
              </w:rPr>
            </w:pPr>
            <w:r w:rsidRPr="00AB2448">
              <w:rPr>
                <w:rFonts w:ascii="Arial" w:eastAsiaTheme="minorHAnsi" w:hAnsi="Arial" w:cs="Arial"/>
                <w:b/>
                <w:sz w:val="18"/>
                <w:szCs w:val="22"/>
                <w:lang w:val="es-MX" w:eastAsia="en-US"/>
              </w:rPr>
              <w:t>DIP. ÁLVARO MOREIRA VALDÉS</w:t>
            </w:r>
          </w:p>
        </w:tc>
      </w:tr>
    </w:tbl>
    <w:p w14:paraId="6452B2F6" w14:textId="77777777" w:rsidR="00AB2448" w:rsidRPr="00AB2448" w:rsidRDefault="00AB2448" w:rsidP="00AB2448">
      <w:pPr>
        <w:tabs>
          <w:tab w:val="left" w:pos="7820"/>
        </w:tabs>
        <w:jc w:val="both"/>
        <w:rPr>
          <w:rFonts w:ascii="Arial" w:hAnsi="Arial" w:cs="Arial"/>
          <w:bCs/>
          <w:lang w:val="es-MX"/>
        </w:rPr>
      </w:pPr>
    </w:p>
    <w:p w14:paraId="7F67D380" w14:textId="24FD320C" w:rsidR="00AB2448" w:rsidRDefault="00AB2448" w:rsidP="00A05BA4"/>
    <w:p w14:paraId="03605D35" w14:textId="77777777" w:rsidR="00BC464B" w:rsidRDefault="00BC464B" w:rsidP="00D442DD">
      <w:pPr>
        <w:spacing w:line="360" w:lineRule="auto"/>
        <w:jc w:val="both"/>
        <w:rPr>
          <w:rFonts w:ascii="Arial" w:eastAsia="Calibri" w:hAnsi="Arial" w:cs="Arial"/>
          <w:b/>
          <w:bCs/>
          <w:color w:val="000000"/>
          <w:lang w:val="es-MX" w:eastAsia="en-US"/>
        </w:rPr>
        <w:sectPr w:rsidR="00BC464B" w:rsidSect="0018559A">
          <w:pgSz w:w="12242" w:h="15842" w:code="1"/>
          <w:pgMar w:top="2268" w:right="1134" w:bottom="1134" w:left="1134" w:header="284" w:footer="567" w:gutter="0"/>
          <w:cols w:space="708"/>
          <w:docGrid w:linePitch="360"/>
        </w:sectPr>
      </w:pPr>
    </w:p>
    <w:p w14:paraId="64E46521" w14:textId="6D26C4FF" w:rsidR="00D442DD" w:rsidRPr="00D442DD" w:rsidRDefault="00D442DD" w:rsidP="00D442DD">
      <w:pPr>
        <w:spacing w:line="360" w:lineRule="auto"/>
        <w:jc w:val="both"/>
        <w:rPr>
          <w:rFonts w:ascii="Arial" w:eastAsia="Calibri" w:hAnsi="Arial" w:cs="Arial"/>
          <w:b/>
          <w:lang w:val="es-MX" w:eastAsia="en-US"/>
        </w:rPr>
      </w:pPr>
      <w:r w:rsidRPr="00D442DD">
        <w:rPr>
          <w:rFonts w:ascii="Arial" w:eastAsia="Calibri" w:hAnsi="Arial" w:cs="Arial"/>
          <w:b/>
          <w:bCs/>
          <w:color w:val="000000"/>
          <w:lang w:val="es-MX" w:eastAsia="en-US"/>
        </w:rPr>
        <w:t>PRONUNCIAMIENTO QUE PRESENTA EL DIPUTADO HÉCTOR HUGO</w:t>
      </w:r>
      <w:r w:rsidRPr="00D442DD">
        <w:rPr>
          <w:rFonts w:ascii="Arial" w:eastAsia="Calibri" w:hAnsi="Arial" w:cs="Arial"/>
          <w:b/>
          <w:lang w:val="es-MX" w:eastAsia="en-US"/>
        </w:rPr>
        <w:t xml:space="preserve"> DÁVILA PRADO, CONJUNTAMENTE CON LAS DIPUTADAS Y LOS DIPUTADOS DEL GRUPO PARLAMENTARIO “MIGUEL RAMOS ARIZPE”, DEL PARTIDO REVOLUCIONARIO INSTITUCIONAL, EN RECONOCIMIENTO A LAS ACCIONES DEL GOBIERNO ESTATAL CON RELACIÓN A LOS LOGROS EN INVERSIÓN EXTRANJERA DIRECTA EN EL ESTADO.</w:t>
      </w:r>
    </w:p>
    <w:p w14:paraId="2908945B" w14:textId="77777777" w:rsidR="00D442DD" w:rsidRPr="00D442DD" w:rsidRDefault="00D442DD" w:rsidP="00D442DD">
      <w:pPr>
        <w:spacing w:line="360" w:lineRule="auto"/>
        <w:jc w:val="both"/>
        <w:rPr>
          <w:rFonts w:ascii="Arial" w:eastAsia="Calibri" w:hAnsi="Arial" w:cs="Arial"/>
          <w:b/>
          <w:lang w:val="es-MX" w:eastAsia="en-US"/>
        </w:rPr>
      </w:pPr>
    </w:p>
    <w:p w14:paraId="49303A14" w14:textId="77777777" w:rsidR="00D442DD" w:rsidRPr="00D442DD" w:rsidRDefault="00D442DD" w:rsidP="00D442DD">
      <w:pPr>
        <w:spacing w:line="360" w:lineRule="auto"/>
        <w:jc w:val="both"/>
        <w:rPr>
          <w:rFonts w:ascii="Arial" w:eastAsia="Calibri" w:hAnsi="Arial" w:cs="Arial"/>
          <w:b/>
          <w:lang w:val="es-MX" w:eastAsia="en-US"/>
        </w:rPr>
      </w:pPr>
      <w:r w:rsidRPr="00D442DD">
        <w:rPr>
          <w:rFonts w:ascii="Arial" w:eastAsia="Calibri" w:hAnsi="Arial" w:cs="Arial"/>
          <w:b/>
          <w:lang w:val="es-MX" w:eastAsia="en-US"/>
        </w:rPr>
        <w:t>H. PLENO DEL CONGRESO DEL ESTADO</w:t>
      </w:r>
    </w:p>
    <w:p w14:paraId="5A30F4FE" w14:textId="77777777" w:rsidR="00D442DD" w:rsidRPr="00D442DD" w:rsidRDefault="00D442DD" w:rsidP="00D442DD">
      <w:pPr>
        <w:spacing w:line="360" w:lineRule="auto"/>
        <w:jc w:val="both"/>
        <w:rPr>
          <w:rFonts w:ascii="Arial" w:eastAsia="Calibri" w:hAnsi="Arial" w:cs="Arial"/>
          <w:b/>
          <w:lang w:val="es-MX" w:eastAsia="en-US"/>
        </w:rPr>
      </w:pPr>
      <w:r w:rsidRPr="00D442DD">
        <w:rPr>
          <w:rFonts w:ascii="Arial" w:eastAsia="Calibri" w:hAnsi="Arial" w:cs="Arial"/>
          <w:b/>
          <w:lang w:val="es-MX" w:eastAsia="en-US"/>
        </w:rPr>
        <w:t>DE COAHUILA DE ZARAGOZA.</w:t>
      </w:r>
    </w:p>
    <w:p w14:paraId="2333AB69" w14:textId="77777777" w:rsidR="00D442DD" w:rsidRPr="00D442DD" w:rsidRDefault="00D442DD" w:rsidP="00D442DD">
      <w:pPr>
        <w:spacing w:line="360" w:lineRule="auto"/>
        <w:jc w:val="both"/>
        <w:rPr>
          <w:rFonts w:ascii="Arial" w:eastAsia="Calibri" w:hAnsi="Arial" w:cs="Arial"/>
          <w:b/>
          <w:lang w:val="es-MX" w:eastAsia="en-US"/>
        </w:rPr>
      </w:pPr>
      <w:r w:rsidRPr="00D442DD">
        <w:rPr>
          <w:rFonts w:ascii="Arial" w:eastAsia="Calibri" w:hAnsi="Arial" w:cs="Arial"/>
          <w:b/>
          <w:lang w:val="es-MX" w:eastAsia="en-US"/>
        </w:rPr>
        <w:t>PRESENTE. -</w:t>
      </w:r>
    </w:p>
    <w:p w14:paraId="1043ADA5" w14:textId="77777777" w:rsidR="00D442DD" w:rsidRPr="00D442DD" w:rsidRDefault="00D442DD" w:rsidP="00D442DD">
      <w:pPr>
        <w:spacing w:line="360" w:lineRule="auto"/>
        <w:jc w:val="both"/>
        <w:rPr>
          <w:rFonts w:ascii="Arial" w:eastAsia="Calibri" w:hAnsi="Arial" w:cs="Arial"/>
          <w:lang w:val="es-MX" w:eastAsia="en-US"/>
        </w:rPr>
      </w:pPr>
    </w:p>
    <w:p w14:paraId="0F6945E5" w14:textId="77777777" w:rsidR="00D442DD" w:rsidRPr="00D442DD" w:rsidRDefault="00D442DD" w:rsidP="00D442DD">
      <w:pPr>
        <w:pBdr>
          <w:top w:val="nil"/>
          <w:left w:val="nil"/>
          <w:bottom w:val="nil"/>
          <w:right w:val="nil"/>
          <w:between w:val="nil"/>
        </w:pBdr>
        <w:spacing w:line="360" w:lineRule="auto"/>
        <w:jc w:val="both"/>
        <w:rPr>
          <w:rFonts w:ascii="Arial" w:eastAsia="Calibri" w:hAnsi="Arial" w:cs="Arial"/>
          <w:lang w:val="es-MX" w:eastAsia="en-US"/>
        </w:rPr>
      </w:pPr>
      <w:r w:rsidRPr="00D442DD">
        <w:rPr>
          <w:rFonts w:ascii="Arial" w:eastAsia="Calibri" w:hAnsi="Arial" w:cs="Arial"/>
          <w:lang w:val="es-MX" w:eastAsia="en-US"/>
        </w:rPr>
        <w:t>Con 150 proyectos concretados y otras 54 inversiones en puerta, Coahuila rompió récord histórico en la llegada de inversión extranjera. Estos 204 proyectos representan un monto de 12 mil 624 millones de dólares y una generación de más de 100 mil empleos directos en el estado; pero estas cifras no son casualidad.</w:t>
      </w:r>
    </w:p>
    <w:p w14:paraId="54AB2973" w14:textId="77777777" w:rsidR="00D442DD" w:rsidRPr="00D442DD" w:rsidRDefault="00D442DD" w:rsidP="00D442DD">
      <w:pPr>
        <w:pBdr>
          <w:top w:val="nil"/>
          <w:left w:val="nil"/>
          <w:bottom w:val="nil"/>
          <w:right w:val="nil"/>
          <w:between w:val="nil"/>
        </w:pBdr>
        <w:spacing w:line="360" w:lineRule="auto"/>
        <w:jc w:val="both"/>
        <w:rPr>
          <w:rFonts w:ascii="Arial" w:eastAsia="Calibri" w:hAnsi="Arial" w:cs="Arial"/>
          <w:lang w:val="es-MX" w:eastAsia="en-US"/>
        </w:rPr>
      </w:pPr>
    </w:p>
    <w:p w14:paraId="4561F0A7" w14:textId="77777777" w:rsidR="00D442DD" w:rsidRPr="00D442DD" w:rsidRDefault="00D442DD" w:rsidP="00D442DD">
      <w:pPr>
        <w:pBdr>
          <w:top w:val="nil"/>
          <w:left w:val="nil"/>
          <w:bottom w:val="nil"/>
          <w:right w:val="nil"/>
          <w:between w:val="nil"/>
        </w:pBdr>
        <w:spacing w:line="360" w:lineRule="auto"/>
        <w:jc w:val="both"/>
        <w:rPr>
          <w:rFonts w:ascii="Arial" w:eastAsia="Calibri" w:hAnsi="Arial" w:cs="Arial"/>
          <w:lang w:val="es-MX" w:eastAsia="en-US"/>
        </w:rPr>
      </w:pPr>
      <w:r w:rsidRPr="00D442DD">
        <w:rPr>
          <w:rFonts w:ascii="Arial" w:eastAsia="Calibri" w:hAnsi="Arial" w:cs="Arial"/>
          <w:lang w:val="es-MX" w:eastAsia="en-US"/>
        </w:rPr>
        <w:t>La estratégica y privilegiada ubicación del estado no significa nada por sí sola, se debe saber aprovechar y tomar ventaja de la conectividad de la entidad con el resto del país y con Estados Unidos. Y sin duda en los últimos años se ha logrado.</w:t>
      </w:r>
    </w:p>
    <w:p w14:paraId="595A0245" w14:textId="77777777" w:rsidR="00D442DD" w:rsidRPr="00D442DD" w:rsidRDefault="00D442DD" w:rsidP="00D442DD">
      <w:pPr>
        <w:pBdr>
          <w:top w:val="nil"/>
          <w:left w:val="nil"/>
          <w:bottom w:val="nil"/>
          <w:right w:val="nil"/>
          <w:between w:val="nil"/>
        </w:pBdr>
        <w:spacing w:line="360" w:lineRule="auto"/>
        <w:jc w:val="both"/>
        <w:rPr>
          <w:rFonts w:ascii="Arial" w:eastAsia="Calibri" w:hAnsi="Arial" w:cs="Arial"/>
          <w:lang w:val="es-MX" w:eastAsia="en-US"/>
        </w:rPr>
      </w:pPr>
    </w:p>
    <w:p w14:paraId="6D15F578" w14:textId="77777777" w:rsidR="00D442DD" w:rsidRPr="00D442DD" w:rsidRDefault="00D442DD" w:rsidP="00D442DD">
      <w:pPr>
        <w:pBdr>
          <w:top w:val="nil"/>
          <w:left w:val="nil"/>
          <w:bottom w:val="nil"/>
          <w:right w:val="nil"/>
          <w:between w:val="nil"/>
        </w:pBdr>
        <w:spacing w:line="360" w:lineRule="auto"/>
        <w:jc w:val="both"/>
        <w:rPr>
          <w:rFonts w:ascii="Arial" w:eastAsia="Calibri" w:hAnsi="Arial" w:cs="Arial"/>
          <w:lang w:val="es-MX" w:eastAsia="en-US"/>
        </w:rPr>
      </w:pPr>
      <w:r w:rsidRPr="00D442DD">
        <w:rPr>
          <w:rFonts w:ascii="Arial" w:eastAsia="Calibri" w:hAnsi="Arial" w:cs="Arial"/>
          <w:lang w:val="es-MX" w:eastAsia="en-US"/>
        </w:rPr>
        <w:t>Coahuila se ha posicionado como tierra fértil para proyectos nacientes y crecientes; con 82 parques industriales, la entidad representa un importante atractivo para empresas locales y extranjeras que busquen establecerse en el norte del país. Además, uno de los principales criterios que influyen en la decisión de las empresas y corporaciones al momento de elegir la ubicación de sus centros de trabajo es la seguridad; aspecto que la actual administración, encabezada por el gobernador Miguel Riquelme, ha tenido en una posición prioritaria.</w:t>
      </w:r>
    </w:p>
    <w:p w14:paraId="7E76E5B7" w14:textId="77777777" w:rsidR="00D442DD" w:rsidRPr="00D442DD" w:rsidRDefault="00D442DD" w:rsidP="00D442DD">
      <w:pPr>
        <w:pBdr>
          <w:top w:val="nil"/>
          <w:left w:val="nil"/>
          <w:bottom w:val="nil"/>
          <w:right w:val="nil"/>
          <w:between w:val="nil"/>
        </w:pBdr>
        <w:spacing w:line="360" w:lineRule="auto"/>
        <w:jc w:val="both"/>
        <w:rPr>
          <w:rFonts w:ascii="Arial" w:eastAsia="Calibri" w:hAnsi="Arial" w:cs="Arial"/>
          <w:lang w:val="es-MX" w:eastAsia="en-US"/>
        </w:rPr>
      </w:pPr>
    </w:p>
    <w:p w14:paraId="325797B1" w14:textId="77777777" w:rsidR="00D442DD" w:rsidRPr="00D442DD" w:rsidRDefault="00D442DD" w:rsidP="00D442DD">
      <w:pPr>
        <w:pBdr>
          <w:top w:val="nil"/>
          <w:left w:val="nil"/>
          <w:bottom w:val="nil"/>
          <w:right w:val="nil"/>
          <w:between w:val="nil"/>
        </w:pBdr>
        <w:spacing w:line="360" w:lineRule="auto"/>
        <w:jc w:val="both"/>
        <w:rPr>
          <w:rFonts w:ascii="Arial" w:eastAsia="Calibri" w:hAnsi="Arial" w:cs="Arial"/>
          <w:lang w:val="es-MX" w:eastAsia="en-US"/>
        </w:rPr>
      </w:pPr>
      <w:r w:rsidRPr="00D442DD">
        <w:rPr>
          <w:rFonts w:ascii="Arial" w:eastAsia="Calibri" w:hAnsi="Arial" w:cs="Arial"/>
          <w:lang w:val="es-MX" w:eastAsia="en-US"/>
        </w:rPr>
        <w:t xml:space="preserve">La semana pasada, por cuarta ocasión en lo que va de la actual administración, elementos de las fuerzas estatales de seguridad impidieron a un grupo delictivo la entrada a territorio coahuilense, reiterando que en medio de un país que ha sido golpeado por la violencia en repetidas ocasiones, hoy Coahuila es un bastión de seguridad. </w:t>
      </w:r>
    </w:p>
    <w:p w14:paraId="65631EAA" w14:textId="77777777" w:rsidR="00D442DD" w:rsidRPr="00D442DD" w:rsidRDefault="00D442DD" w:rsidP="00D442DD">
      <w:pPr>
        <w:spacing w:line="360" w:lineRule="auto"/>
        <w:jc w:val="both"/>
        <w:rPr>
          <w:rFonts w:ascii="Arial" w:eastAsia="Calibri" w:hAnsi="Arial" w:cs="Arial"/>
          <w:lang w:val="es-MX" w:eastAsia="en-US"/>
        </w:rPr>
      </w:pPr>
    </w:p>
    <w:p w14:paraId="269C56E5" w14:textId="77777777" w:rsidR="00D442DD" w:rsidRPr="00D442DD" w:rsidRDefault="00D442DD" w:rsidP="00D442DD">
      <w:pPr>
        <w:spacing w:line="360" w:lineRule="auto"/>
        <w:jc w:val="both"/>
        <w:rPr>
          <w:rFonts w:ascii="Arial" w:eastAsia="Calibri" w:hAnsi="Arial" w:cs="Arial"/>
          <w:lang w:val="es-MX" w:eastAsia="en-US"/>
        </w:rPr>
      </w:pPr>
      <w:r w:rsidRPr="00D442DD">
        <w:rPr>
          <w:rFonts w:ascii="Arial" w:eastAsia="Calibri" w:hAnsi="Arial" w:cs="Arial"/>
          <w:lang w:val="es-MX" w:eastAsia="en-US"/>
        </w:rPr>
        <w:t>Según datos de la Organización para la Cooperación y Desarrollo Económico, la entrada de inversión extranjera directa a México totalizó en 18 mil 433 millones de dólares en la primera mitad del 2021, una reducción de 23.2 por ciento comparado el mismo periodo del año anterior, contrastando la recuperación promedio de 116 por ciento que mostraron el resto de los países de la OCDE.</w:t>
      </w:r>
    </w:p>
    <w:p w14:paraId="56BE61B0" w14:textId="77777777" w:rsidR="00D442DD" w:rsidRPr="00D442DD" w:rsidRDefault="00D442DD" w:rsidP="00D442DD">
      <w:pPr>
        <w:spacing w:line="360" w:lineRule="auto"/>
        <w:jc w:val="both"/>
        <w:rPr>
          <w:rFonts w:ascii="Arial" w:eastAsia="Calibri" w:hAnsi="Arial" w:cs="Arial"/>
          <w:lang w:val="es-MX" w:eastAsia="en-US"/>
        </w:rPr>
      </w:pPr>
    </w:p>
    <w:p w14:paraId="60B67640" w14:textId="77777777" w:rsidR="00D442DD" w:rsidRPr="00D442DD" w:rsidRDefault="00D442DD" w:rsidP="00D442DD">
      <w:pPr>
        <w:spacing w:line="360" w:lineRule="auto"/>
        <w:jc w:val="both"/>
        <w:rPr>
          <w:rFonts w:ascii="Arial" w:eastAsia="Calibri" w:hAnsi="Arial" w:cs="Arial"/>
          <w:lang w:val="es-MX" w:eastAsia="en-US"/>
        </w:rPr>
      </w:pPr>
      <w:r w:rsidRPr="00D442DD">
        <w:rPr>
          <w:rFonts w:ascii="Arial" w:eastAsia="Calibri" w:hAnsi="Arial" w:cs="Arial"/>
          <w:lang w:val="es-MX" w:eastAsia="en-US"/>
        </w:rPr>
        <w:t>Es por los esfuerzos del actual gobierno del estado en materia de seguridad y economía, que hoy Coahuila está posicionado como el cuarto estado con mayor inversión extranjera directa, y gracias a las ventajas competitivas de la región continúa en incremento, abriendo la posibilidad de que alcance la tercera o incluso segunda posición al término del segundo semestre del año, pues tan solo en el primer semestre de 2021, la Secretaría de Economía del estado informó que la entidad captó 963.27 millones de dólares, representando un 114% de lo acumulado en la totalidad del 2020.</w:t>
      </w:r>
    </w:p>
    <w:p w14:paraId="52E362DF" w14:textId="77777777" w:rsidR="00D442DD" w:rsidRPr="00D442DD" w:rsidRDefault="00D442DD" w:rsidP="00D442DD">
      <w:pPr>
        <w:spacing w:line="360" w:lineRule="auto"/>
        <w:jc w:val="both"/>
        <w:rPr>
          <w:rFonts w:ascii="Arial" w:eastAsia="Calibri" w:hAnsi="Arial" w:cs="Arial"/>
          <w:lang w:val="es-MX" w:eastAsia="en-US"/>
        </w:rPr>
      </w:pPr>
    </w:p>
    <w:p w14:paraId="7854D4E2" w14:textId="77777777" w:rsidR="00D442DD" w:rsidRPr="00D442DD" w:rsidRDefault="00D442DD" w:rsidP="00D442DD">
      <w:pPr>
        <w:spacing w:line="360" w:lineRule="auto"/>
        <w:jc w:val="both"/>
        <w:rPr>
          <w:rFonts w:ascii="Arial" w:eastAsia="Calibri" w:hAnsi="Arial" w:cs="Arial"/>
          <w:lang w:val="es-MX" w:eastAsia="en-US"/>
        </w:rPr>
      </w:pPr>
      <w:r w:rsidRPr="00D442DD">
        <w:rPr>
          <w:rFonts w:ascii="Arial" w:eastAsia="Calibri" w:hAnsi="Arial" w:cs="Arial"/>
          <w:lang w:val="es-MX" w:eastAsia="en-US"/>
        </w:rPr>
        <w:t xml:space="preserve">Los esfuerzos por un crecimiento económico en Coahuila no se han detenido. La semana pasada se anunció una inversión de 8 millones de dólares por parte de LTP Group, empresa fabricadora de muebles originaria de Dinamarca, cuyo CEO expresó que Coahuila cuenta con las condiciones ideales para la inversión, tales como mano de obra calificada y respaldo de parte de la Secretaría de Economía. La apertura de esta es un ejemplo más del crecimiento en la Inversión Extranjera Directa en nuestro estado. </w:t>
      </w:r>
    </w:p>
    <w:p w14:paraId="6977D411" w14:textId="77777777" w:rsidR="00D442DD" w:rsidRPr="00D442DD" w:rsidRDefault="00D442DD" w:rsidP="00D442DD">
      <w:pPr>
        <w:spacing w:line="360" w:lineRule="auto"/>
        <w:jc w:val="both"/>
        <w:rPr>
          <w:rFonts w:ascii="Arial" w:eastAsia="Calibri" w:hAnsi="Arial" w:cs="Arial"/>
          <w:lang w:val="es-MX" w:eastAsia="en-US"/>
        </w:rPr>
      </w:pPr>
    </w:p>
    <w:p w14:paraId="350F74A8" w14:textId="77777777" w:rsidR="00D442DD" w:rsidRPr="00D442DD" w:rsidRDefault="00D442DD" w:rsidP="00D442DD">
      <w:pPr>
        <w:spacing w:line="360" w:lineRule="auto"/>
        <w:jc w:val="both"/>
        <w:rPr>
          <w:rFonts w:ascii="Arial" w:eastAsia="Calibri" w:hAnsi="Arial" w:cs="Arial"/>
          <w:lang w:val="es-MX" w:eastAsia="en-US"/>
        </w:rPr>
      </w:pPr>
      <w:r w:rsidRPr="00D442DD">
        <w:rPr>
          <w:rFonts w:ascii="Arial" w:eastAsia="Calibri" w:hAnsi="Arial" w:cs="Arial"/>
          <w:lang w:val="es-MX" w:eastAsia="en-US"/>
        </w:rPr>
        <w:t>Coahuila ha demostrado que no solo tiene las puertas abiertas a empresas extranjeras, sino que con el esfuerzo de su gente y garantía en materia de seguridad, tiene las herramientas y los recursos necesarios para albergar a empresas internacionales y poner en alto su posición como uno de los pilares económicos de México.</w:t>
      </w:r>
    </w:p>
    <w:p w14:paraId="2CFB1AC3" w14:textId="77777777" w:rsidR="00D442DD" w:rsidRPr="00D442DD" w:rsidRDefault="00D442DD" w:rsidP="00D442DD">
      <w:pPr>
        <w:spacing w:line="360" w:lineRule="auto"/>
        <w:jc w:val="both"/>
        <w:rPr>
          <w:rFonts w:ascii="Arial" w:eastAsia="Calibri" w:hAnsi="Arial" w:cs="Arial"/>
          <w:lang w:val="es-MX" w:eastAsia="en-US"/>
        </w:rPr>
      </w:pPr>
    </w:p>
    <w:p w14:paraId="383E7A7D" w14:textId="77777777" w:rsidR="00D442DD" w:rsidRPr="00D442DD" w:rsidRDefault="00D442DD" w:rsidP="00D442DD">
      <w:pPr>
        <w:spacing w:line="360" w:lineRule="auto"/>
        <w:jc w:val="both"/>
        <w:rPr>
          <w:rFonts w:ascii="Arial" w:eastAsia="Calibri" w:hAnsi="Arial" w:cs="Arial"/>
          <w:lang w:val="es-MX" w:eastAsia="en-US"/>
        </w:rPr>
      </w:pPr>
      <w:r w:rsidRPr="00D442DD">
        <w:rPr>
          <w:rFonts w:ascii="Arial" w:eastAsia="Calibri" w:hAnsi="Arial" w:cs="Arial"/>
          <w:lang w:val="es-MX" w:eastAsia="en-US"/>
        </w:rPr>
        <w:t>Es por eso que desde este honorable congreso, reiteramos nuestro reconocimiento y agradecimiento al gobierno estatal y al gobernador Miguel Riquelme por las acertadas acciones que han puesto a Coahuila como ejemplo dentro del mercado internacional.</w:t>
      </w:r>
    </w:p>
    <w:p w14:paraId="4FEDEA78" w14:textId="77777777" w:rsidR="00D442DD" w:rsidRPr="00D442DD" w:rsidRDefault="00D442DD" w:rsidP="00D442DD">
      <w:pPr>
        <w:spacing w:line="360" w:lineRule="auto"/>
        <w:jc w:val="both"/>
        <w:rPr>
          <w:rFonts w:ascii="Arial" w:eastAsia="Calibri" w:hAnsi="Arial" w:cs="Arial"/>
          <w:lang w:val="es-MX" w:eastAsia="en-US"/>
        </w:rPr>
      </w:pPr>
    </w:p>
    <w:p w14:paraId="7548EE5C" w14:textId="77777777" w:rsidR="00D442DD" w:rsidRPr="00D442DD" w:rsidRDefault="00D442DD" w:rsidP="00D442DD">
      <w:pPr>
        <w:spacing w:line="360" w:lineRule="auto"/>
        <w:jc w:val="both"/>
        <w:rPr>
          <w:rFonts w:ascii="Arial" w:eastAsia="Verdana" w:hAnsi="Arial" w:cs="Arial"/>
          <w:color w:val="222222"/>
          <w:highlight w:val="white"/>
          <w:lang w:val="es-MX" w:eastAsia="en-US"/>
        </w:rPr>
      </w:pPr>
      <w:r w:rsidRPr="00D442DD">
        <w:rPr>
          <w:rFonts w:ascii="Arial" w:eastAsia="Calibri" w:hAnsi="Arial" w:cs="Arial"/>
          <w:lang w:val="es-MX" w:eastAsia="en-US"/>
        </w:rPr>
        <w:t>Es cuanto.</w:t>
      </w:r>
    </w:p>
    <w:p w14:paraId="09ED276D" w14:textId="77777777" w:rsidR="00D442DD" w:rsidRPr="00D442DD" w:rsidRDefault="00D442DD" w:rsidP="00D442DD">
      <w:pPr>
        <w:spacing w:line="360" w:lineRule="auto"/>
        <w:rPr>
          <w:rFonts w:ascii="Arial" w:hAnsi="Arial" w:cs="Arial"/>
          <w:b/>
          <w:bCs/>
          <w:color w:val="000000"/>
          <w:lang w:val="es-MX" w:eastAsia="en-US"/>
        </w:rPr>
      </w:pPr>
      <w:r w:rsidRPr="00D442DD">
        <w:rPr>
          <w:rFonts w:ascii="Arial" w:hAnsi="Arial" w:cs="Arial"/>
          <w:b/>
          <w:bCs/>
          <w:color w:val="000000"/>
          <w:lang w:val="es-MX" w:eastAsia="en-US"/>
        </w:rPr>
        <w:t xml:space="preserve"> </w:t>
      </w:r>
    </w:p>
    <w:p w14:paraId="6A0E3891" w14:textId="77777777" w:rsidR="00D442DD" w:rsidRPr="00D442DD" w:rsidRDefault="00D442DD" w:rsidP="00D442DD">
      <w:pPr>
        <w:tabs>
          <w:tab w:val="left" w:pos="5954"/>
        </w:tabs>
        <w:spacing w:line="360" w:lineRule="auto"/>
        <w:ind w:right="1"/>
        <w:jc w:val="center"/>
        <w:rPr>
          <w:rFonts w:ascii="Arial" w:hAnsi="Arial" w:cs="Arial"/>
          <w:b/>
        </w:rPr>
      </w:pPr>
      <w:r w:rsidRPr="00D442DD">
        <w:rPr>
          <w:rFonts w:ascii="Arial" w:hAnsi="Arial" w:cs="Arial"/>
          <w:b/>
        </w:rPr>
        <w:t>A T E N T A M E N T E</w:t>
      </w:r>
    </w:p>
    <w:p w14:paraId="3E9D06D1" w14:textId="77777777" w:rsidR="00D442DD" w:rsidRPr="00D442DD" w:rsidRDefault="00D442DD" w:rsidP="00D442DD">
      <w:pPr>
        <w:tabs>
          <w:tab w:val="left" w:pos="5954"/>
        </w:tabs>
        <w:spacing w:line="360" w:lineRule="auto"/>
        <w:ind w:right="1"/>
        <w:jc w:val="center"/>
        <w:rPr>
          <w:rFonts w:ascii="Arial" w:hAnsi="Arial" w:cs="Arial"/>
          <w:b/>
        </w:rPr>
      </w:pPr>
      <w:r w:rsidRPr="00D442DD">
        <w:rPr>
          <w:rFonts w:ascii="Arial" w:hAnsi="Arial" w:cs="Arial"/>
          <w:b/>
        </w:rPr>
        <w:t>Saltillo, Coahuila, a 09 de noviembre de 2021.</w:t>
      </w:r>
    </w:p>
    <w:p w14:paraId="291B483C" w14:textId="77777777" w:rsidR="00D442DD" w:rsidRPr="00D442DD" w:rsidRDefault="00D442DD" w:rsidP="00D442DD">
      <w:pPr>
        <w:tabs>
          <w:tab w:val="left" w:pos="5954"/>
        </w:tabs>
        <w:spacing w:line="360" w:lineRule="auto"/>
        <w:ind w:right="1"/>
        <w:jc w:val="center"/>
        <w:rPr>
          <w:rFonts w:ascii="Arial" w:hAnsi="Arial" w:cs="Arial"/>
          <w:b/>
        </w:rPr>
      </w:pPr>
    </w:p>
    <w:p w14:paraId="16AEE424" w14:textId="77777777" w:rsidR="00D442DD" w:rsidRPr="00D442DD" w:rsidRDefault="00D442DD" w:rsidP="00D442DD">
      <w:pPr>
        <w:tabs>
          <w:tab w:val="left" w:pos="5954"/>
        </w:tabs>
        <w:spacing w:line="360" w:lineRule="auto"/>
        <w:ind w:right="1"/>
        <w:jc w:val="both"/>
        <w:rPr>
          <w:rFonts w:ascii="Arial" w:hAnsi="Arial" w:cs="Arial"/>
          <w:b/>
        </w:rPr>
      </w:pPr>
    </w:p>
    <w:p w14:paraId="4E72F159" w14:textId="77777777" w:rsidR="00D442DD" w:rsidRPr="00D442DD" w:rsidRDefault="00D442DD" w:rsidP="00D442DD">
      <w:pPr>
        <w:tabs>
          <w:tab w:val="left" w:pos="5954"/>
        </w:tabs>
        <w:spacing w:line="360" w:lineRule="auto"/>
        <w:ind w:right="1"/>
        <w:jc w:val="center"/>
        <w:rPr>
          <w:rFonts w:ascii="Arial" w:hAnsi="Arial" w:cs="Arial"/>
          <w:b/>
        </w:rPr>
      </w:pPr>
      <w:r w:rsidRPr="00D442DD">
        <w:rPr>
          <w:rFonts w:ascii="Arial" w:hAnsi="Arial" w:cs="Arial"/>
          <w:b/>
        </w:rPr>
        <w:t xml:space="preserve">DIP. HÉCTOR HUGO DÁVILA PRADO </w:t>
      </w:r>
    </w:p>
    <w:p w14:paraId="2AA1CCFC" w14:textId="77777777" w:rsidR="00D442DD" w:rsidRPr="00D442DD" w:rsidRDefault="00D442DD" w:rsidP="00D442DD">
      <w:pPr>
        <w:tabs>
          <w:tab w:val="left" w:pos="5954"/>
        </w:tabs>
        <w:spacing w:line="360" w:lineRule="auto"/>
        <w:ind w:right="1"/>
        <w:jc w:val="center"/>
        <w:rPr>
          <w:rFonts w:ascii="Arial" w:hAnsi="Arial" w:cs="Arial"/>
          <w:b/>
        </w:rPr>
      </w:pPr>
      <w:r w:rsidRPr="00D442DD">
        <w:rPr>
          <w:rFonts w:ascii="Arial" w:hAnsi="Arial" w:cs="Arial"/>
          <w:b/>
        </w:rPr>
        <w:t>DEL GRUPO PARLAMENTARIO “MIGUEL RAMOS ARIZPE”</w:t>
      </w:r>
    </w:p>
    <w:p w14:paraId="1C41975F" w14:textId="77777777" w:rsidR="00D442DD" w:rsidRPr="00D442DD" w:rsidRDefault="00D442DD" w:rsidP="00D442DD">
      <w:pPr>
        <w:tabs>
          <w:tab w:val="left" w:pos="5954"/>
        </w:tabs>
        <w:spacing w:line="360" w:lineRule="auto"/>
        <w:ind w:right="1"/>
        <w:jc w:val="center"/>
        <w:rPr>
          <w:rFonts w:ascii="Arial" w:hAnsi="Arial" w:cs="Arial"/>
          <w:b/>
        </w:rPr>
      </w:pPr>
      <w:r w:rsidRPr="00D442DD">
        <w:rPr>
          <w:rFonts w:ascii="Arial" w:hAnsi="Arial" w:cs="Arial"/>
          <w:b/>
        </w:rPr>
        <w:t>DEL PARTIDO REVOLUCIONARIO INSTITUCIONAL.</w:t>
      </w:r>
    </w:p>
    <w:p w14:paraId="1B58D75A" w14:textId="77777777" w:rsidR="00D442DD" w:rsidRPr="00D442DD" w:rsidRDefault="00D442DD" w:rsidP="00D442DD">
      <w:pPr>
        <w:tabs>
          <w:tab w:val="left" w:pos="5954"/>
        </w:tabs>
        <w:spacing w:line="360" w:lineRule="auto"/>
        <w:ind w:right="1"/>
        <w:jc w:val="center"/>
        <w:rPr>
          <w:rFonts w:ascii="Arial" w:hAnsi="Arial" w:cs="Arial"/>
          <w:b/>
        </w:rPr>
      </w:pPr>
    </w:p>
    <w:p w14:paraId="3A4A683E" w14:textId="77777777" w:rsidR="00D442DD" w:rsidRPr="00D442DD" w:rsidRDefault="00D442DD" w:rsidP="00D442DD">
      <w:pPr>
        <w:tabs>
          <w:tab w:val="left" w:pos="5954"/>
        </w:tabs>
        <w:spacing w:line="360" w:lineRule="auto"/>
        <w:ind w:right="1"/>
        <w:jc w:val="center"/>
        <w:rPr>
          <w:rFonts w:ascii="Arial" w:hAnsi="Arial" w:cs="Arial"/>
          <w:b/>
        </w:rPr>
      </w:pPr>
    </w:p>
    <w:p w14:paraId="538DF67A" w14:textId="77777777" w:rsidR="00D442DD" w:rsidRPr="00D442DD" w:rsidRDefault="00D442DD" w:rsidP="00D442DD">
      <w:pPr>
        <w:tabs>
          <w:tab w:val="left" w:pos="5954"/>
        </w:tabs>
        <w:jc w:val="both"/>
        <w:rPr>
          <w:rFonts w:ascii="Arial" w:hAnsi="Arial" w:cs="Arial"/>
          <w:b/>
        </w:rPr>
      </w:pPr>
    </w:p>
    <w:p w14:paraId="08358C00" w14:textId="77777777" w:rsidR="00D442DD" w:rsidRPr="00D442DD" w:rsidRDefault="00D442DD" w:rsidP="00D442DD">
      <w:pPr>
        <w:tabs>
          <w:tab w:val="left" w:pos="5954"/>
        </w:tabs>
        <w:jc w:val="both"/>
        <w:rPr>
          <w:rFonts w:ascii="Arial" w:hAnsi="Arial" w:cs="Arial"/>
          <w:b/>
        </w:rPr>
      </w:pPr>
    </w:p>
    <w:p w14:paraId="0948A223" w14:textId="77777777" w:rsidR="00D442DD" w:rsidRPr="00D442DD" w:rsidRDefault="00D442DD" w:rsidP="00D442DD">
      <w:pPr>
        <w:tabs>
          <w:tab w:val="left" w:pos="5954"/>
        </w:tabs>
        <w:jc w:val="both"/>
        <w:rPr>
          <w:rFonts w:ascii="Arial" w:hAnsi="Arial" w:cs="Arial"/>
          <w:b/>
        </w:rPr>
      </w:pPr>
    </w:p>
    <w:p w14:paraId="4280CCCA" w14:textId="77777777" w:rsidR="00D442DD" w:rsidRPr="00D442DD" w:rsidRDefault="00D442DD" w:rsidP="00D442DD">
      <w:pPr>
        <w:tabs>
          <w:tab w:val="left" w:pos="5954"/>
        </w:tabs>
        <w:jc w:val="both"/>
        <w:rPr>
          <w:rFonts w:ascii="Arial" w:hAnsi="Arial" w:cs="Arial"/>
          <w:b/>
        </w:rPr>
      </w:pPr>
    </w:p>
    <w:p w14:paraId="623D4470" w14:textId="77777777" w:rsidR="00D442DD" w:rsidRPr="00D442DD" w:rsidRDefault="00D442DD" w:rsidP="00D442DD">
      <w:pPr>
        <w:tabs>
          <w:tab w:val="left" w:pos="5954"/>
        </w:tabs>
        <w:jc w:val="both"/>
        <w:rPr>
          <w:rFonts w:ascii="Arial" w:hAnsi="Arial" w:cs="Arial"/>
          <w:b/>
        </w:rPr>
      </w:pPr>
    </w:p>
    <w:p w14:paraId="63775B78" w14:textId="77777777" w:rsidR="00D442DD" w:rsidRPr="00D442DD" w:rsidRDefault="00D442DD" w:rsidP="00D442DD">
      <w:pPr>
        <w:tabs>
          <w:tab w:val="left" w:pos="5954"/>
        </w:tabs>
        <w:jc w:val="both"/>
        <w:rPr>
          <w:rFonts w:ascii="Arial" w:hAnsi="Arial" w:cs="Arial"/>
          <w:b/>
        </w:rPr>
      </w:pPr>
    </w:p>
    <w:p w14:paraId="74FD022D" w14:textId="77777777" w:rsidR="00D442DD" w:rsidRPr="00D442DD" w:rsidRDefault="00D442DD" w:rsidP="00D442DD">
      <w:pPr>
        <w:tabs>
          <w:tab w:val="left" w:pos="5954"/>
        </w:tabs>
        <w:jc w:val="both"/>
        <w:rPr>
          <w:rFonts w:ascii="Arial" w:hAnsi="Arial" w:cs="Arial"/>
          <w:b/>
        </w:rPr>
      </w:pPr>
    </w:p>
    <w:p w14:paraId="294974A8" w14:textId="77777777" w:rsidR="00D442DD" w:rsidRPr="00D442DD" w:rsidRDefault="00D442DD" w:rsidP="00D442DD">
      <w:pPr>
        <w:tabs>
          <w:tab w:val="left" w:pos="5954"/>
        </w:tabs>
        <w:jc w:val="both"/>
        <w:rPr>
          <w:rFonts w:ascii="Arial" w:hAnsi="Arial" w:cs="Arial"/>
          <w:b/>
        </w:rPr>
      </w:pPr>
    </w:p>
    <w:p w14:paraId="020D11B3" w14:textId="77777777" w:rsidR="00D442DD" w:rsidRPr="00D442DD" w:rsidRDefault="00D442DD" w:rsidP="00D442DD">
      <w:pPr>
        <w:tabs>
          <w:tab w:val="left" w:pos="5954"/>
        </w:tabs>
        <w:jc w:val="both"/>
        <w:rPr>
          <w:rFonts w:ascii="Arial" w:hAnsi="Arial" w:cs="Arial"/>
          <w:b/>
        </w:rPr>
      </w:pPr>
    </w:p>
    <w:p w14:paraId="4A6CAA23" w14:textId="77777777" w:rsidR="00D442DD" w:rsidRPr="00D442DD" w:rsidRDefault="00D442DD" w:rsidP="00D442DD">
      <w:pPr>
        <w:tabs>
          <w:tab w:val="left" w:pos="5954"/>
        </w:tabs>
        <w:jc w:val="both"/>
        <w:rPr>
          <w:rFonts w:ascii="Arial" w:hAnsi="Arial" w:cs="Arial"/>
          <w:b/>
        </w:rPr>
      </w:pPr>
    </w:p>
    <w:p w14:paraId="45C7DDB4" w14:textId="24DC1A0A" w:rsidR="00D442DD" w:rsidRDefault="00D442DD" w:rsidP="00D442DD">
      <w:pPr>
        <w:tabs>
          <w:tab w:val="left" w:pos="5954"/>
        </w:tabs>
        <w:jc w:val="both"/>
        <w:rPr>
          <w:rFonts w:ascii="Arial" w:hAnsi="Arial" w:cs="Arial"/>
          <w:b/>
        </w:rPr>
      </w:pPr>
    </w:p>
    <w:p w14:paraId="2ADFA57C" w14:textId="60DC5432" w:rsidR="00D442DD" w:rsidRDefault="00D442DD" w:rsidP="00D442DD">
      <w:pPr>
        <w:tabs>
          <w:tab w:val="left" w:pos="5954"/>
        </w:tabs>
        <w:jc w:val="both"/>
        <w:rPr>
          <w:rFonts w:ascii="Arial" w:hAnsi="Arial" w:cs="Arial"/>
          <w:b/>
        </w:rPr>
      </w:pPr>
    </w:p>
    <w:p w14:paraId="7F96ED4F" w14:textId="77777777" w:rsidR="00D442DD" w:rsidRPr="00D442DD" w:rsidRDefault="00D442DD" w:rsidP="00D442DD">
      <w:pPr>
        <w:tabs>
          <w:tab w:val="left" w:pos="5954"/>
        </w:tabs>
        <w:jc w:val="both"/>
        <w:rPr>
          <w:rFonts w:ascii="Arial" w:hAnsi="Arial" w:cs="Arial"/>
          <w:b/>
        </w:rPr>
      </w:pPr>
    </w:p>
    <w:p w14:paraId="1F911CD5" w14:textId="77777777" w:rsidR="00D442DD" w:rsidRPr="00D442DD" w:rsidRDefault="00D442DD" w:rsidP="00D442DD">
      <w:pPr>
        <w:tabs>
          <w:tab w:val="left" w:pos="5954"/>
        </w:tabs>
        <w:jc w:val="both"/>
        <w:rPr>
          <w:rFonts w:ascii="Arial" w:hAnsi="Arial" w:cs="Arial"/>
          <w:b/>
        </w:rPr>
      </w:pPr>
    </w:p>
    <w:p w14:paraId="1D0BD413" w14:textId="77777777" w:rsidR="00D442DD" w:rsidRPr="00D442DD" w:rsidRDefault="00D442DD" w:rsidP="00D442DD">
      <w:pPr>
        <w:rPr>
          <w:rFonts w:ascii="Arial" w:hAnsi="Arial" w:cs="Arial"/>
          <w:color w:val="000000"/>
          <w:sz w:val="20"/>
          <w:lang w:val="es-MX" w:eastAsia="en-US"/>
        </w:rPr>
      </w:pPr>
      <w:r w:rsidRPr="00D442DD">
        <w:rPr>
          <w:rFonts w:ascii="Arial" w:hAnsi="Arial" w:cs="Arial"/>
          <w:color w:val="000000"/>
          <w:sz w:val="20"/>
          <w:lang w:val="es-MX" w:eastAsia="en-US"/>
        </w:rPr>
        <w:t>https://www.milenio.com/estados/coahuila-pueblos-magicos-captaron-turismo-verano</w:t>
      </w:r>
    </w:p>
    <w:p w14:paraId="69D39552" w14:textId="77777777" w:rsidR="00D442DD" w:rsidRPr="00D442DD" w:rsidRDefault="003A05C9" w:rsidP="00D442DD">
      <w:pPr>
        <w:rPr>
          <w:rFonts w:ascii="Arial" w:hAnsi="Arial" w:cs="Arial"/>
          <w:color w:val="000000"/>
          <w:lang w:val="es-MX" w:eastAsia="en-US"/>
        </w:rPr>
      </w:pPr>
      <w:hyperlink r:id="rId19" w:history="1">
        <w:r w:rsidR="00D442DD" w:rsidRPr="00D442DD">
          <w:rPr>
            <w:rFonts w:ascii="Arial" w:hAnsi="Arial" w:cs="Arial"/>
            <w:color w:val="000000"/>
            <w:sz w:val="20"/>
            <w:lang w:val="es-MX" w:eastAsia="en-US"/>
          </w:rPr>
          <w:t>https://coahuila.gob.mx/noticias/index/entrega-sectur-coahuila-distintivos-de-calidad-a-restaurantes-de-saltillo-28-09-21</w:t>
        </w:r>
      </w:hyperlink>
    </w:p>
    <w:p w14:paraId="7514625F" w14:textId="77777777" w:rsidR="00D442DD" w:rsidRPr="00D442DD" w:rsidRDefault="00D442DD" w:rsidP="00D442DD">
      <w:pPr>
        <w:tabs>
          <w:tab w:val="left" w:pos="5954"/>
        </w:tabs>
        <w:jc w:val="both"/>
        <w:rPr>
          <w:rFonts w:ascii="Arial" w:hAnsi="Arial" w:cs="Arial"/>
          <w:b/>
          <w:lang w:val="es-MX"/>
        </w:rPr>
      </w:pPr>
    </w:p>
    <w:p w14:paraId="59405980" w14:textId="14B65C98" w:rsidR="00D442DD" w:rsidRDefault="00D442DD" w:rsidP="00D442DD">
      <w:pPr>
        <w:tabs>
          <w:tab w:val="left" w:pos="5954"/>
        </w:tabs>
        <w:jc w:val="both"/>
        <w:rPr>
          <w:rFonts w:ascii="Arial" w:hAnsi="Arial" w:cs="Arial"/>
          <w:b/>
        </w:rPr>
      </w:pPr>
    </w:p>
    <w:p w14:paraId="330AE592" w14:textId="4415EE47" w:rsidR="00D442DD" w:rsidRDefault="00D442DD" w:rsidP="00D442DD">
      <w:pPr>
        <w:tabs>
          <w:tab w:val="left" w:pos="5954"/>
        </w:tabs>
        <w:jc w:val="both"/>
        <w:rPr>
          <w:rFonts w:ascii="Arial" w:hAnsi="Arial" w:cs="Arial"/>
          <w:b/>
        </w:rPr>
      </w:pPr>
    </w:p>
    <w:p w14:paraId="1862E446" w14:textId="77777777" w:rsidR="00D442DD" w:rsidRPr="00D442DD" w:rsidRDefault="00D442DD" w:rsidP="00D442DD">
      <w:pPr>
        <w:tabs>
          <w:tab w:val="left" w:pos="5954"/>
        </w:tabs>
        <w:jc w:val="both"/>
        <w:rPr>
          <w:rFonts w:ascii="Arial" w:hAnsi="Arial" w:cs="Arial"/>
          <w:b/>
        </w:rPr>
      </w:pPr>
    </w:p>
    <w:p w14:paraId="2F3E9B1D" w14:textId="77777777" w:rsidR="00D442DD" w:rsidRPr="00D442DD" w:rsidRDefault="00D442DD" w:rsidP="00D442DD">
      <w:pPr>
        <w:tabs>
          <w:tab w:val="left" w:pos="5954"/>
        </w:tabs>
        <w:jc w:val="center"/>
        <w:rPr>
          <w:rFonts w:ascii="Arial" w:hAnsi="Arial" w:cs="Arial"/>
          <w:b/>
        </w:rPr>
      </w:pPr>
      <w:r w:rsidRPr="00D442DD">
        <w:rPr>
          <w:rFonts w:ascii="Arial" w:hAnsi="Arial" w:cs="Arial"/>
          <w:b/>
        </w:rPr>
        <w:t>CONJUNTAMENTE CON LAS DEMÁS DIPUTADAS Y DIPUTADOS INTEGRANTES DEL GRUPO PARLAMENTARIIO “MIGUEL RAMOS ARIZPE” DEL PARTIDO REVOLUCIONARIO INSTITUCIONAL.</w:t>
      </w:r>
    </w:p>
    <w:p w14:paraId="0FD18486" w14:textId="77777777" w:rsidR="00D442DD" w:rsidRPr="00D442DD" w:rsidRDefault="00D442DD" w:rsidP="00D442DD">
      <w:pPr>
        <w:tabs>
          <w:tab w:val="left" w:pos="5954"/>
        </w:tabs>
        <w:jc w:val="center"/>
        <w:rPr>
          <w:rFonts w:ascii="Arial" w:hAnsi="Arial" w:cs="Arial"/>
          <w:b/>
        </w:rPr>
      </w:pPr>
    </w:p>
    <w:p w14:paraId="73D5CC1D" w14:textId="77777777" w:rsidR="00D442DD" w:rsidRPr="00D442DD" w:rsidRDefault="00D442DD" w:rsidP="00D442DD">
      <w:pPr>
        <w:tabs>
          <w:tab w:val="left" w:pos="5954"/>
        </w:tabs>
        <w:jc w:val="center"/>
        <w:rPr>
          <w:rFonts w:ascii="Arial" w:hAnsi="Arial" w:cs="Arial"/>
          <w:b/>
        </w:rPr>
      </w:pPr>
    </w:p>
    <w:tbl>
      <w:tblPr>
        <w:tblStyle w:val="Tablaconcuadrcula97"/>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394"/>
      </w:tblGrid>
      <w:tr w:rsidR="00D442DD" w:rsidRPr="00D442DD" w14:paraId="7BA37EC8" w14:textId="77777777" w:rsidTr="00D442DD">
        <w:tc>
          <w:tcPr>
            <w:tcW w:w="4825" w:type="dxa"/>
          </w:tcPr>
          <w:p w14:paraId="6C0460A8" w14:textId="77777777" w:rsidR="00D442DD" w:rsidRPr="00D442DD" w:rsidRDefault="00D442DD" w:rsidP="00D442DD">
            <w:pPr>
              <w:tabs>
                <w:tab w:val="left" w:pos="5056"/>
              </w:tabs>
              <w:rPr>
                <w:rFonts w:ascii="Arial" w:eastAsia="Calibri" w:hAnsi="Arial" w:cs="Arial"/>
                <w:b/>
                <w:sz w:val="20"/>
                <w:lang w:val="es-MX" w:eastAsia="en-US"/>
              </w:rPr>
            </w:pPr>
          </w:p>
          <w:p w14:paraId="7EFCEB10" w14:textId="77777777" w:rsidR="00D442DD" w:rsidRPr="00D442DD" w:rsidRDefault="00D442DD" w:rsidP="00D442DD">
            <w:pPr>
              <w:tabs>
                <w:tab w:val="left" w:pos="5056"/>
              </w:tabs>
              <w:jc w:val="center"/>
              <w:rPr>
                <w:rFonts w:ascii="Arial" w:eastAsia="Calibri" w:hAnsi="Arial" w:cs="Arial"/>
                <w:b/>
                <w:sz w:val="20"/>
                <w:lang w:val="es-MX" w:eastAsia="en-US"/>
              </w:rPr>
            </w:pPr>
          </w:p>
        </w:tc>
        <w:tc>
          <w:tcPr>
            <w:tcW w:w="4394" w:type="dxa"/>
          </w:tcPr>
          <w:p w14:paraId="47D2C384" w14:textId="77777777" w:rsidR="00D442DD" w:rsidRPr="00D442DD" w:rsidRDefault="00D442DD" w:rsidP="00D442DD">
            <w:pPr>
              <w:tabs>
                <w:tab w:val="left" w:pos="5056"/>
              </w:tabs>
              <w:jc w:val="center"/>
              <w:rPr>
                <w:rFonts w:ascii="Arial" w:eastAsia="Calibri" w:hAnsi="Arial" w:cs="Arial"/>
                <w:b/>
                <w:sz w:val="20"/>
                <w:lang w:val="es-MX" w:eastAsia="en-US"/>
              </w:rPr>
            </w:pPr>
          </w:p>
        </w:tc>
      </w:tr>
      <w:tr w:rsidR="00D442DD" w:rsidRPr="00D442DD" w14:paraId="11ECFF88" w14:textId="77777777" w:rsidTr="00D442DD">
        <w:tc>
          <w:tcPr>
            <w:tcW w:w="4825" w:type="dxa"/>
          </w:tcPr>
          <w:p w14:paraId="4A43CB12" w14:textId="77777777" w:rsidR="00D442DD" w:rsidRPr="00D442DD" w:rsidRDefault="00D442DD" w:rsidP="00D442DD">
            <w:pPr>
              <w:tabs>
                <w:tab w:val="left" w:pos="5056"/>
              </w:tabs>
              <w:rPr>
                <w:rFonts w:ascii="Arial" w:eastAsia="Calibri" w:hAnsi="Arial" w:cs="Arial"/>
                <w:b/>
                <w:sz w:val="20"/>
                <w:lang w:val="es-MX" w:eastAsia="en-US"/>
              </w:rPr>
            </w:pPr>
            <w:r w:rsidRPr="00D442DD">
              <w:rPr>
                <w:rFonts w:ascii="Arial" w:eastAsia="Calibri" w:hAnsi="Arial" w:cs="Arial"/>
                <w:b/>
                <w:sz w:val="20"/>
                <w:lang w:val="es-MX" w:eastAsia="en-US"/>
              </w:rPr>
              <w:t xml:space="preserve">DIP. </w:t>
            </w:r>
            <w:r w:rsidRPr="00D442DD">
              <w:rPr>
                <w:rFonts w:ascii="Arial" w:eastAsia="Calibri" w:hAnsi="Arial" w:cs="Arial"/>
                <w:b/>
                <w:snapToGrid w:val="0"/>
                <w:sz w:val="20"/>
                <w:lang w:val="es-MX" w:eastAsia="en-US"/>
              </w:rPr>
              <w:t>MARÍA EUGENIA GUADALUPE CALDERÓN AMEZCUA</w:t>
            </w:r>
          </w:p>
        </w:tc>
        <w:tc>
          <w:tcPr>
            <w:tcW w:w="4394" w:type="dxa"/>
          </w:tcPr>
          <w:p w14:paraId="25D25AAA" w14:textId="77777777" w:rsidR="00D442DD" w:rsidRPr="00D442DD" w:rsidRDefault="00D442DD" w:rsidP="00D442DD">
            <w:pPr>
              <w:tabs>
                <w:tab w:val="left" w:pos="5056"/>
              </w:tabs>
              <w:rPr>
                <w:rFonts w:ascii="Arial" w:eastAsia="Calibri" w:hAnsi="Arial" w:cs="Arial"/>
                <w:b/>
                <w:sz w:val="20"/>
                <w:lang w:val="es-MX" w:eastAsia="en-US"/>
              </w:rPr>
            </w:pPr>
            <w:r w:rsidRPr="00D442DD">
              <w:rPr>
                <w:rFonts w:ascii="Arial" w:eastAsia="Calibri" w:hAnsi="Arial" w:cs="Arial"/>
                <w:b/>
                <w:sz w:val="20"/>
                <w:lang w:val="es-MX" w:eastAsia="en-US"/>
              </w:rPr>
              <w:t>DIP. MARÍA ESPERANZA CHAPA GARCÍA</w:t>
            </w:r>
          </w:p>
        </w:tc>
      </w:tr>
      <w:tr w:rsidR="00D442DD" w:rsidRPr="00D442DD" w14:paraId="4489543A" w14:textId="77777777" w:rsidTr="00D442DD">
        <w:tc>
          <w:tcPr>
            <w:tcW w:w="4825" w:type="dxa"/>
          </w:tcPr>
          <w:p w14:paraId="4C13BABB" w14:textId="77777777" w:rsidR="00D442DD" w:rsidRPr="00D442DD" w:rsidRDefault="00D442DD" w:rsidP="00D442DD">
            <w:pPr>
              <w:tabs>
                <w:tab w:val="left" w:pos="5056"/>
              </w:tabs>
              <w:rPr>
                <w:rFonts w:ascii="Arial" w:eastAsia="Calibri" w:hAnsi="Arial" w:cs="Arial"/>
                <w:b/>
                <w:sz w:val="20"/>
                <w:lang w:val="es-MX" w:eastAsia="en-US"/>
              </w:rPr>
            </w:pPr>
          </w:p>
          <w:p w14:paraId="2BEF65DC" w14:textId="77777777" w:rsidR="00D442DD" w:rsidRPr="00D442DD" w:rsidRDefault="00D442DD" w:rsidP="00D442DD">
            <w:pPr>
              <w:tabs>
                <w:tab w:val="left" w:pos="5056"/>
              </w:tabs>
              <w:rPr>
                <w:rFonts w:ascii="Arial" w:eastAsia="Calibri" w:hAnsi="Arial" w:cs="Arial"/>
                <w:b/>
                <w:sz w:val="20"/>
                <w:lang w:val="es-MX" w:eastAsia="en-US"/>
              </w:rPr>
            </w:pPr>
          </w:p>
          <w:p w14:paraId="1A237F2B" w14:textId="77777777" w:rsidR="00D442DD" w:rsidRPr="00D442DD" w:rsidRDefault="00D442DD" w:rsidP="00D442DD">
            <w:pPr>
              <w:tabs>
                <w:tab w:val="left" w:pos="5056"/>
              </w:tabs>
              <w:rPr>
                <w:rFonts w:ascii="Arial" w:eastAsia="Calibri" w:hAnsi="Arial" w:cs="Arial"/>
                <w:b/>
                <w:sz w:val="20"/>
                <w:lang w:val="es-MX" w:eastAsia="en-US"/>
              </w:rPr>
            </w:pPr>
          </w:p>
        </w:tc>
        <w:tc>
          <w:tcPr>
            <w:tcW w:w="4394" w:type="dxa"/>
          </w:tcPr>
          <w:p w14:paraId="5ED24AB8" w14:textId="77777777" w:rsidR="00D442DD" w:rsidRPr="00D442DD" w:rsidRDefault="00D442DD" w:rsidP="00D442DD">
            <w:pPr>
              <w:tabs>
                <w:tab w:val="left" w:pos="5056"/>
              </w:tabs>
              <w:rPr>
                <w:rFonts w:ascii="Arial" w:eastAsia="Calibri" w:hAnsi="Arial" w:cs="Arial"/>
                <w:b/>
                <w:sz w:val="20"/>
                <w:lang w:val="es-MX" w:eastAsia="en-US"/>
              </w:rPr>
            </w:pPr>
          </w:p>
        </w:tc>
      </w:tr>
      <w:tr w:rsidR="00D442DD" w:rsidRPr="00D442DD" w14:paraId="74A0AC05" w14:textId="77777777" w:rsidTr="00D442DD">
        <w:tc>
          <w:tcPr>
            <w:tcW w:w="4825" w:type="dxa"/>
          </w:tcPr>
          <w:p w14:paraId="637117AD" w14:textId="77777777" w:rsidR="00D442DD" w:rsidRPr="00D442DD" w:rsidRDefault="00D442DD" w:rsidP="00D442DD">
            <w:pPr>
              <w:tabs>
                <w:tab w:val="left" w:pos="5056"/>
              </w:tabs>
              <w:rPr>
                <w:rFonts w:ascii="Arial" w:eastAsia="Calibri" w:hAnsi="Arial" w:cs="Arial"/>
                <w:b/>
                <w:sz w:val="20"/>
                <w:lang w:val="es-MX" w:eastAsia="en-US"/>
              </w:rPr>
            </w:pPr>
            <w:r w:rsidRPr="00D442DD">
              <w:rPr>
                <w:rFonts w:ascii="Arial" w:eastAsia="Calibri" w:hAnsi="Arial" w:cs="Arial"/>
                <w:b/>
                <w:sz w:val="20"/>
                <w:lang w:val="es-MX" w:eastAsia="en-US"/>
              </w:rPr>
              <w:t xml:space="preserve">DIP. </w:t>
            </w:r>
            <w:r w:rsidRPr="00D442DD">
              <w:rPr>
                <w:rFonts w:ascii="Arial" w:eastAsia="Calibri" w:hAnsi="Arial" w:cs="Arial"/>
                <w:b/>
                <w:snapToGrid w:val="0"/>
                <w:sz w:val="20"/>
                <w:lang w:val="es-MX" w:eastAsia="en-US"/>
              </w:rPr>
              <w:t>JESÚS MARÍA MONTEMAYOR GARZA</w:t>
            </w:r>
          </w:p>
        </w:tc>
        <w:tc>
          <w:tcPr>
            <w:tcW w:w="4394" w:type="dxa"/>
          </w:tcPr>
          <w:p w14:paraId="04A62330" w14:textId="77777777" w:rsidR="00D442DD" w:rsidRPr="00D442DD" w:rsidRDefault="00D442DD" w:rsidP="00D442DD">
            <w:pPr>
              <w:tabs>
                <w:tab w:val="left" w:pos="5056"/>
              </w:tabs>
              <w:rPr>
                <w:rFonts w:ascii="Arial" w:eastAsia="Calibri" w:hAnsi="Arial" w:cs="Arial"/>
                <w:b/>
                <w:sz w:val="20"/>
                <w:lang w:val="es-MX" w:eastAsia="en-US"/>
              </w:rPr>
            </w:pPr>
            <w:r w:rsidRPr="00D442DD">
              <w:rPr>
                <w:rFonts w:ascii="Arial" w:eastAsia="Calibri" w:hAnsi="Arial" w:cs="Arial"/>
                <w:b/>
                <w:sz w:val="20"/>
                <w:lang w:val="es-MX" w:eastAsia="en-US"/>
              </w:rPr>
              <w:t>DIP. JORGE ANTONIO ABDALA SERNA</w:t>
            </w:r>
          </w:p>
        </w:tc>
      </w:tr>
      <w:tr w:rsidR="00D442DD" w:rsidRPr="00D442DD" w14:paraId="7CC6A5B9" w14:textId="77777777" w:rsidTr="00D442DD">
        <w:tc>
          <w:tcPr>
            <w:tcW w:w="4825" w:type="dxa"/>
          </w:tcPr>
          <w:p w14:paraId="52F435E0" w14:textId="77777777" w:rsidR="00D442DD" w:rsidRPr="00D442DD" w:rsidRDefault="00D442DD" w:rsidP="00D442DD">
            <w:pPr>
              <w:tabs>
                <w:tab w:val="left" w:pos="5056"/>
              </w:tabs>
              <w:rPr>
                <w:rFonts w:ascii="Arial" w:eastAsia="Calibri" w:hAnsi="Arial" w:cs="Arial"/>
                <w:b/>
                <w:sz w:val="20"/>
                <w:lang w:val="es-MX" w:eastAsia="en-US"/>
              </w:rPr>
            </w:pPr>
          </w:p>
          <w:p w14:paraId="7DC3A82A" w14:textId="77777777" w:rsidR="00D442DD" w:rsidRPr="00D442DD" w:rsidRDefault="00D442DD" w:rsidP="00D442DD">
            <w:pPr>
              <w:tabs>
                <w:tab w:val="left" w:pos="5056"/>
              </w:tabs>
              <w:rPr>
                <w:rFonts w:ascii="Arial" w:eastAsia="Calibri" w:hAnsi="Arial" w:cs="Arial"/>
                <w:b/>
                <w:sz w:val="20"/>
                <w:lang w:val="es-MX" w:eastAsia="en-US"/>
              </w:rPr>
            </w:pPr>
          </w:p>
          <w:p w14:paraId="561752A3" w14:textId="77777777" w:rsidR="00D442DD" w:rsidRPr="00D442DD" w:rsidRDefault="00D442DD" w:rsidP="00D442DD">
            <w:pPr>
              <w:tabs>
                <w:tab w:val="left" w:pos="5056"/>
              </w:tabs>
              <w:rPr>
                <w:rFonts w:ascii="Arial" w:eastAsia="Calibri" w:hAnsi="Arial" w:cs="Arial"/>
                <w:b/>
                <w:sz w:val="20"/>
                <w:lang w:val="es-MX" w:eastAsia="en-US"/>
              </w:rPr>
            </w:pPr>
          </w:p>
        </w:tc>
        <w:tc>
          <w:tcPr>
            <w:tcW w:w="4394" w:type="dxa"/>
          </w:tcPr>
          <w:p w14:paraId="57CA08F6" w14:textId="77777777" w:rsidR="00D442DD" w:rsidRPr="00D442DD" w:rsidRDefault="00D442DD" w:rsidP="00D442DD">
            <w:pPr>
              <w:tabs>
                <w:tab w:val="left" w:pos="5056"/>
              </w:tabs>
              <w:rPr>
                <w:rFonts w:ascii="Arial" w:eastAsia="Calibri" w:hAnsi="Arial" w:cs="Arial"/>
                <w:b/>
                <w:sz w:val="20"/>
                <w:lang w:val="es-MX" w:eastAsia="en-US"/>
              </w:rPr>
            </w:pPr>
          </w:p>
        </w:tc>
      </w:tr>
      <w:tr w:rsidR="00D442DD" w:rsidRPr="00D442DD" w14:paraId="4610E139" w14:textId="77777777" w:rsidTr="00D442DD">
        <w:tc>
          <w:tcPr>
            <w:tcW w:w="4825" w:type="dxa"/>
          </w:tcPr>
          <w:p w14:paraId="6BD09AAC" w14:textId="77777777" w:rsidR="00D442DD" w:rsidRPr="00D442DD" w:rsidRDefault="00D442DD" w:rsidP="00D442DD">
            <w:pPr>
              <w:tabs>
                <w:tab w:val="left" w:pos="4678"/>
              </w:tabs>
              <w:rPr>
                <w:rFonts w:ascii="Arial" w:eastAsia="Calibri" w:hAnsi="Arial" w:cs="Arial"/>
                <w:b/>
                <w:sz w:val="20"/>
                <w:lang w:val="es-MX" w:eastAsia="en-US"/>
              </w:rPr>
            </w:pPr>
            <w:r w:rsidRPr="00D442DD">
              <w:rPr>
                <w:rFonts w:ascii="Arial" w:eastAsia="Calibri" w:hAnsi="Arial" w:cs="Arial"/>
                <w:b/>
                <w:sz w:val="20"/>
                <w:lang w:val="es-MX" w:eastAsia="en-US"/>
              </w:rPr>
              <w:t xml:space="preserve">DIP. </w:t>
            </w:r>
            <w:r w:rsidRPr="00D442DD">
              <w:rPr>
                <w:rFonts w:ascii="Arial" w:eastAsia="Calibri" w:hAnsi="Arial" w:cs="Arial"/>
                <w:b/>
                <w:snapToGrid w:val="0"/>
                <w:sz w:val="20"/>
                <w:lang w:val="es-MX" w:eastAsia="en-US"/>
              </w:rPr>
              <w:t>MARÍA GUADALUPE OYERVIDES VALDÉZ</w:t>
            </w:r>
          </w:p>
        </w:tc>
        <w:tc>
          <w:tcPr>
            <w:tcW w:w="4394" w:type="dxa"/>
          </w:tcPr>
          <w:p w14:paraId="3CCAAB0D" w14:textId="77777777" w:rsidR="00D442DD" w:rsidRPr="00D442DD" w:rsidRDefault="00D442DD" w:rsidP="00D442DD">
            <w:pPr>
              <w:tabs>
                <w:tab w:val="left" w:pos="5056"/>
              </w:tabs>
              <w:rPr>
                <w:rFonts w:ascii="Arial" w:eastAsia="Calibri" w:hAnsi="Arial" w:cs="Arial"/>
                <w:b/>
                <w:sz w:val="20"/>
                <w:lang w:val="en-US" w:eastAsia="en-US"/>
              </w:rPr>
            </w:pPr>
            <w:r w:rsidRPr="00D442DD">
              <w:rPr>
                <w:rFonts w:ascii="Arial" w:eastAsia="Calibri" w:hAnsi="Arial" w:cs="Arial"/>
                <w:b/>
                <w:sz w:val="20"/>
                <w:lang w:val="en-US" w:eastAsia="en-US"/>
              </w:rPr>
              <w:t>DIP.  RICARDO LÓPEZ CAMPOS</w:t>
            </w:r>
          </w:p>
        </w:tc>
      </w:tr>
      <w:tr w:rsidR="00D442DD" w:rsidRPr="00D442DD" w14:paraId="4A37767D" w14:textId="77777777" w:rsidTr="00D442DD">
        <w:tc>
          <w:tcPr>
            <w:tcW w:w="4825" w:type="dxa"/>
          </w:tcPr>
          <w:p w14:paraId="109D16D6" w14:textId="77777777" w:rsidR="00D442DD" w:rsidRPr="00D442DD" w:rsidRDefault="00D442DD" w:rsidP="00D442DD">
            <w:pPr>
              <w:tabs>
                <w:tab w:val="left" w:pos="4678"/>
              </w:tabs>
              <w:rPr>
                <w:rFonts w:ascii="Arial" w:eastAsia="Calibri" w:hAnsi="Arial" w:cs="Arial"/>
                <w:b/>
                <w:sz w:val="20"/>
                <w:lang w:val="en-US" w:eastAsia="en-US"/>
              </w:rPr>
            </w:pPr>
          </w:p>
          <w:p w14:paraId="7581BC06" w14:textId="77777777" w:rsidR="00D442DD" w:rsidRPr="00D442DD" w:rsidRDefault="00D442DD" w:rsidP="00D442DD">
            <w:pPr>
              <w:tabs>
                <w:tab w:val="left" w:pos="4678"/>
              </w:tabs>
              <w:rPr>
                <w:rFonts w:ascii="Arial" w:eastAsia="Calibri" w:hAnsi="Arial" w:cs="Arial"/>
                <w:b/>
                <w:sz w:val="20"/>
                <w:lang w:val="en-US" w:eastAsia="en-US"/>
              </w:rPr>
            </w:pPr>
          </w:p>
        </w:tc>
        <w:tc>
          <w:tcPr>
            <w:tcW w:w="4394" w:type="dxa"/>
          </w:tcPr>
          <w:p w14:paraId="0D17196F" w14:textId="77777777" w:rsidR="00D442DD" w:rsidRPr="00D442DD" w:rsidRDefault="00D442DD" w:rsidP="00D442DD">
            <w:pPr>
              <w:tabs>
                <w:tab w:val="left" w:pos="5056"/>
              </w:tabs>
              <w:rPr>
                <w:rFonts w:ascii="Arial" w:eastAsia="Calibri" w:hAnsi="Arial" w:cs="Arial"/>
                <w:b/>
                <w:sz w:val="20"/>
                <w:lang w:val="en-US" w:eastAsia="en-US"/>
              </w:rPr>
            </w:pPr>
          </w:p>
        </w:tc>
      </w:tr>
      <w:tr w:rsidR="00D442DD" w:rsidRPr="00D442DD" w14:paraId="3A2A593C" w14:textId="77777777" w:rsidTr="00D442DD">
        <w:tc>
          <w:tcPr>
            <w:tcW w:w="4825" w:type="dxa"/>
          </w:tcPr>
          <w:p w14:paraId="4CC977F8" w14:textId="77777777" w:rsidR="00D442DD" w:rsidRPr="00D442DD" w:rsidRDefault="00D442DD" w:rsidP="00D442DD">
            <w:pPr>
              <w:tabs>
                <w:tab w:val="left" w:pos="4678"/>
              </w:tabs>
              <w:rPr>
                <w:rFonts w:ascii="Arial" w:eastAsia="Calibri" w:hAnsi="Arial" w:cs="Arial"/>
                <w:b/>
                <w:sz w:val="20"/>
                <w:lang w:val="en-US" w:eastAsia="en-US"/>
              </w:rPr>
            </w:pPr>
            <w:r w:rsidRPr="00D442DD">
              <w:rPr>
                <w:rFonts w:ascii="Arial" w:eastAsia="Calibri" w:hAnsi="Arial" w:cs="Arial"/>
                <w:b/>
                <w:sz w:val="20"/>
                <w:lang w:val="en-US" w:eastAsia="en-US"/>
              </w:rPr>
              <w:t xml:space="preserve">DIP. </w:t>
            </w:r>
            <w:r w:rsidRPr="00D442DD">
              <w:rPr>
                <w:rFonts w:ascii="Arial" w:eastAsia="Calibri" w:hAnsi="Arial" w:cs="Arial"/>
                <w:b/>
                <w:snapToGrid w:val="0"/>
                <w:sz w:val="20"/>
                <w:lang w:val="en-US" w:eastAsia="en-US"/>
              </w:rPr>
              <w:t>RAÚL ONOFRE CONTRERAS</w:t>
            </w:r>
          </w:p>
        </w:tc>
        <w:tc>
          <w:tcPr>
            <w:tcW w:w="4394" w:type="dxa"/>
          </w:tcPr>
          <w:p w14:paraId="680C47C6" w14:textId="77777777" w:rsidR="00D442DD" w:rsidRPr="00D442DD" w:rsidRDefault="00D442DD" w:rsidP="00D442DD">
            <w:pPr>
              <w:tabs>
                <w:tab w:val="left" w:pos="5056"/>
              </w:tabs>
              <w:rPr>
                <w:rFonts w:ascii="Arial" w:eastAsia="Calibri" w:hAnsi="Arial" w:cs="Arial"/>
                <w:b/>
                <w:sz w:val="20"/>
                <w:lang w:val="en-US" w:eastAsia="en-US"/>
              </w:rPr>
            </w:pPr>
            <w:r w:rsidRPr="00D442DD">
              <w:rPr>
                <w:rFonts w:ascii="Arial" w:eastAsia="Calibri" w:hAnsi="Arial" w:cs="Arial"/>
                <w:b/>
                <w:sz w:val="20"/>
                <w:lang w:val="en-US" w:eastAsia="en-US"/>
              </w:rPr>
              <w:t>DIP. OLIVIA MARTÍNEZ LEYVA</w:t>
            </w:r>
          </w:p>
        </w:tc>
      </w:tr>
      <w:tr w:rsidR="00D442DD" w:rsidRPr="00D442DD" w14:paraId="037E933B" w14:textId="77777777" w:rsidTr="00D442DD">
        <w:trPr>
          <w:trHeight w:val="635"/>
        </w:trPr>
        <w:tc>
          <w:tcPr>
            <w:tcW w:w="4825" w:type="dxa"/>
          </w:tcPr>
          <w:p w14:paraId="05AE38A1" w14:textId="77777777" w:rsidR="00D442DD" w:rsidRPr="00D442DD" w:rsidRDefault="00D442DD" w:rsidP="00D442DD">
            <w:pPr>
              <w:tabs>
                <w:tab w:val="left" w:pos="4678"/>
              </w:tabs>
              <w:rPr>
                <w:rFonts w:ascii="Arial" w:eastAsia="Calibri" w:hAnsi="Arial" w:cs="Arial"/>
                <w:b/>
                <w:sz w:val="20"/>
                <w:lang w:val="en-US" w:eastAsia="en-US"/>
              </w:rPr>
            </w:pPr>
          </w:p>
          <w:p w14:paraId="07BF2633" w14:textId="77777777" w:rsidR="00D442DD" w:rsidRPr="00D442DD" w:rsidRDefault="00D442DD" w:rsidP="00D442DD">
            <w:pPr>
              <w:tabs>
                <w:tab w:val="left" w:pos="4678"/>
              </w:tabs>
              <w:rPr>
                <w:rFonts w:ascii="Arial" w:eastAsia="Calibri" w:hAnsi="Arial" w:cs="Arial"/>
                <w:b/>
                <w:sz w:val="20"/>
                <w:lang w:val="en-US" w:eastAsia="en-US"/>
              </w:rPr>
            </w:pPr>
          </w:p>
        </w:tc>
        <w:tc>
          <w:tcPr>
            <w:tcW w:w="4394" w:type="dxa"/>
          </w:tcPr>
          <w:p w14:paraId="4B291E5C" w14:textId="77777777" w:rsidR="00D442DD" w:rsidRPr="00D442DD" w:rsidRDefault="00D442DD" w:rsidP="00D442DD">
            <w:pPr>
              <w:tabs>
                <w:tab w:val="left" w:pos="5056"/>
              </w:tabs>
              <w:rPr>
                <w:rFonts w:ascii="Arial" w:eastAsia="Calibri" w:hAnsi="Arial" w:cs="Arial"/>
                <w:b/>
                <w:sz w:val="20"/>
                <w:lang w:val="en-US" w:eastAsia="en-US"/>
              </w:rPr>
            </w:pPr>
          </w:p>
        </w:tc>
      </w:tr>
      <w:tr w:rsidR="00D442DD" w:rsidRPr="00D442DD" w14:paraId="3FC0ECE1" w14:textId="77777777" w:rsidTr="00D442DD">
        <w:tc>
          <w:tcPr>
            <w:tcW w:w="4825" w:type="dxa"/>
          </w:tcPr>
          <w:p w14:paraId="29E2EFD0" w14:textId="77777777" w:rsidR="00D442DD" w:rsidRPr="00D442DD" w:rsidRDefault="00D442DD" w:rsidP="00D442DD">
            <w:pPr>
              <w:tabs>
                <w:tab w:val="left" w:pos="4678"/>
              </w:tabs>
              <w:rPr>
                <w:rFonts w:ascii="Arial" w:eastAsia="Calibri" w:hAnsi="Arial" w:cs="Arial"/>
                <w:b/>
                <w:sz w:val="20"/>
                <w:lang w:val="en-US" w:eastAsia="en-US"/>
              </w:rPr>
            </w:pPr>
            <w:r w:rsidRPr="00D442DD">
              <w:rPr>
                <w:rFonts w:ascii="Arial" w:eastAsia="Calibri" w:hAnsi="Arial" w:cs="Arial"/>
                <w:b/>
                <w:sz w:val="20"/>
                <w:lang w:val="en-US" w:eastAsia="en-US"/>
              </w:rPr>
              <w:t xml:space="preserve">DIP. </w:t>
            </w:r>
            <w:r w:rsidRPr="00D442DD">
              <w:rPr>
                <w:rFonts w:ascii="Arial" w:eastAsia="Calibri" w:hAnsi="Arial" w:cs="Arial"/>
                <w:b/>
                <w:snapToGrid w:val="0"/>
                <w:sz w:val="20"/>
                <w:lang w:val="en-US" w:eastAsia="en-US"/>
              </w:rPr>
              <w:t>EDUARDO OLMOS CASTRO</w:t>
            </w:r>
          </w:p>
        </w:tc>
        <w:tc>
          <w:tcPr>
            <w:tcW w:w="4394" w:type="dxa"/>
          </w:tcPr>
          <w:p w14:paraId="0216CCF1" w14:textId="77777777" w:rsidR="00D442DD" w:rsidRPr="00D442DD" w:rsidRDefault="00D442DD" w:rsidP="00D442DD">
            <w:pPr>
              <w:tabs>
                <w:tab w:val="left" w:pos="5056"/>
              </w:tabs>
              <w:rPr>
                <w:rFonts w:ascii="Arial" w:eastAsia="Calibri" w:hAnsi="Arial" w:cs="Arial"/>
                <w:b/>
                <w:sz w:val="20"/>
                <w:lang w:val="en-US" w:eastAsia="en-US"/>
              </w:rPr>
            </w:pPr>
            <w:r w:rsidRPr="00D442DD">
              <w:rPr>
                <w:rFonts w:ascii="Arial" w:eastAsia="Calibri" w:hAnsi="Arial" w:cs="Arial"/>
                <w:b/>
                <w:sz w:val="20"/>
                <w:lang w:val="en-US" w:eastAsia="en-US"/>
              </w:rPr>
              <w:t xml:space="preserve">DIP. </w:t>
            </w:r>
            <w:r w:rsidRPr="00D442DD">
              <w:rPr>
                <w:rFonts w:ascii="Arial" w:eastAsia="Calibri" w:hAnsi="Arial" w:cs="Arial"/>
                <w:b/>
                <w:snapToGrid w:val="0"/>
                <w:sz w:val="20"/>
                <w:lang w:val="en-US" w:eastAsia="en-US"/>
              </w:rPr>
              <w:t>MARIO CEPEDA RAMÍREZ</w:t>
            </w:r>
          </w:p>
        </w:tc>
      </w:tr>
      <w:tr w:rsidR="00D442DD" w:rsidRPr="00D442DD" w14:paraId="49C2F02F" w14:textId="77777777" w:rsidTr="00D442DD">
        <w:tc>
          <w:tcPr>
            <w:tcW w:w="4825" w:type="dxa"/>
          </w:tcPr>
          <w:p w14:paraId="674C3779" w14:textId="77777777" w:rsidR="00D442DD" w:rsidRPr="00D442DD" w:rsidRDefault="00D442DD" w:rsidP="00D442DD">
            <w:pPr>
              <w:tabs>
                <w:tab w:val="left" w:pos="4678"/>
              </w:tabs>
              <w:rPr>
                <w:rFonts w:ascii="Arial" w:eastAsia="Calibri" w:hAnsi="Arial" w:cs="Arial"/>
                <w:b/>
                <w:sz w:val="20"/>
                <w:lang w:val="en-US" w:eastAsia="en-US"/>
              </w:rPr>
            </w:pPr>
          </w:p>
          <w:p w14:paraId="71F91597" w14:textId="77777777" w:rsidR="00D442DD" w:rsidRPr="00D442DD" w:rsidRDefault="00D442DD" w:rsidP="00D442DD">
            <w:pPr>
              <w:tabs>
                <w:tab w:val="left" w:pos="4678"/>
              </w:tabs>
              <w:rPr>
                <w:rFonts w:ascii="Arial" w:eastAsia="Calibri" w:hAnsi="Arial" w:cs="Arial"/>
                <w:b/>
                <w:sz w:val="20"/>
                <w:lang w:val="en-US" w:eastAsia="en-US"/>
              </w:rPr>
            </w:pPr>
          </w:p>
        </w:tc>
        <w:tc>
          <w:tcPr>
            <w:tcW w:w="4394" w:type="dxa"/>
          </w:tcPr>
          <w:p w14:paraId="7BBE2CA0" w14:textId="77777777" w:rsidR="00D442DD" w:rsidRPr="00D442DD" w:rsidRDefault="00D442DD" w:rsidP="00D442DD">
            <w:pPr>
              <w:tabs>
                <w:tab w:val="left" w:pos="5056"/>
              </w:tabs>
              <w:rPr>
                <w:rFonts w:ascii="Arial" w:eastAsia="Calibri" w:hAnsi="Arial" w:cs="Arial"/>
                <w:b/>
                <w:sz w:val="20"/>
                <w:lang w:val="en-US" w:eastAsia="en-US"/>
              </w:rPr>
            </w:pPr>
          </w:p>
        </w:tc>
      </w:tr>
      <w:tr w:rsidR="00D442DD" w:rsidRPr="00D442DD" w14:paraId="6E7E6481" w14:textId="77777777" w:rsidTr="00D442DD">
        <w:tc>
          <w:tcPr>
            <w:tcW w:w="4825" w:type="dxa"/>
          </w:tcPr>
          <w:p w14:paraId="568510DE" w14:textId="77777777" w:rsidR="00D442DD" w:rsidRPr="00D442DD" w:rsidRDefault="00D442DD" w:rsidP="00D442DD">
            <w:pPr>
              <w:tabs>
                <w:tab w:val="left" w:pos="4678"/>
              </w:tabs>
              <w:rPr>
                <w:rFonts w:ascii="Arial" w:eastAsia="Calibri" w:hAnsi="Arial" w:cs="Arial"/>
                <w:b/>
                <w:sz w:val="20"/>
                <w:lang w:val="es-MX" w:eastAsia="en-US"/>
              </w:rPr>
            </w:pPr>
            <w:r w:rsidRPr="00D442DD">
              <w:rPr>
                <w:rFonts w:ascii="Arial" w:eastAsia="Calibri" w:hAnsi="Arial" w:cs="Arial"/>
                <w:b/>
                <w:sz w:val="20"/>
                <w:lang w:val="es-MX" w:eastAsia="en-US"/>
              </w:rPr>
              <w:t>DIP. EDNA ILEANA DÁVALOS ELIZONDO</w:t>
            </w:r>
          </w:p>
        </w:tc>
        <w:tc>
          <w:tcPr>
            <w:tcW w:w="4394" w:type="dxa"/>
          </w:tcPr>
          <w:p w14:paraId="49E4EDAA" w14:textId="77777777" w:rsidR="00D442DD" w:rsidRPr="00D442DD" w:rsidRDefault="00D442DD" w:rsidP="00D442DD">
            <w:pPr>
              <w:tabs>
                <w:tab w:val="left" w:pos="5056"/>
              </w:tabs>
              <w:rPr>
                <w:rFonts w:ascii="Arial" w:eastAsia="Calibri" w:hAnsi="Arial" w:cs="Arial"/>
                <w:b/>
                <w:sz w:val="20"/>
                <w:lang w:val="es-MX" w:eastAsia="en-US"/>
              </w:rPr>
            </w:pPr>
            <w:r w:rsidRPr="00D442DD">
              <w:rPr>
                <w:rFonts w:ascii="Arial" w:eastAsia="Calibri" w:hAnsi="Arial" w:cs="Arial"/>
                <w:b/>
                <w:sz w:val="20"/>
                <w:lang w:val="es-MX" w:eastAsia="en-US"/>
              </w:rPr>
              <w:t>DIP. LUZ ELENA GUADALUPE MORALES NÚÑEZ</w:t>
            </w:r>
          </w:p>
        </w:tc>
      </w:tr>
      <w:tr w:rsidR="00D442DD" w:rsidRPr="00D442DD" w14:paraId="7B8E958A" w14:textId="77777777" w:rsidTr="00D442DD">
        <w:tc>
          <w:tcPr>
            <w:tcW w:w="4825" w:type="dxa"/>
          </w:tcPr>
          <w:p w14:paraId="01E2893A" w14:textId="77777777" w:rsidR="00D442DD" w:rsidRPr="00D442DD" w:rsidRDefault="00D442DD" w:rsidP="00D442DD">
            <w:pPr>
              <w:tabs>
                <w:tab w:val="left" w:pos="4678"/>
              </w:tabs>
              <w:rPr>
                <w:rFonts w:ascii="Arial" w:eastAsia="Calibri" w:hAnsi="Arial" w:cs="Arial"/>
                <w:b/>
                <w:sz w:val="20"/>
                <w:lang w:val="es-MX" w:eastAsia="en-US"/>
              </w:rPr>
            </w:pPr>
          </w:p>
          <w:p w14:paraId="6AB719F5" w14:textId="77777777" w:rsidR="00D442DD" w:rsidRPr="00D442DD" w:rsidRDefault="00D442DD" w:rsidP="00D442DD">
            <w:pPr>
              <w:tabs>
                <w:tab w:val="left" w:pos="4678"/>
              </w:tabs>
              <w:rPr>
                <w:rFonts w:ascii="Arial" w:eastAsia="Calibri" w:hAnsi="Arial" w:cs="Arial"/>
                <w:b/>
                <w:sz w:val="20"/>
                <w:lang w:val="es-MX" w:eastAsia="en-US"/>
              </w:rPr>
            </w:pPr>
          </w:p>
        </w:tc>
        <w:tc>
          <w:tcPr>
            <w:tcW w:w="4394" w:type="dxa"/>
          </w:tcPr>
          <w:p w14:paraId="0D6BCC70" w14:textId="77777777" w:rsidR="00D442DD" w:rsidRPr="00D442DD" w:rsidRDefault="00D442DD" w:rsidP="00D442DD">
            <w:pPr>
              <w:tabs>
                <w:tab w:val="left" w:pos="5056"/>
              </w:tabs>
              <w:rPr>
                <w:rFonts w:ascii="Arial" w:eastAsia="Calibri" w:hAnsi="Arial" w:cs="Arial"/>
                <w:b/>
                <w:sz w:val="20"/>
                <w:lang w:val="es-MX" w:eastAsia="en-US"/>
              </w:rPr>
            </w:pPr>
          </w:p>
        </w:tc>
      </w:tr>
      <w:tr w:rsidR="00D442DD" w:rsidRPr="00D442DD" w14:paraId="1608ED32" w14:textId="77777777" w:rsidTr="00D442DD">
        <w:tc>
          <w:tcPr>
            <w:tcW w:w="4825" w:type="dxa"/>
          </w:tcPr>
          <w:p w14:paraId="280BB975" w14:textId="77777777" w:rsidR="00D442DD" w:rsidRPr="00D442DD" w:rsidRDefault="00D442DD" w:rsidP="00D442DD">
            <w:pPr>
              <w:tabs>
                <w:tab w:val="left" w:pos="4678"/>
              </w:tabs>
              <w:rPr>
                <w:rFonts w:ascii="Arial" w:eastAsia="Calibri" w:hAnsi="Arial" w:cs="Arial"/>
                <w:b/>
                <w:sz w:val="20"/>
                <w:lang w:val="es-MX" w:eastAsia="en-US"/>
              </w:rPr>
            </w:pPr>
            <w:r w:rsidRPr="00D442DD">
              <w:rPr>
                <w:rFonts w:ascii="Arial" w:eastAsia="Calibri" w:hAnsi="Arial" w:cs="Arial"/>
                <w:b/>
                <w:sz w:val="20"/>
                <w:lang w:val="es-MX" w:eastAsia="en-US"/>
              </w:rPr>
              <w:t xml:space="preserve">DIP. </w:t>
            </w:r>
            <w:r w:rsidRPr="00D442DD">
              <w:rPr>
                <w:rFonts w:ascii="Arial" w:eastAsia="Calibri" w:hAnsi="Arial" w:cs="Arial"/>
                <w:b/>
                <w:snapToGrid w:val="0"/>
                <w:sz w:val="20"/>
                <w:lang w:val="es-MX" w:eastAsia="en-US"/>
              </w:rPr>
              <w:t>MARÍA BARBARA CEPEDA BOHERINGER</w:t>
            </w:r>
          </w:p>
        </w:tc>
        <w:tc>
          <w:tcPr>
            <w:tcW w:w="4394" w:type="dxa"/>
          </w:tcPr>
          <w:p w14:paraId="64D68DC0" w14:textId="77777777" w:rsidR="00D442DD" w:rsidRPr="00D442DD" w:rsidRDefault="00D442DD" w:rsidP="00D442DD">
            <w:pPr>
              <w:tabs>
                <w:tab w:val="left" w:pos="5056"/>
              </w:tabs>
              <w:rPr>
                <w:rFonts w:ascii="Arial" w:eastAsia="Calibri" w:hAnsi="Arial" w:cs="Arial"/>
                <w:b/>
                <w:sz w:val="20"/>
                <w:lang w:val="en-US" w:eastAsia="en-US"/>
              </w:rPr>
            </w:pPr>
            <w:r w:rsidRPr="00D442DD">
              <w:rPr>
                <w:rFonts w:ascii="Arial" w:eastAsia="Calibri" w:hAnsi="Arial" w:cs="Arial"/>
                <w:b/>
                <w:sz w:val="20"/>
                <w:lang w:val="en-US" w:eastAsia="en-US"/>
              </w:rPr>
              <w:t>DIP. MARTHA LOERA ARÁMBULA</w:t>
            </w:r>
          </w:p>
        </w:tc>
      </w:tr>
    </w:tbl>
    <w:p w14:paraId="6F8066F6" w14:textId="6972F4A2" w:rsidR="00D442DD" w:rsidRDefault="00D442DD" w:rsidP="00D442DD">
      <w:pPr>
        <w:rPr>
          <w:rFonts w:ascii="Calibri" w:eastAsia="Calibri" w:hAnsi="Calibri"/>
          <w:sz w:val="22"/>
          <w:szCs w:val="22"/>
          <w:lang w:val="en-US" w:eastAsia="en-US"/>
        </w:rPr>
      </w:pPr>
    </w:p>
    <w:p w14:paraId="7A1FC955" w14:textId="77777777" w:rsidR="00D442DD" w:rsidRDefault="00D442DD" w:rsidP="00D442DD">
      <w:pPr>
        <w:rPr>
          <w:rFonts w:ascii="Calibri" w:eastAsia="Calibri" w:hAnsi="Calibri"/>
          <w:sz w:val="22"/>
          <w:szCs w:val="22"/>
          <w:lang w:val="en-US" w:eastAsia="en-US"/>
        </w:rPr>
      </w:pPr>
    </w:p>
    <w:p w14:paraId="632E8F8A" w14:textId="5AA530CF" w:rsidR="00D442DD" w:rsidRPr="00D442DD" w:rsidRDefault="00D442DD" w:rsidP="00D442DD">
      <w:pPr>
        <w:jc w:val="center"/>
        <w:rPr>
          <w:rFonts w:ascii="Calibri" w:eastAsia="Calibri" w:hAnsi="Calibri"/>
          <w:sz w:val="22"/>
          <w:szCs w:val="22"/>
          <w:lang w:val="en-US" w:eastAsia="en-US"/>
        </w:rPr>
      </w:pPr>
      <w:r w:rsidRPr="00D442DD">
        <w:rPr>
          <w:rFonts w:ascii="Arial" w:eastAsia="Calibri" w:hAnsi="Arial" w:cs="Arial"/>
          <w:b/>
          <w:sz w:val="20"/>
          <w:lang w:val="es-MX" w:eastAsia="en-US"/>
        </w:rPr>
        <w:t>DIP. ÁLVARO MOREIRA VALDÉS</w:t>
      </w:r>
    </w:p>
    <w:p w14:paraId="7FD74CA4" w14:textId="77777777" w:rsidR="00D442DD" w:rsidRPr="00D442DD" w:rsidRDefault="00D442DD" w:rsidP="00D442DD">
      <w:pPr>
        <w:rPr>
          <w:rFonts w:ascii="Arial" w:hAnsi="Arial" w:cs="Arial"/>
          <w:color w:val="000000"/>
          <w:lang w:val="es-MX" w:eastAsia="en-US"/>
        </w:rPr>
      </w:pPr>
    </w:p>
    <w:p w14:paraId="01A43DCC" w14:textId="77777777" w:rsidR="00D442DD" w:rsidRPr="00D442DD" w:rsidRDefault="00D442DD" w:rsidP="00D442DD">
      <w:pPr>
        <w:rPr>
          <w:rFonts w:ascii="Arial" w:hAnsi="Arial" w:cs="Arial"/>
          <w:color w:val="000000"/>
          <w:lang w:val="es-MX" w:eastAsia="en-US"/>
        </w:rPr>
      </w:pPr>
    </w:p>
    <w:p w14:paraId="73C1AEC9" w14:textId="77777777" w:rsidR="00BC464B" w:rsidRDefault="00BC464B" w:rsidP="00D442DD">
      <w:pPr>
        <w:pBdr>
          <w:top w:val="nil"/>
          <w:left w:val="nil"/>
          <w:bottom w:val="nil"/>
          <w:right w:val="nil"/>
          <w:between w:val="nil"/>
        </w:pBdr>
        <w:spacing w:after="280" w:line="360" w:lineRule="auto"/>
        <w:jc w:val="both"/>
        <w:rPr>
          <w:rFonts w:ascii="Arial" w:eastAsia="Calibri" w:hAnsi="Arial" w:cs="Arial"/>
          <w:b/>
          <w:color w:val="000000"/>
          <w:sz w:val="26"/>
          <w:szCs w:val="26"/>
          <w:lang w:val="es-MX" w:eastAsia="en-US"/>
        </w:rPr>
        <w:sectPr w:rsidR="00BC464B" w:rsidSect="0018559A">
          <w:pgSz w:w="12242" w:h="15842" w:code="1"/>
          <w:pgMar w:top="2268" w:right="1134" w:bottom="1134" w:left="1134" w:header="284" w:footer="567" w:gutter="0"/>
          <w:cols w:space="708"/>
          <w:docGrid w:linePitch="360"/>
        </w:sectPr>
      </w:pPr>
    </w:p>
    <w:p w14:paraId="3EAE308C" w14:textId="77777777" w:rsidR="003D1F08" w:rsidRPr="003D1F08" w:rsidRDefault="003D1F08" w:rsidP="003D1F08">
      <w:pPr>
        <w:pBdr>
          <w:top w:val="nil"/>
          <w:left w:val="nil"/>
          <w:bottom w:val="nil"/>
          <w:right w:val="nil"/>
          <w:between w:val="nil"/>
        </w:pBdr>
        <w:spacing w:after="280" w:line="360" w:lineRule="auto"/>
        <w:jc w:val="both"/>
        <w:rPr>
          <w:rFonts w:ascii="Arial" w:eastAsia="Arial" w:hAnsi="Arial" w:cs="Arial"/>
          <w:b/>
          <w:color w:val="000000"/>
          <w:sz w:val="28"/>
          <w:szCs w:val="28"/>
          <w:lang w:val="es-MX" w:eastAsia="es-MX"/>
        </w:rPr>
      </w:pPr>
      <w:r w:rsidRPr="003D1F08">
        <w:rPr>
          <w:rFonts w:ascii="Arial" w:eastAsia="Arial" w:hAnsi="Arial" w:cs="Arial"/>
          <w:b/>
          <w:color w:val="000000"/>
          <w:sz w:val="28"/>
          <w:szCs w:val="28"/>
          <w:lang w:val="es-MX" w:eastAsia="es-MX"/>
        </w:rPr>
        <w:t>Pronunciamiento que presenta la Diputada Laura Francisca Aguilar Tabares, conjuntamente con las Diputadas y el Diputado del Grupo Parlamentario movimiento de regeneración nacional, del Partido morena, en relación a la importancia de aprobar un presupuesto con inversión enfocada en la salud física y mental.</w:t>
      </w:r>
    </w:p>
    <w:p w14:paraId="3B89302B" w14:textId="77777777" w:rsidR="003D1F08" w:rsidRPr="003D1F08" w:rsidRDefault="003D1F08" w:rsidP="003D1F08">
      <w:pPr>
        <w:rPr>
          <w:rFonts w:ascii="Calibri" w:eastAsia="Calibri" w:hAnsi="Calibri" w:cs="Calibri"/>
          <w:b/>
          <w:sz w:val="28"/>
          <w:szCs w:val="28"/>
          <w:lang w:val="es-MX" w:eastAsia="es-MX"/>
        </w:rPr>
      </w:pPr>
      <w:r w:rsidRPr="003D1F08">
        <w:rPr>
          <w:rFonts w:ascii="Calibri" w:eastAsia="Calibri" w:hAnsi="Calibri" w:cs="Calibri"/>
          <w:b/>
          <w:sz w:val="28"/>
          <w:szCs w:val="28"/>
          <w:lang w:val="es-MX" w:eastAsia="es-MX"/>
        </w:rPr>
        <w:t>H. Pleno del Congreso del Estado</w:t>
      </w:r>
    </w:p>
    <w:p w14:paraId="1909BC23" w14:textId="77777777" w:rsidR="003D1F08" w:rsidRPr="003D1F08" w:rsidRDefault="003D1F08" w:rsidP="003D1F08">
      <w:pPr>
        <w:rPr>
          <w:rFonts w:ascii="Calibri" w:eastAsia="Calibri" w:hAnsi="Calibri" w:cs="Calibri"/>
          <w:b/>
          <w:sz w:val="28"/>
          <w:szCs w:val="28"/>
          <w:lang w:val="es-MX" w:eastAsia="es-MX"/>
        </w:rPr>
      </w:pPr>
      <w:r w:rsidRPr="003D1F08">
        <w:rPr>
          <w:rFonts w:ascii="Calibri" w:eastAsia="Calibri" w:hAnsi="Calibri" w:cs="Calibri"/>
          <w:b/>
          <w:sz w:val="28"/>
          <w:szCs w:val="28"/>
          <w:lang w:val="es-MX" w:eastAsia="es-MX"/>
        </w:rPr>
        <w:t>de Coahuila de Zaragoza.</w:t>
      </w:r>
    </w:p>
    <w:p w14:paraId="25834E61" w14:textId="77777777" w:rsidR="003D1F08" w:rsidRPr="003D1F08" w:rsidRDefault="003D1F08" w:rsidP="003D1F08">
      <w:pPr>
        <w:rPr>
          <w:rFonts w:ascii="Calibri" w:eastAsia="Calibri" w:hAnsi="Calibri" w:cs="Calibri"/>
          <w:b/>
          <w:sz w:val="28"/>
          <w:szCs w:val="28"/>
          <w:lang w:val="es-MX" w:eastAsia="es-MX"/>
        </w:rPr>
      </w:pPr>
      <w:r w:rsidRPr="003D1F08">
        <w:rPr>
          <w:rFonts w:ascii="Calibri" w:eastAsia="Calibri" w:hAnsi="Calibri" w:cs="Calibri"/>
          <w:b/>
          <w:sz w:val="28"/>
          <w:szCs w:val="28"/>
          <w:lang w:val="es-MX" w:eastAsia="es-MX"/>
        </w:rPr>
        <w:t>Presente.-</w:t>
      </w:r>
    </w:p>
    <w:p w14:paraId="3962938A" w14:textId="77777777" w:rsidR="003D1F08" w:rsidRPr="003D1F08" w:rsidRDefault="003D1F08" w:rsidP="003D1F08">
      <w:pPr>
        <w:spacing w:line="360" w:lineRule="auto"/>
        <w:jc w:val="both"/>
        <w:rPr>
          <w:rFonts w:ascii="Arial" w:eastAsia="Arial" w:hAnsi="Arial" w:cs="Arial"/>
          <w:sz w:val="28"/>
          <w:szCs w:val="28"/>
          <w:lang w:val="es-MX" w:eastAsia="es-MX"/>
        </w:rPr>
      </w:pPr>
    </w:p>
    <w:p w14:paraId="15C2E6BC" w14:textId="77777777" w:rsidR="003D1F08" w:rsidRPr="003D1F08" w:rsidRDefault="003D1F08" w:rsidP="003D1F08">
      <w:pPr>
        <w:spacing w:line="360" w:lineRule="auto"/>
        <w:jc w:val="both"/>
        <w:rPr>
          <w:rFonts w:ascii="Arial" w:eastAsia="Arial" w:hAnsi="Arial" w:cs="Arial"/>
          <w:sz w:val="28"/>
          <w:szCs w:val="28"/>
          <w:lang w:val="es-MX" w:eastAsia="es-MX"/>
        </w:rPr>
      </w:pPr>
      <w:r w:rsidRPr="003D1F08">
        <w:rPr>
          <w:rFonts w:ascii="Arial" w:eastAsia="Arial" w:hAnsi="Arial" w:cs="Arial"/>
          <w:sz w:val="28"/>
          <w:szCs w:val="28"/>
          <w:lang w:val="es-MX" w:eastAsia="es-MX"/>
        </w:rPr>
        <w:t xml:space="preserve">En la Cuarta Transformación tenemos algo claro: el presupuesto es del pueblo y para el pueblo. Nos sentimos orgullosos de pertenecer a un movimiento que vela por las necesidades de los más desfavorecidos y humildes de cada rincón de nuestro país. </w:t>
      </w:r>
    </w:p>
    <w:p w14:paraId="711A665A" w14:textId="77777777" w:rsidR="003D1F08" w:rsidRPr="003D1F08" w:rsidRDefault="003D1F08" w:rsidP="003D1F08">
      <w:pPr>
        <w:spacing w:line="360" w:lineRule="auto"/>
        <w:jc w:val="both"/>
        <w:rPr>
          <w:rFonts w:ascii="Arial" w:eastAsia="Arial" w:hAnsi="Arial" w:cs="Arial"/>
          <w:sz w:val="28"/>
          <w:szCs w:val="28"/>
          <w:lang w:val="es-MX" w:eastAsia="es-MX"/>
        </w:rPr>
      </w:pPr>
    </w:p>
    <w:p w14:paraId="1CD58368" w14:textId="77777777" w:rsidR="003D1F08" w:rsidRPr="003D1F08" w:rsidRDefault="003D1F08" w:rsidP="003D1F08">
      <w:pPr>
        <w:spacing w:line="360" w:lineRule="auto"/>
        <w:jc w:val="both"/>
        <w:rPr>
          <w:rFonts w:ascii="Arial" w:eastAsia="Arial" w:hAnsi="Arial" w:cs="Arial"/>
          <w:sz w:val="28"/>
          <w:szCs w:val="28"/>
          <w:lang w:val="es-MX" w:eastAsia="es-MX"/>
        </w:rPr>
      </w:pPr>
      <w:r w:rsidRPr="003D1F08">
        <w:rPr>
          <w:rFonts w:ascii="Arial" w:eastAsia="Arial" w:hAnsi="Arial" w:cs="Arial"/>
          <w:sz w:val="28"/>
          <w:szCs w:val="28"/>
          <w:lang w:val="es-MX" w:eastAsia="es-MX"/>
        </w:rPr>
        <w:t>Si bien nuestros discursos incluyen la palabra “pueblo” constantemente, lo hacemos a sabiendas que, detrás de esa palabra tan poderosa, hay un concepto que irradia la misma fuerza: el ser humano.</w:t>
      </w:r>
    </w:p>
    <w:p w14:paraId="461EF83C" w14:textId="77777777" w:rsidR="003D1F08" w:rsidRPr="003D1F08" w:rsidRDefault="003D1F08" w:rsidP="003D1F08">
      <w:pPr>
        <w:spacing w:line="360" w:lineRule="auto"/>
        <w:jc w:val="both"/>
        <w:rPr>
          <w:rFonts w:ascii="Arial" w:eastAsia="Arial" w:hAnsi="Arial" w:cs="Arial"/>
          <w:sz w:val="28"/>
          <w:szCs w:val="28"/>
          <w:lang w:val="es-MX" w:eastAsia="es-MX"/>
        </w:rPr>
      </w:pPr>
    </w:p>
    <w:p w14:paraId="2D25EC44" w14:textId="77777777" w:rsidR="003D1F08" w:rsidRPr="003D1F08" w:rsidRDefault="003D1F08" w:rsidP="003D1F08">
      <w:pPr>
        <w:spacing w:line="360" w:lineRule="auto"/>
        <w:jc w:val="both"/>
        <w:rPr>
          <w:rFonts w:ascii="Arial" w:eastAsia="Arial" w:hAnsi="Arial" w:cs="Arial"/>
          <w:sz w:val="28"/>
          <w:szCs w:val="28"/>
          <w:lang w:val="es-MX" w:eastAsia="es-MX"/>
        </w:rPr>
      </w:pPr>
      <w:r w:rsidRPr="003D1F08">
        <w:rPr>
          <w:rFonts w:ascii="Arial" w:eastAsia="Arial" w:hAnsi="Arial" w:cs="Arial"/>
          <w:sz w:val="28"/>
          <w:szCs w:val="28"/>
          <w:lang w:val="es-MX" w:eastAsia="es-MX"/>
        </w:rPr>
        <w:t>Nos parece importante traer este tema a la tribuna legislativa porque nos encontramos en un momento clave para el desempeño del próximo año, sobre todo debido a la aprobación de los presupuestos estatales y municipales que aquí ya hemos empezado a debatir.</w:t>
      </w:r>
    </w:p>
    <w:p w14:paraId="22E5B7B5" w14:textId="77777777" w:rsidR="003D1F08" w:rsidRPr="003D1F08" w:rsidRDefault="003D1F08" w:rsidP="003D1F08">
      <w:pPr>
        <w:spacing w:line="360" w:lineRule="auto"/>
        <w:jc w:val="both"/>
        <w:rPr>
          <w:rFonts w:ascii="Arial" w:eastAsia="Arial" w:hAnsi="Arial" w:cs="Arial"/>
          <w:sz w:val="28"/>
          <w:szCs w:val="28"/>
          <w:lang w:val="es-MX" w:eastAsia="es-MX"/>
        </w:rPr>
      </w:pPr>
    </w:p>
    <w:p w14:paraId="61C56DC6" w14:textId="77777777" w:rsidR="003D1F08" w:rsidRPr="003D1F08" w:rsidRDefault="003D1F08" w:rsidP="003D1F08">
      <w:pPr>
        <w:spacing w:line="360" w:lineRule="auto"/>
        <w:jc w:val="both"/>
        <w:rPr>
          <w:rFonts w:ascii="Arial" w:eastAsia="Arial" w:hAnsi="Arial" w:cs="Arial"/>
          <w:sz w:val="28"/>
          <w:szCs w:val="28"/>
          <w:lang w:val="es-MX" w:eastAsia="es-MX"/>
        </w:rPr>
      </w:pPr>
      <w:r w:rsidRPr="003D1F08">
        <w:rPr>
          <w:rFonts w:ascii="Arial" w:eastAsia="Arial" w:hAnsi="Arial" w:cs="Arial"/>
          <w:sz w:val="28"/>
          <w:szCs w:val="28"/>
          <w:lang w:val="es-MX" w:eastAsia="es-MX"/>
        </w:rPr>
        <w:t>Claro está que las inversiones en obra pública, los incentivos para crear empleos, los programas que garanticen la seguridad ciudadana, la rehabilitación de caminos, entre otras, son importantísimas, pero no hay que dejar de lado lo que le invertimos al desarrollo humano.</w:t>
      </w:r>
    </w:p>
    <w:p w14:paraId="6E1128A8" w14:textId="77777777" w:rsidR="003D1F08" w:rsidRPr="003D1F08" w:rsidRDefault="003D1F08" w:rsidP="003D1F08">
      <w:pPr>
        <w:spacing w:line="360" w:lineRule="auto"/>
        <w:jc w:val="both"/>
        <w:rPr>
          <w:rFonts w:ascii="Arial" w:eastAsia="Arial" w:hAnsi="Arial" w:cs="Arial"/>
          <w:sz w:val="28"/>
          <w:szCs w:val="28"/>
          <w:lang w:val="es-MX" w:eastAsia="es-MX"/>
        </w:rPr>
      </w:pPr>
    </w:p>
    <w:p w14:paraId="2351AC2B" w14:textId="77777777" w:rsidR="003D1F08" w:rsidRPr="003D1F08" w:rsidRDefault="003D1F08" w:rsidP="003D1F08">
      <w:pPr>
        <w:spacing w:line="360" w:lineRule="auto"/>
        <w:jc w:val="both"/>
        <w:rPr>
          <w:rFonts w:ascii="Arial" w:eastAsia="Arial" w:hAnsi="Arial" w:cs="Arial"/>
          <w:sz w:val="28"/>
          <w:szCs w:val="28"/>
          <w:lang w:val="es-MX" w:eastAsia="es-MX"/>
        </w:rPr>
      </w:pPr>
      <w:r w:rsidRPr="003D1F08">
        <w:rPr>
          <w:rFonts w:ascii="Arial" w:eastAsia="Arial" w:hAnsi="Arial" w:cs="Arial"/>
          <w:sz w:val="28"/>
          <w:szCs w:val="28"/>
          <w:lang w:val="es-MX" w:eastAsia="es-MX"/>
        </w:rPr>
        <w:t>Aspirar a construir un estado más humano y más social requiere de personas sanas, tanto física y mentalmente, por eso no podemos obviar la inversión en espacios públicos para ofrecer ambientes de esparcimiento familiar que permitan la convivencia y la relación con la naturaleza.</w:t>
      </w:r>
    </w:p>
    <w:p w14:paraId="0F46C045" w14:textId="77777777" w:rsidR="003D1F08" w:rsidRPr="003D1F08" w:rsidRDefault="003D1F08" w:rsidP="003D1F08">
      <w:pPr>
        <w:spacing w:line="360" w:lineRule="auto"/>
        <w:jc w:val="both"/>
        <w:rPr>
          <w:rFonts w:ascii="Arial" w:eastAsia="Arial" w:hAnsi="Arial" w:cs="Arial"/>
          <w:sz w:val="28"/>
          <w:szCs w:val="28"/>
          <w:lang w:val="es-MX" w:eastAsia="es-MX"/>
        </w:rPr>
      </w:pPr>
    </w:p>
    <w:p w14:paraId="284AD7F5" w14:textId="77777777" w:rsidR="003D1F08" w:rsidRPr="003D1F08" w:rsidRDefault="003D1F08" w:rsidP="003D1F08">
      <w:pPr>
        <w:spacing w:line="360" w:lineRule="auto"/>
        <w:jc w:val="both"/>
        <w:rPr>
          <w:rFonts w:ascii="Arial" w:eastAsia="Arial" w:hAnsi="Arial" w:cs="Arial"/>
          <w:sz w:val="28"/>
          <w:szCs w:val="28"/>
          <w:lang w:val="es-MX" w:eastAsia="es-MX"/>
        </w:rPr>
      </w:pPr>
      <w:r w:rsidRPr="003D1F08">
        <w:rPr>
          <w:rFonts w:ascii="Arial" w:eastAsia="Arial" w:hAnsi="Arial" w:cs="Arial"/>
          <w:sz w:val="28"/>
          <w:szCs w:val="28"/>
          <w:lang w:val="es-MX" w:eastAsia="es-MX"/>
        </w:rPr>
        <w:t>Tampoco puede quedar fuera la inversión hacia unidades deportivas, las cuales, más allá de crear atletas de alto rendimiento, permitan la construcción de una juventud fuerte y sana, además de un crecimiento lejos de las conductas antisociales.</w:t>
      </w:r>
    </w:p>
    <w:p w14:paraId="5A4B9104" w14:textId="77777777" w:rsidR="003D1F08" w:rsidRPr="003D1F08" w:rsidRDefault="003D1F08" w:rsidP="003D1F08">
      <w:pPr>
        <w:spacing w:line="360" w:lineRule="auto"/>
        <w:jc w:val="both"/>
        <w:rPr>
          <w:rFonts w:ascii="Arial" w:eastAsia="Arial" w:hAnsi="Arial" w:cs="Arial"/>
          <w:sz w:val="28"/>
          <w:szCs w:val="28"/>
          <w:lang w:val="es-MX" w:eastAsia="es-MX"/>
        </w:rPr>
      </w:pPr>
    </w:p>
    <w:p w14:paraId="20073D71" w14:textId="77777777" w:rsidR="003D1F08" w:rsidRPr="003D1F08" w:rsidRDefault="003D1F08" w:rsidP="003D1F08">
      <w:pPr>
        <w:spacing w:line="360" w:lineRule="auto"/>
        <w:jc w:val="both"/>
        <w:rPr>
          <w:rFonts w:ascii="Arial" w:eastAsia="Arial" w:hAnsi="Arial" w:cs="Arial"/>
          <w:sz w:val="28"/>
          <w:szCs w:val="28"/>
          <w:lang w:val="es-MX" w:eastAsia="es-MX"/>
        </w:rPr>
      </w:pPr>
      <w:r w:rsidRPr="003D1F08">
        <w:rPr>
          <w:rFonts w:ascii="Arial" w:eastAsia="Arial" w:hAnsi="Arial" w:cs="Arial"/>
          <w:sz w:val="28"/>
          <w:szCs w:val="28"/>
          <w:lang w:val="es-MX" w:eastAsia="es-MX"/>
        </w:rPr>
        <w:t>De hecho, hace unas semanas tuve el privilegio de conversar con la titular de la Conade, Ana Gabriela Guevara, quien me expresó la importancia de los espacios deportivos en el desarrollo integral de las comunidades, en un deporte que, lejos de enseñarnos únicamente a competir, nos enseñe valores colaborativos.</w:t>
      </w:r>
    </w:p>
    <w:p w14:paraId="50CCDC9C" w14:textId="77777777" w:rsidR="003D1F08" w:rsidRPr="003D1F08" w:rsidRDefault="003D1F08" w:rsidP="003D1F08">
      <w:pPr>
        <w:spacing w:line="360" w:lineRule="auto"/>
        <w:jc w:val="both"/>
        <w:rPr>
          <w:rFonts w:ascii="Arial" w:eastAsia="Arial" w:hAnsi="Arial" w:cs="Arial"/>
          <w:sz w:val="28"/>
          <w:szCs w:val="28"/>
          <w:lang w:val="es-MX" w:eastAsia="es-MX"/>
        </w:rPr>
      </w:pPr>
    </w:p>
    <w:p w14:paraId="5E382E3A" w14:textId="77777777" w:rsidR="003D1F08" w:rsidRPr="003D1F08" w:rsidRDefault="003D1F08" w:rsidP="003D1F08">
      <w:pPr>
        <w:spacing w:line="360" w:lineRule="auto"/>
        <w:jc w:val="both"/>
        <w:rPr>
          <w:rFonts w:ascii="Arial" w:eastAsia="Arial" w:hAnsi="Arial" w:cs="Arial"/>
          <w:sz w:val="28"/>
          <w:szCs w:val="28"/>
          <w:lang w:val="es-MX" w:eastAsia="es-MX"/>
        </w:rPr>
      </w:pPr>
      <w:r w:rsidRPr="003D1F08">
        <w:rPr>
          <w:rFonts w:ascii="Arial" w:eastAsia="Arial" w:hAnsi="Arial" w:cs="Arial"/>
          <w:sz w:val="28"/>
          <w:szCs w:val="28"/>
          <w:lang w:val="es-MX" w:eastAsia="es-MX"/>
        </w:rPr>
        <w:t>Tenemos que entender al deporte como lo que es: una actividad física fundamental para todos los seres humanos, que les permite cultivar sus almas y afrontar el día a día con más energía, optimismo y alegría.</w:t>
      </w:r>
    </w:p>
    <w:p w14:paraId="2C5253F1" w14:textId="77777777" w:rsidR="003D1F08" w:rsidRPr="003D1F08" w:rsidRDefault="003D1F08" w:rsidP="003D1F08">
      <w:pPr>
        <w:spacing w:line="360" w:lineRule="auto"/>
        <w:jc w:val="both"/>
        <w:rPr>
          <w:rFonts w:ascii="Arial" w:eastAsia="Arial" w:hAnsi="Arial" w:cs="Arial"/>
          <w:sz w:val="28"/>
          <w:szCs w:val="28"/>
          <w:lang w:val="es-MX" w:eastAsia="es-MX"/>
        </w:rPr>
      </w:pPr>
    </w:p>
    <w:p w14:paraId="6D6B1B77" w14:textId="77777777" w:rsidR="003D1F08" w:rsidRPr="003D1F08" w:rsidRDefault="003D1F08" w:rsidP="003D1F08">
      <w:pPr>
        <w:spacing w:line="360" w:lineRule="auto"/>
        <w:jc w:val="both"/>
        <w:rPr>
          <w:rFonts w:ascii="Arial" w:eastAsia="Arial" w:hAnsi="Arial" w:cs="Arial"/>
          <w:sz w:val="28"/>
          <w:szCs w:val="28"/>
          <w:lang w:val="es-MX" w:eastAsia="es-MX"/>
        </w:rPr>
      </w:pPr>
      <w:r w:rsidRPr="003D1F08">
        <w:rPr>
          <w:rFonts w:ascii="Arial" w:eastAsia="Arial" w:hAnsi="Arial" w:cs="Arial"/>
          <w:sz w:val="28"/>
          <w:szCs w:val="28"/>
          <w:lang w:val="es-MX" w:eastAsia="es-MX"/>
        </w:rPr>
        <w:t>El presupuesto que se apruebe en Coahuila a nivel estatal, así como en sus 38 municipios, tiene la necesidad de cumplir con la máxima de que los seres humanos somos el corazón de cada sociedad, y que las sociedades no pueden estar sanas si los individuos no lo están.</w:t>
      </w:r>
    </w:p>
    <w:p w14:paraId="4109990B" w14:textId="77777777" w:rsidR="003D1F08" w:rsidRPr="003D1F08" w:rsidRDefault="003D1F08" w:rsidP="003D1F08">
      <w:pPr>
        <w:spacing w:line="360" w:lineRule="auto"/>
        <w:jc w:val="both"/>
        <w:rPr>
          <w:rFonts w:ascii="Arial" w:eastAsia="Arial" w:hAnsi="Arial" w:cs="Arial"/>
          <w:sz w:val="28"/>
          <w:szCs w:val="28"/>
          <w:lang w:val="es-MX" w:eastAsia="es-MX"/>
        </w:rPr>
      </w:pPr>
    </w:p>
    <w:p w14:paraId="28411BBB" w14:textId="77777777" w:rsidR="003D1F08" w:rsidRPr="003D1F08" w:rsidRDefault="003D1F08" w:rsidP="003D1F08">
      <w:pPr>
        <w:spacing w:line="360" w:lineRule="auto"/>
        <w:jc w:val="both"/>
        <w:rPr>
          <w:rFonts w:ascii="Arial" w:eastAsia="Arial" w:hAnsi="Arial" w:cs="Arial"/>
          <w:sz w:val="28"/>
          <w:szCs w:val="28"/>
          <w:lang w:val="es-MX" w:eastAsia="es-MX"/>
        </w:rPr>
      </w:pPr>
      <w:r w:rsidRPr="003D1F08">
        <w:rPr>
          <w:rFonts w:ascii="Arial" w:eastAsia="Arial" w:hAnsi="Arial" w:cs="Arial"/>
          <w:sz w:val="28"/>
          <w:szCs w:val="28"/>
          <w:lang w:val="es-MX" w:eastAsia="es-MX"/>
        </w:rPr>
        <w:t>Semana a semana realizo recorridos por las colonias de Torreón y, en ocasiones, hago lo mismo en otros municipios de nuestro bello Estado de Coahuila, lo cual me ha permitido observar las necesidades que tenemos, pero me llama la atención lo poco que se ha invertido en la salud física y mental de la ciudadanía.</w:t>
      </w:r>
    </w:p>
    <w:p w14:paraId="64D19B84" w14:textId="77777777" w:rsidR="003D1F08" w:rsidRPr="003D1F08" w:rsidRDefault="003D1F08" w:rsidP="003D1F08">
      <w:pPr>
        <w:spacing w:line="360" w:lineRule="auto"/>
        <w:jc w:val="both"/>
        <w:rPr>
          <w:rFonts w:ascii="Arial" w:eastAsia="Arial" w:hAnsi="Arial" w:cs="Arial"/>
          <w:sz w:val="28"/>
          <w:szCs w:val="28"/>
          <w:lang w:val="es-MX" w:eastAsia="es-MX"/>
        </w:rPr>
      </w:pPr>
    </w:p>
    <w:p w14:paraId="5847F4D6" w14:textId="77777777" w:rsidR="003D1F08" w:rsidRPr="003D1F08" w:rsidRDefault="003D1F08" w:rsidP="003D1F08">
      <w:pPr>
        <w:spacing w:line="360" w:lineRule="auto"/>
        <w:jc w:val="both"/>
        <w:rPr>
          <w:rFonts w:ascii="Arial" w:eastAsia="Arial" w:hAnsi="Arial" w:cs="Arial"/>
          <w:sz w:val="28"/>
          <w:szCs w:val="28"/>
          <w:lang w:val="es-MX" w:eastAsia="es-MX"/>
        </w:rPr>
      </w:pPr>
      <w:r w:rsidRPr="003D1F08">
        <w:rPr>
          <w:rFonts w:ascii="Arial" w:eastAsia="Arial" w:hAnsi="Arial" w:cs="Arial"/>
          <w:sz w:val="28"/>
          <w:szCs w:val="28"/>
          <w:lang w:val="es-MX" w:eastAsia="es-MX"/>
        </w:rPr>
        <w:t>Soy una firme convencida de la cultura de salud física y mental como eje central en el desarrollo de las comunidades, por eso el presupuesto estatal como municipal debe de incentivarlo, para que, desde la salud emocional, las personas puedan hacer frente a su vida cotidiana con una mente más creativa en todos los ámbitos (personal, familiar, social, laboral inclusive espiritual) encontrando en sí mismo una mayor armonía de plenitud encaminados siempre hacia cultura que nos permita realizar un buen manejo de las emociones evitando contrariedades y conflictos internos hacia los que nos rodea.</w:t>
      </w:r>
    </w:p>
    <w:p w14:paraId="5B88A66F" w14:textId="77777777" w:rsidR="003D1F08" w:rsidRPr="003D1F08" w:rsidRDefault="003D1F08" w:rsidP="003D1F08">
      <w:pPr>
        <w:spacing w:line="360" w:lineRule="auto"/>
        <w:jc w:val="both"/>
        <w:rPr>
          <w:rFonts w:ascii="Arial" w:eastAsia="Arial" w:hAnsi="Arial" w:cs="Arial"/>
          <w:sz w:val="28"/>
          <w:szCs w:val="28"/>
          <w:lang w:val="es-MX" w:eastAsia="es-MX"/>
        </w:rPr>
      </w:pPr>
      <w:r w:rsidRPr="003D1F08">
        <w:rPr>
          <w:rFonts w:ascii="Arial" w:eastAsia="Arial" w:hAnsi="Arial" w:cs="Arial"/>
          <w:sz w:val="28"/>
          <w:szCs w:val="28"/>
          <w:lang w:val="es-MX" w:eastAsia="es-MX"/>
        </w:rPr>
        <w:t>Así mismo, al promoverse una cultura para mantener una buena condición física nos permite mantener un estado óptimo favoreciendo principalmente en nuestra salud, porque un cuerpo y mente activa reduce enfermedades, prolongando en cambio días y años de vida.</w:t>
      </w:r>
    </w:p>
    <w:p w14:paraId="2465D15C" w14:textId="77777777" w:rsidR="003D1F08" w:rsidRPr="003D1F08" w:rsidRDefault="003D1F08" w:rsidP="003D1F08">
      <w:pPr>
        <w:spacing w:line="360" w:lineRule="auto"/>
        <w:jc w:val="both"/>
        <w:rPr>
          <w:rFonts w:ascii="Arial" w:eastAsia="Arial" w:hAnsi="Arial" w:cs="Arial"/>
          <w:sz w:val="28"/>
          <w:szCs w:val="28"/>
          <w:lang w:val="es-MX" w:eastAsia="es-MX"/>
        </w:rPr>
      </w:pPr>
    </w:p>
    <w:p w14:paraId="711D7283" w14:textId="77777777" w:rsidR="003D1F08" w:rsidRPr="003D1F08" w:rsidRDefault="003D1F08" w:rsidP="003D1F08">
      <w:pPr>
        <w:spacing w:line="360" w:lineRule="auto"/>
        <w:jc w:val="both"/>
        <w:rPr>
          <w:rFonts w:ascii="Arial" w:eastAsia="Arial" w:hAnsi="Arial" w:cs="Arial"/>
          <w:sz w:val="28"/>
          <w:szCs w:val="28"/>
          <w:lang w:val="es-MX" w:eastAsia="es-MX"/>
        </w:rPr>
      </w:pPr>
      <w:r w:rsidRPr="003D1F08">
        <w:rPr>
          <w:rFonts w:ascii="Arial" w:eastAsia="Arial" w:hAnsi="Arial" w:cs="Arial"/>
          <w:sz w:val="28"/>
          <w:szCs w:val="28"/>
          <w:lang w:val="es-MX" w:eastAsia="es-MX"/>
        </w:rPr>
        <w:t>Es por ello, que la inversión en parques, unidades deportivas y centros de convivencia no puede únicamente medirse en cantidades de dinero, sino en la calidad de vida que estamos construyendo para todas y todos los coahuilenses.</w:t>
      </w:r>
    </w:p>
    <w:p w14:paraId="11BEFF5B" w14:textId="77777777" w:rsidR="003D1F08" w:rsidRPr="003D1F08" w:rsidRDefault="003D1F08" w:rsidP="003D1F08">
      <w:pPr>
        <w:spacing w:line="360" w:lineRule="auto"/>
        <w:jc w:val="both"/>
        <w:rPr>
          <w:rFonts w:ascii="Arial" w:eastAsia="Arial" w:hAnsi="Arial" w:cs="Arial"/>
          <w:sz w:val="28"/>
          <w:szCs w:val="28"/>
          <w:lang w:val="es-MX" w:eastAsia="es-MX"/>
        </w:rPr>
      </w:pPr>
    </w:p>
    <w:p w14:paraId="675711F5" w14:textId="77777777" w:rsidR="003D1F08" w:rsidRPr="003D1F08" w:rsidRDefault="003D1F08" w:rsidP="003D1F08">
      <w:pPr>
        <w:spacing w:line="360" w:lineRule="auto"/>
        <w:jc w:val="both"/>
        <w:rPr>
          <w:rFonts w:ascii="Arial" w:eastAsia="Arial" w:hAnsi="Arial" w:cs="Arial"/>
          <w:sz w:val="28"/>
          <w:szCs w:val="28"/>
          <w:lang w:val="es-MX" w:eastAsia="es-MX"/>
        </w:rPr>
      </w:pPr>
      <w:r w:rsidRPr="003D1F08">
        <w:rPr>
          <w:rFonts w:ascii="Arial" w:eastAsia="Arial" w:hAnsi="Arial" w:cs="Arial"/>
          <w:sz w:val="28"/>
          <w:szCs w:val="28"/>
          <w:lang w:val="es-MX" w:eastAsia="es-MX"/>
        </w:rPr>
        <w:t>Por todo esto es que considero fundamental promover la cultura del cuidado de la salud física y mental desde el presupuesto que próximamente se aprobará en este recinto, para tener una ciudadanía sana en mente, cuerpo y espíritu.</w:t>
      </w:r>
    </w:p>
    <w:p w14:paraId="1258E449" w14:textId="77777777" w:rsidR="003D1F08" w:rsidRPr="003D1F08" w:rsidRDefault="003D1F08" w:rsidP="003D1F08">
      <w:pPr>
        <w:spacing w:line="360" w:lineRule="auto"/>
        <w:jc w:val="both"/>
        <w:rPr>
          <w:rFonts w:ascii="Arial" w:eastAsia="Arial" w:hAnsi="Arial" w:cs="Arial"/>
          <w:sz w:val="28"/>
          <w:szCs w:val="28"/>
          <w:lang w:val="es-MX" w:eastAsia="es-MX"/>
        </w:rPr>
      </w:pPr>
    </w:p>
    <w:p w14:paraId="773A76CB" w14:textId="77777777" w:rsidR="003D1F08" w:rsidRPr="003D1F08" w:rsidRDefault="003D1F08" w:rsidP="003D1F08">
      <w:pPr>
        <w:jc w:val="center"/>
        <w:rPr>
          <w:rFonts w:ascii="Arial" w:eastAsia="Arial" w:hAnsi="Arial" w:cs="Arial"/>
          <w:b/>
          <w:sz w:val="28"/>
          <w:szCs w:val="28"/>
          <w:lang w:val="es-MX" w:eastAsia="es-MX"/>
        </w:rPr>
      </w:pPr>
      <w:r w:rsidRPr="003D1F08">
        <w:rPr>
          <w:rFonts w:ascii="Arial" w:eastAsia="Arial" w:hAnsi="Arial" w:cs="Arial"/>
          <w:b/>
          <w:sz w:val="28"/>
          <w:szCs w:val="28"/>
          <w:lang w:val="es-MX" w:eastAsia="es-MX"/>
        </w:rPr>
        <w:t>A T E N T A ME N T E</w:t>
      </w:r>
    </w:p>
    <w:p w14:paraId="18EC4561" w14:textId="58DE4F74" w:rsidR="003D1F08" w:rsidRPr="003D1F08" w:rsidRDefault="003D1F08" w:rsidP="003D1F08">
      <w:pPr>
        <w:jc w:val="center"/>
        <w:rPr>
          <w:rFonts w:ascii="Arial" w:eastAsia="Arial" w:hAnsi="Arial" w:cs="Arial"/>
          <w:b/>
          <w:sz w:val="28"/>
          <w:szCs w:val="28"/>
          <w:lang w:val="es-MX" w:eastAsia="es-MX"/>
        </w:rPr>
      </w:pPr>
      <w:r w:rsidRPr="003D1F08">
        <w:rPr>
          <w:rFonts w:ascii="Arial" w:eastAsia="Arial" w:hAnsi="Arial" w:cs="Arial"/>
          <w:b/>
          <w:sz w:val="28"/>
          <w:szCs w:val="28"/>
          <w:lang w:val="es-MX" w:eastAsia="es-MX"/>
        </w:rPr>
        <w:t>Saltillo, Coahuila de Zaragoza, noviembre9 de 2021</w:t>
      </w:r>
    </w:p>
    <w:p w14:paraId="3B2E68FD" w14:textId="77777777" w:rsidR="003D1F08" w:rsidRPr="003D1F08" w:rsidRDefault="003D1F08" w:rsidP="003D1F08">
      <w:pPr>
        <w:jc w:val="center"/>
        <w:rPr>
          <w:rFonts w:ascii="Arial" w:eastAsia="Arial" w:hAnsi="Arial" w:cs="Arial"/>
          <w:b/>
          <w:sz w:val="28"/>
          <w:szCs w:val="28"/>
          <w:lang w:val="es-MX" w:eastAsia="es-MX"/>
        </w:rPr>
      </w:pPr>
      <w:r w:rsidRPr="003D1F08">
        <w:rPr>
          <w:rFonts w:ascii="Arial" w:eastAsia="Arial" w:hAnsi="Arial" w:cs="Arial"/>
          <w:b/>
          <w:sz w:val="28"/>
          <w:szCs w:val="28"/>
          <w:lang w:val="es-MX" w:eastAsia="es-MX"/>
        </w:rPr>
        <w:t>Grupo Parlamentario de morena.</w:t>
      </w:r>
    </w:p>
    <w:p w14:paraId="7E7E8813" w14:textId="77777777" w:rsidR="003D1F08" w:rsidRPr="003D1F08" w:rsidRDefault="003D1F08" w:rsidP="003D1F08">
      <w:pPr>
        <w:spacing w:line="360" w:lineRule="auto"/>
        <w:jc w:val="center"/>
        <w:rPr>
          <w:rFonts w:ascii="Arial" w:eastAsia="Arial" w:hAnsi="Arial" w:cs="Arial"/>
          <w:b/>
          <w:sz w:val="28"/>
          <w:szCs w:val="28"/>
          <w:lang w:val="es-MX" w:eastAsia="es-MX"/>
        </w:rPr>
      </w:pPr>
    </w:p>
    <w:p w14:paraId="57373CC2" w14:textId="77777777" w:rsidR="003D1F08" w:rsidRPr="003D1F08" w:rsidRDefault="003D1F08" w:rsidP="003D1F08">
      <w:pPr>
        <w:spacing w:line="360" w:lineRule="auto"/>
        <w:jc w:val="center"/>
        <w:rPr>
          <w:rFonts w:ascii="Arial" w:eastAsia="Arial" w:hAnsi="Arial" w:cs="Arial"/>
          <w:b/>
          <w:sz w:val="28"/>
          <w:szCs w:val="28"/>
          <w:lang w:val="es-MX" w:eastAsia="es-MX"/>
        </w:rPr>
      </w:pPr>
    </w:p>
    <w:p w14:paraId="7D22C20E" w14:textId="77777777" w:rsidR="003D1F08" w:rsidRPr="003D1F08" w:rsidRDefault="003D1F08" w:rsidP="003D1F08">
      <w:pPr>
        <w:spacing w:line="360" w:lineRule="auto"/>
        <w:jc w:val="center"/>
        <w:rPr>
          <w:rFonts w:ascii="Arial" w:eastAsia="Arial" w:hAnsi="Arial" w:cs="Arial"/>
          <w:b/>
          <w:sz w:val="28"/>
          <w:szCs w:val="28"/>
          <w:lang w:val="es-MX" w:eastAsia="es-MX"/>
        </w:rPr>
      </w:pPr>
    </w:p>
    <w:p w14:paraId="397B7C49" w14:textId="77777777" w:rsidR="003D1F08" w:rsidRPr="003D1F08" w:rsidRDefault="003D1F08" w:rsidP="003D1F08">
      <w:pPr>
        <w:jc w:val="center"/>
        <w:rPr>
          <w:rFonts w:ascii="Arial" w:eastAsia="Arial" w:hAnsi="Arial" w:cs="Arial"/>
          <w:b/>
          <w:sz w:val="28"/>
          <w:szCs w:val="28"/>
          <w:lang w:val="es-MX" w:eastAsia="es-MX"/>
        </w:rPr>
      </w:pPr>
      <w:r w:rsidRPr="003D1F08">
        <w:rPr>
          <w:rFonts w:ascii="Arial" w:eastAsia="Arial" w:hAnsi="Arial" w:cs="Arial"/>
          <w:b/>
          <w:sz w:val="28"/>
          <w:szCs w:val="28"/>
          <w:lang w:val="es-MX" w:eastAsia="es-MX"/>
        </w:rPr>
        <w:t>Dip. Laura Francisca Aguilar Tabares</w:t>
      </w:r>
    </w:p>
    <w:p w14:paraId="515BD742" w14:textId="639AF6B2" w:rsidR="003D1F08" w:rsidRPr="003D1F08" w:rsidRDefault="003D1F08" w:rsidP="003D1F08">
      <w:pPr>
        <w:jc w:val="center"/>
        <w:rPr>
          <w:rFonts w:ascii="Arial" w:eastAsia="Arial" w:hAnsi="Arial" w:cs="Arial"/>
          <w:b/>
          <w:sz w:val="28"/>
          <w:szCs w:val="28"/>
          <w:lang w:val="es-MX" w:eastAsia="es-MX"/>
        </w:rPr>
      </w:pPr>
    </w:p>
    <w:p w14:paraId="6A22BDCB" w14:textId="77777777" w:rsidR="003D1F08" w:rsidRPr="003D1F08" w:rsidRDefault="003D1F08" w:rsidP="003D1F08">
      <w:pPr>
        <w:jc w:val="center"/>
        <w:rPr>
          <w:rFonts w:ascii="Arial" w:eastAsia="Arial" w:hAnsi="Arial" w:cs="Arial"/>
          <w:b/>
          <w:sz w:val="28"/>
          <w:szCs w:val="28"/>
          <w:lang w:val="es-MX" w:eastAsia="es-MX"/>
        </w:rPr>
      </w:pPr>
    </w:p>
    <w:p w14:paraId="51D80DD4" w14:textId="77777777" w:rsidR="003D1F08" w:rsidRPr="003D1F08" w:rsidRDefault="003D1F08" w:rsidP="003D1F08">
      <w:pPr>
        <w:jc w:val="center"/>
        <w:rPr>
          <w:rFonts w:ascii="Arial" w:eastAsia="Arial" w:hAnsi="Arial" w:cs="Arial"/>
          <w:b/>
          <w:sz w:val="28"/>
          <w:szCs w:val="28"/>
          <w:lang w:val="es-MX" w:eastAsia="es-MX"/>
        </w:rPr>
      </w:pPr>
    </w:p>
    <w:p w14:paraId="68976C3C" w14:textId="77777777" w:rsidR="003D1F08" w:rsidRPr="003D1F08" w:rsidRDefault="003D1F08" w:rsidP="003D1F08">
      <w:pPr>
        <w:jc w:val="center"/>
        <w:rPr>
          <w:rFonts w:ascii="Arial" w:eastAsia="Arial" w:hAnsi="Arial" w:cs="Arial"/>
          <w:lang w:val="es-MX" w:eastAsia="es-MX"/>
        </w:rPr>
      </w:pPr>
      <w:r w:rsidRPr="003D1F08">
        <w:rPr>
          <w:rFonts w:ascii="Arial" w:eastAsia="Arial" w:hAnsi="Arial" w:cs="Arial"/>
          <w:b/>
          <w:sz w:val="28"/>
          <w:szCs w:val="28"/>
          <w:lang w:val="es-MX" w:eastAsia="es-MX"/>
        </w:rPr>
        <w:t>Dip. Lizbeth Ogazón Nava</w:t>
      </w:r>
    </w:p>
    <w:p w14:paraId="14201B0F" w14:textId="77777777" w:rsidR="003D1F08" w:rsidRPr="003D1F08" w:rsidRDefault="003D1F08" w:rsidP="003D1F08">
      <w:pPr>
        <w:jc w:val="center"/>
        <w:rPr>
          <w:rFonts w:ascii="Arial" w:eastAsia="Arial" w:hAnsi="Arial" w:cs="Arial"/>
          <w:b/>
          <w:sz w:val="28"/>
          <w:szCs w:val="28"/>
          <w:lang w:val="es-MX" w:eastAsia="es-MX"/>
        </w:rPr>
      </w:pPr>
    </w:p>
    <w:p w14:paraId="4C5B4208" w14:textId="77777777" w:rsidR="003D1F08" w:rsidRPr="003D1F08" w:rsidRDefault="003D1F08" w:rsidP="003D1F08">
      <w:pPr>
        <w:jc w:val="center"/>
        <w:rPr>
          <w:rFonts w:ascii="Arial" w:eastAsia="Arial" w:hAnsi="Arial" w:cs="Arial"/>
          <w:b/>
          <w:sz w:val="28"/>
          <w:szCs w:val="28"/>
          <w:lang w:val="es-MX" w:eastAsia="es-MX"/>
        </w:rPr>
      </w:pPr>
    </w:p>
    <w:p w14:paraId="6400F9DB" w14:textId="77777777" w:rsidR="003D1F08" w:rsidRPr="003D1F08" w:rsidRDefault="003D1F08" w:rsidP="003D1F08">
      <w:pPr>
        <w:jc w:val="center"/>
        <w:rPr>
          <w:rFonts w:ascii="Arial" w:eastAsia="Arial" w:hAnsi="Arial" w:cs="Arial"/>
          <w:b/>
          <w:sz w:val="28"/>
          <w:szCs w:val="28"/>
          <w:lang w:val="es-MX" w:eastAsia="es-MX"/>
        </w:rPr>
      </w:pPr>
    </w:p>
    <w:p w14:paraId="147E354E" w14:textId="77777777" w:rsidR="003D1F08" w:rsidRPr="003D1F08" w:rsidRDefault="003D1F08" w:rsidP="003D1F08">
      <w:pPr>
        <w:jc w:val="center"/>
        <w:rPr>
          <w:rFonts w:ascii="Arial" w:eastAsia="Arial" w:hAnsi="Arial" w:cs="Arial"/>
          <w:b/>
          <w:sz w:val="28"/>
          <w:szCs w:val="28"/>
          <w:lang w:val="es-MX" w:eastAsia="es-MX"/>
        </w:rPr>
      </w:pPr>
    </w:p>
    <w:p w14:paraId="48CFB6A5" w14:textId="77777777" w:rsidR="003D1F08" w:rsidRPr="003D1F08" w:rsidRDefault="003D1F08" w:rsidP="003D1F08">
      <w:pPr>
        <w:jc w:val="center"/>
        <w:rPr>
          <w:rFonts w:ascii="Arial" w:eastAsia="Arial" w:hAnsi="Arial" w:cs="Arial"/>
          <w:b/>
          <w:sz w:val="28"/>
          <w:szCs w:val="28"/>
          <w:lang w:val="es-MX" w:eastAsia="es-MX"/>
        </w:rPr>
      </w:pPr>
      <w:r w:rsidRPr="003D1F08">
        <w:rPr>
          <w:rFonts w:ascii="Arial" w:eastAsia="Arial" w:hAnsi="Arial" w:cs="Arial"/>
          <w:b/>
          <w:sz w:val="28"/>
          <w:szCs w:val="28"/>
          <w:lang w:val="es-MX" w:eastAsia="es-MX"/>
        </w:rPr>
        <w:t>Dip. Teresa de Jesús Meraz García</w:t>
      </w:r>
    </w:p>
    <w:p w14:paraId="639EB274" w14:textId="77777777" w:rsidR="003D1F08" w:rsidRPr="003D1F08" w:rsidRDefault="003D1F08" w:rsidP="003D1F08">
      <w:pPr>
        <w:rPr>
          <w:rFonts w:ascii="Arial" w:eastAsia="Arial" w:hAnsi="Arial" w:cs="Arial"/>
          <w:b/>
          <w:sz w:val="28"/>
          <w:szCs w:val="28"/>
          <w:lang w:val="es-MX" w:eastAsia="es-MX"/>
        </w:rPr>
      </w:pPr>
    </w:p>
    <w:p w14:paraId="5A30F62A" w14:textId="7F8319AF" w:rsidR="003D1F08" w:rsidRDefault="003D1F08" w:rsidP="003D1F08">
      <w:pPr>
        <w:rPr>
          <w:rFonts w:ascii="Arial" w:eastAsia="Arial" w:hAnsi="Arial" w:cs="Arial"/>
          <w:b/>
          <w:sz w:val="28"/>
          <w:szCs w:val="28"/>
          <w:lang w:val="es-MX" w:eastAsia="es-MX"/>
        </w:rPr>
      </w:pPr>
    </w:p>
    <w:p w14:paraId="637D4363" w14:textId="77777777" w:rsidR="003D1F08" w:rsidRPr="003D1F08" w:rsidRDefault="003D1F08" w:rsidP="003D1F08">
      <w:pPr>
        <w:rPr>
          <w:rFonts w:ascii="Arial" w:eastAsia="Arial" w:hAnsi="Arial" w:cs="Arial"/>
          <w:b/>
          <w:sz w:val="28"/>
          <w:szCs w:val="28"/>
          <w:lang w:val="es-MX" w:eastAsia="es-MX"/>
        </w:rPr>
      </w:pPr>
    </w:p>
    <w:p w14:paraId="236083EC" w14:textId="77777777" w:rsidR="003D1F08" w:rsidRPr="003D1F08" w:rsidRDefault="003D1F08" w:rsidP="003D1F08">
      <w:pPr>
        <w:rPr>
          <w:rFonts w:ascii="Arial" w:eastAsia="Arial" w:hAnsi="Arial" w:cs="Arial"/>
          <w:b/>
          <w:sz w:val="28"/>
          <w:szCs w:val="28"/>
          <w:lang w:val="es-MX" w:eastAsia="es-MX"/>
        </w:rPr>
      </w:pPr>
    </w:p>
    <w:p w14:paraId="48B1C655" w14:textId="77777777" w:rsidR="003D1F08" w:rsidRPr="003D1F08" w:rsidRDefault="003D1F08" w:rsidP="003D1F08">
      <w:pPr>
        <w:jc w:val="center"/>
        <w:rPr>
          <w:rFonts w:ascii="Arial" w:eastAsia="Arial" w:hAnsi="Arial" w:cs="Arial"/>
          <w:b/>
          <w:sz w:val="28"/>
          <w:szCs w:val="28"/>
          <w:lang w:val="es-MX" w:eastAsia="es-MX"/>
        </w:rPr>
      </w:pPr>
      <w:r w:rsidRPr="003D1F08">
        <w:rPr>
          <w:rFonts w:ascii="Arial" w:eastAsia="Arial" w:hAnsi="Arial" w:cs="Arial"/>
          <w:b/>
          <w:sz w:val="28"/>
          <w:szCs w:val="28"/>
          <w:lang w:val="es-MX" w:eastAsia="es-MX"/>
        </w:rPr>
        <w:t>Dip. Francisco Javier Cortez Gómez</w:t>
      </w:r>
    </w:p>
    <w:p w14:paraId="67127D4C" w14:textId="77777777" w:rsidR="003D1F08" w:rsidRPr="003D1F08" w:rsidRDefault="003D1F08" w:rsidP="003D1F08">
      <w:pPr>
        <w:rPr>
          <w:rFonts w:ascii="Calibri" w:eastAsia="Calibri" w:hAnsi="Calibri" w:cs="Calibri"/>
          <w:lang w:val="es-MX" w:eastAsia="es-MX"/>
        </w:rPr>
      </w:pPr>
    </w:p>
    <w:p w14:paraId="359DEBBC" w14:textId="77777777" w:rsidR="003D1F08" w:rsidRPr="00D442DD" w:rsidRDefault="003D1F08" w:rsidP="00D442DD">
      <w:pPr>
        <w:rPr>
          <w:rFonts w:ascii="Calibri" w:eastAsia="Calibri" w:hAnsi="Calibri"/>
          <w:lang w:eastAsia="en-US"/>
        </w:rPr>
      </w:pPr>
    </w:p>
    <w:p w14:paraId="53668BD7" w14:textId="77777777" w:rsidR="00D442DD" w:rsidRPr="00D442DD" w:rsidRDefault="00D442DD" w:rsidP="00D442DD">
      <w:pPr>
        <w:spacing w:line="360" w:lineRule="auto"/>
        <w:jc w:val="both"/>
        <w:rPr>
          <w:rFonts w:ascii="Arial" w:eastAsia="Calibri" w:hAnsi="Arial" w:cs="Arial"/>
          <w:sz w:val="28"/>
          <w:szCs w:val="28"/>
          <w:lang w:eastAsia="en-US"/>
        </w:rPr>
      </w:pPr>
    </w:p>
    <w:p w14:paraId="746A8DC6" w14:textId="77777777" w:rsidR="00BC464B" w:rsidRDefault="00BC464B" w:rsidP="00D442DD">
      <w:pPr>
        <w:jc w:val="both"/>
        <w:rPr>
          <w:rFonts w:ascii="Arial" w:eastAsia="Arial" w:hAnsi="Arial" w:cs="Arial"/>
          <w:b/>
          <w:bCs/>
          <w:sz w:val="28"/>
          <w:szCs w:val="28"/>
          <w:lang w:val="es-MX"/>
        </w:rPr>
        <w:sectPr w:rsidR="00BC464B" w:rsidSect="0018559A">
          <w:pgSz w:w="12242" w:h="15842" w:code="1"/>
          <w:pgMar w:top="2268" w:right="1134" w:bottom="1134" w:left="1134" w:header="284" w:footer="567" w:gutter="0"/>
          <w:cols w:space="708"/>
          <w:docGrid w:linePitch="360"/>
        </w:sectPr>
      </w:pPr>
    </w:p>
    <w:p w14:paraId="47854815" w14:textId="0F240899" w:rsidR="00D442DD" w:rsidRPr="00D442DD" w:rsidRDefault="00D442DD" w:rsidP="00D442DD">
      <w:pPr>
        <w:jc w:val="both"/>
        <w:rPr>
          <w:rFonts w:ascii="Arial" w:eastAsia="Arial" w:hAnsi="Arial" w:cs="Arial"/>
          <w:b/>
          <w:bCs/>
          <w:sz w:val="28"/>
          <w:szCs w:val="28"/>
          <w:lang w:val="es-MX"/>
        </w:rPr>
      </w:pPr>
      <w:r w:rsidRPr="00D442DD">
        <w:rPr>
          <w:rFonts w:ascii="Arial" w:eastAsia="Arial" w:hAnsi="Arial" w:cs="Arial"/>
          <w:b/>
          <w:bCs/>
          <w:sz w:val="28"/>
          <w:szCs w:val="28"/>
          <w:lang w:val="es-MX"/>
        </w:rPr>
        <w:t xml:space="preserve">PRONUNCIAMIENTO QUE PRESENTA, LA DIPUTADA </w:t>
      </w:r>
      <w:r w:rsidRPr="00D442DD">
        <w:rPr>
          <w:rFonts w:ascii="Arial" w:hAnsi="Arial" w:cs="Arial"/>
          <w:b/>
          <w:bCs/>
          <w:sz w:val="28"/>
          <w:szCs w:val="28"/>
          <w:lang w:val="es-ES_tradnl" w:eastAsia="es-ES_tradnl"/>
        </w:rPr>
        <w:t>CLAUDIA ELVIRA RODRÍGUEZ MÁRQUEZ DE LA FRACCIÓN PARLAMENTARIA “MARIO MOLINA PASQUEL” DEL PARTIDO VERDE ECOLOGISTA DE MÉXICO, CON RELACIÓN AL “DÍA MUNDIAL DE LA ADOPCIÓN”.</w:t>
      </w:r>
    </w:p>
    <w:p w14:paraId="5F2B2598" w14:textId="77777777" w:rsidR="00D442DD" w:rsidRPr="00D442DD" w:rsidRDefault="00D442DD" w:rsidP="00D442DD">
      <w:pPr>
        <w:spacing w:line="276" w:lineRule="auto"/>
        <w:jc w:val="both"/>
        <w:rPr>
          <w:rFonts w:ascii="Arial" w:eastAsia="Arial" w:hAnsi="Arial" w:cs="Arial"/>
          <w:b/>
          <w:bCs/>
          <w:sz w:val="28"/>
          <w:szCs w:val="28"/>
          <w:lang w:val="es-MX"/>
        </w:rPr>
      </w:pPr>
    </w:p>
    <w:p w14:paraId="154E1B80" w14:textId="77777777" w:rsidR="00D442DD" w:rsidRPr="00D442DD" w:rsidRDefault="00D442DD" w:rsidP="00D442DD">
      <w:pPr>
        <w:spacing w:line="276" w:lineRule="auto"/>
        <w:jc w:val="both"/>
        <w:rPr>
          <w:rFonts w:ascii="Arial" w:hAnsi="Arial" w:cs="Arial"/>
          <w:b/>
          <w:sz w:val="28"/>
          <w:szCs w:val="28"/>
          <w:lang w:val="es-MX"/>
        </w:rPr>
      </w:pPr>
      <w:r w:rsidRPr="00D442DD">
        <w:rPr>
          <w:rFonts w:ascii="Arial" w:hAnsi="Arial" w:cs="Arial"/>
          <w:b/>
          <w:sz w:val="28"/>
          <w:szCs w:val="28"/>
          <w:lang w:val="es-MX"/>
        </w:rPr>
        <w:t xml:space="preserve">H. PLENO DEL CONGRESO DEL ESTADO </w:t>
      </w:r>
    </w:p>
    <w:p w14:paraId="7081CAD3" w14:textId="77777777" w:rsidR="00D442DD" w:rsidRPr="00D442DD" w:rsidRDefault="00D442DD" w:rsidP="00D442DD">
      <w:pPr>
        <w:spacing w:line="276" w:lineRule="auto"/>
        <w:jc w:val="both"/>
        <w:rPr>
          <w:rFonts w:ascii="Arial" w:hAnsi="Arial" w:cs="Arial"/>
          <w:b/>
          <w:sz w:val="28"/>
          <w:szCs w:val="28"/>
          <w:lang w:val="es-MX"/>
        </w:rPr>
      </w:pPr>
      <w:r w:rsidRPr="00D442DD">
        <w:rPr>
          <w:rFonts w:ascii="Arial" w:hAnsi="Arial" w:cs="Arial"/>
          <w:b/>
          <w:sz w:val="28"/>
          <w:szCs w:val="28"/>
          <w:lang w:val="es-MX"/>
        </w:rPr>
        <w:t>DE COAHUILA DE ZARAGOZA.</w:t>
      </w:r>
    </w:p>
    <w:p w14:paraId="3E4EEBE0" w14:textId="77777777" w:rsidR="00D442DD" w:rsidRPr="00D442DD" w:rsidRDefault="00D442DD" w:rsidP="00D442DD">
      <w:pPr>
        <w:spacing w:line="276" w:lineRule="auto"/>
        <w:jc w:val="both"/>
        <w:rPr>
          <w:rFonts w:ascii="Arial" w:hAnsi="Arial" w:cs="Arial"/>
          <w:b/>
          <w:sz w:val="28"/>
          <w:szCs w:val="28"/>
          <w:lang w:val="es-MX"/>
        </w:rPr>
      </w:pPr>
      <w:r w:rsidRPr="00D442DD">
        <w:rPr>
          <w:rFonts w:ascii="Arial" w:hAnsi="Arial" w:cs="Arial"/>
          <w:b/>
          <w:sz w:val="28"/>
          <w:szCs w:val="28"/>
          <w:lang w:val="es-MX"/>
        </w:rPr>
        <w:t>P R E S E N T E.-</w:t>
      </w:r>
    </w:p>
    <w:p w14:paraId="74BBC784" w14:textId="77777777" w:rsidR="00D442DD" w:rsidRPr="00D442DD" w:rsidRDefault="00D442DD" w:rsidP="00D442DD">
      <w:pPr>
        <w:spacing w:line="276" w:lineRule="auto"/>
        <w:jc w:val="both"/>
        <w:rPr>
          <w:rFonts w:ascii="Arial" w:hAnsi="Arial" w:cs="Arial"/>
          <w:b/>
          <w:sz w:val="28"/>
          <w:szCs w:val="28"/>
          <w:lang w:val="es-MX"/>
        </w:rPr>
      </w:pPr>
    </w:p>
    <w:p w14:paraId="62E1F64E" w14:textId="77777777" w:rsidR="00D442DD" w:rsidRPr="00D442DD" w:rsidRDefault="00D442DD" w:rsidP="00D442DD">
      <w:pPr>
        <w:spacing w:line="276" w:lineRule="auto"/>
        <w:jc w:val="both"/>
        <w:rPr>
          <w:rFonts w:ascii="Arial" w:hAnsi="Arial" w:cs="Arial"/>
          <w:sz w:val="28"/>
          <w:szCs w:val="28"/>
          <w:lang w:val="es-MX"/>
        </w:rPr>
      </w:pPr>
      <w:r w:rsidRPr="00D442DD">
        <w:rPr>
          <w:rFonts w:ascii="Arial" w:hAnsi="Arial" w:cs="Arial"/>
          <w:sz w:val="28"/>
          <w:szCs w:val="28"/>
          <w:lang w:val="es-MX"/>
        </w:rPr>
        <w:t xml:space="preserve">El día 9 de Noviembre se celebra el </w:t>
      </w:r>
      <w:r w:rsidRPr="00D442DD">
        <w:rPr>
          <w:rFonts w:ascii="Arial" w:hAnsi="Arial" w:cs="Arial"/>
          <w:i/>
          <w:sz w:val="28"/>
          <w:szCs w:val="28"/>
          <w:lang w:val="es-MX"/>
        </w:rPr>
        <w:t>Día Mundial de la Adopción</w:t>
      </w:r>
      <w:r w:rsidRPr="00D442DD">
        <w:rPr>
          <w:rFonts w:ascii="Arial" w:hAnsi="Arial" w:cs="Arial"/>
          <w:sz w:val="28"/>
          <w:szCs w:val="28"/>
          <w:lang w:val="es-MX"/>
        </w:rPr>
        <w:t>, en homenaje a un acto legal, pero sobre todo de amor que permite dar a niños y jóvenes huérfanos una familia y un hogar.</w:t>
      </w:r>
    </w:p>
    <w:p w14:paraId="11B30926" w14:textId="77777777" w:rsidR="00D442DD" w:rsidRPr="00D442DD" w:rsidRDefault="00D442DD" w:rsidP="00D442DD">
      <w:pPr>
        <w:spacing w:line="276" w:lineRule="auto"/>
        <w:jc w:val="both"/>
        <w:rPr>
          <w:rFonts w:ascii="Arial" w:hAnsi="Arial" w:cs="Arial"/>
          <w:sz w:val="28"/>
          <w:szCs w:val="28"/>
          <w:lang w:val="es-MX"/>
        </w:rPr>
      </w:pPr>
    </w:p>
    <w:p w14:paraId="1C729F1E" w14:textId="77777777" w:rsidR="00D442DD" w:rsidRPr="00D442DD" w:rsidRDefault="00D442DD" w:rsidP="00D442DD">
      <w:pPr>
        <w:spacing w:line="276" w:lineRule="auto"/>
        <w:jc w:val="both"/>
        <w:rPr>
          <w:rFonts w:ascii="Arial" w:hAnsi="Arial" w:cs="Arial"/>
          <w:sz w:val="28"/>
          <w:szCs w:val="28"/>
          <w:lang w:val="es-MX"/>
        </w:rPr>
      </w:pPr>
      <w:r w:rsidRPr="00D442DD">
        <w:rPr>
          <w:rFonts w:ascii="Arial" w:hAnsi="Arial" w:cs="Arial"/>
          <w:sz w:val="28"/>
          <w:szCs w:val="28"/>
          <w:lang w:val="es-MX"/>
        </w:rPr>
        <w:t>En este día se pretende crear conciencia y sensibilizar la población acerca de la importancia de la adopción, y que aquellas parejas y personas que puedan o no tener hijos tengan esta opción de dar amor y protección a niños y adolescentes que no tienen un hogar.</w:t>
      </w:r>
    </w:p>
    <w:p w14:paraId="744F1118" w14:textId="77777777" w:rsidR="00D442DD" w:rsidRPr="00D442DD" w:rsidRDefault="00D442DD" w:rsidP="00D442DD">
      <w:pPr>
        <w:spacing w:line="276" w:lineRule="auto"/>
        <w:jc w:val="both"/>
        <w:rPr>
          <w:rFonts w:ascii="Arial" w:hAnsi="Arial" w:cs="Arial"/>
          <w:sz w:val="28"/>
          <w:szCs w:val="28"/>
          <w:lang w:val="es-MX"/>
        </w:rPr>
      </w:pPr>
    </w:p>
    <w:p w14:paraId="184FC5B3" w14:textId="77777777" w:rsidR="00D442DD" w:rsidRPr="00D442DD" w:rsidRDefault="00D442DD" w:rsidP="00D442DD">
      <w:pPr>
        <w:spacing w:line="276" w:lineRule="auto"/>
        <w:jc w:val="both"/>
        <w:rPr>
          <w:rFonts w:ascii="Arial" w:hAnsi="Arial" w:cs="Arial"/>
          <w:sz w:val="28"/>
          <w:szCs w:val="28"/>
          <w:lang w:val="es-MX"/>
        </w:rPr>
      </w:pPr>
      <w:r w:rsidRPr="00D442DD">
        <w:rPr>
          <w:rFonts w:ascii="Arial" w:hAnsi="Arial" w:cs="Arial"/>
          <w:sz w:val="28"/>
          <w:szCs w:val="28"/>
          <w:lang w:val="es-MX"/>
        </w:rPr>
        <w:t>Tristemente desde el inicio de la pandemia miles de niños se quedaron huérfanos, y solo en nuestro país hay 131 mil niñas y niños huérfanos que perdieron a sus cuidadores primarios o secundarios, incluyendo padre, madre, abuelos con custodia o que vivían con ellos por motivo de la pandemia que estamos atravesando.</w:t>
      </w:r>
    </w:p>
    <w:p w14:paraId="476020CB" w14:textId="77777777" w:rsidR="00D442DD" w:rsidRPr="00D442DD" w:rsidRDefault="00D442DD" w:rsidP="00D442DD">
      <w:pPr>
        <w:spacing w:line="276" w:lineRule="auto"/>
        <w:jc w:val="both"/>
        <w:rPr>
          <w:rFonts w:ascii="Arial" w:hAnsi="Arial" w:cs="Arial"/>
          <w:sz w:val="28"/>
          <w:szCs w:val="28"/>
          <w:lang w:val="es-MX"/>
        </w:rPr>
      </w:pPr>
    </w:p>
    <w:p w14:paraId="4DD6F180" w14:textId="77777777" w:rsidR="00D442DD" w:rsidRPr="00D442DD" w:rsidRDefault="00D442DD" w:rsidP="00D442DD">
      <w:pPr>
        <w:spacing w:line="276" w:lineRule="auto"/>
        <w:jc w:val="both"/>
        <w:rPr>
          <w:rFonts w:ascii="Arial" w:hAnsi="Arial" w:cs="Arial"/>
          <w:sz w:val="28"/>
          <w:szCs w:val="28"/>
          <w:lang w:val="es-MX"/>
        </w:rPr>
      </w:pPr>
      <w:r w:rsidRPr="00D442DD">
        <w:rPr>
          <w:rFonts w:ascii="Arial" w:hAnsi="Arial" w:cs="Arial"/>
          <w:sz w:val="28"/>
          <w:szCs w:val="28"/>
          <w:lang w:val="es-MX"/>
        </w:rPr>
        <w:t>Que este día nos sirva para empatizar, sentir lo que el otro está viviendo y estar más abiertos a esta posibilidad de dar amor y protección.</w:t>
      </w:r>
    </w:p>
    <w:p w14:paraId="49FB889A" w14:textId="77777777" w:rsidR="00D442DD" w:rsidRPr="00D442DD" w:rsidRDefault="00D442DD" w:rsidP="00D442DD">
      <w:pPr>
        <w:spacing w:line="276" w:lineRule="auto"/>
        <w:jc w:val="both"/>
        <w:rPr>
          <w:rFonts w:ascii="Arial" w:hAnsi="Arial" w:cs="Arial"/>
          <w:sz w:val="28"/>
          <w:szCs w:val="28"/>
          <w:lang w:val="es-MX"/>
        </w:rPr>
      </w:pPr>
    </w:p>
    <w:p w14:paraId="51B45243" w14:textId="77777777" w:rsidR="00D442DD" w:rsidRPr="00D442DD" w:rsidRDefault="00D442DD" w:rsidP="00D442DD">
      <w:pPr>
        <w:spacing w:line="276" w:lineRule="auto"/>
        <w:jc w:val="both"/>
        <w:rPr>
          <w:rFonts w:ascii="Arial" w:hAnsi="Arial" w:cs="Arial"/>
          <w:sz w:val="28"/>
          <w:szCs w:val="28"/>
          <w:lang w:val="es-MX"/>
        </w:rPr>
      </w:pPr>
      <w:r w:rsidRPr="00D442DD">
        <w:rPr>
          <w:rFonts w:ascii="Arial" w:hAnsi="Arial" w:cs="Arial"/>
          <w:sz w:val="28"/>
          <w:szCs w:val="28"/>
          <w:lang w:val="es-MX"/>
        </w:rPr>
        <w:t>Celebrar el día mundial de la adopción ayuda a crear conciencias sobre todo lo que implica ser una familia adoptiva.</w:t>
      </w:r>
    </w:p>
    <w:p w14:paraId="0DC4B7C6" w14:textId="77777777" w:rsidR="00D442DD" w:rsidRPr="00D442DD" w:rsidRDefault="00D442DD" w:rsidP="00D442DD">
      <w:pPr>
        <w:spacing w:line="276" w:lineRule="auto"/>
        <w:jc w:val="both"/>
        <w:rPr>
          <w:rFonts w:ascii="Arial" w:hAnsi="Arial" w:cs="Arial"/>
          <w:sz w:val="28"/>
          <w:szCs w:val="28"/>
          <w:lang w:val="es-MX"/>
        </w:rPr>
      </w:pPr>
    </w:p>
    <w:p w14:paraId="4ECADBD4" w14:textId="77777777" w:rsidR="00D442DD" w:rsidRPr="00D442DD" w:rsidRDefault="00D442DD" w:rsidP="00D442DD">
      <w:pPr>
        <w:spacing w:line="276" w:lineRule="auto"/>
        <w:jc w:val="both"/>
        <w:rPr>
          <w:rFonts w:ascii="Arial" w:hAnsi="Arial" w:cs="Arial"/>
          <w:sz w:val="28"/>
          <w:szCs w:val="28"/>
          <w:lang w:val="es-MX"/>
        </w:rPr>
      </w:pPr>
    </w:p>
    <w:p w14:paraId="576036FF" w14:textId="77777777" w:rsidR="00D442DD" w:rsidRPr="00D442DD" w:rsidRDefault="00D442DD" w:rsidP="00D442DD">
      <w:pPr>
        <w:spacing w:line="276" w:lineRule="auto"/>
        <w:jc w:val="both"/>
        <w:rPr>
          <w:rFonts w:ascii="Arial" w:hAnsi="Arial" w:cs="Arial"/>
          <w:sz w:val="28"/>
          <w:szCs w:val="28"/>
          <w:lang w:val="es-MX"/>
        </w:rPr>
      </w:pPr>
    </w:p>
    <w:p w14:paraId="212AAC74" w14:textId="77777777" w:rsidR="00D442DD" w:rsidRPr="00D442DD" w:rsidRDefault="00D442DD" w:rsidP="00D442DD">
      <w:pPr>
        <w:spacing w:line="276" w:lineRule="auto"/>
        <w:jc w:val="both"/>
        <w:rPr>
          <w:rFonts w:ascii="Arial" w:hAnsi="Arial" w:cs="Arial"/>
          <w:sz w:val="28"/>
          <w:szCs w:val="28"/>
          <w:lang w:val="es-MX"/>
        </w:rPr>
      </w:pPr>
    </w:p>
    <w:p w14:paraId="7D26B37B" w14:textId="77777777" w:rsidR="00D442DD" w:rsidRPr="00D442DD" w:rsidRDefault="00D442DD" w:rsidP="00D442DD">
      <w:pPr>
        <w:spacing w:line="276" w:lineRule="auto"/>
        <w:jc w:val="both"/>
        <w:rPr>
          <w:rFonts w:ascii="Arial" w:hAnsi="Arial" w:cs="Arial"/>
          <w:sz w:val="28"/>
          <w:szCs w:val="28"/>
          <w:lang w:val="es-MX"/>
        </w:rPr>
      </w:pPr>
    </w:p>
    <w:p w14:paraId="50C0719D" w14:textId="77777777" w:rsidR="00D442DD" w:rsidRPr="00D442DD" w:rsidRDefault="00D442DD" w:rsidP="00D442DD">
      <w:pPr>
        <w:spacing w:line="276" w:lineRule="auto"/>
        <w:jc w:val="both"/>
        <w:rPr>
          <w:rFonts w:ascii="Arial" w:hAnsi="Arial" w:cs="Arial"/>
          <w:sz w:val="28"/>
          <w:szCs w:val="28"/>
          <w:lang w:val="es-MX"/>
        </w:rPr>
      </w:pPr>
    </w:p>
    <w:p w14:paraId="01D37EAA" w14:textId="77777777" w:rsidR="00D442DD" w:rsidRPr="00D442DD" w:rsidRDefault="00D442DD" w:rsidP="00D442DD">
      <w:pPr>
        <w:spacing w:line="276" w:lineRule="auto"/>
        <w:jc w:val="both"/>
        <w:rPr>
          <w:rFonts w:ascii="Arial" w:hAnsi="Arial" w:cs="Arial"/>
          <w:sz w:val="28"/>
          <w:szCs w:val="28"/>
          <w:lang w:val="es-MX"/>
        </w:rPr>
      </w:pPr>
      <w:r w:rsidRPr="00D442DD">
        <w:rPr>
          <w:rFonts w:ascii="Arial" w:hAnsi="Arial" w:cs="Arial"/>
          <w:sz w:val="28"/>
          <w:szCs w:val="28"/>
          <w:lang w:val="es-MX"/>
        </w:rPr>
        <w:t>Tal vez para muchas personas esto resulte un proceso largo y requisitoso ya que solo 1 o 2 de los solicitantes desisten a continuar con la petición.</w:t>
      </w:r>
    </w:p>
    <w:p w14:paraId="29AEDF14" w14:textId="77777777" w:rsidR="00D442DD" w:rsidRPr="00D442DD" w:rsidRDefault="00D442DD" w:rsidP="00D442DD">
      <w:pPr>
        <w:spacing w:line="276" w:lineRule="auto"/>
        <w:jc w:val="both"/>
        <w:rPr>
          <w:rFonts w:ascii="Arial" w:hAnsi="Arial" w:cs="Arial"/>
          <w:sz w:val="28"/>
          <w:szCs w:val="28"/>
          <w:lang w:val="es-MX"/>
        </w:rPr>
      </w:pPr>
    </w:p>
    <w:p w14:paraId="34B0D943" w14:textId="77777777" w:rsidR="00D442DD" w:rsidRPr="00D442DD" w:rsidRDefault="00D442DD" w:rsidP="00D442DD">
      <w:pPr>
        <w:spacing w:line="276" w:lineRule="auto"/>
        <w:jc w:val="both"/>
        <w:rPr>
          <w:rFonts w:ascii="Arial" w:hAnsi="Arial" w:cs="Arial"/>
          <w:sz w:val="28"/>
          <w:szCs w:val="28"/>
          <w:lang w:val="es-MX"/>
        </w:rPr>
      </w:pPr>
      <w:r w:rsidRPr="00D442DD">
        <w:rPr>
          <w:rFonts w:ascii="Arial" w:hAnsi="Arial" w:cs="Arial"/>
          <w:sz w:val="28"/>
          <w:szCs w:val="28"/>
          <w:lang w:val="es-MX"/>
        </w:rPr>
        <w:t>La adopción no es un trámite más de los que se tienen en la sociedad, es la vida de un menor, por eso ningún requisito debe ser visto como engorroso o tardado, ya que no es tan sencillo entregar a un niño a una familia, recordemos que el objetivo es encontrar una familia para un niño y no un niño para una familia.</w:t>
      </w:r>
    </w:p>
    <w:p w14:paraId="7F8BA565" w14:textId="77777777" w:rsidR="00D442DD" w:rsidRPr="00D442DD" w:rsidRDefault="00D442DD" w:rsidP="00D442DD">
      <w:pPr>
        <w:spacing w:line="276" w:lineRule="auto"/>
        <w:jc w:val="both"/>
        <w:rPr>
          <w:rFonts w:ascii="Arial" w:hAnsi="Arial" w:cs="Arial"/>
          <w:sz w:val="28"/>
          <w:szCs w:val="28"/>
          <w:lang w:val="es-MX"/>
        </w:rPr>
      </w:pPr>
    </w:p>
    <w:p w14:paraId="2B550D87" w14:textId="77777777" w:rsidR="00D442DD" w:rsidRPr="00D442DD" w:rsidRDefault="00D442DD" w:rsidP="00D442DD">
      <w:pPr>
        <w:spacing w:line="276" w:lineRule="auto"/>
        <w:jc w:val="both"/>
        <w:rPr>
          <w:rFonts w:ascii="Arial" w:hAnsi="Arial" w:cs="Arial"/>
          <w:sz w:val="28"/>
          <w:szCs w:val="28"/>
          <w:lang w:val="es-MX"/>
        </w:rPr>
      </w:pPr>
      <w:r w:rsidRPr="00D442DD">
        <w:rPr>
          <w:rFonts w:ascii="Arial" w:hAnsi="Arial" w:cs="Arial"/>
          <w:sz w:val="28"/>
          <w:szCs w:val="28"/>
          <w:lang w:val="es-MX"/>
        </w:rPr>
        <w:t xml:space="preserve">Esto sin dejar a un lado que en Coahuila se ha pretendido que los trámites de adopción se desarrollen cada vez más de manera oportuna y eficiente. </w:t>
      </w:r>
    </w:p>
    <w:p w14:paraId="78F4B501" w14:textId="77777777" w:rsidR="00D442DD" w:rsidRPr="00D442DD" w:rsidRDefault="00D442DD" w:rsidP="00D442DD">
      <w:pPr>
        <w:spacing w:line="276" w:lineRule="auto"/>
        <w:jc w:val="both"/>
        <w:rPr>
          <w:rFonts w:ascii="Arial" w:hAnsi="Arial" w:cs="Arial"/>
          <w:sz w:val="28"/>
          <w:szCs w:val="28"/>
          <w:lang w:val="es-MX"/>
        </w:rPr>
      </w:pPr>
    </w:p>
    <w:p w14:paraId="5ED0D3B5" w14:textId="77777777" w:rsidR="00D442DD" w:rsidRPr="00D442DD" w:rsidRDefault="00D442DD" w:rsidP="00D442DD">
      <w:pPr>
        <w:spacing w:line="276" w:lineRule="auto"/>
        <w:jc w:val="both"/>
        <w:rPr>
          <w:rFonts w:ascii="Arial" w:hAnsi="Arial" w:cs="Arial"/>
          <w:sz w:val="28"/>
          <w:szCs w:val="28"/>
          <w:lang w:val="es-MX"/>
        </w:rPr>
      </w:pPr>
      <w:r w:rsidRPr="00D442DD">
        <w:rPr>
          <w:rFonts w:ascii="Arial" w:hAnsi="Arial" w:cs="Arial"/>
          <w:sz w:val="28"/>
          <w:szCs w:val="28"/>
          <w:lang w:val="es-MX"/>
        </w:rPr>
        <w:t xml:space="preserve">El fin de la adopción es proporcionar a las personas adoptadas un hogar y una familia que les proporcione amor, cariño, seguridad y una buena educación. Es importante que los padres adoptivos integren el origen de los hijos adoptados en la historia familiar, brindándole todo el apoyo emocional posible en el proceso de adaptación a su nueva familia </w:t>
      </w:r>
    </w:p>
    <w:p w14:paraId="0C56B9C6" w14:textId="77777777" w:rsidR="00D442DD" w:rsidRPr="00D442DD" w:rsidRDefault="00D442DD" w:rsidP="00D442DD">
      <w:pPr>
        <w:spacing w:line="276" w:lineRule="auto"/>
        <w:jc w:val="both"/>
        <w:rPr>
          <w:rFonts w:ascii="Arial" w:hAnsi="Arial" w:cs="Arial"/>
          <w:sz w:val="28"/>
          <w:szCs w:val="28"/>
          <w:lang w:val="es-MX"/>
        </w:rPr>
      </w:pPr>
    </w:p>
    <w:p w14:paraId="76218D6F" w14:textId="77777777" w:rsidR="00D442DD" w:rsidRPr="00D442DD" w:rsidRDefault="00D442DD" w:rsidP="00D442DD">
      <w:pPr>
        <w:spacing w:line="276" w:lineRule="auto"/>
        <w:jc w:val="both"/>
        <w:rPr>
          <w:rFonts w:ascii="Arial" w:hAnsi="Arial" w:cs="Arial"/>
          <w:sz w:val="28"/>
          <w:szCs w:val="28"/>
          <w:lang w:val="es-MX"/>
        </w:rPr>
      </w:pPr>
      <w:r w:rsidRPr="00D442DD">
        <w:rPr>
          <w:rFonts w:ascii="Arial" w:hAnsi="Arial" w:cs="Arial"/>
          <w:sz w:val="28"/>
          <w:szCs w:val="28"/>
          <w:lang w:val="es-MX"/>
        </w:rPr>
        <w:t xml:space="preserve">Por más niños con hogar, promulguemos la adopción como una opción de vida para quien nos necesite. </w:t>
      </w:r>
    </w:p>
    <w:p w14:paraId="003BD77C" w14:textId="77777777" w:rsidR="00D442DD" w:rsidRPr="00D442DD" w:rsidRDefault="00D442DD" w:rsidP="00D442DD">
      <w:pPr>
        <w:spacing w:line="276" w:lineRule="auto"/>
        <w:jc w:val="both"/>
        <w:rPr>
          <w:rFonts w:ascii="Arial" w:hAnsi="Arial" w:cs="Arial"/>
          <w:sz w:val="28"/>
          <w:szCs w:val="28"/>
          <w:lang w:val="es-MX"/>
        </w:rPr>
      </w:pPr>
    </w:p>
    <w:p w14:paraId="12C662C7" w14:textId="77777777" w:rsidR="00D442DD" w:rsidRPr="00D442DD" w:rsidRDefault="00D442DD" w:rsidP="00D442DD">
      <w:pPr>
        <w:jc w:val="center"/>
        <w:rPr>
          <w:rFonts w:ascii="Arial" w:eastAsia="Calibri" w:hAnsi="Arial" w:cs="Arial"/>
          <w:b/>
          <w:bCs/>
          <w:sz w:val="28"/>
          <w:szCs w:val="28"/>
          <w:lang w:val="es-MX" w:eastAsia="en-US"/>
        </w:rPr>
      </w:pPr>
      <w:r w:rsidRPr="00D442DD">
        <w:rPr>
          <w:rFonts w:ascii="Arial" w:eastAsia="Calibri" w:hAnsi="Arial" w:cs="Arial"/>
          <w:b/>
          <w:bCs/>
          <w:sz w:val="28"/>
          <w:szCs w:val="28"/>
          <w:lang w:val="es-MX" w:eastAsia="en-US"/>
        </w:rPr>
        <w:t>A T E N T A M E N T E</w:t>
      </w:r>
    </w:p>
    <w:p w14:paraId="5FC81EA5" w14:textId="77777777" w:rsidR="00D442DD" w:rsidRPr="00D442DD" w:rsidRDefault="00D442DD" w:rsidP="00D442DD">
      <w:pPr>
        <w:jc w:val="center"/>
        <w:rPr>
          <w:rFonts w:ascii="Arial" w:eastAsia="Calibri" w:hAnsi="Arial" w:cs="Arial"/>
          <w:b/>
          <w:bCs/>
          <w:sz w:val="28"/>
          <w:szCs w:val="28"/>
          <w:lang w:val="es-MX" w:eastAsia="en-US"/>
        </w:rPr>
      </w:pPr>
      <w:r w:rsidRPr="00D442DD">
        <w:rPr>
          <w:rFonts w:ascii="Arial" w:eastAsia="Calibri" w:hAnsi="Arial" w:cs="Arial"/>
          <w:b/>
          <w:bCs/>
          <w:sz w:val="28"/>
          <w:szCs w:val="28"/>
          <w:lang w:val="es-MX" w:eastAsia="en-US"/>
        </w:rPr>
        <w:t>Saltillo, Coahuila de Zaragoza, a 09 de Noviembre de 2021.</w:t>
      </w:r>
    </w:p>
    <w:p w14:paraId="1B4C8A8C" w14:textId="77777777" w:rsidR="00D442DD" w:rsidRPr="00D442DD" w:rsidRDefault="00D442DD" w:rsidP="00D442DD">
      <w:pPr>
        <w:jc w:val="center"/>
        <w:rPr>
          <w:rFonts w:ascii="Arial" w:eastAsia="Calibri" w:hAnsi="Arial" w:cs="Arial"/>
          <w:b/>
          <w:bCs/>
          <w:sz w:val="28"/>
          <w:szCs w:val="28"/>
          <w:lang w:val="es-MX" w:eastAsia="en-US"/>
        </w:rPr>
      </w:pPr>
    </w:p>
    <w:p w14:paraId="626BEA69" w14:textId="77777777" w:rsidR="00D442DD" w:rsidRPr="00D442DD" w:rsidRDefault="00D442DD" w:rsidP="00D442DD">
      <w:pPr>
        <w:jc w:val="center"/>
        <w:rPr>
          <w:rFonts w:ascii="Arial" w:eastAsia="Calibri" w:hAnsi="Arial" w:cs="Arial"/>
          <w:b/>
          <w:bCs/>
          <w:sz w:val="28"/>
          <w:szCs w:val="28"/>
          <w:lang w:val="es-MX" w:eastAsia="en-US"/>
        </w:rPr>
      </w:pPr>
    </w:p>
    <w:p w14:paraId="610C97E8" w14:textId="77777777" w:rsidR="00D442DD" w:rsidRPr="00D442DD" w:rsidRDefault="00D442DD" w:rsidP="00D442DD">
      <w:pPr>
        <w:jc w:val="center"/>
        <w:rPr>
          <w:rFonts w:ascii="Arial" w:eastAsia="Calibri" w:hAnsi="Arial" w:cs="Arial"/>
          <w:b/>
          <w:bCs/>
          <w:sz w:val="28"/>
          <w:szCs w:val="28"/>
          <w:lang w:val="es-MX" w:eastAsia="en-US"/>
        </w:rPr>
      </w:pPr>
    </w:p>
    <w:p w14:paraId="3B2C9059" w14:textId="77777777" w:rsidR="00D442DD" w:rsidRPr="00D442DD" w:rsidRDefault="00D442DD" w:rsidP="00D442DD">
      <w:pPr>
        <w:jc w:val="center"/>
        <w:rPr>
          <w:rFonts w:ascii="Arial" w:eastAsia="Calibri" w:hAnsi="Arial" w:cs="Arial"/>
          <w:b/>
          <w:bCs/>
          <w:sz w:val="28"/>
          <w:szCs w:val="28"/>
          <w:lang w:val="es-MX" w:eastAsia="en-US"/>
        </w:rPr>
      </w:pPr>
      <w:r w:rsidRPr="00D442DD">
        <w:rPr>
          <w:rFonts w:ascii="Arial" w:eastAsia="Calibri" w:hAnsi="Arial" w:cs="Arial"/>
          <w:b/>
          <w:bCs/>
          <w:sz w:val="28"/>
          <w:szCs w:val="28"/>
          <w:lang w:val="es-MX" w:eastAsia="en-US"/>
        </w:rPr>
        <w:t>DIP. CLAUDIA ELVIRA RODRÍGUEZ MÁRQUEZ</w:t>
      </w:r>
    </w:p>
    <w:p w14:paraId="37AA83D8" w14:textId="77777777" w:rsidR="00D442DD" w:rsidRPr="00D442DD" w:rsidRDefault="00D442DD" w:rsidP="00D442DD">
      <w:pPr>
        <w:jc w:val="center"/>
        <w:rPr>
          <w:rFonts w:ascii="Arial" w:eastAsia="Calibri" w:hAnsi="Arial" w:cs="Arial"/>
          <w:b/>
          <w:bCs/>
          <w:sz w:val="28"/>
          <w:szCs w:val="28"/>
          <w:lang w:val="es-MX" w:eastAsia="en-US"/>
        </w:rPr>
      </w:pPr>
      <w:r w:rsidRPr="00D442DD">
        <w:rPr>
          <w:rFonts w:ascii="Arial" w:eastAsia="Calibri" w:hAnsi="Arial" w:cs="Arial"/>
          <w:b/>
          <w:bCs/>
          <w:sz w:val="28"/>
          <w:szCs w:val="28"/>
          <w:lang w:val="es-MX" w:eastAsia="en-US"/>
        </w:rPr>
        <w:t>DE LA FRACCIÓN PARLAMENTARIA “MARIO MOLINA PASQUEL”</w:t>
      </w:r>
    </w:p>
    <w:p w14:paraId="2390C352" w14:textId="77777777" w:rsidR="00D442DD" w:rsidRPr="00D442DD" w:rsidRDefault="00D442DD" w:rsidP="00D442DD">
      <w:pPr>
        <w:jc w:val="center"/>
        <w:rPr>
          <w:rFonts w:ascii="Arial" w:eastAsia="Calibri" w:hAnsi="Arial" w:cs="Arial"/>
          <w:sz w:val="28"/>
          <w:szCs w:val="28"/>
          <w:lang w:val="es-MX" w:eastAsia="en-US"/>
        </w:rPr>
      </w:pPr>
      <w:r w:rsidRPr="00D442DD">
        <w:rPr>
          <w:rFonts w:ascii="Arial" w:eastAsia="Calibri" w:hAnsi="Arial" w:cs="Arial"/>
          <w:b/>
          <w:bCs/>
          <w:sz w:val="28"/>
          <w:szCs w:val="28"/>
          <w:lang w:val="es-MX" w:eastAsia="en-US"/>
        </w:rPr>
        <w:t>DEL PARTIDO VERDE ECOLOGISTA DE MÉXICO</w:t>
      </w:r>
    </w:p>
    <w:p w14:paraId="03A1F011" w14:textId="77777777" w:rsidR="00D442DD" w:rsidRPr="00D442DD" w:rsidRDefault="00D442DD" w:rsidP="00D442DD">
      <w:pPr>
        <w:spacing w:line="276" w:lineRule="auto"/>
        <w:jc w:val="both"/>
        <w:rPr>
          <w:rFonts w:ascii="Arial" w:hAnsi="Arial" w:cs="Arial"/>
          <w:sz w:val="28"/>
          <w:szCs w:val="28"/>
          <w:lang w:val="es-MX"/>
        </w:rPr>
      </w:pPr>
    </w:p>
    <w:p w14:paraId="527D3D8A" w14:textId="77777777" w:rsidR="00BC464B" w:rsidRDefault="00BC464B" w:rsidP="00CF5971">
      <w:pPr>
        <w:spacing w:line="276" w:lineRule="auto"/>
        <w:jc w:val="both"/>
        <w:rPr>
          <w:rFonts w:ascii="Arial" w:hAnsi="Arial" w:cs="Arial"/>
          <w:b/>
          <w:sz w:val="28"/>
          <w:szCs w:val="28"/>
          <w:lang w:val="es-MX" w:eastAsia="es-MX"/>
        </w:rPr>
        <w:sectPr w:rsidR="00BC464B" w:rsidSect="0018559A">
          <w:pgSz w:w="12242" w:h="15842" w:code="1"/>
          <w:pgMar w:top="2268" w:right="1134" w:bottom="1134" w:left="1134" w:header="284" w:footer="567" w:gutter="0"/>
          <w:cols w:space="708"/>
          <w:docGrid w:linePitch="360"/>
        </w:sectPr>
      </w:pPr>
    </w:p>
    <w:p w14:paraId="7DDD1DA1" w14:textId="152F4BD7" w:rsidR="00CF5971" w:rsidRPr="00CF5971" w:rsidRDefault="00CF5971" w:rsidP="00CF5971">
      <w:pPr>
        <w:spacing w:line="276" w:lineRule="auto"/>
        <w:jc w:val="both"/>
        <w:rPr>
          <w:rFonts w:ascii="Arial" w:hAnsi="Arial" w:cs="Arial"/>
          <w:b/>
          <w:sz w:val="28"/>
          <w:szCs w:val="28"/>
          <w:lang w:val="es-MX" w:eastAsia="es-MX"/>
        </w:rPr>
      </w:pPr>
      <w:r w:rsidRPr="00CF5971">
        <w:rPr>
          <w:rFonts w:ascii="Arial" w:hAnsi="Arial" w:cs="Arial"/>
          <w:b/>
          <w:sz w:val="28"/>
          <w:szCs w:val="28"/>
          <w:lang w:val="es-MX" w:eastAsia="es-MX"/>
        </w:rPr>
        <w:t>H. PLENO DEL CONGRESO DEL ESTADO</w:t>
      </w:r>
    </w:p>
    <w:p w14:paraId="26C6AFE9" w14:textId="77777777" w:rsidR="00CF5971" w:rsidRPr="00CF5971" w:rsidRDefault="00CF5971" w:rsidP="00CF5971">
      <w:pPr>
        <w:spacing w:line="276" w:lineRule="auto"/>
        <w:jc w:val="both"/>
        <w:rPr>
          <w:rFonts w:ascii="Arial" w:hAnsi="Arial" w:cs="Arial"/>
          <w:b/>
          <w:sz w:val="28"/>
          <w:szCs w:val="28"/>
          <w:lang w:val="es-MX" w:eastAsia="es-MX"/>
        </w:rPr>
      </w:pPr>
      <w:r w:rsidRPr="00CF5971">
        <w:rPr>
          <w:rFonts w:ascii="Arial" w:hAnsi="Arial" w:cs="Arial"/>
          <w:b/>
          <w:sz w:val="28"/>
          <w:szCs w:val="28"/>
          <w:lang w:val="es-MX" w:eastAsia="es-MX"/>
        </w:rPr>
        <w:t>P R E S E N T E.-</w:t>
      </w:r>
    </w:p>
    <w:p w14:paraId="2F575264" w14:textId="77777777" w:rsidR="00CF5971" w:rsidRPr="00CF5971" w:rsidRDefault="00CF5971" w:rsidP="00CF5971">
      <w:pPr>
        <w:spacing w:line="276" w:lineRule="auto"/>
        <w:jc w:val="both"/>
        <w:rPr>
          <w:rFonts w:ascii="Arial" w:hAnsi="Arial" w:cs="Arial"/>
          <w:sz w:val="28"/>
          <w:szCs w:val="28"/>
          <w:lang w:val="es-MX" w:eastAsia="es-MX"/>
        </w:rPr>
      </w:pPr>
    </w:p>
    <w:p w14:paraId="44008A83" w14:textId="77777777" w:rsidR="00CF5971" w:rsidRPr="00CF5971" w:rsidRDefault="00CF5971" w:rsidP="00CF59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sz w:val="28"/>
          <w:szCs w:val="28"/>
          <w:lang w:val="es-ES_tradnl" w:eastAsia="en-US"/>
        </w:rPr>
      </w:pPr>
    </w:p>
    <w:p w14:paraId="63CEA8AB" w14:textId="77777777" w:rsidR="00CF5971" w:rsidRPr="00CF5971" w:rsidRDefault="00CF5971" w:rsidP="00CF5971">
      <w:pPr>
        <w:jc w:val="both"/>
        <w:rPr>
          <w:rFonts w:ascii="Arial" w:hAnsi="Arial" w:cs="Arial"/>
          <w:sz w:val="28"/>
          <w:szCs w:val="28"/>
          <w:lang w:val="es-MX" w:eastAsia="es-MX"/>
        </w:rPr>
      </w:pPr>
      <w:r w:rsidRPr="00CF5971">
        <w:rPr>
          <w:rFonts w:ascii="Arial" w:hAnsi="Arial" w:cs="Arial"/>
          <w:sz w:val="28"/>
          <w:szCs w:val="28"/>
          <w:lang w:val="es-MX" w:eastAsia="es-MX"/>
        </w:rPr>
        <w:t>Compañeras y compañeros legisladores:</w:t>
      </w:r>
    </w:p>
    <w:p w14:paraId="0A29833D" w14:textId="77777777" w:rsidR="00CF5971" w:rsidRPr="00CF5971" w:rsidRDefault="00CF5971" w:rsidP="00CF5971">
      <w:pPr>
        <w:jc w:val="both"/>
        <w:rPr>
          <w:rFonts w:ascii="Arial" w:hAnsi="Arial" w:cs="Arial"/>
          <w:sz w:val="28"/>
          <w:szCs w:val="28"/>
          <w:lang w:val="es-MX" w:eastAsia="es-MX"/>
        </w:rPr>
      </w:pPr>
    </w:p>
    <w:p w14:paraId="759C69D6" w14:textId="77777777" w:rsidR="00CF5971" w:rsidRPr="00CF5971" w:rsidRDefault="00CF5971" w:rsidP="00CF5971">
      <w:pPr>
        <w:jc w:val="both"/>
        <w:rPr>
          <w:rFonts w:ascii="Arial" w:hAnsi="Arial" w:cs="Arial"/>
          <w:sz w:val="28"/>
          <w:szCs w:val="28"/>
          <w:lang w:val="es-MX" w:eastAsia="es-MX"/>
        </w:rPr>
      </w:pPr>
      <w:r w:rsidRPr="00CF5971">
        <w:rPr>
          <w:rFonts w:ascii="Arial" w:hAnsi="Arial" w:cs="Arial"/>
          <w:sz w:val="28"/>
          <w:szCs w:val="28"/>
          <w:lang w:val="es-MX" w:eastAsia="es-MX"/>
        </w:rPr>
        <w:t>Este día quiero destacar la excelente labor de la Comisión Nacional del Agua, esta institución heredera de una gran tradición hidráulica, a lo largo de su historia ha estado integrada por destacados profesionales y especialistas de diversas disciplinas, reconocidos internacionalmente por su dedicación y capacidad técnica.</w:t>
      </w:r>
    </w:p>
    <w:p w14:paraId="0C953D2B" w14:textId="77777777" w:rsidR="00CF5971" w:rsidRPr="00CF5971" w:rsidRDefault="00CF5971" w:rsidP="00CF5971">
      <w:pPr>
        <w:jc w:val="both"/>
        <w:rPr>
          <w:rFonts w:ascii="Arial" w:hAnsi="Arial" w:cs="Arial"/>
          <w:sz w:val="28"/>
          <w:szCs w:val="28"/>
          <w:lang w:val="es-MX" w:eastAsia="es-MX"/>
        </w:rPr>
      </w:pPr>
    </w:p>
    <w:p w14:paraId="54584900" w14:textId="77777777" w:rsidR="00CF5971" w:rsidRPr="00CF5971" w:rsidRDefault="00CF5971" w:rsidP="00CF5971">
      <w:pPr>
        <w:jc w:val="both"/>
        <w:rPr>
          <w:rFonts w:ascii="Arial" w:hAnsi="Arial" w:cs="Arial"/>
          <w:sz w:val="28"/>
          <w:szCs w:val="28"/>
          <w:lang w:val="es-MX" w:eastAsia="es-MX"/>
        </w:rPr>
      </w:pPr>
      <w:r w:rsidRPr="00CF5971">
        <w:rPr>
          <w:rFonts w:ascii="Arial" w:hAnsi="Arial" w:cs="Arial"/>
          <w:sz w:val="28"/>
          <w:szCs w:val="28"/>
          <w:lang w:val="es-MX" w:eastAsia="es-MX"/>
        </w:rPr>
        <w:t>Dentro de las instituciones que le antecedieron destacan la Dirección de Aguas, Tierras y Colonización creada en 1917; la Comisión Nacional de Irrigación, en 1926; la Secretaría de Recursos Hidráulicos en 1946 y la Secretaría de Recursos Hidráulicos en 1976.</w:t>
      </w:r>
      <w:r w:rsidRPr="00CF5971">
        <w:rPr>
          <w:rFonts w:ascii="Arial" w:hAnsi="Arial" w:cs="Arial"/>
          <w:sz w:val="28"/>
          <w:szCs w:val="28"/>
          <w:vertAlign w:val="superscript"/>
          <w:lang w:val="es-MX" w:eastAsia="es-MX"/>
        </w:rPr>
        <w:footnoteReference w:id="48"/>
      </w:r>
    </w:p>
    <w:p w14:paraId="59F56F8C" w14:textId="77777777" w:rsidR="00CF5971" w:rsidRPr="00CF5971" w:rsidRDefault="00CF5971" w:rsidP="00CF5971">
      <w:pPr>
        <w:jc w:val="both"/>
        <w:rPr>
          <w:rFonts w:ascii="Arial" w:hAnsi="Arial" w:cs="Arial"/>
          <w:sz w:val="28"/>
          <w:szCs w:val="28"/>
          <w:lang w:val="es-MX" w:eastAsia="es-MX"/>
        </w:rPr>
      </w:pPr>
    </w:p>
    <w:p w14:paraId="37C532F0" w14:textId="77777777" w:rsidR="00CF5971" w:rsidRPr="00CF5971" w:rsidRDefault="00CF5971" w:rsidP="00CF5971">
      <w:pPr>
        <w:jc w:val="both"/>
        <w:rPr>
          <w:rFonts w:ascii="Arial" w:hAnsi="Arial" w:cs="Arial"/>
          <w:sz w:val="28"/>
          <w:szCs w:val="28"/>
          <w:lang w:val="es-MX" w:eastAsia="es-MX"/>
        </w:rPr>
      </w:pPr>
      <w:r w:rsidRPr="00CF5971">
        <w:rPr>
          <w:rFonts w:ascii="Arial" w:hAnsi="Arial" w:cs="Arial"/>
          <w:sz w:val="28"/>
          <w:szCs w:val="28"/>
          <w:lang w:val="es-MX" w:eastAsia="es-MX"/>
        </w:rPr>
        <w:t>Sus objetivos y estrategias son fortalecer el desarrollo técnico y la autosuficiencia financiera de los organismos operadores del país, a través de la aplicación de programas y acciones que impulsan el incremento de su eficiencia global y la prestación de mejores servicios.</w:t>
      </w:r>
    </w:p>
    <w:p w14:paraId="233FFC4D" w14:textId="77777777" w:rsidR="00CF5971" w:rsidRPr="00CF5971" w:rsidRDefault="00CF5971" w:rsidP="00CF5971">
      <w:pPr>
        <w:jc w:val="both"/>
        <w:rPr>
          <w:rFonts w:ascii="Arial" w:hAnsi="Arial" w:cs="Arial"/>
          <w:sz w:val="28"/>
          <w:szCs w:val="28"/>
          <w:lang w:val="es-MX" w:eastAsia="es-MX"/>
        </w:rPr>
      </w:pPr>
    </w:p>
    <w:p w14:paraId="68BEEB04" w14:textId="77777777" w:rsidR="00CF5971" w:rsidRPr="00CF5971" w:rsidRDefault="00CF5971" w:rsidP="00CF5971">
      <w:pPr>
        <w:jc w:val="both"/>
        <w:rPr>
          <w:rFonts w:ascii="Arial" w:hAnsi="Arial" w:cs="Arial"/>
          <w:sz w:val="28"/>
          <w:szCs w:val="28"/>
          <w:lang w:val="es-MX" w:eastAsia="es-MX"/>
        </w:rPr>
      </w:pPr>
      <w:r w:rsidRPr="00CF5971">
        <w:rPr>
          <w:rFonts w:ascii="Arial" w:hAnsi="Arial" w:cs="Arial"/>
          <w:sz w:val="28"/>
          <w:szCs w:val="28"/>
          <w:lang w:val="es-MX" w:eastAsia="es-MX"/>
        </w:rPr>
        <w:t xml:space="preserve">Tratar las aguas residuales generadas y fomentar el reúso e intercambio; intercambiar la cobertura de los servicios de agua potable y alcantarillado en las comunidades urbanas, induciendo la sostenibilidad de los servicios. </w:t>
      </w:r>
    </w:p>
    <w:p w14:paraId="7F4AD882" w14:textId="77777777" w:rsidR="00CF5971" w:rsidRPr="00CF5971" w:rsidRDefault="00CF5971" w:rsidP="00CF5971">
      <w:pPr>
        <w:jc w:val="both"/>
        <w:rPr>
          <w:rFonts w:ascii="Arial" w:hAnsi="Arial" w:cs="Arial"/>
          <w:sz w:val="28"/>
          <w:szCs w:val="28"/>
          <w:lang w:val="es-MX" w:eastAsia="es-MX"/>
        </w:rPr>
      </w:pPr>
    </w:p>
    <w:p w14:paraId="7560EE2E" w14:textId="77777777" w:rsidR="00CF5971" w:rsidRPr="00CF5971" w:rsidRDefault="00CF5971" w:rsidP="00CF5971">
      <w:pPr>
        <w:jc w:val="both"/>
        <w:rPr>
          <w:rFonts w:ascii="Arial" w:eastAsiaTheme="minorHAnsi" w:hAnsi="Arial" w:cstheme="minorBidi"/>
          <w:sz w:val="28"/>
          <w:szCs w:val="28"/>
          <w:lang w:val="es-MX" w:eastAsia="en-US"/>
        </w:rPr>
      </w:pPr>
      <w:r w:rsidRPr="00CF5971">
        <w:rPr>
          <w:rFonts w:ascii="Arial" w:eastAsiaTheme="minorHAnsi" w:hAnsi="Arial" w:cstheme="minorBidi"/>
          <w:sz w:val="28"/>
          <w:szCs w:val="28"/>
          <w:lang w:val="es-MX" w:eastAsia="en-US"/>
        </w:rPr>
        <w:t xml:space="preserve">En sus estrategias, entre las principales están la de mejorar la calidad del agua suministrada a las poblaciones; promover el manejo integrado y sustentable del agua en cuencas y acuíferos; propiciar el equilibrio de las cuencas y acuíferos sobre explotados; consolidar a la calidad del agua en la Gestión Integrada del Recurso Hídrico; desarrollar los incentivos e instrumentos económicos que propicien la preservación de ríos, lagos, humedales, cuencas, acuíferos y costas del país; consolidar un sistema integral de medición de las diferentes componentes del ciclo hidrológico; normar y promover la recarga de acuíferos y fomentar las acciones encaminadas a reducir la demanda de agua. Reglamentar el uso del agua en las principales cuencas y acuíferos del país. </w:t>
      </w:r>
    </w:p>
    <w:p w14:paraId="229E5DC3" w14:textId="77777777" w:rsidR="00CF5971" w:rsidRPr="00CF5971" w:rsidRDefault="00CF5971" w:rsidP="00CF5971">
      <w:pPr>
        <w:jc w:val="both"/>
        <w:rPr>
          <w:rFonts w:ascii="Arial" w:hAnsi="Arial" w:cs="Arial"/>
          <w:sz w:val="28"/>
          <w:szCs w:val="28"/>
          <w:lang w:val="es-MX" w:eastAsia="es-MX"/>
        </w:rPr>
      </w:pPr>
    </w:p>
    <w:p w14:paraId="307FCFD7" w14:textId="77777777" w:rsidR="00CF5971" w:rsidRPr="00CF5971" w:rsidRDefault="00CF5971" w:rsidP="00CF5971">
      <w:pPr>
        <w:jc w:val="both"/>
        <w:rPr>
          <w:rFonts w:ascii="Arial" w:hAnsi="Arial" w:cs="Arial"/>
          <w:sz w:val="28"/>
          <w:szCs w:val="28"/>
          <w:lang w:val="es-MX" w:eastAsia="es-MX"/>
        </w:rPr>
      </w:pPr>
      <w:r w:rsidRPr="00CF5971">
        <w:rPr>
          <w:rFonts w:ascii="Arial" w:hAnsi="Arial" w:cs="Arial"/>
          <w:sz w:val="28"/>
          <w:szCs w:val="28"/>
          <w:lang w:val="es-MX" w:eastAsia="es-MX"/>
        </w:rPr>
        <w:t>La tarea que realiza día a día esta institución de clase mundial, es prioritaria para el país y no es fácil la labor ya que además de lo descrito, la CONAGUA, previene los riesgos derivados de fenómenos meteorológicos y promueve la reubicación de asentamientos humanos ubicados en zonas de peligro; también proporciona al Sistema Nacional de Protección Civil y a la población, información oportuna y confiable sobre la ocurrencia y evolución de los eventos climatológicos severos.</w:t>
      </w:r>
    </w:p>
    <w:p w14:paraId="32554851" w14:textId="77777777" w:rsidR="00CF5971" w:rsidRPr="00CF5971" w:rsidRDefault="00CF5971" w:rsidP="00CF5971">
      <w:pPr>
        <w:jc w:val="both"/>
        <w:rPr>
          <w:rFonts w:ascii="Arial" w:hAnsi="Arial" w:cs="Arial"/>
          <w:sz w:val="28"/>
          <w:szCs w:val="28"/>
          <w:lang w:val="es-MX" w:eastAsia="es-MX"/>
        </w:rPr>
      </w:pPr>
    </w:p>
    <w:p w14:paraId="0CC423C5" w14:textId="77777777" w:rsidR="00CF5971" w:rsidRPr="00CF5971" w:rsidRDefault="00CF5971" w:rsidP="00CF5971">
      <w:pPr>
        <w:jc w:val="both"/>
        <w:rPr>
          <w:rFonts w:ascii="Arial" w:hAnsi="Arial" w:cs="Arial"/>
          <w:sz w:val="28"/>
          <w:szCs w:val="28"/>
          <w:lang w:val="es-MX" w:eastAsia="es-MX"/>
        </w:rPr>
      </w:pPr>
      <w:r w:rsidRPr="00CF5971">
        <w:rPr>
          <w:rFonts w:ascii="Arial" w:hAnsi="Arial" w:cs="Arial"/>
          <w:sz w:val="28"/>
          <w:szCs w:val="28"/>
          <w:lang w:val="es-MX" w:eastAsia="es-MX"/>
        </w:rPr>
        <w:t>La vital y estrecha relación del agua con la humanidad, siempre ha existido y el orgullo y la responsabilidad que comparten los trabajadores de la CONAGUA, se refleja en las acciones y los resultados de este organismo, cuya labor, reitero, es fundamental para el desarrollo y el progreso de México.</w:t>
      </w:r>
    </w:p>
    <w:p w14:paraId="5B9CF5F6" w14:textId="77777777" w:rsidR="00CF5971" w:rsidRPr="00CF5971" w:rsidRDefault="00CF5971" w:rsidP="00CF5971">
      <w:pPr>
        <w:jc w:val="both"/>
        <w:rPr>
          <w:rFonts w:ascii="Arial" w:hAnsi="Arial" w:cs="Arial"/>
          <w:sz w:val="28"/>
          <w:szCs w:val="28"/>
          <w:lang w:val="es-MX" w:eastAsia="es-MX"/>
        </w:rPr>
      </w:pPr>
    </w:p>
    <w:p w14:paraId="2F94BD74" w14:textId="77777777" w:rsidR="00CF5971" w:rsidRPr="00CF5971" w:rsidRDefault="00CF5971" w:rsidP="00CF5971">
      <w:pPr>
        <w:jc w:val="both"/>
        <w:rPr>
          <w:rFonts w:ascii="Arial" w:hAnsi="Arial" w:cs="Arial"/>
          <w:sz w:val="28"/>
          <w:szCs w:val="28"/>
          <w:lang w:val="es-MX" w:eastAsia="es-MX"/>
        </w:rPr>
      </w:pPr>
      <w:r w:rsidRPr="00CF5971">
        <w:rPr>
          <w:rFonts w:ascii="Arial" w:hAnsi="Arial" w:cs="Arial"/>
          <w:sz w:val="28"/>
          <w:szCs w:val="28"/>
          <w:lang w:val="es-MX" w:eastAsia="es-MX"/>
        </w:rPr>
        <w:t>Muchas gracias.</w:t>
      </w:r>
    </w:p>
    <w:p w14:paraId="7834D1DF" w14:textId="77777777" w:rsidR="00CF5971" w:rsidRPr="00CF5971" w:rsidRDefault="00CF5971" w:rsidP="00CF5971">
      <w:pPr>
        <w:tabs>
          <w:tab w:val="left" w:pos="5954"/>
        </w:tabs>
        <w:ind w:right="1"/>
        <w:jc w:val="center"/>
        <w:rPr>
          <w:rFonts w:ascii="Arial" w:hAnsi="Arial" w:cs="Arial"/>
          <w:b/>
          <w:sz w:val="28"/>
          <w:szCs w:val="28"/>
        </w:rPr>
      </w:pPr>
    </w:p>
    <w:p w14:paraId="1D6443D6" w14:textId="77777777" w:rsidR="00CF5971" w:rsidRPr="00CF5971" w:rsidRDefault="00CF5971" w:rsidP="00CF5971">
      <w:pPr>
        <w:tabs>
          <w:tab w:val="left" w:pos="5954"/>
        </w:tabs>
        <w:ind w:right="1"/>
        <w:jc w:val="center"/>
        <w:rPr>
          <w:rFonts w:ascii="Arial" w:hAnsi="Arial" w:cs="Arial"/>
          <w:b/>
          <w:sz w:val="28"/>
          <w:szCs w:val="28"/>
        </w:rPr>
      </w:pPr>
      <w:r w:rsidRPr="00CF5971">
        <w:rPr>
          <w:rFonts w:ascii="Arial" w:hAnsi="Arial" w:cs="Arial"/>
          <w:b/>
          <w:sz w:val="28"/>
          <w:szCs w:val="28"/>
        </w:rPr>
        <w:t>A T E N T A M E N TE</w:t>
      </w:r>
    </w:p>
    <w:p w14:paraId="2A8B2AE8" w14:textId="77777777" w:rsidR="00CF5971" w:rsidRPr="00CF5971" w:rsidRDefault="00CF5971" w:rsidP="00CF5971">
      <w:pPr>
        <w:tabs>
          <w:tab w:val="left" w:pos="5954"/>
        </w:tabs>
        <w:ind w:right="1"/>
        <w:jc w:val="center"/>
        <w:rPr>
          <w:rFonts w:ascii="Arial" w:hAnsi="Arial" w:cs="Arial"/>
          <w:b/>
          <w:sz w:val="28"/>
          <w:szCs w:val="28"/>
        </w:rPr>
      </w:pPr>
      <w:r w:rsidRPr="00CF5971">
        <w:rPr>
          <w:rFonts w:ascii="Arial" w:hAnsi="Arial" w:cs="Arial"/>
          <w:b/>
          <w:sz w:val="28"/>
          <w:szCs w:val="28"/>
        </w:rPr>
        <w:t>Saltillo, Coahuila de Zaragoza, a 3 de noviembre de 2021</w:t>
      </w:r>
    </w:p>
    <w:p w14:paraId="37F9C8AB" w14:textId="77777777" w:rsidR="00CF5971" w:rsidRPr="00CF5971" w:rsidRDefault="00CF5971" w:rsidP="00CF5971">
      <w:pPr>
        <w:tabs>
          <w:tab w:val="left" w:pos="5954"/>
        </w:tabs>
        <w:ind w:right="1"/>
        <w:jc w:val="center"/>
        <w:rPr>
          <w:rFonts w:ascii="Arial" w:hAnsi="Arial" w:cs="Arial"/>
          <w:b/>
          <w:sz w:val="28"/>
          <w:szCs w:val="28"/>
        </w:rPr>
      </w:pPr>
    </w:p>
    <w:p w14:paraId="04941F6B" w14:textId="77777777" w:rsidR="00CF5971" w:rsidRPr="00CF5971" w:rsidRDefault="00CF5971" w:rsidP="00CF5971">
      <w:pPr>
        <w:tabs>
          <w:tab w:val="left" w:pos="5954"/>
        </w:tabs>
        <w:ind w:right="1"/>
        <w:jc w:val="center"/>
        <w:rPr>
          <w:rFonts w:ascii="Arial" w:hAnsi="Arial" w:cs="Arial"/>
          <w:b/>
          <w:sz w:val="28"/>
          <w:szCs w:val="28"/>
        </w:rPr>
      </w:pPr>
    </w:p>
    <w:p w14:paraId="4185F070" w14:textId="77777777" w:rsidR="00CF5971" w:rsidRPr="00CF5971" w:rsidRDefault="00CF5971" w:rsidP="00CF5971">
      <w:pPr>
        <w:tabs>
          <w:tab w:val="left" w:pos="5954"/>
        </w:tabs>
        <w:ind w:right="1"/>
        <w:jc w:val="center"/>
        <w:rPr>
          <w:rFonts w:ascii="Arial" w:hAnsi="Arial" w:cs="Arial"/>
          <w:b/>
          <w:sz w:val="28"/>
          <w:szCs w:val="28"/>
        </w:rPr>
      </w:pPr>
    </w:p>
    <w:p w14:paraId="4A65C4BD" w14:textId="77777777" w:rsidR="00CF5971" w:rsidRPr="00CF5971" w:rsidRDefault="00CF5971" w:rsidP="00CF5971">
      <w:pPr>
        <w:tabs>
          <w:tab w:val="left" w:pos="5954"/>
        </w:tabs>
        <w:ind w:right="1"/>
        <w:jc w:val="center"/>
        <w:rPr>
          <w:rFonts w:ascii="Arial" w:hAnsi="Arial" w:cs="Arial"/>
          <w:b/>
          <w:sz w:val="28"/>
          <w:szCs w:val="28"/>
        </w:rPr>
      </w:pPr>
      <w:r w:rsidRPr="00CF5971">
        <w:rPr>
          <w:rFonts w:ascii="Arial" w:hAnsi="Arial" w:cs="Arial"/>
          <w:b/>
          <w:sz w:val="28"/>
          <w:szCs w:val="28"/>
        </w:rPr>
        <w:t>DIPUTADA TANIA VANESSA FLORES GUERRA.</w:t>
      </w:r>
    </w:p>
    <w:p w14:paraId="3D396E83" w14:textId="77777777" w:rsidR="00CF5971" w:rsidRPr="00CF5971" w:rsidRDefault="00CF5971" w:rsidP="00CF5971">
      <w:pPr>
        <w:tabs>
          <w:tab w:val="left" w:pos="5954"/>
        </w:tabs>
        <w:ind w:right="1"/>
        <w:jc w:val="center"/>
        <w:rPr>
          <w:rFonts w:ascii="Arial" w:hAnsi="Arial" w:cs="Arial"/>
          <w:b/>
          <w:sz w:val="28"/>
          <w:szCs w:val="28"/>
        </w:rPr>
      </w:pPr>
      <w:r w:rsidRPr="00CF5971">
        <w:rPr>
          <w:rFonts w:ascii="Arial" w:hAnsi="Arial" w:cs="Arial"/>
          <w:b/>
          <w:sz w:val="28"/>
          <w:szCs w:val="28"/>
        </w:rPr>
        <w:t>FRACCIÓN PARLAMENTARIA “EVARISTO PÉREZ ARREOLA” DEL PARTIDO UNIDAD DEMOCRÁTICA DE COAHUILA.</w:t>
      </w:r>
    </w:p>
    <w:p w14:paraId="2C61DFB4" w14:textId="77777777" w:rsidR="00D442DD" w:rsidRPr="00CF5971" w:rsidRDefault="00D442DD" w:rsidP="00D442DD">
      <w:pPr>
        <w:spacing w:line="360" w:lineRule="auto"/>
        <w:jc w:val="both"/>
        <w:rPr>
          <w:rFonts w:ascii="Arial" w:eastAsia="Calibri" w:hAnsi="Arial" w:cs="Arial"/>
          <w:sz w:val="28"/>
          <w:szCs w:val="28"/>
          <w:lang w:eastAsia="en-US"/>
        </w:rPr>
      </w:pPr>
    </w:p>
    <w:p w14:paraId="17194E12" w14:textId="77777777" w:rsidR="00D442DD" w:rsidRPr="00D442DD" w:rsidRDefault="00D442DD" w:rsidP="00D442DD">
      <w:pPr>
        <w:rPr>
          <w:rFonts w:ascii="Arial" w:hAnsi="Arial" w:cs="Arial"/>
          <w:color w:val="000000"/>
          <w:lang w:val="es-MX" w:eastAsia="en-US"/>
        </w:rPr>
      </w:pPr>
    </w:p>
    <w:p w14:paraId="131DBBD0" w14:textId="77777777" w:rsidR="00BC464B" w:rsidRDefault="00BC464B" w:rsidP="00CF5971">
      <w:pPr>
        <w:jc w:val="both"/>
        <w:rPr>
          <w:rFonts w:ascii="Arial" w:eastAsiaTheme="minorHAnsi" w:hAnsi="Arial" w:cs="Arial"/>
          <w:b/>
          <w:lang w:val="es-MX" w:eastAsia="en-US"/>
        </w:rPr>
        <w:sectPr w:rsidR="00BC464B" w:rsidSect="0018559A">
          <w:footnotePr>
            <w:numRestart w:val="eachSect"/>
          </w:footnotePr>
          <w:pgSz w:w="12242" w:h="15842" w:code="1"/>
          <w:pgMar w:top="2268" w:right="1134" w:bottom="1134" w:left="1134" w:header="284" w:footer="567" w:gutter="0"/>
          <w:cols w:space="708"/>
          <w:docGrid w:linePitch="360"/>
        </w:sectPr>
      </w:pPr>
    </w:p>
    <w:p w14:paraId="32A9EEB1" w14:textId="2C4CA334" w:rsidR="00CF5971" w:rsidRPr="00CF5971" w:rsidRDefault="00CF5971" w:rsidP="00CF5971">
      <w:pPr>
        <w:jc w:val="both"/>
        <w:rPr>
          <w:rFonts w:ascii="Arial" w:eastAsiaTheme="minorHAnsi" w:hAnsi="Arial" w:cs="Arial"/>
          <w:b/>
          <w:lang w:val="es-ES_tradnl" w:eastAsia="en-US"/>
        </w:rPr>
      </w:pPr>
      <w:r w:rsidRPr="00CF5971">
        <w:rPr>
          <w:rFonts w:ascii="Arial" w:eastAsiaTheme="minorHAnsi" w:hAnsi="Arial" w:cs="Arial"/>
          <w:b/>
          <w:lang w:val="es-MX" w:eastAsia="en-US"/>
        </w:rPr>
        <w:t xml:space="preserve">PRONUNCIAMIENTO QUE PRESENTA LA DIPUTADA MARÍA BÁRBARA CEPEDA BOEHRINGER, CONJUNTAMENTE CON LAS DIPUTADAS Y LOS DIPUTADOS DEL GRUPO PARLAMENTARIO “MIGUEL RAMOS ARIZPE”, DEL PARTIDO REVOLUCIONARIO INSTITUCIONAL, EN CONMEMORACIÓN AL 32 ANIVERSARIO DE LA CONVENCIÓN SOBRE LOS DERECHOS DEL NIÑO, LA CUAL FUE APROBADA EL 20 DE NOVIEMBRE DE 1989 CON EL OBJETIVO DE GARANTIZAR Y PROTEGER LOS DERECHOS DE NIÑAS, NIÑOS Y ADOLESCENTES EN TODO EL MUNDO. </w:t>
      </w:r>
    </w:p>
    <w:p w14:paraId="3C36BDCA" w14:textId="77777777" w:rsidR="00CF5971" w:rsidRPr="00CF5971" w:rsidRDefault="00CF5971" w:rsidP="00CF5971">
      <w:pPr>
        <w:jc w:val="both"/>
        <w:rPr>
          <w:rFonts w:ascii="Arial" w:eastAsiaTheme="minorHAnsi" w:hAnsi="Arial" w:cs="Arial"/>
          <w:b/>
          <w:lang w:val="es-MX" w:eastAsia="en-US"/>
        </w:rPr>
      </w:pPr>
    </w:p>
    <w:p w14:paraId="1B1BBEC9" w14:textId="77777777" w:rsidR="00CF5971" w:rsidRPr="00CF5971" w:rsidRDefault="00CF5971" w:rsidP="00CF5971">
      <w:pPr>
        <w:jc w:val="both"/>
        <w:rPr>
          <w:rFonts w:ascii="Arial" w:eastAsiaTheme="minorHAnsi" w:hAnsi="Arial" w:cs="Arial"/>
          <w:b/>
          <w:lang w:val="es-MX" w:eastAsia="en-US"/>
        </w:rPr>
      </w:pPr>
    </w:p>
    <w:p w14:paraId="1272D4AD" w14:textId="77777777" w:rsidR="00CF5971" w:rsidRPr="00CF5971" w:rsidRDefault="00CF5971" w:rsidP="00CF59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lang w:val="es-MX" w:eastAsia="en-US"/>
        </w:rPr>
      </w:pPr>
      <w:r w:rsidRPr="00CF5971">
        <w:rPr>
          <w:rFonts w:ascii="Arial" w:eastAsia="Calibri" w:hAnsi="Arial" w:cs="Arial"/>
          <w:b/>
          <w:lang w:val="es-MX" w:eastAsia="en-US"/>
        </w:rPr>
        <w:t xml:space="preserve">H.  PLENO DEL CONGRESO </w:t>
      </w:r>
    </w:p>
    <w:p w14:paraId="5A55B867" w14:textId="77777777" w:rsidR="00CF5971" w:rsidRPr="00CF5971" w:rsidRDefault="00CF5971" w:rsidP="00CF59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lang w:val="es-MX" w:eastAsia="en-US"/>
        </w:rPr>
      </w:pPr>
      <w:r w:rsidRPr="00CF5971">
        <w:rPr>
          <w:rFonts w:ascii="Arial" w:eastAsia="Calibri" w:hAnsi="Arial" w:cs="Arial"/>
          <w:b/>
          <w:lang w:val="es-MX" w:eastAsia="en-US"/>
        </w:rPr>
        <w:t>DEL ESTADO DE COAHUILA DE ZARAGOZA.</w:t>
      </w:r>
    </w:p>
    <w:p w14:paraId="2590332B" w14:textId="77777777" w:rsidR="00CF5971" w:rsidRPr="00CF5971" w:rsidRDefault="00CF5971" w:rsidP="00CF59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lang w:val="es-MX" w:eastAsia="en-US"/>
        </w:rPr>
      </w:pPr>
      <w:r w:rsidRPr="00CF5971">
        <w:rPr>
          <w:rFonts w:ascii="Arial" w:eastAsia="Calibri" w:hAnsi="Arial" w:cs="Arial"/>
          <w:b/>
          <w:lang w:val="es-MX" w:eastAsia="en-US"/>
        </w:rPr>
        <w:t>PRESENTE.-</w:t>
      </w:r>
    </w:p>
    <w:p w14:paraId="2807B3BE" w14:textId="77777777" w:rsidR="00CF5971" w:rsidRPr="00CF5971" w:rsidRDefault="00CF5971" w:rsidP="00CF5971">
      <w:pPr>
        <w:jc w:val="both"/>
        <w:rPr>
          <w:rFonts w:ascii="Arial" w:eastAsia="Calibri" w:hAnsi="Arial" w:cs="Arial"/>
          <w:lang w:val="es-ES_tradnl" w:eastAsia="en-US"/>
        </w:rPr>
      </w:pPr>
    </w:p>
    <w:p w14:paraId="4A873F90" w14:textId="77777777" w:rsidR="00CF5971" w:rsidRPr="00CF5971" w:rsidRDefault="00CF5971" w:rsidP="00CF5971">
      <w:pPr>
        <w:jc w:val="both"/>
        <w:rPr>
          <w:rFonts w:ascii="Arial" w:eastAsia="Calibri" w:hAnsi="Arial" w:cs="Arial"/>
          <w:lang w:val="es-ES_tradnl" w:eastAsia="en-US"/>
        </w:rPr>
      </w:pPr>
      <w:r w:rsidRPr="00CF5971">
        <w:rPr>
          <w:rFonts w:ascii="Arial" w:eastAsia="Calibri" w:hAnsi="Arial" w:cs="Arial"/>
          <w:lang w:val="es-ES_tradnl" w:eastAsia="en-US"/>
        </w:rPr>
        <w:t>En 1959, Naciones Unidas aprobó una Declaración de los Derechos del Niño que incluía 10 principios; sin embargo, esto no era suficiente para proteger los derechos de la infancia porque legalmente esta no tenía carácter obligatorio; por ello en el año de 1978, el gobierno de Polonia presentó a las Naciones Unidas la versión provisional de una Convención sobre los Derechos del Niño.</w:t>
      </w:r>
    </w:p>
    <w:p w14:paraId="419E525A" w14:textId="77777777" w:rsidR="00CF5971" w:rsidRPr="00CF5971" w:rsidRDefault="00CF5971" w:rsidP="00CF5971">
      <w:pPr>
        <w:jc w:val="both"/>
        <w:rPr>
          <w:rFonts w:ascii="Arial" w:eastAsia="Calibri" w:hAnsi="Arial" w:cs="Arial"/>
          <w:lang w:val="es-ES_tradnl" w:eastAsia="en-US"/>
        </w:rPr>
      </w:pPr>
    </w:p>
    <w:p w14:paraId="71CA14C5" w14:textId="77777777" w:rsidR="00CF5971" w:rsidRPr="00CF5971" w:rsidRDefault="00CF5971" w:rsidP="00CF5971">
      <w:pPr>
        <w:jc w:val="both"/>
        <w:rPr>
          <w:rFonts w:ascii="Arial" w:eastAsia="Calibri" w:hAnsi="Arial" w:cs="Arial"/>
          <w:lang w:val="es-ES_tradnl" w:eastAsia="en-US"/>
        </w:rPr>
      </w:pPr>
      <w:r w:rsidRPr="00CF5971">
        <w:rPr>
          <w:rFonts w:ascii="Arial" w:eastAsia="Calibri" w:hAnsi="Arial" w:cs="Arial"/>
          <w:lang w:val="es-ES_tradnl" w:eastAsia="en-US"/>
        </w:rPr>
        <w:t>Tras 10 años de negociaciones con gobiernos de todo el mundo, líderes religiosos, ONG y otras instituciones, </w:t>
      </w:r>
      <w:r w:rsidRPr="00CF5971">
        <w:rPr>
          <w:rFonts w:ascii="Arial" w:eastAsia="Calibri" w:hAnsi="Arial" w:cs="Arial"/>
          <w:bCs/>
          <w:lang w:val="es-ES_tradnl" w:eastAsia="en-US"/>
        </w:rPr>
        <w:t>se logró aprobar el texto final de la Convención sobre los Derechos del Niño el 20 de noviembre de 1989</w:t>
      </w:r>
      <w:r w:rsidRPr="00CF5971">
        <w:rPr>
          <w:rFonts w:ascii="Arial" w:eastAsia="Calibri" w:hAnsi="Arial" w:cs="Arial"/>
          <w:lang w:val="es-ES_tradnl" w:eastAsia="en-US"/>
        </w:rPr>
        <w:t>, cuyo cumplimiento sería obligatorio para todos los países que la ratificaran.</w:t>
      </w:r>
      <w:r w:rsidRPr="00CF5971">
        <w:rPr>
          <w:rFonts w:ascii="Arial" w:eastAsia="Calibri" w:hAnsi="Arial" w:cs="Arial"/>
          <w:vertAlign w:val="superscript"/>
          <w:lang w:val="es-ES_tradnl" w:eastAsia="en-US"/>
        </w:rPr>
        <w:footnoteReference w:id="49"/>
      </w:r>
    </w:p>
    <w:p w14:paraId="708BADBE" w14:textId="77777777" w:rsidR="00CF5971" w:rsidRPr="00CF5971" w:rsidRDefault="00CF5971" w:rsidP="00CF5971">
      <w:pPr>
        <w:jc w:val="both"/>
        <w:rPr>
          <w:rFonts w:ascii="Arial" w:eastAsia="Calibri" w:hAnsi="Arial" w:cs="Arial"/>
          <w:lang w:val="es-ES_tradnl" w:eastAsia="en-US"/>
        </w:rPr>
      </w:pPr>
    </w:p>
    <w:p w14:paraId="39954CAF" w14:textId="77777777" w:rsidR="00CF5971" w:rsidRPr="00CF5971" w:rsidRDefault="00CF5971" w:rsidP="00CF5971">
      <w:pPr>
        <w:jc w:val="both"/>
        <w:rPr>
          <w:rFonts w:ascii="Arial" w:eastAsia="Calibri" w:hAnsi="Arial" w:cs="Arial"/>
          <w:lang w:val="es-ES_tradnl" w:eastAsia="en-US"/>
        </w:rPr>
      </w:pPr>
      <w:r w:rsidRPr="00CF5971">
        <w:rPr>
          <w:rFonts w:ascii="Arial" w:eastAsia="Calibri" w:hAnsi="Arial" w:cs="Arial"/>
          <w:lang w:val="es-ES_tradnl" w:eastAsia="en-US"/>
        </w:rPr>
        <w:t xml:space="preserve">La Convención sobre los Derechos del Niño se convirtió en ley en 1990, en ella se establecen los derechos inalienables de todos los niños y las niñas, y la cual contiene 54 artículos que establecen los derechos económicos, sociales, culturales, civiles y políticos de todos los niños, siendo que </w:t>
      </w:r>
      <w:r w:rsidRPr="00CF5971">
        <w:rPr>
          <w:rFonts w:ascii="Arial" w:eastAsia="Calibri" w:hAnsi="Arial" w:cs="Arial"/>
          <w:bCs/>
          <w:lang w:val="es-ES_tradnl" w:eastAsia="en-US"/>
        </w:rPr>
        <w:t>su aplicación es obligación de los gobiernos</w:t>
      </w:r>
      <w:r w:rsidRPr="00CF5971">
        <w:rPr>
          <w:rFonts w:ascii="Arial" w:eastAsia="Calibri" w:hAnsi="Arial" w:cs="Arial"/>
          <w:lang w:val="es-ES_tradnl" w:eastAsia="en-US"/>
        </w:rPr>
        <w:t>, pero también define las obligaciones y responsabilidades de otros agentes como los padres, profesores, profesionales de la salud, entre otros.</w:t>
      </w:r>
      <w:r w:rsidRPr="00CF5971">
        <w:rPr>
          <w:rFonts w:ascii="Arial" w:eastAsia="Calibri" w:hAnsi="Arial" w:cs="Arial"/>
          <w:vertAlign w:val="superscript"/>
          <w:lang w:val="es-ES_tradnl" w:eastAsia="en-US"/>
        </w:rPr>
        <w:footnoteReference w:id="50"/>
      </w:r>
    </w:p>
    <w:p w14:paraId="2FAB9663" w14:textId="77777777" w:rsidR="00CF5971" w:rsidRPr="00CF5971" w:rsidRDefault="00CF5971" w:rsidP="00CF5971">
      <w:pPr>
        <w:jc w:val="both"/>
        <w:rPr>
          <w:rFonts w:ascii="Arial" w:eastAsia="Calibri" w:hAnsi="Arial" w:cs="Arial"/>
          <w:lang w:val="es-ES_tradnl" w:eastAsia="en-US"/>
        </w:rPr>
      </w:pPr>
    </w:p>
    <w:p w14:paraId="64B5325F" w14:textId="77777777" w:rsidR="00CF5971" w:rsidRPr="00CF5971" w:rsidRDefault="00CF5971" w:rsidP="00CF5971">
      <w:pPr>
        <w:jc w:val="both"/>
        <w:rPr>
          <w:rFonts w:ascii="Arial" w:eastAsia="Calibri" w:hAnsi="Arial" w:cs="Arial"/>
          <w:lang w:val="es-ES_tradnl" w:eastAsia="en-US"/>
        </w:rPr>
      </w:pPr>
      <w:r w:rsidRPr="00CF5971">
        <w:rPr>
          <w:rFonts w:ascii="Arial" w:eastAsia="Calibri" w:hAnsi="Arial" w:cs="Arial"/>
          <w:lang w:val="es-ES_tradnl" w:eastAsia="en-US"/>
        </w:rPr>
        <w:t>Esta Convención, es</w:t>
      </w:r>
      <w:r w:rsidRPr="00CF5971">
        <w:rPr>
          <w:rFonts w:ascii="Arial" w:eastAsia="Calibri" w:hAnsi="Arial" w:cs="Arial"/>
          <w:b/>
          <w:bCs/>
          <w:lang w:val="es-ES_tradnl" w:eastAsia="en-US"/>
        </w:rPr>
        <w:t> </w:t>
      </w:r>
      <w:r w:rsidRPr="00CF5971">
        <w:rPr>
          <w:rFonts w:ascii="Arial" w:eastAsia="Calibri" w:hAnsi="Arial" w:cs="Arial"/>
          <w:bCs/>
          <w:lang w:val="es-ES_tradnl" w:eastAsia="en-US"/>
        </w:rPr>
        <w:t>el tratado internacional más ampliamente respaldado y ratificado de la historia, pues 196</w:t>
      </w:r>
      <w:r w:rsidRPr="00CF5971">
        <w:rPr>
          <w:rFonts w:ascii="Arial" w:eastAsia="Calibri" w:hAnsi="Arial" w:cs="Arial"/>
          <w:lang w:val="es-ES_tradnl" w:eastAsia="en-US"/>
        </w:rPr>
        <w:t xml:space="preserve"> naciones lo han ratificado, incluido nuestro país. </w:t>
      </w:r>
    </w:p>
    <w:p w14:paraId="165A619F" w14:textId="77777777" w:rsidR="00CF5971" w:rsidRPr="00CF5971" w:rsidRDefault="00CF5971" w:rsidP="00CF5971">
      <w:pPr>
        <w:jc w:val="both"/>
        <w:rPr>
          <w:rFonts w:ascii="Arial" w:eastAsia="Calibri" w:hAnsi="Arial" w:cs="Arial"/>
          <w:lang w:val="es-ES_tradnl" w:eastAsia="en-US"/>
        </w:rPr>
      </w:pPr>
      <w:r w:rsidRPr="00CF5971">
        <w:rPr>
          <w:rFonts w:ascii="Arial" w:eastAsia="Calibri" w:hAnsi="Arial" w:cs="Arial"/>
          <w:lang w:val="es-ES_tradnl" w:eastAsia="en-US"/>
        </w:rPr>
        <w:t xml:space="preserve">Si bien es cierto, desde que México ratificó la Convención en el año 1990, nuestro país ha llevado a cabo importantes acciones y esfuerzos para asegurar su aplicación y generar condiciones óptimas de desarrollo y bienestar para cada niña, niño y adolescente. </w:t>
      </w:r>
    </w:p>
    <w:p w14:paraId="245FD4F3" w14:textId="77777777" w:rsidR="00CF5971" w:rsidRPr="00CF5971" w:rsidRDefault="00CF5971" w:rsidP="00CF5971">
      <w:pPr>
        <w:jc w:val="both"/>
        <w:rPr>
          <w:rFonts w:ascii="Arial" w:eastAsia="Calibri" w:hAnsi="Arial" w:cs="Arial"/>
          <w:lang w:val="es-ES_tradnl" w:eastAsia="en-US"/>
        </w:rPr>
      </w:pPr>
    </w:p>
    <w:p w14:paraId="0B792CFF" w14:textId="77777777" w:rsidR="00CF5971" w:rsidRPr="00CF5971" w:rsidRDefault="00CF5971" w:rsidP="00CF5971">
      <w:pPr>
        <w:jc w:val="both"/>
        <w:rPr>
          <w:rFonts w:ascii="Arial" w:eastAsia="Calibri" w:hAnsi="Arial" w:cs="Arial"/>
          <w:lang w:val="es-ES_tradnl" w:eastAsia="en-US"/>
        </w:rPr>
      </w:pPr>
      <w:r w:rsidRPr="00CF5971">
        <w:rPr>
          <w:rFonts w:ascii="Arial" w:eastAsia="Calibri" w:hAnsi="Arial" w:cs="Arial"/>
          <w:lang w:val="es-ES_tradnl" w:eastAsia="en-US"/>
        </w:rPr>
        <w:t>Entre ello destaca: la  reforma a la Constitución Política de los Estados Unidos Mexicanos en el año 2011 en la cual se estableció que todas las decisiones y actuaciones del Estado deben garantizar los derechos humanos y la protección de las personas, así como la del 2014 que obliga a las autoridades a velar por el principio del interés superior de la niñez y al cumplimiento de sus derechos.</w:t>
      </w:r>
    </w:p>
    <w:p w14:paraId="42BFE763" w14:textId="77777777" w:rsidR="00CF5971" w:rsidRPr="00CF5971" w:rsidRDefault="00CF5971" w:rsidP="00CF5971">
      <w:pPr>
        <w:jc w:val="both"/>
        <w:rPr>
          <w:rFonts w:ascii="Arial" w:eastAsia="Calibri" w:hAnsi="Arial" w:cs="Arial"/>
          <w:lang w:val="es-ES_tradnl" w:eastAsia="en-US"/>
        </w:rPr>
      </w:pPr>
    </w:p>
    <w:p w14:paraId="571C9602" w14:textId="77777777" w:rsidR="00CF5971" w:rsidRPr="00CF5971" w:rsidRDefault="00CF5971" w:rsidP="00CF5971">
      <w:pPr>
        <w:jc w:val="both"/>
        <w:rPr>
          <w:rFonts w:ascii="Arial" w:eastAsia="Calibri" w:hAnsi="Arial" w:cs="Arial"/>
          <w:lang w:val="es-ES_tradnl" w:eastAsia="en-US"/>
        </w:rPr>
      </w:pPr>
      <w:r w:rsidRPr="00CF5971">
        <w:rPr>
          <w:rFonts w:ascii="Arial" w:eastAsia="Calibri" w:hAnsi="Arial" w:cs="Arial"/>
          <w:lang w:val="es-ES_tradnl" w:eastAsia="en-US"/>
        </w:rPr>
        <w:t>En el año 2014, la aproba</w:t>
      </w:r>
      <w:r w:rsidRPr="00CF5971">
        <w:rPr>
          <w:rFonts w:ascii="Arial" w:eastAsia="Calibri" w:hAnsi="Arial" w:cs="Arial"/>
          <w:lang w:val="es-ES_tradnl" w:eastAsia="en-US"/>
        </w:rPr>
        <w:softHyphen/>
        <w:t>ción de la Ley General de los Derechos de Niñas, Niños y Adolescentes (LGDNNA); así mismo, un año después se creó el Sistema Nacional de Protección In</w:t>
      </w:r>
      <w:r w:rsidRPr="00CF5971">
        <w:rPr>
          <w:rFonts w:ascii="Arial" w:eastAsia="Calibri" w:hAnsi="Arial" w:cs="Arial"/>
          <w:lang w:val="es-ES_tradnl" w:eastAsia="en-US"/>
        </w:rPr>
        <w:softHyphen/>
        <w:t>tegral de Niñas, Niños y Adolescentes (SIPINNA) como un mecanismo de coordinación de las políticas de niñez y adolescencia en México.</w:t>
      </w:r>
    </w:p>
    <w:p w14:paraId="7EB3AAC8" w14:textId="77777777" w:rsidR="00CF5971" w:rsidRPr="00CF5971" w:rsidRDefault="00CF5971" w:rsidP="00CF5971">
      <w:pPr>
        <w:jc w:val="both"/>
        <w:rPr>
          <w:rFonts w:ascii="Arial" w:eastAsia="Calibri" w:hAnsi="Arial" w:cs="Arial"/>
          <w:lang w:val="es-ES_tradnl" w:eastAsia="en-US"/>
        </w:rPr>
      </w:pPr>
    </w:p>
    <w:p w14:paraId="4DABB59D" w14:textId="77777777" w:rsidR="00CF5971" w:rsidRPr="00CF5971" w:rsidRDefault="00CF5971" w:rsidP="00CF5971">
      <w:pPr>
        <w:jc w:val="both"/>
        <w:rPr>
          <w:rFonts w:ascii="Arial" w:eastAsia="Calibri" w:hAnsi="Arial" w:cs="Arial"/>
          <w:lang w:val="es-ES_tradnl" w:eastAsia="en-US"/>
        </w:rPr>
      </w:pPr>
      <w:r w:rsidRPr="00CF5971">
        <w:rPr>
          <w:rFonts w:ascii="Arial" w:eastAsia="Calibri" w:hAnsi="Arial" w:cs="Arial"/>
          <w:lang w:val="es-ES_tradnl" w:eastAsia="en-US"/>
        </w:rPr>
        <w:t>Se han creado además, Procuradurías de Protección de Niñas, Niños y Adolescentes para la coordinación de medidas de protección especial para la niñez y adolescencia en situación de vulnerabilidad y para su representación en procedimientos jurídicos y administrativos.</w:t>
      </w:r>
    </w:p>
    <w:p w14:paraId="4F6324B9" w14:textId="77777777" w:rsidR="00CF5971" w:rsidRPr="00CF5971" w:rsidRDefault="00CF5971" w:rsidP="00CF5971">
      <w:pPr>
        <w:jc w:val="both"/>
        <w:rPr>
          <w:rFonts w:ascii="Arial" w:eastAsia="Calibri" w:hAnsi="Arial" w:cs="Arial"/>
          <w:lang w:val="es-ES_tradnl" w:eastAsia="en-US"/>
        </w:rPr>
      </w:pPr>
    </w:p>
    <w:p w14:paraId="29849B22" w14:textId="77777777" w:rsidR="00CF5971" w:rsidRPr="00CF5971" w:rsidRDefault="00CF5971" w:rsidP="00CF5971">
      <w:pPr>
        <w:jc w:val="both"/>
        <w:rPr>
          <w:rFonts w:ascii="Arial" w:eastAsia="Calibri" w:hAnsi="Arial" w:cs="Arial"/>
          <w:lang w:val="es-ES_tradnl" w:eastAsia="en-US"/>
        </w:rPr>
      </w:pPr>
      <w:r w:rsidRPr="00CF5971">
        <w:rPr>
          <w:rFonts w:ascii="Arial" w:eastAsia="Calibri" w:hAnsi="Arial" w:cs="Arial"/>
          <w:lang w:val="es-ES_tradnl" w:eastAsia="en-US"/>
        </w:rPr>
        <w:t>Por ello, hoy también debemos reconocer que a nivel estatal, Coahuila ha sido pionero en la garantía y protección de derechos de la infancia, siendo la primera entidad en contar con la Ley del Sistema Estatal para la Garantía de los Derechos Humanos de Niños y Niñas del Estado de Coahuila de Zaragoza, lo que significó un avance en materia de derechos de la infancia y adolescencia, y en donde se reconoce además a niñas, niños y adolescentes como titulares de derechos, así mismo se cuenta con un Sistema y una Procuraduría de Protección creadas con ese objetivo.</w:t>
      </w:r>
    </w:p>
    <w:p w14:paraId="5F403D98" w14:textId="77777777" w:rsidR="00CF5971" w:rsidRPr="00CF5971" w:rsidRDefault="00CF5971" w:rsidP="00CF5971">
      <w:pPr>
        <w:jc w:val="both"/>
        <w:rPr>
          <w:rFonts w:ascii="Arial" w:eastAsia="Calibri" w:hAnsi="Arial" w:cs="Arial"/>
          <w:lang w:val="es-ES_tradnl" w:eastAsia="en-US"/>
        </w:rPr>
      </w:pPr>
    </w:p>
    <w:p w14:paraId="3E87CCAE" w14:textId="77777777" w:rsidR="00CF5971" w:rsidRPr="00CF5971" w:rsidRDefault="00CF5971" w:rsidP="00CF5971">
      <w:pPr>
        <w:jc w:val="both"/>
        <w:rPr>
          <w:rFonts w:ascii="Arial" w:eastAsia="Calibri" w:hAnsi="Arial" w:cs="Arial"/>
          <w:lang w:val="es-ES_tradnl" w:eastAsia="en-US"/>
        </w:rPr>
      </w:pPr>
      <w:r w:rsidRPr="00CF5971">
        <w:rPr>
          <w:rFonts w:ascii="Arial" w:eastAsia="Calibri" w:hAnsi="Arial" w:cs="Arial"/>
          <w:lang w:val="es-ES_tradnl" w:eastAsia="en-US"/>
        </w:rPr>
        <w:t>Además, se han instalado los Sistemas Municipales de Protección de los Derechos de Niños y Niñas en los 38 municipios del estado, contando también con procuradurías municipales.</w:t>
      </w:r>
      <w:r w:rsidRPr="00CF5971">
        <w:rPr>
          <w:rFonts w:ascii="Arial" w:eastAsia="Calibri" w:hAnsi="Arial" w:cs="Arial"/>
          <w:vertAlign w:val="superscript"/>
          <w:lang w:val="es-ES_tradnl" w:eastAsia="en-US"/>
        </w:rPr>
        <w:footnoteReference w:id="51"/>
      </w:r>
    </w:p>
    <w:p w14:paraId="7AC40E97" w14:textId="77777777" w:rsidR="00CF5971" w:rsidRPr="00CF5971" w:rsidRDefault="00CF5971" w:rsidP="00CF5971">
      <w:pPr>
        <w:jc w:val="both"/>
        <w:rPr>
          <w:rFonts w:ascii="Arial" w:eastAsia="Calibri" w:hAnsi="Arial" w:cs="Arial"/>
          <w:lang w:val="es-ES_tradnl" w:eastAsia="en-US"/>
        </w:rPr>
      </w:pPr>
    </w:p>
    <w:p w14:paraId="4E70BFD3" w14:textId="77777777" w:rsidR="00CF5971" w:rsidRPr="00CF5971" w:rsidRDefault="00CF5971" w:rsidP="00CF5971">
      <w:pPr>
        <w:jc w:val="both"/>
        <w:rPr>
          <w:rFonts w:ascii="Arial" w:eastAsia="Calibri" w:hAnsi="Arial" w:cs="Arial"/>
          <w:lang w:val="es-ES_tradnl" w:eastAsia="en-US"/>
        </w:rPr>
      </w:pPr>
      <w:r w:rsidRPr="00CF5971">
        <w:rPr>
          <w:rFonts w:ascii="Arial" w:eastAsia="Calibri" w:hAnsi="Arial" w:cs="Arial"/>
          <w:lang w:val="es-ES_tradnl" w:eastAsia="en-US"/>
        </w:rPr>
        <w:t>En el estado, se ha llevado a cabo una amplia labor tanto legislativa como administrativa con la finalidad de poder garantizar los derechos de niñas, niños</w:t>
      </w:r>
    </w:p>
    <w:p w14:paraId="567BDCFD" w14:textId="77777777" w:rsidR="00CF5971" w:rsidRPr="00CF5971" w:rsidRDefault="00CF5971" w:rsidP="00CF5971">
      <w:pPr>
        <w:jc w:val="both"/>
        <w:rPr>
          <w:rFonts w:ascii="Arial" w:eastAsia="Calibri" w:hAnsi="Arial" w:cs="Arial"/>
          <w:lang w:val="es-ES_tradnl" w:eastAsia="en-US"/>
        </w:rPr>
      </w:pPr>
      <w:r w:rsidRPr="00CF5971">
        <w:rPr>
          <w:rFonts w:ascii="Arial" w:eastAsia="Calibri" w:hAnsi="Arial" w:cs="Arial"/>
          <w:lang w:val="es-ES_tradnl" w:eastAsia="en-US"/>
        </w:rPr>
        <w:t>y adolescentes, basados tanto en tratados internacionales de la materia, así como en el orden constitucional, lo cual lo ha llevado a ser considerado una referencia en el tema a nivel nacional.</w:t>
      </w:r>
    </w:p>
    <w:p w14:paraId="68D9BFDB" w14:textId="77777777" w:rsidR="00CF5971" w:rsidRPr="00CF5971" w:rsidRDefault="00CF5971" w:rsidP="00CF5971">
      <w:pPr>
        <w:jc w:val="both"/>
        <w:rPr>
          <w:rFonts w:ascii="Arial" w:eastAsia="Calibri" w:hAnsi="Arial" w:cs="Arial"/>
          <w:lang w:val="es-ES_tradnl" w:eastAsia="en-US"/>
        </w:rPr>
      </w:pPr>
    </w:p>
    <w:p w14:paraId="04A22E9F" w14:textId="77777777" w:rsidR="00CF5971" w:rsidRPr="00CF5971" w:rsidRDefault="00CF5971" w:rsidP="00CF5971">
      <w:pPr>
        <w:jc w:val="both"/>
        <w:rPr>
          <w:rFonts w:ascii="Arial" w:eastAsia="Calibri" w:hAnsi="Arial" w:cs="Arial"/>
          <w:lang w:val="es-ES_tradnl" w:eastAsia="en-US"/>
        </w:rPr>
      </w:pPr>
      <w:r w:rsidRPr="00CF5971">
        <w:rPr>
          <w:rFonts w:ascii="Arial" w:eastAsia="Calibri" w:hAnsi="Arial" w:cs="Arial"/>
          <w:lang w:val="es-ES_tradnl" w:eastAsia="en-US"/>
        </w:rPr>
        <w:t>Es importante sumar esfuerzos en los distintos órganos de gobierno para articular medidas firmes a favor de la niñez y adolescencia, por ello hoy a 32 años de que los países se reunieron y asumieron este compromiso por la niñez de todo el mundo, debemos mantener un esfuerzo continuo y seguir luchando para realizar acciones y tomar medidas concretas y específicas a fin de proteger y garantizar los derechos de todos y cada uno de los niños y niñas.</w:t>
      </w:r>
    </w:p>
    <w:p w14:paraId="5CE3391D" w14:textId="77777777" w:rsidR="00CF5971" w:rsidRPr="00CF5971" w:rsidRDefault="00CF5971" w:rsidP="00CF5971">
      <w:pPr>
        <w:jc w:val="both"/>
        <w:rPr>
          <w:rFonts w:ascii="Arial" w:eastAsia="Calibri" w:hAnsi="Arial" w:cs="Arial"/>
          <w:lang w:val="es-ES_tradnl" w:eastAsia="en-US"/>
        </w:rPr>
      </w:pPr>
    </w:p>
    <w:p w14:paraId="141305F3" w14:textId="77777777" w:rsidR="00CF5971" w:rsidRPr="00CF5971" w:rsidRDefault="00CF5971" w:rsidP="00CF5971">
      <w:pPr>
        <w:tabs>
          <w:tab w:val="left" w:pos="708"/>
          <w:tab w:val="left" w:pos="1416"/>
          <w:tab w:val="left" w:pos="2124"/>
          <w:tab w:val="left" w:pos="2832"/>
          <w:tab w:val="left" w:pos="3540"/>
          <w:tab w:val="left" w:pos="4248"/>
          <w:tab w:val="left" w:pos="4956"/>
        </w:tabs>
        <w:jc w:val="both"/>
        <w:rPr>
          <w:rFonts w:ascii="Arial" w:eastAsia="Calibri" w:hAnsi="Arial" w:cs="Arial"/>
          <w:lang w:val="es-ES_tradnl" w:eastAsia="en-US"/>
        </w:rPr>
      </w:pPr>
      <w:r w:rsidRPr="00CF5971">
        <w:rPr>
          <w:rFonts w:ascii="Arial" w:eastAsia="Calibri" w:hAnsi="Arial" w:cs="Arial"/>
          <w:lang w:val="es-ES_tradnl" w:eastAsia="en-US"/>
        </w:rPr>
        <w:t>Es cuanto.</w:t>
      </w:r>
    </w:p>
    <w:p w14:paraId="750E9333" w14:textId="77777777" w:rsidR="00CF5971" w:rsidRPr="00CF5971" w:rsidRDefault="00CF5971" w:rsidP="00CF59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lang w:val="es-ES_tradnl" w:eastAsia="en-US"/>
        </w:rPr>
      </w:pPr>
    </w:p>
    <w:p w14:paraId="4B32129F" w14:textId="77777777" w:rsidR="00CF5971" w:rsidRPr="00CF5971" w:rsidRDefault="00CF5971" w:rsidP="00CF59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Calibri" w:hAnsi="Arial" w:cs="Arial"/>
          <w:lang w:val="es-ES_tradnl" w:eastAsia="en-US"/>
        </w:rPr>
      </w:pPr>
      <w:r w:rsidRPr="00CF5971">
        <w:rPr>
          <w:rFonts w:ascii="Arial" w:eastAsiaTheme="minorHAnsi" w:hAnsi="Arial" w:cstheme="minorBidi"/>
          <w:b/>
          <w:lang w:val="es-MX" w:eastAsia="en-US"/>
        </w:rPr>
        <w:t>A T E N T A M E N T E</w:t>
      </w:r>
    </w:p>
    <w:p w14:paraId="5B014AC8" w14:textId="77777777" w:rsidR="00CF5971" w:rsidRPr="00CF5971" w:rsidRDefault="00CF5971" w:rsidP="00CF5971">
      <w:pPr>
        <w:tabs>
          <w:tab w:val="left" w:pos="5954"/>
        </w:tabs>
        <w:ind w:right="1"/>
        <w:jc w:val="center"/>
        <w:rPr>
          <w:rFonts w:ascii="Arial" w:hAnsi="Arial" w:cs="Arial"/>
          <w:b/>
        </w:rPr>
      </w:pPr>
      <w:r w:rsidRPr="00CF5971">
        <w:rPr>
          <w:rFonts w:ascii="Arial" w:hAnsi="Arial" w:cs="Arial"/>
          <w:b/>
        </w:rPr>
        <w:t>Saltillo, Coahuila de Zaragoza, a 09 de noviembre de 2021</w:t>
      </w:r>
    </w:p>
    <w:p w14:paraId="5B9EBF82" w14:textId="77777777" w:rsidR="00CF5971" w:rsidRPr="00CF5971" w:rsidRDefault="00CF5971" w:rsidP="00CF5971">
      <w:pPr>
        <w:tabs>
          <w:tab w:val="left" w:pos="5954"/>
        </w:tabs>
        <w:ind w:right="1"/>
        <w:jc w:val="both"/>
        <w:rPr>
          <w:rFonts w:ascii="Arial" w:hAnsi="Arial" w:cs="Arial"/>
          <w:b/>
        </w:rPr>
      </w:pPr>
    </w:p>
    <w:p w14:paraId="7425CACB" w14:textId="77777777" w:rsidR="00CF5971" w:rsidRPr="00CF5971" w:rsidRDefault="00CF5971" w:rsidP="00CF5971">
      <w:pPr>
        <w:tabs>
          <w:tab w:val="left" w:pos="5954"/>
        </w:tabs>
        <w:ind w:right="1"/>
        <w:jc w:val="both"/>
        <w:rPr>
          <w:rFonts w:ascii="Arial" w:hAnsi="Arial" w:cs="Arial"/>
          <w:b/>
        </w:rPr>
      </w:pPr>
    </w:p>
    <w:p w14:paraId="68E1D584" w14:textId="77777777" w:rsidR="00CF5971" w:rsidRPr="00CF5971" w:rsidRDefault="00CF5971" w:rsidP="00CF5971">
      <w:pPr>
        <w:tabs>
          <w:tab w:val="left" w:pos="5954"/>
        </w:tabs>
        <w:ind w:right="1"/>
        <w:jc w:val="center"/>
        <w:rPr>
          <w:rFonts w:ascii="Arial" w:hAnsi="Arial" w:cs="Arial"/>
          <w:b/>
        </w:rPr>
      </w:pPr>
      <w:r w:rsidRPr="00CF5971">
        <w:rPr>
          <w:rFonts w:ascii="Arial" w:hAnsi="Arial" w:cs="Arial"/>
          <w:b/>
        </w:rPr>
        <w:t>DIP. MARÍA BÁRBARA CEPEDA BOEHRINGER</w:t>
      </w:r>
    </w:p>
    <w:p w14:paraId="3AC907E3" w14:textId="77777777" w:rsidR="00CF5971" w:rsidRPr="00CF5971" w:rsidRDefault="00CF5971" w:rsidP="00CF5971">
      <w:pPr>
        <w:tabs>
          <w:tab w:val="left" w:pos="5954"/>
        </w:tabs>
        <w:ind w:right="1"/>
        <w:jc w:val="center"/>
        <w:rPr>
          <w:rFonts w:ascii="Arial" w:hAnsi="Arial" w:cs="Arial"/>
          <w:b/>
        </w:rPr>
      </w:pPr>
      <w:r w:rsidRPr="00CF5971">
        <w:rPr>
          <w:rFonts w:ascii="Arial" w:hAnsi="Arial" w:cs="Arial"/>
          <w:b/>
        </w:rPr>
        <w:t>DEL GRUPO PARLAMENTARIO “MIGUEL RAMOS ARIZPE”</w:t>
      </w:r>
    </w:p>
    <w:p w14:paraId="4D406EA0" w14:textId="77777777" w:rsidR="00CF5971" w:rsidRPr="00CF5971" w:rsidRDefault="00CF5971" w:rsidP="00CF5971">
      <w:pPr>
        <w:tabs>
          <w:tab w:val="left" w:pos="5954"/>
        </w:tabs>
        <w:ind w:right="1"/>
        <w:jc w:val="center"/>
        <w:rPr>
          <w:rFonts w:ascii="Arial" w:hAnsi="Arial" w:cs="Arial"/>
          <w:b/>
        </w:rPr>
      </w:pPr>
      <w:r w:rsidRPr="00CF5971">
        <w:rPr>
          <w:rFonts w:ascii="Arial" w:hAnsi="Arial" w:cs="Arial"/>
          <w:b/>
        </w:rPr>
        <w:t>DEL PARTIDO REVOLUCIONARIO INSTITUCIONAL</w:t>
      </w:r>
    </w:p>
    <w:p w14:paraId="03B363F8" w14:textId="77777777" w:rsidR="00CF5971" w:rsidRPr="00CF5971" w:rsidRDefault="00CF5971" w:rsidP="00CF5971">
      <w:pPr>
        <w:tabs>
          <w:tab w:val="left" w:pos="5954"/>
        </w:tabs>
        <w:ind w:right="1"/>
        <w:jc w:val="both"/>
        <w:rPr>
          <w:rFonts w:ascii="Arial" w:hAnsi="Arial" w:cs="Arial"/>
          <w:b/>
        </w:rPr>
      </w:pPr>
    </w:p>
    <w:p w14:paraId="140EC669" w14:textId="77777777" w:rsidR="00CF5971" w:rsidRPr="00CF5971" w:rsidRDefault="00CF5971" w:rsidP="00CF5971">
      <w:pPr>
        <w:tabs>
          <w:tab w:val="left" w:pos="5954"/>
        </w:tabs>
        <w:ind w:right="1"/>
        <w:jc w:val="center"/>
        <w:rPr>
          <w:rFonts w:ascii="Arial" w:hAnsi="Arial" w:cs="Arial"/>
          <w:b/>
        </w:rPr>
      </w:pPr>
      <w:r w:rsidRPr="00CF5971">
        <w:rPr>
          <w:rFonts w:ascii="Arial" w:hAnsi="Arial" w:cs="Arial"/>
          <w:b/>
        </w:rPr>
        <w:t>CONJUNTAMENTE CON LAS DEMÁS DIPUTADAS Y DIPUTADOS INTEGRANTES DEL GRUPO PARLAMENTARIIO “MIGUEL RAMOS ARIZPE”</w:t>
      </w:r>
    </w:p>
    <w:p w14:paraId="15DE6F28" w14:textId="77777777" w:rsidR="00CF5971" w:rsidRPr="00CF5971" w:rsidRDefault="00CF5971" w:rsidP="00CF5971">
      <w:pPr>
        <w:tabs>
          <w:tab w:val="left" w:pos="5954"/>
        </w:tabs>
        <w:ind w:right="1"/>
        <w:jc w:val="center"/>
        <w:rPr>
          <w:rFonts w:ascii="Arial" w:hAnsi="Arial" w:cs="Arial"/>
          <w:b/>
        </w:rPr>
      </w:pPr>
      <w:r w:rsidRPr="00CF5971">
        <w:rPr>
          <w:rFonts w:ascii="Arial" w:hAnsi="Arial" w:cs="Arial"/>
          <w:b/>
        </w:rPr>
        <w:t>DEL PARTIDO REVOLUCIONARIO INSTITUCIONAL.</w:t>
      </w:r>
    </w:p>
    <w:p w14:paraId="115B102D" w14:textId="77777777" w:rsidR="00CF5971" w:rsidRPr="00CF5971" w:rsidRDefault="00CF5971" w:rsidP="00CF5971">
      <w:pPr>
        <w:tabs>
          <w:tab w:val="left" w:pos="5954"/>
        </w:tabs>
        <w:ind w:right="1"/>
        <w:jc w:val="both"/>
        <w:rPr>
          <w:rFonts w:ascii="Arial" w:hAnsi="Arial" w:cs="Arial"/>
        </w:rPr>
      </w:pPr>
    </w:p>
    <w:tbl>
      <w:tblPr>
        <w:tblStyle w:val="Tablaconcuadrcula98"/>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CF5971" w:rsidRPr="00CF5971" w14:paraId="178A4D0E" w14:textId="77777777" w:rsidTr="000C4169">
        <w:tc>
          <w:tcPr>
            <w:tcW w:w="4366" w:type="dxa"/>
          </w:tcPr>
          <w:p w14:paraId="6D883C20" w14:textId="77777777" w:rsidR="00CF5971" w:rsidRPr="00CF5971" w:rsidRDefault="00CF5971" w:rsidP="00CF5971">
            <w:pPr>
              <w:tabs>
                <w:tab w:val="left" w:pos="5056"/>
              </w:tabs>
              <w:jc w:val="both"/>
              <w:rPr>
                <w:rFonts w:ascii="Arial" w:eastAsiaTheme="minorHAnsi" w:hAnsi="Arial" w:cs="Arial"/>
                <w:b/>
                <w:sz w:val="20"/>
                <w:lang w:val="es-MX" w:eastAsia="en-US"/>
              </w:rPr>
            </w:pPr>
          </w:p>
        </w:tc>
        <w:tc>
          <w:tcPr>
            <w:tcW w:w="850" w:type="dxa"/>
          </w:tcPr>
          <w:p w14:paraId="1E779728" w14:textId="77777777" w:rsidR="00CF5971" w:rsidRPr="00CF5971" w:rsidRDefault="00CF5971" w:rsidP="00CF5971">
            <w:pPr>
              <w:tabs>
                <w:tab w:val="left" w:pos="5056"/>
              </w:tabs>
              <w:jc w:val="center"/>
              <w:rPr>
                <w:rFonts w:ascii="Arial" w:eastAsiaTheme="minorHAnsi" w:hAnsi="Arial" w:cs="Arial"/>
                <w:b/>
                <w:sz w:val="20"/>
                <w:lang w:val="es-MX" w:eastAsia="en-US"/>
              </w:rPr>
            </w:pPr>
          </w:p>
        </w:tc>
        <w:tc>
          <w:tcPr>
            <w:tcW w:w="4423" w:type="dxa"/>
          </w:tcPr>
          <w:p w14:paraId="6CEE9300" w14:textId="77777777" w:rsidR="00CF5971" w:rsidRPr="00CF5971" w:rsidRDefault="00CF5971" w:rsidP="00CF5971">
            <w:pPr>
              <w:tabs>
                <w:tab w:val="left" w:pos="5056"/>
              </w:tabs>
              <w:jc w:val="center"/>
              <w:rPr>
                <w:rFonts w:ascii="Arial" w:eastAsiaTheme="minorHAnsi" w:hAnsi="Arial" w:cs="Arial"/>
                <w:b/>
                <w:sz w:val="20"/>
                <w:lang w:val="es-MX" w:eastAsia="en-US"/>
              </w:rPr>
            </w:pPr>
          </w:p>
        </w:tc>
      </w:tr>
      <w:tr w:rsidR="00CF5971" w:rsidRPr="00CF5971" w14:paraId="65AB80C6" w14:textId="77777777" w:rsidTr="000C4169">
        <w:tc>
          <w:tcPr>
            <w:tcW w:w="4366" w:type="dxa"/>
          </w:tcPr>
          <w:p w14:paraId="2FBAD4D9" w14:textId="77777777" w:rsidR="00CF5971" w:rsidRPr="00CF5971" w:rsidRDefault="00CF5971" w:rsidP="00CF5971">
            <w:pPr>
              <w:tabs>
                <w:tab w:val="left" w:pos="5056"/>
              </w:tabs>
              <w:jc w:val="both"/>
              <w:rPr>
                <w:rFonts w:ascii="Arial" w:eastAsiaTheme="minorHAnsi" w:hAnsi="Arial" w:cs="Arial"/>
                <w:b/>
                <w:sz w:val="20"/>
                <w:lang w:val="es-MX" w:eastAsia="en-US"/>
              </w:rPr>
            </w:pPr>
            <w:r w:rsidRPr="00CF5971">
              <w:rPr>
                <w:rFonts w:ascii="Arial" w:eastAsiaTheme="minorHAnsi" w:hAnsi="Arial" w:cs="Arial"/>
                <w:b/>
                <w:sz w:val="20"/>
                <w:lang w:val="es-MX" w:eastAsia="en-US"/>
              </w:rPr>
              <w:t xml:space="preserve">DIP. </w:t>
            </w:r>
            <w:r w:rsidRPr="00CF5971">
              <w:rPr>
                <w:rFonts w:ascii="Arial" w:eastAsiaTheme="minorHAnsi" w:hAnsi="Arial" w:cs="Arial"/>
                <w:b/>
                <w:snapToGrid w:val="0"/>
                <w:sz w:val="20"/>
                <w:lang w:val="es-MX" w:eastAsia="en-US"/>
              </w:rPr>
              <w:t>MARÍA EUGENIA GUADALUPE CALDERÓN AMEZCUA</w:t>
            </w:r>
          </w:p>
        </w:tc>
        <w:tc>
          <w:tcPr>
            <w:tcW w:w="850" w:type="dxa"/>
          </w:tcPr>
          <w:p w14:paraId="2D845C9A" w14:textId="77777777" w:rsidR="00CF5971" w:rsidRPr="00CF5971" w:rsidRDefault="00CF5971" w:rsidP="00CF5971">
            <w:pPr>
              <w:tabs>
                <w:tab w:val="left" w:pos="5056"/>
              </w:tabs>
              <w:jc w:val="both"/>
              <w:rPr>
                <w:rFonts w:ascii="Arial" w:eastAsiaTheme="minorHAnsi" w:hAnsi="Arial" w:cs="Arial"/>
                <w:b/>
                <w:sz w:val="20"/>
                <w:lang w:val="es-MX" w:eastAsia="en-US"/>
              </w:rPr>
            </w:pPr>
          </w:p>
        </w:tc>
        <w:tc>
          <w:tcPr>
            <w:tcW w:w="4423" w:type="dxa"/>
          </w:tcPr>
          <w:p w14:paraId="49E15CA2" w14:textId="77777777" w:rsidR="00CF5971" w:rsidRPr="00CF5971" w:rsidRDefault="00CF5971" w:rsidP="00CF5971">
            <w:pPr>
              <w:tabs>
                <w:tab w:val="left" w:pos="5056"/>
              </w:tabs>
              <w:jc w:val="both"/>
              <w:rPr>
                <w:rFonts w:ascii="Arial" w:eastAsiaTheme="minorHAnsi" w:hAnsi="Arial" w:cs="Arial"/>
                <w:b/>
                <w:sz w:val="20"/>
                <w:lang w:val="es-MX" w:eastAsia="en-US"/>
              </w:rPr>
            </w:pPr>
            <w:r w:rsidRPr="00CF5971">
              <w:rPr>
                <w:rFonts w:ascii="Arial" w:eastAsiaTheme="minorHAnsi" w:hAnsi="Arial" w:cs="Arial"/>
                <w:b/>
                <w:sz w:val="20"/>
                <w:lang w:val="es-MX" w:eastAsia="en-US"/>
              </w:rPr>
              <w:t>DIP. MARÍA ESPERANZA CHAPA GARCÍA</w:t>
            </w:r>
          </w:p>
        </w:tc>
      </w:tr>
      <w:tr w:rsidR="00CF5971" w:rsidRPr="00CF5971" w14:paraId="0FBD5E47" w14:textId="77777777" w:rsidTr="000C4169">
        <w:tc>
          <w:tcPr>
            <w:tcW w:w="4366" w:type="dxa"/>
          </w:tcPr>
          <w:p w14:paraId="7F782888" w14:textId="77777777" w:rsidR="00CF5971" w:rsidRPr="00CF5971" w:rsidRDefault="00CF5971" w:rsidP="00CF5971">
            <w:pPr>
              <w:tabs>
                <w:tab w:val="left" w:pos="5056"/>
              </w:tabs>
              <w:jc w:val="both"/>
              <w:rPr>
                <w:rFonts w:ascii="Arial" w:eastAsiaTheme="minorHAnsi" w:hAnsi="Arial" w:cs="Arial"/>
                <w:b/>
                <w:sz w:val="20"/>
                <w:lang w:val="es-MX" w:eastAsia="en-US"/>
              </w:rPr>
            </w:pPr>
          </w:p>
        </w:tc>
        <w:tc>
          <w:tcPr>
            <w:tcW w:w="850" w:type="dxa"/>
          </w:tcPr>
          <w:p w14:paraId="3FB7EC3B" w14:textId="77777777" w:rsidR="00CF5971" w:rsidRPr="00CF5971" w:rsidRDefault="00CF5971" w:rsidP="00CF5971">
            <w:pPr>
              <w:tabs>
                <w:tab w:val="left" w:pos="5056"/>
              </w:tabs>
              <w:jc w:val="both"/>
              <w:rPr>
                <w:rFonts w:ascii="Arial" w:eastAsiaTheme="minorHAnsi" w:hAnsi="Arial" w:cs="Arial"/>
                <w:b/>
                <w:sz w:val="20"/>
                <w:lang w:val="es-MX" w:eastAsia="en-US"/>
              </w:rPr>
            </w:pPr>
          </w:p>
        </w:tc>
        <w:tc>
          <w:tcPr>
            <w:tcW w:w="4423" w:type="dxa"/>
          </w:tcPr>
          <w:p w14:paraId="0DEE72F8" w14:textId="77777777" w:rsidR="00CF5971" w:rsidRPr="00CF5971" w:rsidRDefault="00CF5971" w:rsidP="00CF5971">
            <w:pPr>
              <w:tabs>
                <w:tab w:val="left" w:pos="5056"/>
              </w:tabs>
              <w:jc w:val="both"/>
              <w:rPr>
                <w:rFonts w:ascii="Arial" w:eastAsiaTheme="minorHAnsi" w:hAnsi="Arial" w:cs="Arial"/>
                <w:b/>
                <w:sz w:val="20"/>
                <w:lang w:val="es-MX" w:eastAsia="en-US"/>
              </w:rPr>
            </w:pPr>
          </w:p>
        </w:tc>
      </w:tr>
      <w:tr w:rsidR="00CF5971" w:rsidRPr="00CF5971" w14:paraId="33DF144E" w14:textId="77777777" w:rsidTr="000C4169">
        <w:tc>
          <w:tcPr>
            <w:tcW w:w="4366" w:type="dxa"/>
          </w:tcPr>
          <w:p w14:paraId="6ED67686" w14:textId="77777777" w:rsidR="00CF5971" w:rsidRPr="00CF5971" w:rsidRDefault="00CF5971" w:rsidP="00CF5971">
            <w:pPr>
              <w:tabs>
                <w:tab w:val="left" w:pos="5056"/>
              </w:tabs>
              <w:jc w:val="both"/>
              <w:rPr>
                <w:rFonts w:ascii="Arial" w:eastAsiaTheme="minorHAnsi" w:hAnsi="Arial" w:cs="Arial"/>
                <w:b/>
                <w:sz w:val="20"/>
                <w:lang w:val="es-MX" w:eastAsia="en-US"/>
              </w:rPr>
            </w:pPr>
          </w:p>
          <w:p w14:paraId="348DDD61" w14:textId="77777777" w:rsidR="00CF5971" w:rsidRPr="00CF5971" w:rsidRDefault="00CF5971" w:rsidP="00CF5971">
            <w:pPr>
              <w:tabs>
                <w:tab w:val="left" w:pos="5056"/>
              </w:tabs>
              <w:jc w:val="both"/>
              <w:rPr>
                <w:rFonts w:ascii="Arial" w:eastAsiaTheme="minorHAnsi" w:hAnsi="Arial" w:cs="Arial"/>
                <w:b/>
                <w:sz w:val="20"/>
                <w:lang w:val="es-MX" w:eastAsia="en-US"/>
              </w:rPr>
            </w:pPr>
            <w:r w:rsidRPr="00CF5971">
              <w:rPr>
                <w:rFonts w:ascii="Arial" w:eastAsiaTheme="minorHAnsi" w:hAnsi="Arial" w:cs="Arial"/>
                <w:b/>
                <w:sz w:val="20"/>
                <w:lang w:val="es-MX" w:eastAsia="en-US"/>
              </w:rPr>
              <w:t xml:space="preserve">DIP. </w:t>
            </w:r>
            <w:r w:rsidRPr="00CF5971">
              <w:rPr>
                <w:rFonts w:ascii="Arial" w:eastAsiaTheme="minorHAnsi" w:hAnsi="Arial" w:cs="Arial"/>
                <w:b/>
                <w:snapToGrid w:val="0"/>
                <w:sz w:val="20"/>
                <w:lang w:val="es-MX" w:eastAsia="en-US"/>
              </w:rPr>
              <w:t>JESÚS MARÍA MONTEMAYOR GARZA</w:t>
            </w:r>
          </w:p>
        </w:tc>
        <w:tc>
          <w:tcPr>
            <w:tcW w:w="850" w:type="dxa"/>
          </w:tcPr>
          <w:p w14:paraId="41729EE4" w14:textId="77777777" w:rsidR="00CF5971" w:rsidRPr="00CF5971" w:rsidRDefault="00CF5971" w:rsidP="00CF5971">
            <w:pPr>
              <w:tabs>
                <w:tab w:val="left" w:pos="5056"/>
              </w:tabs>
              <w:jc w:val="both"/>
              <w:rPr>
                <w:rFonts w:ascii="Arial" w:eastAsiaTheme="minorHAnsi" w:hAnsi="Arial" w:cs="Arial"/>
                <w:b/>
                <w:sz w:val="20"/>
                <w:lang w:val="es-MX" w:eastAsia="en-US"/>
              </w:rPr>
            </w:pPr>
          </w:p>
        </w:tc>
        <w:tc>
          <w:tcPr>
            <w:tcW w:w="4423" w:type="dxa"/>
          </w:tcPr>
          <w:p w14:paraId="654663B2" w14:textId="77777777" w:rsidR="00CF5971" w:rsidRPr="00CF5971" w:rsidRDefault="00CF5971" w:rsidP="00CF5971">
            <w:pPr>
              <w:tabs>
                <w:tab w:val="left" w:pos="5056"/>
              </w:tabs>
              <w:jc w:val="both"/>
              <w:rPr>
                <w:rFonts w:ascii="Arial" w:eastAsiaTheme="minorHAnsi" w:hAnsi="Arial" w:cs="Arial"/>
                <w:b/>
                <w:sz w:val="20"/>
                <w:lang w:val="es-MX" w:eastAsia="en-US"/>
              </w:rPr>
            </w:pPr>
          </w:p>
          <w:p w14:paraId="586B9FD2" w14:textId="77777777" w:rsidR="00CF5971" w:rsidRPr="00CF5971" w:rsidRDefault="00CF5971" w:rsidP="00CF5971">
            <w:pPr>
              <w:tabs>
                <w:tab w:val="left" w:pos="5056"/>
              </w:tabs>
              <w:jc w:val="both"/>
              <w:rPr>
                <w:rFonts w:ascii="Arial" w:eastAsiaTheme="minorHAnsi" w:hAnsi="Arial" w:cs="Arial"/>
                <w:b/>
                <w:sz w:val="20"/>
                <w:lang w:val="es-MX" w:eastAsia="en-US"/>
              </w:rPr>
            </w:pPr>
            <w:r w:rsidRPr="00CF5971">
              <w:rPr>
                <w:rFonts w:ascii="Arial" w:eastAsiaTheme="minorHAnsi" w:hAnsi="Arial" w:cs="Arial"/>
                <w:b/>
                <w:sz w:val="20"/>
                <w:lang w:val="es-MX" w:eastAsia="en-US"/>
              </w:rPr>
              <w:t xml:space="preserve">DIP. </w:t>
            </w:r>
            <w:r w:rsidRPr="00CF5971">
              <w:rPr>
                <w:rFonts w:ascii="Arial" w:eastAsiaTheme="minorHAnsi" w:hAnsi="Arial" w:cs="Arial"/>
                <w:b/>
                <w:snapToGrid w:val="0"/>
                <w:sz w:val="20"/>
                <w:lang w:val="es-MX" w:eastAsia="en-US"/>
              </w:rPr>
              <w:t>JORGE ANTONIO ABDALA SERNA</w:t>
            </w:r>
            <w:r w:rsidRPr="00CF5971">
              <w:rPr>
                <w:rFonts w:ascii="Arial" w:eastAsiaTheme="minorHAnsi" w:hAnsi="Arial" w:cs="Arial"/>
                <w:b/>
                <w:noProof/>
                <w:sz w:val="20"/>
                <w:lang w:val="es-MX" w:eastAsia="en-US"/>
              </w:rPr>
              <w:t xml:space="preserve"> </w:t>
            </w:r>
          </w:p>
        </w:tc>
      </w:tr>
      <w:tr w:rsidR="00CF5971" w:rsidRPr="00CF5971" w14:paraId="6850F087" w14:textId="77777777" w:rsidTr="000C4169">
        <w:tc>
          <w:tcPr>
            <w:tcW w:w="4366" w:type="dxa"/>
          </w:tcPr>
          <w:p w14:paraId="101AC616" w14:textId="77777777" w:rsidR="00CF5971" w:rsidRPr="00CF5971" w:rsidRDefault="00CF5971" w:rsidP="00CF5971">
            <w:pPr>
              <w:tabs>
                <w:tab w:val="left" w:pos="5056"/>
              </w:tabs>
              <w:jc w:val="both"/>
              <w:rPr>
                <w:rFonts w:ascii="Arial" w:eastAsiaTheme="minorHAnsi" w:hAnsi="Arial" w:cs="Arial"/>
                <w:b/>
                <w:sz w:val="20"/>
                <w:lang w:val="es-MX" w:eastAsia="en-US"/>
              </w:rPr>
            </w:pPr>
          </w:p>
          <w:p w14:paraId="6E2DF3FC" w14:textId="77777777" w:rsidR="00CF5971" w:rsidRPr="00CF5971" w:rsidRDefault="00CF5971" w:rsidP="00CF5971">
            <w:pPr>
              <w:tabs>
                <w:tab w:val="left" w:pos="5056"/>
              </w:tabs>
              <w:jc w:val="both"/>
              <w:rPr>
                <w:rFonts w:ascii="Arial" w:eastAsiaTheme="minorHAnsi" w:hAnsi="Arial" w:cs="Arial"/>
                <w:b/>
                <w:sz w:val="20"/>
                <w:lang w:val="es-MX" w:eastAsia="en-US"/>
              </w:rPr>
            </w:pPr>
          </w:p>
          <w:p w14:paraId="73F5FB03" w14:textId="77777777" w:rsidR="00CF5971" w:rsidRPr="00CF5971" w:rsidRDefault="00CF5971" w:rsidP="00CF5971">
            <w:pPr>
              <w:tabs>
                <w:tab w:val="left" w:pos="5056"/>
              </w:tabs>
              <w:jc w:val="both"/>
              <w:rPr>
                <w:rFonts w:ascii="Arial" w:eastAsiaTheme="minorHAnsi" w:hAnsi="Arial" w:cs="Arial"/>
                <w:b/>
                <w:sz w:val="20"/>
                <w:lang w:val="es-MX" w:eastAsia="en-US"/>
              </w:rPr>
            </w:pPr>
          </w:p>
        </w:tc>
        <w:tc>
          <w:tcPr>
            <w:tcW w:w="850" w:type="dxa"/>
          </w:tcPr>
          <w:p w14:paraId="3EAB94A8" w14:textId="77777777" w:rsidR="00CF5971" w:rsidRPr="00CF5971" w:rsidRDefault="00CF5971" w:rsidP="00CF5971">
            <w:pPr>
              <w:tabs>
                <w:tab w:val="left" w:pos="5056"/>
              </w:tabs>
              <w:jc w:val="both"/>
              <w:rPr>
                <w:rFonts w:ascii="Arial" w:eastAsiaTheme="minorHAnsi" w:hAnsi="Arial" w:cs="Arial"/>
                <w:b/>
                <w:sz w:val="20"/>
                <w:lang w:val="es-MX" w:eastAsia="en-US"/>
              </w:rPr>
            </w:pPr>
          </w:p>
        </w:tc>
        <w:tc>
          <w:tcPr>
            <w:tcW w:w="4423" w:type="dxa"/>
          </w:tcPr>
          <w:p w14:paraId="5772C087" w14:textId="77777777" w:rsidR="00CF5971" w:rsidRPr="00CF5971" w:rsidRDefault="00CF5971" w:rsidP="00CF5971">
            <w:pPr>
              <w:tabs>
                <w:tab w:val="left" w:pos="5056"/>
              </w:tabs>
              <w:jc w:val="both"/>
              <w:rPr>
                <w:rFonts w:ascii="Arial" w:eastAsiaTheme="minorHAnsi" w:hAnsi="Arial" w:cs="Arial"/>
                <w:b/>
                <w:sz w:val="20"/>
                <w:lang w:val="es-MX" w:eastAsia="en-US"/>
              </w:rPr>
            </w:pPr>
          </w:p>
        </w:tc>
      </w:tr>
      <w:tr w:rsidR="00CF5971" w:rsidRPr="00CF5971" w14:paraId="1B0F785E" w14:textId="77777777" w:rsidTr="000C4169">
        <w:tc>
          <w:tcPr>
            <w:tcW w:w="4366" w:type="dxa"/>
          </w:tcPr>
          <w:p w14:paraId="0428640E" w14:textId="77777777" w:rsidR="00CF5971" w:rsidRPr="00CF5971" w:rsidRDefault="00CF5971" w:rsidP="00CF5971">
            <w:pPr>
              <w:tabs>
                <w:tab w:val="left" w:pos="4678"/>
              </w:tabs>
              <w:jc w:val="both"/>
              <w:rPr>
                <w:rFonts w:ascii="Arial" w:eastAsiaTheme="minorHAnsi" w:hAnsi="Arial" w:cs="Arial"/>
                <w:b/>
                <w:sz w:val="20"/>
                <w:lang w:val="es-MX" w:eastAsia="en-US"/>
              </w:rPr>
            </w:pPr>
            <w:r w:rsidRPr="00CF5971">
              <w:rPr>
                <w:rFonts w:ascii="Arial" w:eastAsiaTheme="minorHAnsi" w:hAnsi="Arial" w:cs="Arial"/>
                <w:b/>
                <w:sz w:val="20"/>
                <w:lang w:val="es-MX" w:eastAsia="en-US"/>
              </w:rPr>
              <w:t xml:space="preserve">DIP. </w:t>
            </w:r>
            <w:r w:rsidRPr="00CF5971">
              <w:rPr>
                <w:rFonts w:ascii="Arial" w:eastAsiaTheme="minorHAnsi" w:hAnsi="Arial" w:cs="Arial"/>
                <w:b/>
                <w:snapToGrid w:val="0"/>
                <w:sz w:val="20"/>
                <w:lang w:val="es-MX" w:eastAsia="en-US"/>
              </w:rPr>
              <w:t>MARÍA GUADALUPE OYERVIDES VALDÉZ</w:t>
            </w:r>
          </w:p>
        </w:tc>
        <w:tc>
          <w:tcPr>
            <w:tcW w:w="850" w:type="dxa"/>
          </w:tcPr>
          <w:p w14:paraId="1C932DFA" w14:textId="77777777" w:rsidR="00CF5971" w:rsidRPr="00CF5971" w:rsidRDefault="00CF5971" w:rsidP="00CF5971">
            <w:pPr>
              <w:tabs>
                <w:tab w:val="left" w:pos="5056"/>
              </w:tabs>
              <w:jc w:val="both"/>
              <w:rPr>
                <w:rFonts w:ascii="Arial" w:eastAsiaTheme="minorHAnsi" w:hAnsi="Arial" w:cs="Arial"/>
                <w:b/>
                <w:sz w:val="20"/>
                <w:lang w:val="es-MX" w:eastAsia="en-US"/>
              </w:rPr>
            </w:pPr>
          </w:p>
        </w:tc>
        <w:tc>
          <w:tcPr>
            <w:tcW w:w="4423" w:type="dxa"/>
          </w:tcPr>
          <w:p w14:paraId="55578ED6" w14:textId="77777777" w:rsidR="00CF5971" w:rsidRPr="00CF5971" w:rsidRDefault="00CF5971" w:rsidP="00CF5971">
            <w:pPr>
              <w:tabs>
                <w:tab w:val="left" w:pos="5056"/>
              </w:tabs>
              <w:jc w:val="both"/>
              <w:rPr>
                <w:rFonts w:ascii="Arial" w:eastAsiaTheme="minorHAnsi" w:hAnsi="Arial" w:cs="Arial"/>
                <w:b/>
                <w:sz w:val="20"/>
                <w:lang w:val="es-MX" w:eastAsia="en-US"/>
              </w:rPr>
            </w:pPr>
            <w:r w:rsidRPr="00CF5971">
              <w:rPr>
                <w:rFonts w:ascii="Arial" w:eastAsiaTheme="minorHAnsi" w:hAnsi="Arial" w:cs="Arial"/>
                <w:b/>
                <w:sz w:val="20"/>
                <w:lang w:val="es-MX" w:eastAsia="en-US"/>
              </w:rPr>
              <w:t>DIP.  RICARDO LÓPEZ CAMPOS</w:t>
            </w:r>
          </w:p>
        </w:tc>
      </w:tr>
      <w:tr w:rsidR="00CF5971" w:rsidRPr="00CF5971" w14:paraId="55106CCC" w14:textId="77777777" w:rsidTr="000C4169">
        <w:tc>
          <w:tcPr>
            <w:tcW w:w="4366" w:type="dxa"/>
          </w:tcPr>
          <w:p w14:paraId="3B8972B5" w14:textId="77777777" w:rsidR="00CF5971" w:rsidRPr="00CF5971" w:rsidRDefault="00CF5971" w:rsidP="00CF5971">
            <w:pPr>
              <w:tabs>
                <w:tab w:val="left" w:pos="4678"/>
              </w:tabs>
              <w:jc w:val="both"/>
              <w:rPr>
                <w:rFonts w:ascii="Arial" w:eastAsiaTheme="minorHAnsi" w:hAnsi="Arial" w:cs="Arial"/>
                <w:b/>
                <w:sz w:val="20"/>
                <w:lang w:val="es-MX" w:eastAsia="en-US"/>
              </w:rPr>
            </w:pPr>
          </w:p>
          <w:p w14:paraId="23026B50" w14:textId="77777777" w:rsidR="00CF5971" w:rsidRPr="00CF5971" w:rsidRDefault="00CF5971" w:rsidP="00CF5971">
            <w:pPr>
              <w:tabs>
                <w:tab w:val="left" w:pos="4678"/>
              </w:tabs>
              <w:jc w:val="both"/>
              <w:rPr>
                <w:rFonts w:ascii="Arial" w:eastAsiaTheme="minorHAnsi" w:hAnsi="Arial" w:cs="Arial"/>
                <w:b/>
                <w:sz w:val="20"/>
                <w:lang w:val="es-MX" w:eastAsia="en-US"/>
              </w:rPr>
            </w:pPr>
          </w:p>
          <w:p w14:paraId="2EDBA292" w14:textId="77777777" w:rsidR="00CF5971" w:rsidRPr="00CF5971" w:rsidRDefault="00CF5971" w:rsidP="00CF5971">
            <w:pPr>
              <w:tabs>
                <w:tab w:val="left" w:pos="4678"/>
              </w:tabs>
              <w:jc w:val="both"/>
              <w:rPr>
                <w:rFonts w:ascii="Arial" w:eastAsiaTheme="minorHAnsi" w:hAnsi="Arial" w:cs="Arial"/>
                <w:b/>
                <w:sz w:val="20"/>
                <w:lang w:val="es-MX" w:eastAsia="en-US"/>
              </w:rPr>
            </w:pPr>
          </w:p>
        </w:tc>
        <w:tc>
          <w:tcPr>
            <w:tcW w:w="850" w:type="dxa"/>
          </w:tcPr>
          <w:p w14:paraId="3AF891F5" w14:textId="77777777" w:rsidR="00CF5971" w:rsidRPr="00CF5971" w:rsidRDefault="00CF5971" w:rsidP="00CF5971">
            <w:pPr>
              <w:tabs>
                <w:tab w:val="left" w:pos="5056"/>
              </w:tabs>
              <w:jc w:val="both"/>
              <w:rPr>
                <w:rFonts w:ascii="Arial" w:eastAsiaTheme="minorHAnsi" w:hAnsi="Arial" w:cs="Arial"/>
                <w:b/>
                <w:sz w:val="20"/>
                <w:lang w:val="es-MX" w:eastAsia="en-US"/>
              </w:rPr>
            </w:pPr>
          </w:p>
        </w:tc>
        <w:tc>
          <w:tcPr>
            <w:tcW w:w="4423" w:type="dxa"/>
          </w:tcPr>
          <w:p w14:paraId="6D043274" w14:textId="77777777" w:rsidR="00CF5971" w:rsidRPr="00CF5971" w:rsidRDefault="00CF5971" w:rsidP="00CF5971">
            <w:pPr>
              <w:tabs>
                <w:tab w:val="left" w:pos="5056"/>
              </w:tabs>
              <w:jc w:val="both"/>
              <w:rPr>
                <w:rFonts w:ascii="Arial" w:eastAsiaTheme="minorHAnsi" w:hAnsi="Arial" w:cs="Arial"/>
                <w:b/>
                <w:sz w:val="20"/>
                <w:lang w:val="es-MX" w:eastAsia="en-US"/>
              </w:rPr>
            </w:pPr>
          </w:p>
        </w:tc>
      </w:tr>
      <w:tr w:rsidR="00CF5971" w:rsidRPr="00CF5971" w14:paraId="526A7C6A" w14:textId="77777777" w:rsidTr="000C4169">
        <w:tc>
          <w:tcPr>
            <w:tcW w:w="4366" w:type="dxa"/>
          </w:tcPr>
          <w:p w14:paraId="722AB43C" w14:textId="77777777" w:rsidR="00CF5971" w:rsidRPr="00CF5971" w:rsidRDefault="00CF5971" w:rsidP="00CF5971">
            <w:pPr>
              <w:tabs>
                <w:tab w:val="left" w:pos="4678"/>
              </w:tabs>
              <w:jc w:val="both"/>
              <w:rPr>
                <w:rFonts w:ascii="Arial" w:eastAsiaTheme="minorHAnsi" w:hAnsi="Arial" w:cs="Arial"/>
                <w:b/>
                <w:sz w:val="20"/>
                <w:lang w:val="es-MX" w:eastAsia="en-US"/>
              </w:rPr>
            </w:pPr>
            <w:r w:rsidRPr="00CF5971">
              <w:rPr>
                <w:rFonts w:ascii="Arial" w:eastAsiaTheme="minorHAnsi" w:hAnsi="Arial" w:cs="Arial"/>
                <w:b/>
                <w:sz w:val="20"/>
                <w:lang w:val="es-MX" w:eastAsia="en-US"/>
              </w:rPr>
              <w:t xml:space="preserve">DIP. </w:t>
            </w:r>
            <w:r w:rsidRPr="00CF5971">
              <w:rPr>
                <w:rFonts w:ascii="Arial" w:eastAsiaTheme="minorHAnsi" w:hAnsi="Arial" w:cs="Arial"/>
                <w:b/>
                <w:snapToGrid w:val="0"/>
                <w:sz w:val="20"/>
                <w:lang w:val="es-MX" w:eastAsia="en-US"/>
              </w:rPr>
              <w:t>RAÚL ONOFRE CONTRERAS</w:t>
            </w:r>
          </w:p>
        </w:tc>
        <w:tc>
          <w:tcPr>
            <w:tcW w:w="850" w:type="dxa"/>
          </w:tcPr>
          <w:p w14:paraId="6B5151BD" w14:textId="77777777" w:rsidR="00CF5971" w:rsidRPr="00CF5971" w:rsidRDefault="00CF5971" w:rsidP="00CF5971">
            <w:pPr>
              <w:tabs>
                <w:tab w:val="left" w:pos="5056"/>
              </w:tabs>
              <w:jc w:val="both"/>
              <w:rPr>
                <w:rFonts w:ascii="Arial" w:eastAsiaTheme="minorHAnsi" w:hAnsi="Arial" w:cs="Arial"/>
                <w:b/>
                <w:sz w:val="20"/>
                <w:lang w:val="es-MX" w:eastAsia="en-US"/>
              </w:rPr>
            </w:pPr>
          </w:p>
        </w:tc>
        <w:tc>
          <w:tcPr>
            <w:tcW w:w="4423" w:type="dxa"/>
          </w:tcPr>
          <w:p w14:paraId="29B9A7E3" w14:textId="77777777" w:rsidR="00CF5971" w:rsidRPr="00CF5971" w:rsidRDefault="00CF5971" w:rsidP="00CF5971">
            <w:pPr>
              <w:tabs>
                <w:tab w:val="left" w:pos="5056"/>
              </w:tabs>
              <w:jc w:val="both"/>
              <w:rPr>
                <w:rFonts w:ascii="Arial" w:eastAsiaTheme="minorHAnsi" w:hAnsi="Arial" w:cs="Arial"/>
                <w:b/>
                <w:sz w:val="20"/>
                <w:lang w:val="es-MX" w:eastAsia="en-US"/>
              </w:rPr>
            </w:pPr>
            <w:r w:rsidRPr="00CF5971">
              <w:rPr>
                <w:rFonts w:ascii="Arial" w:eastAsiaTheme="minorHAnsi" w:hAnsi="Arial" w:cs="Arial"/>
                <w:b/>
                <w:sz w:val="20"/>
                <w:lang w:val="es-MX" w:eastAsia="en-US"/>
              </w:rPr>
              <w:t xml:space="preserve">DIP. </w:t>
            </w:r>
            <w:r w:rsidRPr="00CF5971">
              <w:rPr>
                <w:rFonts w:ascii="Arial" w:eastAsiaTheme="minorHAnsi" w:hAnsi="Arial" w:cs="Arial"/>
                <w:b/>
                <w:snapToGrid w:val="0"/>
                <w:sz w:val="20"/>
                <w:lang w:val="es-MX" w:eastAsia="en-US"/>
              </w:rPr>
              <w:t>OLIVIA MARTÍNEZ LEYVA</w:t>
            </w:r>
          </w:p>
        </w:tc>
      </w:tr>
      <w:tr w:rsidR="00CF5971" w:rsidRPr="00CF5971" w14:paraId="135EB673" w14:textId="77777777" w:rsidTr="000C4169">
        <w:tc>
          <w:tcPr>
            <w:tcW w:w="4366" w:type="dxa"/>
          </w:tcPr>
          <w:p w14:paraId="5A33DD40" w14:textId="77777777" w:rsidR="00CF5971" w:rsidRPr="00CF5971" w:rsidRDefault="00CF5971" w:rsidP="00CF5971">
            <w:pPr>
              <w:tabs>
                <w:tab w:val="left" w:pos="4678"/>
              </w:tabs>
              <w:jc w:val="both"/>
              <w:rPr>
                <w:rFonts w:ascii="Arial" w:eastAsiaTheme="minorHAnsi" w:hAnsi="Arial" w:cs="Arial"/>
                <w:b/>
                <w:sz w:val="20"/>
                <w:lang w:val="es-MX" w:eastAsia="en-US"/>
              </w:rPr>
            </w:pPr>
          </w:p>
          <w:p w14:paraId="12BBCBED" w14:textId="77777777" w:rsidR="00CF5971" w:rsidRPr="00CF5971" w:rsidRDefault="00CF5971" w:rsidP="00CF5971">
            <w:pPr>
              <w:tabs>
                <w:tab w:val="left" w:pos="4678"/>
              </w:tabs>
              <w:jc w:val="both"/>
              <w:rPr>
                <w:rFonts w:ascii="Arial" w:eastAsiaTheme="minorHAnsi" w:hAnsi="Arial" w:cs="Arial"/>
                <w:b/>
                <w:sz w:val="20"/>
                <w:lang w:val="es-MX" w:eastAsia="en-US"/>
              </w:rPr>
            </w:pPr>
          </w:p>
          <w:p w14:paraId="498AF73F" w14:textId="77777777" w:rsidR="00CF5971" w:rsidRPr="00CF5971" w:rsidRDefault="00CF5971" w:rsidP="00CF5971">
            <w:pPr>
              <w:tabs>
                <w:tab w:val="left" w:pos="4678"/>
              </w:tabs>
              <w:jc w:val="both"/>
              <w:rPr>
                <w:rFonts w:ascii="Arial" w:eastAsiaTheme="minorHAnsi" w:hAnsi="Arial" w:cs="Arial"/>
                <w:b/>
                <w:sz w:val="20"/>
                <w:lang w:val="es-MX" w:eastAsia="en-US"/>
              </w:rPr>
            </w:pPr>
          </w:p>
        </w:tc>
        <w:tc>
          <w:tcPr>
            <w:tcW w:w="850" w:type="dxa"/>
          </w:tcPr>
          <w:p w14:paraId="733C15E8" w14:textId="77777777" w:rsidR="00CF5971" w:rsidRPr="00CF5971" w:rsidRDefault="00CF5971" w:rsidP="00CF5971">
            <w:pPr>
              <w:tabs>
                <w:tab w:val="left" w:pos="5056"/>
              </w:tabs>
              <w:jc w:val="both"/>
              <w:rPr>
                <w:rFonts w:ascii="Arial" w:eastAsiaTheme="minorHAnsi" w:hAnsi="Arial" w:cs="Arial"/>
                <w:b/>
                <w:sz w:val="20"/>
                <w:lang w:val="es-MX" w:eastAsia="en-US"/>
              </w:rPr>
            </w:pPr>
          </w:p>
        </w:tc>
        <w:tc>
          <w:tcPr>
            <w:tcW w:w="4423" w:type="dxa"/>
          </w:tcPr>
          <w:p w14:paraId="6321664E" w14:textId="77777777" w:rsidR="00CF5971" w:rsidRPr="00CF5971" w:rsidRDefault="00CF5971" w:rsidP="00CF5971">
            <w:pPr>
              <w:tabs>
                <w:tab w:val="left" w:pos="5056"/>
              </w:tabs>
              <w:jc w:val="both"/>
              <w:rPr>
                <w:rFonts w:ascii="Arial" w:eastAsiaTheme="minorHAnsi" w:hAnsi="Arial" w:cs="Arial"/>
                <w:b/>
                <w:sz w:val="20"/>
                <w:lang w:val="es-MX" w:eastAsia="en-US"/>
              </w:rPr>
            </w:pPr>
          </w:p>
        </w:tc>
      </w:tr>
      <w:tr w:rsidR="00CF5971" w:rsidRPr="00CF5971" w14:paraId="49BC8783" w14:textId="77777777" w:rsidTr="000C4169">
        <w:tc>
          <w:tcPr>
            <w:tcW w:w="4366" w:type="dxa"/>
          </w:tcPr>
          <w:p w14:paraId="338A13C6" w14:textId="77777777" w:rsidR="00CF5971" w:rsidRPr="00CF5971" w:rsidRDefault="00CF5971" w:rsidP="00CF5971">
            <w:pPr>
              <w:tabs>
                <w:tab w:val="left" w:pos="4678"/>
              </w:tabs>
              <w:jc w:val="both"/>
              <w:rPr>
                <w:rFonts w:ascii="Arial" w:eastAsiaTheme="minorHAnsi" w:hAnsi="Arial" w:cs="Arial"/>
                <w:b/>
                <w:sz w:val="20"/>
                <w:lang w:val="es-MX" w:eastAsia="en-US"/>
              </w:rPr>
            </w:pPr>
            <w:r w:rsidRPr="00CF5971">
              <w:rPr>
                <w:rFonts w:ascii="Arial" w:eastAsiaTheme="minorHAnsi" w:hAnsi="Arial" w:cs="Arial"/>
                <w:b/>
                <w:sz w:val="20"/>
                <w:lang w:val="es-MX" w:eastAsia="en-US"/>
              </w:rPr>
              <w:t xml:space="preserve">DIP. </w:t>
            </w:r>
            <w:r w:rsidRPr="00CF5971">
              <w:rPr>
                <w:rFonts w:ascii="Arial" w:eastAsiaTheme="minorHAnsi" w:hAnsi="Arial" w:cs="Arial"/>
                <w:b/>
                <w:snapToGrid w:val="0"/>
                <w:sz w:val="20"/>
                <w:lang w:val="es-MX" w:eastAsia="en-US"/>
              </w:rPr>
              <w:t>EDUARDO OLMOS CASTRO</w:t>
            </w:r>
          </w:p>
        </w:tc>
        <w:tc>
          <w:tcPr>
            <w:tcW w:w="850" w:type="dxa"/>
          </w:tcPr>
          <w:p w14:paraId="53255D08" w14:textId="77777777" w:rsidR="00CF5971" w:rsidRPr="00CF5971" w:rsidRDefault="00CF5971" w:rsidP="00CF5971">
            <w:pPr>
              <w:tabs>
                <w:tab w:val="left" w:pos="5056"/>
              </w:tabs>
              <w:jc w:val="both"/>
              <w:rPr>
                <w:rFonts w:ascii="Arial" w:eastAsiaTheme="minorHAnsi" w:hAnsi="Arial" w:cs="Arial"/>
                <w:b/>
                <w:sz w:val="20"/>
                <w:lang w:val="es-MX" w:eastAsia="en-US"/>
              </w:rPr>
            </w:pPr>
          </w:p>
        </w:tc>
        <w:tc>
          <w:tcPr>
            <w:tcW w:w="4423" w:type="dxa"/>
          </w:tcPr>
          <w:p w14:paraId="5B6EEE65" w14:textId="77777777" w:rsidR="00CF5971" w:rsidRPr="00CF5971" w:rsidRDefault="00CF5971" w:rsidP="00CF5971">
            <w:pPr>
              <w:tabs>
                <w:tab w:val="left" w:pos="5056"/>
              </w:tabs>
              <w:jc w:val="both"/>
              <w:rPr>
                <w:rFonts w:ascii="Arial" w:eastAsiaTheme="minorHAnsi" w:hAnsi="Arial" w:cs="Arial"/>
                <w:b/>
                <w:sz w:val="20"/>
                <w:lang w:val="es-MX" w:eastAsia="en-US"/>
              </w:rPr>
            </w:pPr>
            <w:r w:rsidRPr="00CF5971">
              <w:rPr>
                <w:rFonts w:ascii="Arial" w:eastAsiaTheme="minorHAnsi" w:hAnsi="Arial" w:cs="Arial"/>
                <w:b/>
                <w:sz w:val="20"/>
                <w:lang w:val="es-MX" w:eastAsia="en-US"/>
              </w:rPr>
              <w:t xml:space="preserve">DIP. </w:t>
            </w:r>
            <w:r w:rsidRPr="00CF5971">
              <w:rPr>
                <w:rFonts w:ascii="Arial" w:eastAsiaTheme="minorHAnsi" w:hAnsi="Arial" w:cs="Arial"/>
                <w:b/>
                <w:snapToGrid w:val="0"/>
                <w:sz w:val="20"/>
                <w:lang w:val="es-MX" w:eastAsia="en-US"/>
              </w:rPr>
              <w:t>MARIO CEPEDA RAMÍREZ</w:t>
            </w:r>
          </w:p>
        </w:tc>
      </w:tr>
      <w:tr w:rsidR="00CF5971" w:rsidRPr="00CF5971" w14:paraId="7BA2E2C5" w14:textId="77777777" w:rsidTr="000C4169">
        <w:tc>
          <w:tcPr>
            <w:tcW w:w="4366" w:type="dxa"/>
          </w:tcPr>
          <w:p w14:paraId="60A778DD" w14:textId="77777777" w:rsidR="00CF5971" w:rsidRPr="00CF5971" w:rsidRDefault="00CF5971" w:rsidP="00CF5971">
            <w:pPr>
              <w:tabs>
                <w:tab w:val="left" w:pos="4678"/>
              </w:tabs>
              <w:jc w:val="both"/>
              <w:rPr>
                <w:rFonts w:ascii="Arial" w:eastAsiaTheme="minorHAnsi" w:hAnsi="Arial" w:cs="Arial"/>
                <w:b/>
                <w:sz w:val="20"/>
                <w:lang w:val="es-MX" w:eastAsia="en-US"/>
              </w:rPr>
            </w:pPr>
          </w:p>
          <w:p w14:paraId="13D4B30B" w14:textId="77777777" w:rsidR="00CF5971" w:rsidRPr="00CF5971" w:rsidRDefault="00CF5971" w:rsidP="00CF5971">
            <w:pPr>
              <w:tabs>
                <w:tab w:val="left" w:pos="4678"/>
              </w:tabs>
              <w:jc w:val="both"/>
              <w:rPr>
                <w:rFonts w:ascii="Arial" w:eastAsiaTheme="minorHAnsi" w:hAnsi="Arial" w:cs="Arial"/>
                <w:b/>
                <w:sz w:val="20"/>
                <w:lang w:val="es-MX" w:eastAsia="en-US"/>
              </w:rPr>
            </w:pPr>
          </w:p>
          <w:p w14:paraId="61E57107" w14:textId="77777777" w:rsidR="00CF5971" w:rsidRPr="00CF5971" w:rsidRDefault="00CF5971" w:rsidP="00CF5971">
            <w:pPr>
              <w:tabs>
                <w:tab w:val="left" w:pos="4678"/>
              </w:tabs>
              <w:jc w:val="both"/>
              <w:rPr>
                <w:rFonts w:ascii="Arial" w:eastAsiaTheme="minorHAnsi" w:hAnsi="Arial" w:cs="Arial"/>
                <w:b/>
                <w:sz w:val="20"/>
                <w:lang w:val="es-MX" w:eastAsia="en-US"/>
              </w:rPr>
            </w:pPr>
          </w:p>
        </w:tc>
        <w:tc>
          <w:tcPr>
            <w:tcW w:w="850" w:type="dxa"/>
          </w:tcPr>
          <w:p w14:paraId="3A2E170C" w14:textId="77777777" w:rsidR="00CF5971" w:rsidRPr="00CF5971" w:rsidRDefault="00CF5971" w:rsidP="00CF5971">
            <w:pPr>
              <w:tabs>
                <w:tab w:val="left" w:pos="5056"/>
              </w:tabs>
              <w:jc w:val="both"/>
              <w:rPr>
                <w:rFonts w:ascii="Arial" w:eastAsiaTheme="minorHAnsi" w:hAnsi="Arial" w:cs="Arial"/>
                <w:b/>
                <w:sz w:val="20"/>
                <w:lang w:val="es-MX" w:eastAsia="en-US"/>
              </w:rPr>
            </w:pPr>
          </w:p>
        </w:tc>
        <w:tc>
          <w:tcPr>
            <w:tcW w:w="4423" w:type="dxa"/>
          </w:tcPr>
          <w:p w14:paraId="15370AB8" w14:textId="77777777" w:rsidR="00CF5971" w:rsidRPr="00CF5971" w:rsidRDefault="00CF5971" w:rsidP="00CF5971">
            <w:pPr>
              <w:tabs>
                <w:tab w:val="left" w:pos="5056"/>
              </w:tabs>
              <w:jc w:val="both"/>
              <w:rPr>
                <w:rFonts w:ascii="Arial" w:eastAsiaTheme="minorHAnsi" w:hAnsi="Arial" w:cs="Arial"/>
                <w:b/>
                <w:sz w:val="20"/>
                <w:lang w:val="es-MX" w:eastAsia="en-US"/>
              </w:rPr>
            </w:pPr>
          </w:p>
        </w:tc>
      </w:tr>
      <w:tr w:rsidR="00CF5971" w:rsidRPr="00CF5971" w14:paraId="148EB657" w14:textId="77777777" w:rsidTr="000C4169">
        <w:tc>
          <w:tcPr>
            <w:tcW w:w="4366" w:type="dxa"/>
          </w:tcPr>
          <w:p w14:paraId="32E2AD08" w14:textId="77777777" w:rsidR="00CF5971" w:rsidRPr="00CF5971" w:rsidRDefault="00CF5971" w:rsidP="00CF5971">
            <w:pPr>
              <w:tabs>
                <w:tab w:val="left" w:pos="4678"/>
              </w:tabs>
              <w:jc w:val="both"/>
              <w:rPr>
                <w:rFonts w:ascii="Arial" w:eastAsiaTheme="minorHAnsi" w:hAnsi="Arial" w:cs="Arial"/>
                <w:b/>
                <w:sz w:val="20"/>
                <w:lang w:val="es-MX" w:eastAsia="en-US"/>
              </w:rPr>
            </w:pPr>
            <w:r w:rsidRPr="00CF5971">
              <w:rPr>
                <w:rFonts w:ascii="Arial" w:eastAsiaTheme="minorHAnsi" w:hAnsi="Arial" w:cs="Arial"/>
                <w:b/>
                <w:sz w:val="20"/>
                <w:lang w:val="es-MX" w:eastAsia="en-US"/>
              </w:rPr>
              <w:t xml:space="preserve">DIP. </w:t>
            </w:r>
            <w:r w:rsidRPr="00CF5971">
              <w:rPr>
                <w:rFonts w:ascii="Arial" w:eastAsiaTheme="minorHAnsi" w:hAnsi="Arial" w:cs="Arial"/>
                <w:b/>
                <w:snapToGrid w:val="0"/>
                <w:sz w:val="20"/>
                <w:lang w:val="es-MX" w:eastAsia="en-US"/>
              </w:rPr>
              <w:t>HECTOR HUGO DÁVILA PRADO</w:t>
            </w:r>
          </w:p>
        </w:tc>
        <w:tc>
          <w:tcPr>
            <w:tcW w:w="850" w:type="dxa"/>
          </w:tcPr>
          <w:p w14:paraId="3D14E359" w14:textId="77777777" w:rsidR="00CF5971" w:rsidRPr="00CF5971" w:rsidRDefault="00CF5971" w:rsidP="00CF5971">
            <w:pPr>
              <w:tabs>
                <w:tab w:val="left" w:pos="5056"/>
              </w:tabs>
              <w:jc w:val="both"/>
              <w:rPr>
                <w:rFonts w:ascii="Arial" w:eastAsiaTheme="minorHAnsi" w:hAnsi="Arial" w:cs="Arial"/>
                <w:b/>
                <w:sz w:val="20"/>
                <w:lang w:val="es-MX" w:eastAsia="en-US"/>
              </w:rPr>
            </w:pPr>
          </w:p>
        </w:tc>
        <w:tc>
          <w:tcPr>
            <w:tcW w:w="4423" w:type="dxa"/>
          </w:tcPr>
          <w:p w14:paraId="6562A632" w14:textId="77777777" w:rsidR="00CF5971" w:rsidRPr="00CF5971" w:rsidRDefault="00CF5971" w:rsidP="00CF5971">
            <w:pPr>
              <w:tabs>
                <w:tab w:val="left" w:pos="5056"/>
              </w:tabs>
              <w:jc w:val="both"/>
              <w:rPr>
                <w:rFonts w:ascii="Arial" w:eastAsiaTheme="minorHAnsi" w:hAnsi="Arial" w:cs="Arial"/>
                <w:b/>
                <w:sz w:val="20"/>
                <w:lang w:val="es-MX" w:eastAsia="en-US"/>
              </w:rPr>
            </w:pPr>
            <w:r w:rsidRPr="00CF5971">
              <w:rPr>
                <w:rFonts w:ascii="Arial" w:eastAsiaTheme="minorHAnsi" w:hAnsi="Arial" w:cs="Arial"/>
                <w:b/>
                <w:sz w:val="20"/>
                <w:lang w:val="es-MX" w:eastAsia="en-US"/>
              </w:rPr>
              <w:t xml:space="preserve">DIP. </w:t>
            </w:r>
            <w:r w:rsidRPr="00CF5971">
              <w:rPr>
                <w:rFonts w:ascii="Arial" w:eastAsiaTheme="minorHAnsi" w:hAnsi="Arial" w:cs="Arial"/>
                <w:b/>
                <w:snapToGrid w:val="0"/>
                <w:sz w:val="20"/>
                <w:lang w:val="es-MX" w:eastAsia="en-US"/>
              </w:rPr>
              <w:t>LUZ ELENA GUADALUPE MORALES NÚÑEZ</w:t>
            </w:r>
          </w:p>
        </w:tc>
      </w:tr>
      <w:tr w:rsidR="00CF5971" w:rsidRPr="00CF5971" w14:paraId="6ED2B003" w14:textId="77777777" w:rsidTr="000C4169">
        <w:tc>
          <w:tcPr>
            <w:tcW w:w="4366" w:type="dxa"/>
          </w:tcPr>
          <w:p w14:paraId="41F5E9D8" w14:textId="77777777" w:rsidR="00CF5971" w:rsidRPr="00CF5971" w:rsidRDefault="00CF5971" w:rsidP="00CF5971">
            <w:pPr>
              <w:tabs>
                <w:tab w:val="left" w:pos="4678"/>
              </w:tabs>
              <w:jc w:val="both"/>
              <w:rPr>
                <w:rFonts w:ascii="Arial" w:eastAsiaTheme="minorHAnsi" w:hAnsi="Arial" w:cs="Arial"/>
                <w:b/>
                <w:sz w:val="20"/>
                <w:lang w:val="es-MX" w:eastAsia="en-US"/>
              </w:rPr>
            </w:pPr>
          </w:p>
          <w:p w14:paraId="1218CCD4" w14:textId="77777777" w:rsidR="00CF5971" w:rsidRPr="00CF5971" w:rsidRDefault="00CF5971" w:rsidP="00CF5971">
            <w:pPr>
              <w:tabs>
                <w:tab w:val="left" w:pos="4678"/>
              </w:tabs>
              <w:jc w:val="both"/>
              <w:rPr>
                <w:rFonts w:ascii="Arial" w:eastAsiaTheme="minorHAnsi" w:hAnsi="Arial" w:cs="Arial"/>
                <w:b/>
                <w:sz w:val="20"/>
                <w:lang w:val="es-MX" w:eastAsia="en-US"/>
              </w:rPr>
            </w:pPr>
          </w:p>
          <w:p w14:paraId="5C768DD2" w14:textId="77777777" w:rsidR="00CF5971" w:rsidRPr="00CF5971" w:rsidRDefault="00CF5971" w:rsidP="00CF5971">
            <w:pPr>
              <w:tabs>
                <w:tab w:val="left" w:pos="4678"/>
              </w:tabs>
              <w:jc w:val="both"/>
              <w:rPr>
                <w:rFonts w:ascii="Arial" w:eastAsiaTheme="minorHAnsi" w:hAnsi="Arial" w:cs="Arial"/>
                <w:b/>
                <w:sz w:val="20"/>
                <w:lang w:val="es-MX" w:eastAsia="en-US"/>
              </w:rPr>
            </w:pPr>
          </w:p>
        </w:tc>
        <w:tc>
          <w:tcPr>
            <w:tcW w:w="850" w:type="dxa"/>
          </w:tcPr>
          <w:p w14:paraId="4B2BA2F4" w14:textId="77777777" w:rsidR="00CF5971" w:rsidRPr="00CF5971" w:rsidRDefault="00CF5971" w:rsidP="00CF5971">
            <w:pPr>
              <w:tabs>
                <w:tab w:val="left" w:pos="5056"/>
              </w:tabs>
              <w:jc w:val="both"/>
              <w:rPr>
                <w:rFonts w:ascii="Arial" w:eastAsiaTheme="minorHAnsi" w:hAnsi="Arial" w:cs="Arial"/>
                <w:b/>
                <w:sz w:val="20"/>
                <w:lang w:val="es-MX" w:eastAsia="en-US"/>
              </w:rPr>
            </w:pPr>
          </w:p>
        </w:tc>
        <w:tc>
          <w:tcPr>
            <w:tcW w:w="4423" w:type="dxa"/>
          </w:tcPr>
          <w:p w14:paraId="64175988" w14:textId="77777777" w:rsidR="00CF5971" w:rsidRPr="00CF5971" w:rsidRDefault="00CF5971" w:rsidP="00CF5971">
            <w:pPr>
              <w:tabs>
                <w:tab w:val="left" w:pos="5056"/>
              </w:tabs>
              <w:jc w:val="both"/>
              <w:rPr>
                <w:rFonts w:ascii="Arial" w:eastAsiaTheme="minorHAnsi" w:hAnsi="Arial" w:cs="Arial"/>
                <w:b/>
                <w:sz w:val="20"/>
                <w:lang w:val="es-MX" w:eastAsia="en-US"/>
              </w:rPr>
            </w:pPr>
          </w:p>
        </w:tc>
      </w:tr>
      <w:tr w:rsidR="00CF5971" w:rsidRPr="00CF5971" w14:paraId="3896F35E" w14:textId="77777777" w:rsidTr="000C4169">
        <w:tc>
          <w:tcPr>
            <w:tcW w:w="4366" w:type="dxa"/>
          </w:tcPr>
          <w:p w14:paraId="23B75BBA" w14:textId="77777777" w:rsidR="00CF5971" w:rsidRPr="00CF5971" w:rsidRDefault="00CF5971" w:rsidP="00CF5971">
            <w:pPr>
              <w:tabs>
                <w:tab w:val="left" w:pos="4678"/>
              </w:tabs>
              <w:jc w:val="both"/>
              <w:rPr>
                <w:rFonts w:ascii="Arial" w:eastAsiaTheme="minorHAnsi" w:hAnsi="Arial" w:cs="Arial"/>
                <w:b/>
                <w:sz w:val="20"/>
                <w:lang w:val="es-MX" w:eastAsia="en-US"/>
              </w:rPr>
            </w:pPr>
            <w:r w:rsidRPr="00CF5971">
              <w:rPr>
                <w:rFonts w:ascii="Arial" w:eastAsiaTheme="minorHAnsi" w:hAnsi="Arial" w:cs="Arial"/>
                <w:b/>
                <w:sz w:val="20"/>
                <w:lang w:val="es-MX" w:eastAsia="en-US"/>
              </w:rPr>
              <w:t>DIP. EDNA ILEANA DÁVALOS ELIZONDO</w:t>
            </w:r>
          </w:p>
        </w:tc>
        <w:tc>
          <w:tcPr>
            <w:tcW w:w="850" w:type="dxa"/>
          </w:tcPr>
          <w:p w14:paraId="4C46B321" w14:textId="77777777" w:rsidR="00CF5971" w:rsidRPr="00CF5971" w:rsidRDefault="00CF5971" w:rsidP="00CF5971">
            <w:pPr>
              <w:tabs>
                <w:tab w:val="left" w:pos="5056"/>
              </w:tabs>
              <w:jc w:val="both"/>
              <w:rPr>
                <w:rFonts w:ascii="Arial" w:eastAsiaTheme="minorHAnsi" w:hAnsi="Arial" w:cs="Arial"/>
                <w:b/>
                <w:sz w:val="20"/>
                <w:lang w:val="es-MX" w:eastAsia="en-US"/>
              </w:rPr>
            </w:pPr>
          </w:p>
        </w:tc>
        <w:tc>
          <w:tcPr>
            <w:tcW w:w="4423" w:type="dxa"/>
          </w:tcPr>
          <w:p w14:paraId="4F52DA8B" w14:textId="77777777" w:rsidR="00CF5971" w:rsidRPr="00CF5971" w:rsidRDefault="00CF5971" w:rsidP="00CF5971">
            <w:pPr>
              <w:tabs>
                <w:tab w:val="left" w:pos="5056"/>
              </w:tabs>
              <w:jc w:val="both"/>
              <w:rPr>
                <w:rFonts w:ascii="Arial" w:eastAsiaTheme="minorHAnsi" w:hAnsi="Arial" w:cs="Arial"/>
                <w:b/>
                <w:sz w:val="20"/>
                <w:lang w:val="es-MX" w:eastAsia="en-US"/>
              </w:rPr>
            </w:pPr>
            <w:r w:rsidRPr="00CF5971">
              <w:rPr>
                <w:rFonts w:ascii="Arial" w:eastAsiaTheme="minorHAnsi" w:hAnsi="Arial" w:cs="Arial"/>
                <w:b/>
                <w:sz w:val="20"/>
                <w:lang w:val="es-MX" w:eastAsia="en-US"/>
              </w:rPr>
              <w:t>DIP. MARTHA LOERA ARÁMBULA</w:t>
            </w:r>
          </w:p>
        </w:tc>
      </w:tr>
      <w:tr w:rsidR="00CF5971" w:rsidRPr="00CF5971" w14:paraId="1FF13EA1" w14:textId="77777777" w:rsidTr="000C4169">
        <w:trPr>
          <w:trHeight w:val="477"/>
        </w:trPr>
        <w:tc>
          <w:tcPr>
            <w:tcW w:w="9639" w:type="dxa"/>
            <w:gridSpan w:val="3"/>
          </w:tcPr>
          <w:p w14:paraId="12033412" w14:textId="77777777" w:rsidR="00CF5971" w:rsidRPr="00CF5971" w:rsidRDefault="00CF5971" w:rsidP="00CF5971">
            <w:pPr>
              <w:jc w:val="both"/>
              <w:rPr>
                <w:rFonts w:ascii="Arial" w:eastAsiaTheme="minorHAnsi" w:hAnsi="Arial" w:cs="Arial"/>
                <w:sz w:val="20"/>
                <w:lang w:val="es-MX" w:eastAsia="en-US"/>
              </w:rPr>
            </w:pPr>
          </w:p>
        </w:tc>
      </w:tr>
      <w:tr w:rsidR="00CF5971" w:rsidRPr="00CF5971" w14:paraId="6119BEA2" w14:textId="77777777" w:rsidTr="000C4169">
        <w:trPr>
          <w:trHeight w:val="254"/>
        </w:trPr>
        <w:tc>
          <w:tcPr>
            <w:tcW w:w="9639" w:type="dxa"/>
            <w:gridSpan w:val="3"/>
          </w:tcPr>
          <w:p w14:paraId="04FC60C9" w14:textId="77777777" w:rsidR="00CF5971" w:rsidRPr="00CF5971" w:rsidRDefault="00CF5971" w:rsidP="00CF5971">
            <w:pPr>
              <w:jc w:val="center"/>
              <w:rPr>
                <w:rFonts w:ascii="Arial" w:eastAsiaTheme="minorHAnsi" w:hAnsi="Arial" w:cs="Arial"/>
                <w:b/>
                <w:sz w:val="20"/>
                <w:lang w:val="es-MX" w:eastAsia="en-US"/>
              </w:rPr>
            </w:pPr>
            <w:r w:rsidRPr="00CF5971">
              <w:rPr>
                <w:rFonts w:ascii="Arial" w:eastAsiaTheme="minorHAnsi" w:hAnsi="Arial" w:cs="Arial"/>
                <w:b/>
                <w:sz w:val="20"/>
                <w:lang w:val="es-MX" w:eastAsia="en-US"/>
              </w:rPr>
              <w:t>DIP. ÁLVARO MOREIRA VALDÉS</w:t>
            </w:r>
          </w:p>
        </w:tc>
      </w:tr>
    </w:tbl>
    <w:p w14:paraId="33B32EDC" w14:textId="77777777" w:rsidR="00CF5971" w:rsidRPr="00CF5971" w:rsidRDefault="00CF5971" w:rsidP="00CF5971">
      <w:pPr>
        <w:jc w:val="both"/>
        <w:rPr>
          <w:rFonts w:ascii="Arial" w:eastAsiaTheme="minorHAnsi" w:hAnsi="Arial" w:cs="Arial"/>
          <w:lang w:val="es-MX" w:eastAsia="en-US"/>
        </w:rPr>
      </w:pPr>
    </w:p>
    <w:p w14:paraId="7C1977DF" w14:textId="77777777" w:rsidR="00CF5971" w:rsidRPr="00CF5971" w:rsidRDefault="00CF5971" w:rsidP="00CF5971">
      <w:pPr>
        <w:jc w:val="both"/>
        <w:rPr>
          <w:rFonts w:ascii="Arial" w:eastAsiaTheme="minorHAnsi" w:hAnsi="Arial" w:cs="Arial"/>
          <w:lang w:val="es-MX" w:eastAsia="en-US"/>
        </w:rPr>
      </w:pPr>
    </w:p>
    <w:p w14:paraId="7818B0ED" w14:textId="77777777" w:rsidR="00CF5971" w:rsidRPr="00CF5971" w:rsidRDefault="00CF5971" w:rsidP="00CF5971">
      <w:pPr>
        <w:jc w:val="both"/>
        <w:rPr>
          <w:rFonts w:ascii="Arial" w:eastAsiaTheme="minorHAnsi" w:hAnsi="Arial" w:cs="Arial"/>
          <w:lang w:val="es-MX" w:eastAsia="en-US"/>
        </w:rPr>
      </w:pPr>
    </w:p>
    <w:p w14:paraId="6B9027F2" w14:textId="77777777" w:rsidR="00BC464B" w:rsidRDefault="00BC464B" w:rsidP="00CF5971">
      <w:pPr>
        <w:jc w:val="both"/>
        <w:rPr>
          <w:rFonts w:ascii="Arial" w:hAnsi="Arial" w:cs="Arial"/>
          <w:b/>
          <w:lang w:val="es-MX"/>
        </w:rPr>
        <w:sectPr w:rsidR="00BC464B" w:rsidSect="0018559A">
          <w:footnotePr>
            <w:numRestart w:val="eachSect"/>
          </w:footnotePr>
          <w:pgSz w:w="12242" w:h="15842" w:code="1"/>
          <w:pgMar w:top="2268" w:right="1134" w:bottom="1134" w:left="1134" w:header="284" w:footer="567" w:gutter="0"/>
          <w:cols w:space="708"/>
          <w:docGrid w:linePitch="360"/>
        </w:sectPr>
      </w:pPr>
    </w:p>
    <w:p w14:paraId="30C1A342" w14:textId="79D7EC46" w:rsidR="00CF5971" w:rsidRPr="00CF5971" w:rsidRDefault="00CF5971" w:rsidP="00CF5971">
      <w:pPr>
        <w:jc w:val="both"/>
        <w:rPr>
          <w:rFonts w:ascii="Arial" w:hAnsi="Arial" w:cs="Arial"/>
          <w:b/>
          <w:lang w:val="es-MX"/>
        </w:rPr>
      </w:pPr>
      <w:r w:rsidRPr="00CF5971">
        <w:rPr>
          <w:rFonts w:ascii="Arial" w:hAnsi="Arial" w:cs="Arial"/>
          <w:b/>
          <w:lang w:val="es-MX"/>
        </w:rPr>
        <w:t xml:space="preserve">PRONUNCIAMIENTO QUE PRESENTA EL DIPUTADO JESÚS MARÍA MONTEMAYOR GARZA EN CONJUNTO CON LAS DIPUTADAS Y DIPUTADOS INTEGRANTES DEL GRUPO PARLAMENTARIO “MIGUEL RAMOS ARIZPE” DEL PARTIDO REVOLUCIONARIO INSTITUCIONAL DE LA SEXAGÉSIMA SEGUNDA LEGISLATURA DEL CONGRESO DEL ESTADO INDEPENDIENTE, LIBRE Y SOBERANO DE COAHUILA DE ZARAGOZA, CON EL OBJETO DE RECONOCER LOS INDICADORES DE COAHUILA EN MATERIA DE INVERSIÓN Y EMPLEO. </w:t>
      </w:r>
    </w:p>
    <w:p w14:paraId="0FA0DA5F" w14:textId="77777777" w:rsidR="00CF5971" w:rsidRPr="00CF5971" w:rsidRDefault="00CF5971" w:rsidP="00CF5971">
      <w:pPr>
        <w:jc w:val="both"/>
        <w:rPr>
          <w:rFonts w:ascii="Arial" w:hAnsi="Arial" w:cs="Arial"/>
          <w:b/>
          <w:lang w:val="es-ES_tradnl"/>
        </w:rPr>
      </w:pPr>
    </w:p>
    <w:p w14:paraId="28E61540" w14:textId="77777777" w:rsidR="00CF5971" w:rsidRPr="00CF5971" w:rsidRDefault="00CF5971" w:rsidP="00CF5971">
      <w:pPr>
        <w:spacing w:line="276" w:lineRule="auto"/>
        <w:jc w:val="both"/>
        <w:rPr>
          <w:rFonts w:ascii="Arial" w:hAnsi="Arial" w:cs="Arial"/>
          <w:b/>
          <w:lang w:val="es-ES_tradnl"/>
        </w:rPr>
      </w:pPr>
      <w:r w:rsidRPr="00CF5971">
        <w:rPr>
          <w:rFonts w:ascii="Arial" w:eastAsia="Calibri" w:hAnsi="Arial" w:cs="Arial"/>
          <w:b/>
          <w:lang w:val="es-MX" w:eastAsia="en-US"/>
        </w:rPr>
        <w:t>H. PLENO DEL CONGRESO DEL ESTADO DE COAHUILA DE ZARAGOZA</w:t>
      </w:r>
      <w:r w:rsidRPr="00CF5971">
        <w:rPr>
          <w:rFonts w:ascii="Arial" w:hAnsi="Arial" w:cs="Arial"/>
          <w:b/>
          <w:lang w:val="es-ES_tradnl"/>
        </w:rPr>
        <w:t>. –</w:t>
      </w:r>
    </w:p>
    <w:p w14:paraId="1DCA0E92" w14:textId="77777777" w:rsidR="00CF5971" w:rsidRPr="00CF5971" w:rsidRDefault="00CF5971" w:rsidP="00CF5971">
      <w:pPr>
        <w:spacing w:line="276" w:lineRule="auto"/>
        <w:jc w:val="both"/>
        <w:rPr>
          <w:rFonts w:ascii="Arial" w:hAnsi="Arial" w:cs="Arial"/>
          <w:b/>
          <w:lang w:val="es-ES_tradnl"/>
        </w:rPr>
      </w:pPr>
    </w:p>
    <w:p w14:paraId="6B9DB41A" w14:textId="77777777" w:rsidR="00CF5971" w:rsidRPr="00CF5971" w:rsidRDefault="00CF5971" w:rsidP="00CF5971">
      <w:pPr>
        <w:spacing w:line="276" w:lineRule="auto"/>
        <w:jc w:val="both"/>
        <w:rPr>
          <w:rFonts w:ascii="Arial" w:hAnsi="Arial" w:cs="Arial"/>
          <w:b/>
          <w:lang w:val="es-ES_tradnl"/>
        </w:rPr>
      </w:pPr>
      <w:r w:rsidRPr="00CF5971">
        <w:rPr>
          <w:rFonts w:ascii="Arial" w:hAnsi="Arial" w:cs="Arial"/>
          <w:b/>
          <w:lang w:val="es-ES_tradnl"/>
        </w:rPr>
        <w:t>P R E S E N T E.-</w:t>
      </w:r>
    </w:p>
    <w:p w14:paraId="1C134B13" w14:textId="77777777" w:rsidR="00CF5971" w:rsidRPr="00CF5971" w:rsidRDefault="00CF5971" w:rsidP="00CF5971">
      <w:pPr>
        <w:spacing w:line="276" w:lineRule="auto"/>
        <w:jc w:val="both"/>
        <w:rPr>
          <w:rFonts w:ascii="Arial" w:hAnsi="Arial" w:cs="Arial"/>
          <w:b/>
          <w:lang w:val="es-ES_tradnl"/>
        </w:rPr>
      </w:pPr>
    </w:p>
    <w:p w14:paraId="2B33D4AC" w14:textId="77777777" w:rsidR="00CF5971" w:rsidRPr="00CF5971" w:rsidRDefault="00CF5971" w:rsidP="00CF5971">
      <w:pPr>
        <w:spacing w:line="276" w:lineRule="auto"/>
        <w:jc w:val="both"/>
        <w:rPr>
          <w:rFonts w:ascii="Arial" w:hAnsi="Arial" w:cs="Arial"/>
          <w:lang w:val="es-ES_tradnl"/>
        </w:rPr>
      </w:pPr>
      <w:r w:rsidRPr="00CF5971">
        <w:rPr>
          <w:rFonts w:ascii="Arial" w:hAnsi="Arial" w:cs="Arial"/>
          <w:lang w:val="es-ES_tradnl"/>
        </w:rPr>
        <w:t>El 2021 continúa siendo un gran año para todas y todos los Coahuilenses.</w:t>
      </w:r>
    </w:p>
    <w:p w14:paraId="7E7289DF" w14:textId="77777777" w:rsidR="00CF5971" w:rsidRPr="00CF5971" w:rsidRDefault="00CF5971" w:rsidP="00CF5971">
      <w:pPr>
        <w:spacing w:line="276" w:lineRule="auto"/>
        <w:jc w:val="both"/>
        <w:rPr>
          <w:rFonts w:ascii="Arial" w:hAnsi="Arial" w:cs="Arial"/>
          <w:lang w:val="es-ES_tradnl"/>
        </w:rPr>
      </w:pPr>
    </w:p>
    <w:p w14:paraId="0B20237B" w14:textId="77777777" w:rsidR="00CF5971" w:rsidRPr="00CF5971" w:rsidRDefault="00CF5971" w:rsidP="00CF5971">
      <w:pPr>
        <w:spacing w:line="276" w:lineRule="auto"/>
        <w:jc w:val="both"/>
        <w:rPr>
          <w:rFonts w:ascii="Arial" w:hAnsi="Arial" w:cs="Arial"/>
          <w:lang w:val="es-ES_tradnl"/>
        </w:rPr>
      </w:pPr>
      <w:r w:rsidRPr="00CF5971">
        <w:rPr>
          <w:rFonts w:ascii="Arial" w:hAnsi="Arial" w:cs="Arial"/>
          <w:lang w:val="es-ES_tradnl"/>
        </w:rPr>
        <w:t xml:space="preserve">Gracias al gran trabajo realizado por nuestro Gobernador Miguel Ángel Riquelme Solís, ya es toda una tradición, que dentro de nuestro trabajo legislativo, sesión tras sesión, se nos tenga acostumbrados a escuchar desde distintas diputaciones los buenos resultados que su administración actualmente desempeña. </w:t>
      </w:r>
    </w:p>
    <w:p w14:paraId="6AFDD5B6" w14:textId="77777777" w:rsidR="00CF5971" w:rsidRPr="00CF5971" w:rsidRDefault="00CF5971" w:rsidP="00CF5971">
      <w:pPr>
        <w:spacing w:line="276" w:lineRule="auto"/>
        <w:jc w:val="both"/>
        <w:rPr>
          <w:rFonts w:ascii="Arial" w:hAnsi="Arial" w:cs="Arial"/>
          <w:lang w:val="es-ES_tradnl"/>
        </w:rPr>
      </w:pPr>
    </w:p>
    <w:p w14:paraId="26FC9184" w14:textId="77777777" w:rsidR="00CF5971" w:rsidRPr="00CF5971" w:rsidRDefault="00CF5971" w:rsidP="00CF5971">
      <w:pPr>
        <w:spacing w:line="276" w:lineRule="auto"/>
        <w:jc w:val="both"/>
        <w:rPr>
          <w:rFonts w:ascii="Arial" w:hAnsi="Arial" w:cs="Arial"/>
          <w:lang w:val="es-ES_tradnl"/>
        </w:rPr>
      </w:pPr>
      <w:r w:rsidRPr="00CF5971">
        <w:rPr>
          <w:rFonts w:ascii="Arial" w:hAnsi="Arial" w:cs="Arial"/>
          <w:lang w:val="es-ES_tradnl"/>
        </w:rPr>
        <w:t xml:space="preserve">En este sentido, y sin ser la excepción, con el anuncio de la llegada de la empresa LTP Group a nuestro Estado; nuevamente, es momento de reconocer los logros de quienes componen el Gobierno Estatal, y de los que se benefician diariamente miles de Coahuilenses. </w:t>
      </w:r>
    </w:p>
    <w:p w14:paraId="42674C18" w14:textId="77777777" w:rsidR="00CF5971" w:rsidRPr="00CF5971" w:rsidRDefault="00CF5971" w:rsidP="00CF5971">
      <w:pPr>
        <w:spacing w:line="276" w:lineRule="auto"/>
        <w:jc w:val="both"/>
        <w:rPr>
          <w:rFonts w:ascii="Arial" w:hAnsi="Arial" w:cs="Arial"/>
          <w:lang w:val="es-ES_tradnl"/>
        </w:rPr>
      </w:pPr>
    </w:p>
    <w:p w14:paraId="0FDF1814" w14:textId="77777777" w:rsidR="00CF5971" w:rsidRPr="00CF5971" w:rsidRDefault="00CF5971" w:rsidP="00CF5971">
      <w:pPr>
        <w:spacing w:line="276" w:lineRule="auto"/>
        <w:jc w:val="both"/>
        <w:rPr>
          <w:rFonts w:ascii="Arial" w:hAnsi="Arial" w:cs="Arial"/>
          <w:lang w:val="es-ES_tradnl"/>
        </w:rPr>
      </w:pPr>
      <w:r w:rsidRPr="00CF5971">
        <w:rPr>
          <w:rFonts w:ascii="Arial" w:hAnsi="Arial" w:cs="Arial"/>
          <w:lang w:val="es-ES_tradnl"/>
        </w:rPr>
        <w:t xml:space="preserve">Bajo esta tesitura, con la llegada de la empresa anteriormente referida, en Coahuila ya son más de 147, los proyectos de inyección de capital formalizados en el Estado, destacandose así, el buen índice de inversión que se tiene en nuestra entidad, dado que los mismos, representan más de 8,324 millones de dólares. </w:t>
      </w:r>
    </w:p>
    <w:p w14:paraId="7CAB6531" w14:textId="77777777" w:rsidR="00CF5971" w:rsidRPr="00CF5971" w:rsidRDefault="00CF5971" w:rsidP="00CF5971">
      <w:pPr>
        <w:spacing w:line="276" w:lineRule="auto"/>
        <w:jc w:val="both"/>
        <w:rPr>
          <w:rFonts w:ascii="Arial" w:hAnsi="Arial" w:cs="Arial"/>
          <w:lang w:val="es-ES_tradnl"/>
        </w:rPr>
      </w:pPr>
    </w:p>
    <w:p w14:paraId="56561644" w14:textId="77777777" w:rsidR="00CF5971" w:rsidRPr="00CF5971" w:rsidRDefault="00CF5971" w:rsidP="00CF5971">
      <w:pPr>
        <w:spacing w:line="276" w:lineRule="auto"/>
        <w:jc w:val="both"/>
        <w:rPr>
          <w:rFonts w:ascii="Arial" w:hAnsi="Arial" w:cs="Arial"/>
          <w:lang w:val="es-ES_tradnl"/>
        </w:rPr>
      </w:pPr>
      <w:r w:rsidRPr="00CF5971">
        <w:rPr>
          <w:rFonts w:ascii="Arial" w:hAnsi="Arial" w:cs="Arial"/>
          <w:lang w:val="es-ES_tradnl"/>
        </w:rPr>
        <w:t>En otro orden de ideas y a manera de ejemplificación, esos más de 147 proyectos mencionados, se ven traducidos en la llegada de 19 diferentes empresas a nuestra entidad, teniendo como promedio la materialización de 2 nuevas empresas que llegan por mes a Coahuila</w:t>
      </w:r>
      <w:r w:rsidRPr="00CF5971">
        <w:rPr>
          <w:rFonts w:ascii="Arial" w:hAnsi="Arial" w:cs="Arial"/>
          <w:vertAlign w:val="superscript"/>
          <w:lang w:val="es-ES_tradnl"/>
        </w:rPr>
        <w:footnoteReference w:id="52"/>
      </w:r>
      <w:r w:rsidRPr="00CF5971">
        <w:rPr>
          <w:rFonts w:ascii="Arial" w:hAnsi="Arial" w:cs="Arial"/>
          <w:lang w:val="es-ES_tradnl"/>
        </w:rPr>
        <w:t xml:space="preserve">. </w:t>
      </w:r>
    </w:p>
    <w:p w14:paraId="3FA10625" w14:textId="77777777" w:rsidR="00CF5971" w:rsidRPr="00CF5971" w:rsidRDefault="00CF5971" w:rsidP="00CF5971">
      <w:pPr>
        <w:spacing w:line="276" w:lineRule="auto"/>
        <w:jc w:val="both"/>
        <w:rPr>
          <w:rFonts w:ascii="Arial" w:hAnsi="Arial" w:cs="Arial"/>
          <w:lang w:val="es-ES_tradnl"/>
        </w:rPr>
      </w:pPr>
    </w:p>
    <w:p w14:paraId="1F75924F" w14:textId="77777777" w:rsidR="00CF5971" w:rsidRPr="00CF5971" w:rsidRDefault="00CF5971" w:rsidP="00CF5971">
      <w:pPr>
        <w:spacing w:line="276" w:lineRule="auto"/>
        <w:jc w:val="both"/>
        <w:rPr>
          <w:rFonts w:ascii="Arial" w:hAnsi="Arial" w:cs="Arial"/>
          <w:lang w:val="es-ES_tradnl"/>
        </w:rPr>
      </w:pPr>
      <w:r w:rsidRPr="00CF5971">
        <w:rPr>
          <w:rFonts w:ascii="Arial" w:hAnsi="Arial" w:cs="Arial"/>
          <w:lang w:val="es-ES_tradnl"/>
        </w:rPr>
        <w:t>Cabe destacarse, que a falta información sobre el mes octubre, de todo lo anterior también se desprende, que en el mes de septiembre acorde a datos y estadísticas del Instituto Mexicano del Seguro Social (IMMS) y de la  Secretaría del Trabajo y Previsión Social (STPS), en Coahuila se crearon 4 mil 536 nuevas fuentes de trabajo, llegando así a los 40 mil 655 puestos de trabajo generados en lo que va del año, y a los 9 meses ininterrumpidos de aumentos mensuales; superando además, el umbral que se tenía antes de la pandemia, con un total de 17 mil nuevos empleos sobre los que se tenían previa la llegada del Covid-19</w:t>
      </w:r>
      <w:r w:rsidRPr="00CF5971">
        <w:rPr>
          <w:rFonts w:ascii="Arial" w:hAnsi="Arial" w:cs="Arial"/>
          <w:vertAlign w:val="superscript"/>
          <w:lang w:val="es-ES_tradnl"/>
        </w:rPr>
        <w:footnoteReference w:id="53"/>
      </w:r>
      <w:r w:rsidRPr="00CF5971">
        <w:rPr>
          <w:rFonts w:ascii="Arial" w:hAnsi="Arial" w:cs="Arial"/>
          <w:lang w:val="es-ES_tradnl"/>
        </w:rPr>
        <w:t>.</w:t>
      </w:r>
    </w:p>
    <w:p w14:paraId="7C7AA482" w14:textId="77777777" w:rsidR="00CF5971" w:rsidRPr="00CF5971" w:rsidRDefault="00CF5971" w:rsidP="00CF5971">
      <w:pPr>
        <w:spacing w:line="276" w:lineRule="auto"/>
        <w:jc w:val="both"/>
        <w:rPr>
          <w:rFonts w:ascii="Arial" w:hAnsi="Arial" w:cs="Arial"/>
          <w:lang w:val="es-ES_tradnl"/>
        </w:rPr>
      </w:pPr>
    </w:p>
    <w:p w14:paraId="0805F7D5" w14:textId="77777777" w:rsidR="00CF5971" w:rsidRPr="00CF5971" w:rsidRDefault="00CF5971" w:rsidP="00CF5971">
      <w:pPr>
        <w:spacing w:line="276" w:lineRule="auto"/>
        <w:jc w:val="both"/>
        <w:rPr>
          <w:rFonts w:ascii="Arial" w:hAnsi="Arial" w:cs="Arial"/>
          <w:lang w:val="es-ES_tradnl"/>
        </w:rPr>
      </w:pPr>
      <w:r w:rsidRPr="00CF5971">
        <w:rPr>
          <w:rFonts w:ascii="Arial" w:hAnsi="Arial" w:cs="Arial"/>
          <w:lang w:val="es-ES_tradnl"/>
        </w:rPr>
        <w:t>Del mismo modo, es importante traer a colación, los resultados de Coahuila dentro del programa México Evalúa, donde, con siete puntos porcentuales por debajo del promedio nacional, nuestro Estado es líder en el combate contra la impunidad; destacándose así, que sin la estrategia de seguridad y justicia empleada por nuestro Gobernador, Coahuila no sería considerado el destino ideal para invertir en el país</w:t>
      </w:r>
      <w:r w:rsidRPr="00CF5971">
        <w:rPr>
          <w:rFonts w:ascii="Arial" w:hAnsi="Arial" w:cs="Arial"/>
          <w:vertAlign w:val="superscript"/>
          <w:lang w:val="es-ES_tradnl"/>
        </w:rPr>
        <w:footnoteReference w:id="54"/>
      </w:r>
      <w:r w:rsidRPr="00CF5971">
        <w:rPr>
          <w:rFonts w:ascii="Arial" w:hAnsi="Arial" w:cs="Arial"/>
          <w:lang w:val="es-ES_tradnl"/>
        </w:rPr>
        <w:t xml:space="preserve">. </w:t>
      </w:r>
    </w:p>
    <w:p w14:paraId="6801495E" w14:textId="77777777" w:rsidR="00CF5971" w:rsidRPr="00CF5971" w:rsidRDefault="00CF5971" w:rsidP="00CF5971">
      <w:pPr>
        <w:spacing w:line="276" w:lineRule="auto"/>
        <w:jc w:val="both"/>
        <w:rPr>
          <w:rFonts w:ascii="Arial" w:hAnsi="Arial" w:cs="Arial"/>
          <w:lang w:val="es-ES_tradnl"/>
        </w:rPr>
      </w:pPr>
    </w:p>
    <w:p w14:paraId="146894AF" w14:textId="77777777" w:rsidR="00CF5971" w:rsidRPr="00CF5971" w:rsidRDefault="00CF5971" w:rsidP="00CF5971">
      <w:pPr>
        <w:spacing w:line="276" w:lineRule="auto"/>
        <w:jc w:val="both"/>
        <w:rPr>
          <w:rFonts w:ascii="Arial" w:hAnsi="Arial" w:cs="Arial"/>
          <w:lang w:val="es-ES_tradnl"/>
        </w:rPr>
      </w:pPr>
      <w:r w:rsidRPr="00CF5971">
        <w:rPr>
          <w:rFonts w:ascii="Arial" w:hAnsi="Arial" w:cs="Arial"/>
          <w:lang w:val="es-ES_tradnl"/>
        </w:rPr>
        <w:t xml:space="preserve">Así pues, de todo lo anteriormente expuesto, no cabe duda de que la gestión del Gobierno Local, sentada sobre los pilares de i) inversión, ii) competitividad, iii) generación de empleos, y iv) seguridad, está rindiendo sus frutos. </w:t>
      </w:r>
    </w:p>
    <w:p w14:paraId="0B1CC8E1" w14:textId="77777777" w:rsidR="00CF5971" w:rsidRPr="00CF5971" w:rsidRDefault="00CF5971" w:rsidP="00CF5971">
      <w:pPr>
        <w:spacing w:line="276" w:lineRule="auto"/>
        <w:jc w:val="both"/>
        <w:rPr>
          <w:rFonts w:ascii="Arial" w:hAnsi="Arial" w:cs="Arial"/>
          <w:lang w:val="es-ES_tradnl"/>
        </w:rPr>
      </w:pPr>
    </w:p>
    <w:p w14:paraId="6A532844" w14:textId="77777777" w:rsidR="00CF5971" w:rsidRPr="00CF5971" w:rsidRDefault="00CF5971" w:rsidP="00CF5971">
      <w:pPr>
        <w:spacing w:line="276" w:lineRule="auto"/>
        <w:jc w:val="both"/>
        <w:rPr>
          <w:rFonts w:ascii="Arial" w:hAnsi="Arial" w:cs="Arial"/>
          <w:lang w:val="es-ES_tradnl"/>
        </w:rPr>
      </w:pPr>
      <w:r w:rsidRPr="00CF5971">
        <w:rPr>
          <w:rFonts w:ascii="Arial" w:hAnsi="Arial" w:cs="Arial"/>
          <w:lang w:val="es-ES_tradnl"/>
        </w:rPr>
        <w:t>Por ello, a escasas semanas de concluir el 2021 y por todo el trabajo que se ha venido desarrollando; en esta oportunidad, a nombre de las y los Diputados que componen la presente Legislatura, felicitamos al Gobernador Miguel Ángel Riquelme Solís, y a todos aquellos que integran la Administración Pública Estatal, por los grandes triunfos que nuestro Estado ha conquistado en pro, y beneficio de miles de familias Coahuilenses.</w:t>
      </w:r>
    </w:p>
    <w:p w14:paraId="133CB251" w14:textId="77777777" w:rsidR="00CF5971" w:rsidRPr="00CF5971" w:rsidRDefault="00CF5971" w:rsidP="00CF5971">
      <w:pPr>
        <w:spacing w:line="276" w:lineRule="auto"/>
        <w:jc w:val="both"/>
        <w:rPr>
          <w:rFonts w:ascii="Arial" w:hAnsi="Arial" w:cs="Arial"/>
          <w:lang w:val="es-ES_tradnl"/>
        </w:rPr>
      </w:pPr>
    </w:p>
    <w:p w14:paraId="1A917956" w14:textId="77777777" w:rsidR="00CF5971" w:rsidRPr="00CF5971" w:rsidRDefault="00CF5971" w:rsidP="00CF5971">
      <w:pPr>
        <w:spacing w:line="276" w:lineRule="auto"/>
        <w:jc w:val="both"/>
        <w:rPr>
          <w:rFonts w:ascii="Arial" w:hAnsi="Arial" w:cs="Arial"/>
          <w:lang w:val="es-ES_tradnl"/>
        </w:rPr>
      </w:pPr>
      <w:r w:rsidRPr="00CF5971">
        <w:rPr>
          <w:rFonts w:ascii="Arial" w:hAnsi="Arial" w:cs="Arial"/>
          <w:lang w:val="es-ES_tradnl"/>
        </w:rPr>
        <w:t xml:space="preserve">Tal y como lo referí al inicio de mi intervención, estamos convencidos de que esta no será la última ocasión en que los buenos resultados del Gobierno Local sean motivo de reconocimientos y aplausos. En hora buena y muchas gracias. </w:t>
      </w:r>
    </w:p>
    <w:p w14:paraId="59E89CA7" w14:textId="77777777" w:rsidR="00CF5971" w:rsidRPr="00CF5971" w:rsidRDefault="00CF5971" w:rsidP="00CF5971">
      <w:pPr>
        <w:spacing w:line="360" w:lineRule="auto"/>
        <w:jc w:val="center"/>
        <w:rPr>
          <w:rFonts w:ascii="Arial" w:hAnsi="Arial" w:cs="Arial"/>
          <w:b/>
          <w:bCs/>
          <w:lang w:val="es-MX"/>
        </w:rPr>
      </w:pPr>
    </w:p>
    <w:p w14:paraId="4BCE864A" w14:textId="77777777" w:rsidR="00CF5971" w:rsidRPr="00CF5971" w:rsidRDefault="00CF5971" w:rsidP="00CF5971">
      <w:pPr>
        <w:spacing w:line="360" w:lineRule="auto"/>
        <w:jc w:val="center"/>
        <w:rPr>
          <w:rFonts w:ascii="Arial" w:hAnsi="Arial" w:cs="Arial"/>
          <w:b/>
          <w:bCs/>
          <w:lang w:val="es-MX"/>
        </w:rPr>
      </w:pPr>
    </w:p>
    <w:p w14:paraId="4D0293A2" w14:textId="77777777" w:rsidR="00CF5971" w:rsidRPr="00CF5971" w:rsidRDefault="00CF5971" w:rsidP="00CF5971">
      <w:pPr>
        <w:spacing w:line="360" w:lineRule="auto"/>
        <w:jc w:val="center"/>
        <w:rPr>
          <w:rFonts w:ascii="Arial" w:hAnsi="Arial" w:cs="Arial"/>
          <w:b/>
          <w:bCs/>
          <w:lang w:val="es-MX"/>
        </w:rPr>
      </w:pPr>
      <w:r w:rsidRPr="00CF5971">
        <w:rPr>
          <w:rFonts w:ascii="Arial" w:hAnsi="Arial" w:cs="Arial"/>
          <w:b/>
          <w:bCs/>
          <w:lang w:val="es-MX"/>
        </w:rPr>
        <w:t>A T E N T A M E N T E</w:t>
      </w:r>
    </w:p>
    <w:p w14:paraId="76E68404" w14:textId="77777777" w:rsidR="00CF5971" w:rsidRPr="00CF5971" w:rsidRDefault="00CF5971" w:rsidP="00CF5971">
      <w:pPr>
        <w:spacing w:line="360" w:lineRule="auto"/>
        <w:jc w:val="center"/>
        <w:rPr>
          <w:rFonts w:ascii="Arial" w:hAnsi="Arial" w:cs="Arial"/>
          <w:b/>
          <w:bCs/>
          <w:lang w:val="es-MX"/>
        </w:rPr>
      </w:pPr>
    </w:p>
    <w:p w14:paraId="04638950" w14:textId="77777777" w:rsidR="00CF5971" w:rsidRPr="00CF5971" w:rsidRDefault="00CF5971" w:rsidP="00CF5971">
      <w:pPr>
        <w:spacing w:line="360" w:lineRule="auto"/>
        <w:jc w:val="both"/>
        <w:rPr>
          <w:rFonts w:ascii="Arial" w:hAnsi="Arial" w:cs="Arial"/>
          <w:b/>
          <w:bCs/>
          <w:lang w:val="es-MX"/>
        </w:rPr>
      </w:pPr>
    </w:p>
    <w:p w14:paraId="79977F47" w14:textId="77777777" w:rsidR="00CF5971" w:rsidRPr="00CF5971" w:rsidRDefault="00CF5971" w:rsidP="00CF5971">
      <w:pPr>
        <w:spacing w:line="360" w:lineRule="auto"/>
        <w:jc w:val="both"/>
        <w:rPr>
          <w:rFonts w:ascii="Arial" w:hAnsi="Arial" w:cs="Arial"/>
          <w:b/>
          <w:bCs/>
          <w:lang w:val="es-MX"/>
        </w:rPr>
      </w:pPr>
    </w:p>
    <w:p w14:paraId="43FAAFFE" w14:textId="77777777" w:rsidR="00CF5971" w:rsidRPr="00CF5971" w:rsidRDefault="00CF5971" w:rsidP="00CF5971">
      <w:pPr>
        <w:spacing w:line="360" w:lineRule="auto"/>
        <w:jc w:val="center"/>
        <w:rPr>
          <w:rFonts w:ascii="Arial" w:hAnsi="Arial" w:cs="Arial"/>
          <w:b/>
          <w:bCs/>
          <w:highlight w:val="yellow"/>
          <w:lang w:val="es-MX"/>
        </w:rPr>
      </w:pPr>
      <w:r w:rsidRPr="00CF5971">
        <w:rPr>
          <w:rFonts w:ascii="Arial" w:hAnsi="Arial" w:cs="Arial"/>
          <w:b/>
          <w:bCs/>
          <w:lang w:val="es-MX"/>
        </w:rPr>
        <w:t>Saltillo, Coahuila de Zaragoza, a 09 de noviembre de 2021</w:t>
      </w:r>
    </w:p>
    <w:p w14:paraId="033E7E04" w14:textId="77777777" w:rsidR="00CF5971" w:rsidRPr="00CF5971" w:rsidRDefault="00CF5971" w:rsidP="00CF5971">
      <w:pPr>
        <w:jc w:val="both"/>
        <w:rPr>
          <w:rFonts w:ascii="Arial" w:hAnsi="Arial" w:cs="Arial"/>
          <w:b/>
          <w:highlight w:val="yellow"/>
          <w:lang w:val="es-MX"/>
        </w:rPr>
      </w:pPr>
    </w:p>
    <w:p w14:paraId="0F7511A9" w14:textId="77777777" w:rsidR="00CF5971" w:rsidRPr="00CF5971" w:rsidRDefault="00CF5971" w:rsidP="00CF5971">
      <w:pPr>
        <w:jc w:val="center"/>
        <w:rPr>
          <w:rFonts w:ascii="Arial" w:hAnsi="Arial" w:cs="Arial"/>
          <w:b/>
          <w:sz w:val="26"/>
          <w:szCs w:val="26"/>
          <w:lang w:val="es-MX"/>
        </w:rPr>
      </w:pPr>
      <w:r w:rsidRPr="00CF5971">
        <w:rPr>
          <w:rFonts w:ascii="Arial" w:eastAsia="Calibri" w:hAnsi="Arial" w:cs="Arial"/>
          <w:b/>
          <w:lang w:val="es-MX" w:eastAsia="es-MX"/>
        </w:rPr>
        <w:t xml:space="preserve">DIP. </w:t>
      </w:r>
      <w:r w:rsidRPr="00CF5971">
        <w:rPr>
          <w:rFonts w:ascii="Arial" w:hAnsi="Arial" w:cs="Arial"/>
          <w:b/>
          <w:lang w:val="es-MX"/>
        </w:rPr>
        <w:t>JESÚS MARÍA MONTEMAYOR GARZA</w:t>
      </w:r>
    </w:p>
    <w:p w14:paraId="19332856" w14:textId="620E5C87" w:rsidR="00CF5971" w:rsidRDefault="00CF5971" w:rsidP="00CF5971">
      <w:pPr>
        <w:spacing w:line="276" w:lineRule="auto"/>
        <w:jc w:val="both"/>
        <w:rPr>
          <w:rFonts w:ascii="Arial" w:eastAsia="Calibri" w:hAnsi="Arial" w:cs="Arial"/>
          <w:b/>
          <w:sz w:val="26"/>
          <w:szCs w:val="26"/>
          <w:lang w:val="es-MX" w:eastAsia="en-US"/>
        </w:rPr>
      </w:pPr>
    </w:p>
    <w:p w14:paraId="5C00963C" w14:textId="1D906AEB" w:rsidR="00CF5971" w:rsidRDefault="00CF5971" w:rsidP="00CF5971">
      <w:pPr>
        <w:spacing w:line="276" w:lineRule="auto"/>
        <w:jc w:val="both"/>
        <w:rPr>
          <w:rFonts w:ascii="Arial" w:eastAsia="Calibri" w:hAnsi="Arial" w:cs="Arial"/>
          <w:b/>
          <w:sz w:val="26"/>
          <w:szCs w:val="26"/>
          <w:lang w:val="es-MX" w:eastAsia="en-US"/>
        </w:rPr>
      </w:pPr>
    </w:p>
    <w:p w14:paraId="48627B28" w14:textId="77777777" w:rsidR="00CF5971" w:rsidRPr="00CF5971" w:rsidRDefault="00CF5971" w:rsidP="00CF5971">
      <w:pPr>
        <w:spacing w:line="276" w:lineRule="auto"/>
        <w:jc w:val="both"/>
        <w:rPr>
          <w:rFonts w:ascii="Arial" w:eastAsia="Calibri" w:hAnsi="Arial" w:cs="Arial"/>
          <w:b/>
          <w:sz w:val="26"/>
          <w:szCs w:val="26"/>
          <w:lang w:val="es-MX" w:eastAsia="en-US"/>
        </w:rPr>
      </w:pPr>
    </w:p>
    <w:p w14:paraId="5A9F2E9A" w14:textId="77777777" w:rsidR="00CF5971" w:rsidRPr="00CF5971" w:rsidRDefault="00CF5971" w:rsidP="00CF5971">
      <w:pPr>
        <w:jc w:val="center"/>
        <w:rPr>
          <w:rFonts w:ascii="Arial" w:eastAsia="Calibri" w:hAnsi="Arial"/>
          <w:b/>
          <w:sz w:val="20"/>
          <w:szCs w:val="26"/>
          <w:lang w:val="es-MX" w:eastAsia="en-US"/>
        </w:rPr>
      </w:pPr>
      <w:r w:rsidRPr="00CF5971">
        <w:rPr>
          <w:rFonts w:ascii="Arial" w:eastAsia="Calibri" w:hAnsi="Arial" w:cs="Arial"/>
          <w:b/>
          <w:sz w:val="20"/>
          <w:szCs w:val="26"/>
          <w:lang w:val="es-MX" w:eastAsia="en-US"/>
        </w:rPr>
        <w:t>CONJUNTAMENTE CON LAS DEMÁS DIPUTADAS Y LOS DIPUTADOS DEL GRUPO PARLAMENTARIO “MIGUEL RAMOS ARIZPE” DEL PARTIDO REVOLUCIONARIO INSTITUCIONAL DE LA SEXAGÉSIMA SEGUNDA LEGISLATURA DEL CONGRESO DEL ESTADO INDEPENDIENTE, LIBRE Y SOBERANO DE COAHUILA DE ZARAGOZA.</w:t>
      </w:r>
    </w:p>
    <w:p w14:paraId="27CBAF1A" w14:textId="77777777" w:rsidR="00CF5971" w:rsidRPr="00CF5971" w:rsidRDefault="00CF5971" w:rsidP="00CF5971">
      <w:pPr>
        <w:jc w:val="both"/>
        <w:rPr>
          <w:rFonts w:ascii="Arial" w:eastAsia="Calibri" w:hAnsi="Arial" w:cs="Arial"/>
          <w:color w:val="000000"/>
          <w:sz w:val="16"/>
          <w:szCs w:val="16"/>
          <w:lang w:val="es-MX" w:eastAsia="en-US"/>
        </w:rPr>
      </w:pPr>
    </w:p>
    <w:p w14:paraId="4C09342A" w14:textId="77777777" w:rsidR="00CF5971" w:rsidRPr="00CF5971" w:rsidRDefault="00CF5971" w:rsidP="00CF5971">
      <w:pPr>
        <w:jc w:val="both"/>
        <w:rPr>
          <w:rFonts w:ascii="Arial" w:hAnsi="Arial" w:cs="Arial"/>
          <w:b/>
          <w:sz w:val="14"/>
          <w:szCs w:val="22"/>
          <w:lang w:val="es-MX"/>
        </w:rPr>
      </w:pPr>
    </w:p>
    <w:p w14:paraId="1823002F" w14:textId="77777777" w:rsidR="00CF5971" w:rsidRPr="00CF5971" w:rsidRDefault="00CF5971" w:rsidP="00CF5971">
      <w:pPr>
        <w:jc w:val="both"/>
        <w:rPr>
          <w:rFonts w:ascii="Arial" w:hAnsi="Arial" w:cs="Arial"/>
          <w:b/>
          <w:sz w:val="14"/>
          <w:szCs w:val="22"/>
          <w:lang w:val="es-MX"/>
        </w:rPr>
      </w:pPr>
    </w:p>
    <w:tbl>
      <w:tblPr>
        <w:tblStyle w:val="Tablaconcuadrcula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CF5971" w:rsidRPr="00CF5971" w14:paraId="6073AE32" w14:textId="77777777" w:rsidTr="000C4169">
        <w:tc>
          <w:tcPr>
            <w:tcW w:w="4248" w:type="dxa"/>
          </w:tcPr>
          <w:p w14:paraId="11CAC526" w14:textId="77777777" w:rsidR="00CF5971" w:rsidRPr="00CF5971" w:rsidRDefault="00CF5971" w:rsidP="00CF5971">
            <w:pPr>
              <w:tabs>
                <w:tab w:val="center" w:pos="4419"/>
                <w:tab w:val="left" w:pos="5056"/>
                <w:tab w:val="right" w:pos="8838"/>
              </w:tabs>
              <w:jc w:val="center"/>
              <w:rPr>
                <w:rFonts w:ascii="Arial" w:eastAsia="Calibri" w:hAnsi="Arial" w:cs="Arial"/>
                <w:b/>
                <w:sz w:val="18"/>
                <w:szCs w:val="18"/>
                <w:lang w:val="es-MX" w:eastAsia="en-US"/>
              </w:rPr>
            </w:pPr>
            <w:r w:rsidRPr="00CF5971">
              <w:rPr>
                <w:rFonts w:ascii="Arial" w:eastAsia="Calibri" w:hAnsi="Arial" w:cs="Arial"/>
                <w:b/>
                <w:sz w:val="18"/>
                <w:szCs w:val="18"/>
                <w:lang w:val="es-MX" w:eastAsia="en-US"/>
              </w:rPr>
              <w:t xml:space="preserve">DIP. </w:t>
            </w:r>
            <w:r w:rsidRPr="00CF5971">
              <w:rPr>
                <w:rFonts w:ascii="Arial" w:eastAsia="Calibri" w:hAnsi="Arial" w:cs="Arial"/>
                <w:b/>
                <w:snapToGrid w:val="0"/>
                <w:sz w:val="18"/>
                <w:szCs w:val="18"/>
                <w:lang w:val="es-MX" w:eastAsia="en-US"/>
              </w:rPr>
              <w:t>MARÍA EUGENIA GUADALUPE CALDERÓN AMEZCUA</w:t>
            </w:r>
          </w:p>
        </w:tc>
        <w:tc>
          <w:tcPr>
            <w:tcW w:w="709" w:type="dxa"/>
          </w:tcPr>
          <w:p w14:paraId="2AF9ED84" w14:textId="77777777" w:rsidR="00CF5971" w:rsidRPr="00CF5971" w:rsidRDefault="00CF5971" w:rsidP="00CF5971">
            <w:pPr>
              <w:tabs>
                <w:tab w:val="center" w:pos="4419"/>
                <w:tab w:val="left" w:pos="5056"/>
                <w:tab w:val="right" w:pos="8838"/>
              </w:tabs>
              <w:jc w:val="both"/>
              <w:rPr>
                <w:rFonts w:ascii="Arial" w:eastAsia="Calibri" w:hAnsi="Arial" w:cs="Arial"/>
                <w:b/>
                <w:sz w:val="18"/>
                <w:szCs w:val="18"/>
                <w:lang w:val="es-MX" w:eastAsia="en-US"/>
              </w:rPr>
            </w:pPr>
          </w:p>
        </w:tc>
        <w:tc>
          <w:tcPr>
            <w:tcW w:w="4439" w:type="dxa"/>
          </w:tcPr>
          <w:p w14:paraId="5119A8F5" w14:textId="77777777" w:rsidR="00CF5971" w:rsidRPr="00CF5971" w:rsidRDefault="00CF5971" w:rsidP="00CF5971">
            <w:pPr>
              <w:tabs>
                <w:tab w:val="center" w:pos="4419"/>
                <w:tab w:val="left" w:pos="5056"/>
                <w:tab w:val="right" w:pos="8838"/>
              </w:tabs>
              <w:jc w:val="both"/>
              <w:rPr>
                <w:rFonts w:ascii="Arial" w:eastAsia="Calibri" w:hAnsi="Arial" w:cs="Arial"/>
                <w:b/>
                <w:sz w:val="18"/>
                <w:szCs w:val="18"/>
                <w:lang w:val="es-MX" w:eastAsia="en-US"/>
              </w:rPr>
            </w:pPr>
            <w:r w:rsidRPr="00CF5971">
              <w:rPr>
                <w:rFonts w:ascii="Arial" w:eastAsia="Calibri" w:hAnsi="Arial" w:cs="Arial"/>
                <w:b/>
                <w:sz w:val="18"/>
                <w:szCs w:val="18"/>
                <w:lang w:val="es-MX" w:eastAsia="en-US"/>
              </w:rPr>
              <w:t xml:space="preserve">DIP. </w:t>
            </w:r>
            <w:r w:rsidRPr="00CF5971">
              <w:rPr>
                <w:rFonts w:ascii="Arial" w:eastAsia="Calibri" w:hAnsi="Arial" w:cs="Arial"/>
                <w:b/>
                <w:snapToGrid w:val="0"/>
                <w:sz w:val="18"/>
                <w:szCs w:val="18"/>
                <w:lang w:val="es-MX" w:eastAsia="en-US"/>
              </w:rPr>
              <w:t>MARÍA ESPERANZA CHAPA GARCÍA</w:t>
            </w:r>
          </w:p>
        </w:tc>
      </w:tr>
      <w:tr w:rsidR="00CF5971" w:rsidRPr="00CF5971" w14:paraId="7FE4CB3F" w14:textId="77777777" w:rsidTr="000C4169">
        <w:tc>
          <w:tcPr>
            <w:tcW w:w="4248" w:type="dxa"/>
          </w:tcPr>
          <w:p w14:paraId="50EEA348" w14:textId="77777777" w:rsidR="00CF5971" w:rsidRPr="00CF5971" w:rsidRDefault="00CF5971" w:rsidP="00CF5971">
            <w:pPr>
              <w:tabs>
                <w:tab w:val="center" w:pos="4419"/>
                <w:tab w:val="left" w:pos="5056"/>
                <w:tab w:val="right" w:pos="8838"/>
              </w:tabs>
              <w:jc w:val="both"/>
              <w:rPr>
                <w:rFonts w:ascii="Arial" w:eastAsia="Calibri" w:hAnsi="Arial" w:cs="Arial"/>
                <w:b/>
                <w:sz w:val="18"/>
                <w:szCs w:val="18"/>
                <w:lang w:val="es-MX" w:eastAsia="en-US"/>
              </w:rPr>
            </w:pPr>
          </w:p>
          <w:p w14:paraId="6DFAE94E" w14:textId="77777777" w:rsidR="00CF5971" w:rsidRPr="00CF5971" w:rsidRDefault="00CF5971" w:rsidP="00CF5971">
            <w:pPr>
              <w:tabs>
                <w:tab w:val="center" w:pos="4419"/>
                <w:tab w:val="left" w:pos="5056"/>
                <w:tab w:val="right" w:pos="8838"/>
              </w:tabs>
              <w:jc w:val="both"/>
              <w:rPr>
                <w:rFonts w:ascii="Arial" w:eastAsia="Calibri" w:hAnsi="Arial" w:cs="Arial"/>
                <w:b/>
                <w:sz w:val="18"/>
                <w:szCs w:val="18"/>
                <w:lang w:val="es-MX" w:eastAsia="en-US"/>
              </w:rPr>
            </w:pPr>
          </w:p>
          <w:p w14:paraId="4DD5419B" w14:textId="77777777" w:rsidR="00CF5971" w:rsidRPr="00CF5971" w:rsidRDefault="00CF5971" w:rsidP="00CF5971">
            <w:pPr>
              <w:tabs>
                <w:tab w:val="center" w:pos="4419"/>
                <w:tab w:val="left" w:pos="5056"/>
                <w:tab w:val="right" w:pos="8838"/>
              </w:tabs>
              <w:jc w:val="both"/>
              <w:rPr>
                <w:rFonts w:ascii="Arial" w:eastAsia="Calibri" w:hAnsi="Arial" w:cs="Arial"/>
                <w:b/>
                <w:sz w:val="18"/>
                <w:szCs w:val="18"/>
                <w:lang w:val="es-MX" w:eastAsia="en-US"/>
              </w:rPr>
            </w:pPr>
          </w:p>
        </w:tc>
        <w:tc>
          <w:tcPr>
            <w:tcW w:w="709" w:type="dxa"/>
          </w:tcPr>
          <w:p w14:paraId="0942C349" w14:textId="77777777" w:rsidR="00CF5971" w:rsidRPr="00CF5971" w:rsidRDefault="00CF5971" w:rsidP="00CF5971">
            <w:pPr>
              <w:tabs>
                <w:tab w:val="center" w:pos="4419"/>
                <w:tab w:val="left" w:pos="5056"/>
                <w:tab w:val="right" w:pos="8838"/>
              </w:tabs>
              <w:jc w:val="both"/>
              <w:rPr>
                <w:rFonts w:ascii="Arial" w:eastAsia="Calibri" w:hAnsi="Arial" w:cs="Arial"/>
                <w:b/>
                <w:sz w:val="18"/>
                <w:szCs w:val="18"/>
                <w:lang w:val="es-MX" w:eastAsia="en-US"/>
              </w:rPr>
            </w:pPr>
          </w:p>
        </w:tc>
        <w:tc>
          <w:tcPr>
            <w:tcW w:w="4439" w:type="dxa"/>
          </w:tcPr>
          <w:p w14:paraId="614A712E" w14:textId="77777777" w:rsidR="00CF5971" w:rsidRPr="00CF5971" w:rsidRDefault="00CF5971" w:rsidP="00CF5971">
            <w:pPr>
              <w:tabs>
                <w:tab w:val="center" w:pos="4419"/>
                <w:tab w:val="left" w:pos="5056"/>
                <w:tab w:val="right" w:pos="8838"/>
              </w:tabs>
              <w:jc w:val="both"/>
              <w:rPr>
                <w:rFonts w:ascii="Arial" w:eastAsia="Calibri" w:hAnsi="Arial" w:cs="Arial"/>
                <w:b/>
                <w:sz w:val="18"/>
                <w:szCs w:val="18"/>
                <w:lang w:val="es-MX" w:eastAsia="en-US"/>
              </w:rPr>
            </w:pPr>
          </w:p>
        </w:tc>
      </w:tr>
      <w:tr w:rsidR="00CF5971" w:rsidRPr="00CF5971" w14:paraId="4A2DAE1E" w14:textId="77777777" w:rsidTr="000C4169">
        <w:tc>
          <w:tcPr>
            <w:tcW w:w="4248" w:type="dxa"/>
          </w:tcPr>
          <w:p w14:paraId="0756326A" w14:textId="77777777" w:rsidR="00CF5971" w:rsidRPr="00CF5971" w:rsidRDefault="00CF5971" w:rsidP="00CF5971">
            <w:pPr>
              <w:tabs>
                <w:tab w:val="center" w:pos="4419"/>
                <w:tab w:val="left" w:pos="5056"/>
                <w:tab w:val="right" w:pos="8838"/>
              </w:tabs>
              <w:jc w:val="both"/>
              <w:rPr>
                <w:rFonts w:ascii="Arial" w:eastAsia="Calibri" w:hAnsi="Arial" w:cs="Arial"/>
                <w:b/>
                <w:sz w:val="18"/>
                <w:szCs w:val="18"/>
                <w:lang w:val="es-MX" w:eastAsia="en-US"/>
              </w:rPr>
            </w:pPr>
            <w:r w:rsidRPr="00CF5971">
              <w:rPr>
                <w:rFonts w:ascii="Arial" w:eastAsia="Calibri" w:hAnsi="Arial" w:cs="Arial"/>
                <w:b/>
                <w:sz w:val="18"/>
                <w:szCs w:val="18"/>
                <w:lang w:val="es-MX" w:eastAsia="en-US"/>
              </w:rPr>
              <w:t xml:space="preserve">DIP. </w:t>
            </w:r>
            <w:r w:rsidRPr="00CF5971">
              <w:rPr>
                <w:rFonts w:ascii="Arial" w:eastAsia="Calibri" w:hAnsi="Arial" w:cs="Arial"/>
                <w:b/>
                <w:snapToGrid w:val="0"/>
                <w:sz w:val="18"/>
                <w:szCs w:val="18"/>
                <w:lang w:val="es-MX" w:eastAsia="en-US"/>
              </w:rPr>
              <w:t>JORGE ANTONIO ABDALA SERNA</w:t>
            </w:r>
          </w:p>
        </w:tc>
        <w:tc>
          <w:tcPr>
            <w:tcW w:w="709" w:type="dxa"/>
          </w:tcPr>
          <w:p w14:paraId="10D8D02C" w14:textId="77777777" w:rsidR="00CF5971" w:rsidRPr="00CF5971" w:rsidRDefault="00CF5971" w:rsidP="00CF5971">
            <w:pPr>
              <w:tabs>
                <w:tab w:val="center" w:pos="4419"/>
                <w:tab w:val="left" w:pos="5056"/>
                <w:tab w:val="right" w:pos="8838"/>
              </w:tabs>
              <w:jc w:val="both"/>
              <w:rPr>
                <w:rFonts w:ascii="Arial" w:eastAsia="Calibri" w:hAnsi="Arial" w:cs="Arial"/>
                <w:b/>
                <w:sz w:val="18"/>
                <w:szCs w:val="18"/>
                <w:lang w:val="es-MX" w:eastAsia="en-US"/>
              </w:rPr>
            </w:pPr>
          </w:p>
        </w:tc>
        <w:tc>
          <w:tcPr>
            <w:tcW w:w="4439" w:type="dxa"/>
          </w:tcPr>
          <w:p w14:paraId="68B6DC48" w14:textId="77777777" w:rsidR="00CF5971" w:rsidRPr="00CF5971" w:rsidRDefault="00CF5971" w:rsidP="00CF5971">
            <w:pPr>
              <w:tabs>
                <w:tab w:val="center" w:pos="4419"/>
                <w:tab w:val="left" w:pos="5056"/>
                <w:tab w:val="right" w:pos="8838"/>
              </w:tabs>
              <w:jc w:val="center"/>
              <w:rPr>
                <w:rFonts w:ascii="Arial" w:eastAsia="Calibri" w:hAnsi="Arial" w:cs="Arial"/>
                <w:b/>
                <w:sz w:val="18"/>
                <w:szCs w:val="18"/>
                <w:lang w:val="es-MX" w:eastAsia="en-US"/>
              </w:rPr>
            </w:pPr>
            <w:r w:rsidRPr="00CF5971">
              <w:rPr>
                <w:rFonts w:ascii="Arial" w:eastAsia="Calibri" w:hAnsi="Arial" w:cs="Arial"/>
                <w:b/>
                <w:sz w:val="18"/>
                <w:szCs w:val="18"/>
                <w:lang w:val="es-MX" w:eastAsia="en-US"/>
              </w:rPr>
              <w:t xml:space="preserve">DIP. </w:t>
            </w:r>
            <w:r w:rsidRPr="00CF5971">
              <w:rPr>
                <w:rFonts w:ascii="Arial" w:eastAsia="Calibri" w:hAnsi="Arial" w:cs="Arial"/>
                <w:b/>
                <w:snapToGrid w:val="0"/>
                <w:sz w:val="18"/>
                <w:szCs w:val="18"/>
                <w:lang w:val="es-MX" w:eastAsia="en-US"/>
              </w:rPr>
              <w:t>MARÍA GUADALUPE OYERVIDES VALDEZ</w:t>
            </w:r>
          </w:p>
        </w:tc>
      </w:tr>
      <w:tr w:rsidR="00CF5971" w:rsidRPr="00CF5971" w14:paraId="3956063E" w14:textId="77777777" w:rsidTr="000C4169">
        <w:tc>
          <w:tcPr>
            <w:tcW w:w="4248" w:type="dxa"/>
          </w:tcPr>
          <w:p w14:paraId="557D8752" w14:textId="77777777" w:rsidR="00CF5971" w:rsidRPr="00CF5971" w:rsidRDefault="00CF5971" w:rsidP="00CF5971">
            <w:pPr>
              <w:tabs>
                <w:tab w:val="center" w:pos="4419"/>
                <w:tab w:val="left" w:pos="5056"/>
                <w:tab w:val="right" w:pos="8838"/>
              </w:tabs>
              <w:jc w:val="both"/>
              <w:rPr>
                <w:rFonts w:ascii="Arial" w:eastAsia="Calibri" w:hAnsi="Arial" w:cs="Arial"/>
                <w:b/>
                <w:sz w:val="18"/>
                <w:szCs w:val="18"/>
                <w:lang w:val="es-MX" w:eastAsia="en-US"/>
              </w:rPr>
            </w:pPr>
          </w:p>
          <w:p w14:paraId="4BBD2723" w14:textId="77777777" w:rsidR="00CF5971" w:rsidRPr="00CF5971" w:rsidRDefault="00CF5971" w:rsidP="00CF5971">
            <w:pPr>
              <w:tabs>
                <w:tab w:val="center" w:pos="4419"/>
                <w:tab w:val="left" w:pos="5056"/>
                <w:tab w:val="right" w:pos="8838"/>
              </w:tabs>
              <w:jc w:val="both"/>
              <w:rPr>
                <w:rFonts w:ascii="Arial" w:eastAsia="Calibri" w:hAnsi="Arial" w:cs="Arial"/>
                <w:b/>
                <w:sz w:val="18"/>
                <w:szCs w:val="18"/>
                <w:lang w:val="es-MX" w:eastAsia="en-US"/>
              </w:rPr>
            </w:pPr>
          </w:p>
          <w:p w14:paraId="32933518" w14:textId="77777777" w:rsidR="00CF5971" w:rsidRPr="00CF5971" w:rsidRDefault="00CF5971" w:rsidP="00CF5971">
            <w:pPr>
              <w:tabs>
                <w:tab w:val="center" w:pos="4419"/>
                <w:tab w:val="left" w:pos="5056"/>
                <w:tab w:val="right" w:pos="8838"/>
              </w:tabs>
              <w:jc w:val="both"/>
              <w:rPr>
                <w:rFonts w:ascii="Arial" w:eastAsia="Calibri" w:hAnsi="Arial" w:cs="Arial"/>
                <w:b/>
                <w:sz w:val="18"/>
                <w:szCs w:val="18"/>
                <w:lang w:val="es-MX" w:eastAsia="en-US"/>
              </w:rPr>
            </w:pPr>
          </w:p>
        </w:tc>
        <w:tc>
          <w:tcPr>
            <w:tcW w:w="709" w:type="dxa"/>
          </w:tcPr>
          <w:p w14:paraId="5468A937" w14:textId="77777777" w:rsidR="00CF5971" w:rsidRPr="00CF5971" w:rsidRDefault="00CF5971" w:rsidP="00CF5971">
            <w:pPr>
              <w:tabs>
                <w:tab w:val="center" w:pos="4419"/>
                <w:tab w:val="left" w:pos="5056"/>
                <w:tab w:val="right" w:pos="8838"/>
              </w:tabs>
              <w:jc w:val="both"/>
              <w:rPr>
                <w:rFonts w:ascii="Arial" w:eastAsia="Calibri" w:hAnsi="Arial" w:cs="Arial"/>
                <w:b/>
                <w:sz w:val="18"/>
                <w:szCs w:val="18"/>
                <w:lang w:val="es-MX" w:eastAsia="en-US"/>
              </w:rPr>
            </w:pPr>
          </w:p>
        </w:tc>
        <w:tc>
          <w:tcPr>
            <w:tcW w:w="4439" w:type="dxa"/>
          </w:tcPr>
          <w:p w14:paraId="4E309878" w14:textId="77777777" w:rsidR="00CF5971" w:rsidRPr="00CF5971" w:rsidRDefault="00CF5971" w:rsidP="00CF5971">
            <w:pPr>
              <w:tabs>
                <w:tab w:val="center" w:pos="4419"/>
                <w:tab w:val="left" w:pos="5056"/>
                <w:tab w:val="right" w:pos="8838"/>
              </w:tabs>
              <w:jc w:val="center"/>
              <w:rPr>
                <w:rFonts w:ascii="Arial" w:eastAsia="Calibri" w:hAnsi="Arial" w:cs="Arial"/>
                <w:b/>
                <w:sz w:val="18"/>
                <w:szCs w:val="18"/>
                <w:lang w:val="es-MX" w:eastAsia="en-US"/>
              </w:rPr>
            </w:pPr>
          </w:p>
        </w:tc>
      </w:tr>
      <w:tr w:rsidR="00CF5971" w:rsidRPr="00CF5971" w14:paraId="600C2BE5" w14:textId="77777777" w:rsidTr="000C4169">
        <w:tc>
          <w:tcPr>
            <w:tcW w:w="4248" w:type="dxa"/>
          </w:tcPr>
          <w:p w14:paraId="343A396A" w14:textId="77777777" w:rsidR="00CF5971" w:rsidRPr="00CF5971" w:rsidRDefault="00CF5971" w:rsidP="00CF5971">
            <w:pPr>
              <w:tabs>
                <w:tab w:val="center" w:pos="4419"/>
                <w:tab w:val="left" w:pos="4678"/>
                <w:tab w:val="right" w:pos="8838"/>
              </w:tabs>
              <w:jc w:val="both"/>
              <w:rPr>
                <w:rFonts w:ascii="Arial" w:eastAsia="Calibri" w:hAnsi="Arial" w:cs="Arial"/>
                <w:b/>
                <w:sz w:val="18"/>
                <w:szCs w:val="18"/>
                <w:lang w:val="es-MX" w:eastAsia="en-US"/>
              </w:rPr>
            </w:pPr>
            <w:r w:rsidRPr="00CF5971">
              <w:rPr>
                <w:rFonts w:ascii="Arial" w:eastAsia="Calibri" w:hAnsi="Arial" w:cs="Arial"/>
                <w:b/>
                <w:sz w:val="18"/>
                <w:szCs w:val="18"/>
                <w:lang w:val="es-MX" w:eastAsia="en-US"/>
              </w:rPr>
              <w:t xml:space="preserve">DIP. </w:t>
            </w:r>
            <w:r w:rsidRPr="00CF5971">
              <w:rPr>
                <w:rFonts w:ascii="Arial" w:eastAsia="Calibri" w:hAnsi="Arial" w:cs="Arial"/>
                <w:b/>
                <w:snapToGrid w:val="0"/>
                <w:sz w:val="18"/>
                <w:szCs w:val="18"/>
                <w:lang w:val="es-MX" w:eastAsia="en-US"/>
              </w:rPr>
              <w:t>RICARDO LÓPEZ CAMPOS</w:t>
            </w:r>
            <w:r w:rsidRPr="00CF5971">
              <w:rPr>
                <w:rFonts w:ascii="Arial" w:eastAsia="Calibri" w:hAnsi="Arial"/>
                <w:b/>
                <w:noProof/>
                <w:sz w:val="18"/>
                <w:szCs w:val="18"/>
                <w:lang w:val="es-MX" w:eastAsia="es-MX"/>
              </w:rPr>
              <w:t xml:space="preserve"> </w:t>
            </w:r>
          </w:p>
        </w:tc>
        <w:tc>
          <w:tcPr>
            <w:tcW w:w="709" w:type="dxa"/>
          </w:tcPr>
          <w:p w14:paraId="38B95686" w14:textId="77777777" w:rsidR="00CF5971" w:rsidRPr="00CF5971" w:rsidRDefault="00CF5971" w:rsidP="00CF5971">
            <w:pPr>
              <w:tabs>
                <w:tab w:val="center" w:pos="4419"/>
                <w:tab w:val="left" w:pos="5056"/>
                <w:tab w:val="right" w:pos="8838"/>
              </w:tabs>
              <w:jc w:val="both"/>
              <w:rPr>
                <w:rFonts w:ascii="Arial" w:eastAsia="Calibri" w:hAnsi="Arial" w:cs="Arial"/>
                <w:b/>
                <w:sz w:val="18"/>
                <w:szCs w:val="18"/>
                <w:lang w:val="es-MX" w:eastAsia="en-US"/>
              </w:rPr>
            </w:pPr>
          </w:p>
        </w:tc>
        <w:tc>
          <w:tcPr>
            <w:tcW w:w="4439" w:type="dxa"/>
          </w:tcPr>
          <w:p w14:paraId="3939234E" w14:textId="77777777" w:rsidR="00CF5971" w:rsidRPr="00CF5971" w:rsidRDefault="00CF5971" w:rsidP="00CF5971">
            <w:pPr>
              <w:tabs>
                <w:tab w:val="center" w:pos="4419"/>
                <w:tab w:val="left" w:pos="5056"/>
                <w:tab w:val="right" w:pos="8838"/>
              </w:tabs>
              <w:jc w:val="both"/>
              <w:rPr>
                <w:rFonts w:ascii="Arial" w:eastAsia="Calibri" w:hAnsi="Arial" w:cs="Arial"/>
                <w:b/>
                <w:sz w:val="18"/>
                <w:szCs w:val="18"/>
                <w:lang w:val="es-MX" w:eastAsia="en-US"/>
              </w:rPr>
            </w:pPr>
            <w:r w:rsidRPr="00CF5971">
              <w:rPr>
                <w:rFonts w:ascii="Arial" w:eastAsia="Calibri" w:hAnsi="Arial" w:cs="Arial"/>
                <w:b/>
                <w:sz w:val="18"/>
                <w:szCs w:val="18"/>
                <w:lang w:val="es-MX" w:eastAsia="en-US"/>
              </w:rPr>
              <w:t>DIP.  RAÚL ONOFRE CONTRERAS</w:t>
            </w:r>
          </w:p>
        </w:tc>
      </w:tr>
      <w:tr w:rsidR="00CF5971" w:rsidRPr="00CF5971" w14:paraId="2F58A9A5" w14:textId="77777777" w:rsidTr="000C4169">
        <w:tc>
          <w:tcPr>
            <w:tcW w:w="4248" w:type="dxa"/>
          </w:tcPr>
          <w:p w14:paraId="4DFCD1BF" w14:textId="77777777" w:rsidR="00CF5971" w:rsidRPr="00CF5971" w:rsidRDefault="00CF5971" w:rsidP="00CF5971">
            <w:pPr>
              <w:tabs>
                <w:tab w:val="center" w:pos="4419"/>
                <w:tab w:val="left" w:pos="4678"/>
                <w:tab w:val="right" w:pos="8838"/>
              </w:tabs>
              <w:jc w:val="both"/>
              <w:rPr>
                <w:rFonts w:ascii="Arial" w:eastAsia="Calibri" w:hAnsi="Arial" w:cs="Arial"/>
                <w:b/>
                <w:sz w:val="18"/>
                <w:szCs w:val="18"/>
                <w:lang w:val="es-MX" w:eastAsia="en-US"/>
              </w:rPr>
            </w:pPr>
          </w:p>
          <w:p w14:paraId="77077941" w14:textId="77777777" w:rsidR="00CF5971" w:rsidRPr="00CF5971" w:rsidRDefault="00CF5971" w:rsidP="00CF5971">
            <w:pPr>
              <w:tabs>
                <w:tab w:val="center" w:pos="4419"/>
                <w:tab w:val="left" w:pos="4678"/>
                <w:tab w:val="right" w:pos="8838"/>
              </w:tabs>
              <w:jc w:val="both"/>
              <w:rPr>
                <w:rFonts w:ascii="Arial" w:eastAsia="Calibri" w:hAnsi="Arial" w:cs="Arial"/>
                <w:b/>
                <w:sz w:val="18"/>
                <w:szCs w:val="18"/>
                <w:lang w:val="es-MX" w:eastAsia="en-US"/>
              </w:rPr>
            </w:pPr>
          </w:p>
          <w:p w14:paraId="74C3AFE4" w14:textId="77777777" w:rsidR="00CF5971" w:rsidRPr="00CF5971" w:rsidRDefault="00CF5971" w:rsidP="00CF5971">
            <w:pPr>
              <w:tabs>
                <w:tab w:val="center" w:pos="4419"/>
                <w:tab w:val="left" w:pos="4678"/>
                <w:tab w:val="right" w:pos="8838"/>
              </w:tabs>
              <w:jc w:val="both"/>
              <w:rPr>
                <w:rFonts w:ascii="Arial" w:eastAsia="Calibri" w:hAnsi="Arial" w:cs="Arial"/>
                <w:b/>
                <w:sz w:val="18"/>
                <w:szCs w:val="18"/>
                <w:lang w:val="es-MX" w:eastAsia="en-US"/>
              </w:rPr>
            </w:pPr>
          </w:p>
        </w:tc>
        <w:tc>
          <w:tcPr>
            <w:tcW w:w="709" w:type="dxa"/>
          </w:tcPr>
          <w:p w14:paraId="123FB2A5" w14:textId="77777777" w:rsidR="00CF5971" w:rsidRPr="00CF5971" w:rsidRDefault="00CF5971" w:rsidP="00CF5971">
            <w:pPr>
              <w:tabs>
                <w:tab w:val="center" w:pos="4419"/>
                <w:tab w:val="left" w:pos="5056"/>
                <w:tab w:val="right" w:pos="8838"/>
              </w:tabs>
              <w:jc w:val="both"/>
              <w:rPr>
                <w:rFonts w:ascii="Arial" w:eastAsia="Calibri" w:hAnsi="Arial" w:cs="Arial"/>
                <w:b/>
                <w:sz w:val="18"/>
                <w:szCs w:val="18"/>
                <w:lang w:val="es-MX" w:eastAsia="en-US"/>
              </w:rPr>
            </w:pPr>
          </w:p>
        </w:tc>
        <w:tc>
          <w:tcPr>
            <w:tcW w:w="4439" w:type="dxa"/>
          </w:tcPr>
          <w:p w14:paraId="30B51E50" w14:textId="77777777" w:rsidR="00CF5971" w:rsidRPr="00CF5971" w:rsidRDefault="00CF5971" w:rsidP="00CF5971">
            <w:pPr>
              <w:tabs>
                <w:tab w:val="center" w:pos="4419"/>
                <w:tab w:val="left" w:pos="5056"/>
                <w:tab w:val="right" w:pos="8838"/>
              </w:tabs>
              <w:jc w:val="both"/>
              <w:rPr>
                <w:rFonts w:ascii="Arial" w:eastAsia="Calibri" w:hAnsi="Arial" w:cs="Arial"/>
                <w:b/>
                <w:sz w:val="18"/>
                <w:szCs w:val="18"/>
                <w:lang w:val="es-MX" w:eastAsia="en-US"/>
              </w:rPr>
            </w:pPr>
          </w:p>
        </w:tc>
      </w:tr>
      <w:tr w:rsidR="00CF5971" w:rsidRPr="00CF5971" w14:paraId="67AC1858" w14:textId="77777777" w:rsidTr="000C4169">
        <w:tc>
          <w:tcPr>
            <w:tcW w:w="4248" w:type="dxa"/>
          </w:tcPr>
          <w:p w14:paraId="7770FCD3" w14:textId="77777777" w:rsidR="00CF5971" w:rsidRPr="00CF5971" w:rsidRDefault="00CF5971" w:rsidP="00CF5971">
            <w:pPr>
              <w:tabs>
                <w:tab w:val="center" w:pos="4419"/>
                <w:tab w:val="left" w:pos="4678"/>
                <w:tab w:val="right" w:pos="8838"/>
              </w:tabs>
              <w:jc w:val="both"/>
              <w:rPr>
                <w:rFonts w:ascii="Arial" w:eastAsia="Calibri" w:hAnsi="Arial" w:cs="Arial"/>
                <w:b/>
                <w:snapToGrid w:val="0"/>
                <w:sz w:val="18"/>
                <w:szCs w:val="18"/>
                <w:lang w:val="es-MX" w:eastAsia="en-US"/>
              </w:rPr>
            </w:pPr>
            <w:r w:rsidRPr="00CF5971">
              <w:rPr>
                <w:rFonts w:ascii="Arial" w:eastAsia="Calibri" w:hAnsi="Arial" w:cs="Arial"/>
                <w:b/>
                <w:sz w:val="18"/>
                <w:szCs w:val="18"/>
                <w:lang w:val="es-MX" w:eastAsia="en-US"/>
              </w:rPr>
              <w:t xml:space="preserve">DIP. </w:t>
            </w:r>
            <w:r w:rsidRPr="00CF5971">
              <w:rPr>
                <w:rFonts w:ascii="Arial" w:eastAsia="Calibri" w:hAnsi="Arial" w:cs="Arial"/>
                <w:b/>
                <w:snapToGrid w:val="0"/>
                <w:sz w:val="18"/>
                <w:szCs w:val="18"/>
                <w:lang w:val="es-MX" w:eastAsia="en-US"/>
              </w:rPr>
              <w:t>OLIVIA MARTÍNEZ LEYVA</w:t>
            </w:r>
          </w:p>
          <w:p w14:paraId="44A01B58" w14:textId="77777777" w:rsidR="00CF5971" w:rsidRPr="00CF5971" w:rsidRDefault="00CF5971" w:rsidP="00CF5971">
            <w:pPr>
              <w:tabs>
                <w:tab w:val="center" w:pos="4419"/>
                <w:tab w:val="left" w:pos="4678"/>
                <w:tab w:val="right" w:pos="8838"/>
              </w:tabs>
              <w:jc w:val="both"/>
              <w:rPr>
                <w:rFonts w:ascii="Arial" w:eastAsia="Calibri" w:hAnsi="Arial" w:cs="Arial"/>
                <w:b/>
                <w:sz w:val="18"/>
                <w:szCs w:val="18"/>
                <w:lang w:val="es-MX" w:eastAsia="en-US"/>
              </w:rPr>
            </w:pPr>
          </w:p>
          <w:p w14:paraId="4D45E000" w14:textId="77777777" w:rsidR="00CF5971" w:rsidRPr="00CF5971" w:rsidRDefault="00CF5971" w:rsidP="00CF5971">
            <w:pPr>
              <w:tabs>
                <w:tab w:val="center" w:pos="4419"/>
                <w:tab w:val="left" w:pos="4678"/>
                <w:tab w:val="right" w:pos="8838"/>
              </w:tabs>
              <w:jc w:val="both"/>
              <w:rPr>
                <w:rFonts w:ascii="Arial" w:eastAsia="Calibri" w:hAnsi="Arial" w:cs="Arial"/>
                <w:b/>
                <w:sz w:val="18"/>
                <w:szCs w:val="18"/>
                <w:lang w:val="es-MX" w:eastAsia="en-US"/>
              </w:rPr>
            </w:pPr>
          </w:p>
          <w:p w14:paraId="0CAF4276" w14:textId="77777777" w:rsidR="00CF5971" w:rsidRPr="00CF5971" w:rsidRDefault="00CF5971" w:rsidP="00CF5971">
            <w:pPr>
              <w:tabs>
                <w:tab w:val="center" w:pos="4419"/>
                <w:tab w:val="left" w:pos="4678"/>
                <w:tab w:val="right" w:pos="8838"/>
              </w:tabs>
              <w:jc w:val="both"/>
              <w:rPr>
                <w:rFonts w:ascii="Arial" w:eastAsia="Calibri" w:hAnsi="Arial" w:cs="Arial"/>
                <w:b/>
                <w:sz w:val="18"/>
                <w:szCs w:val="18"/>
                <w:lang w:val="es-MX" w:eastAsia="en-US"/>
              </w:rPr>
            </w:pPr>
          </w:p>
          <w:p w14:paraId="3A954FE8" w14:textId="77777777" w:rsidR="00CF5971" w:rsidRPr="00CF5971" w:rsidRDefault="00CF5971" w:rsidP="00CF5971">
            <w:pPr>
              <w:tabs>
                <w:tab w:val="center" w:pos="4419"/>
                <w:tab w:val="left" w:pos="4678"/>
                <w:tab w:val="right" w:pos="8838"/>
              </w:tabs>
              <w:jc w:val="both"/>
              <w:rPr>
                <w:rFonts w:ascii="Arial" w:eastAsia="Calibri" w:hAnsi="Arial" w:cs="Arial"/>
                <w:b/>
                <w:sz w:val="18"/>
                <w:szCs w:val="18"/>
                <w:lang w:val="es-MX" w:eastAsia="en-US"/>
              </w:rPr>
            </w:pPr>
            <w:r w:rsidRPr="00CF5971">
              <w:rPr>
                <w:rFonts w:ascii="Arial" w:eastAsia="Calibri" w:hAnsi="Arial" w:cs="Arial"/>
                <w:b/>
                <w:sz w:val="18"/>
                <w:szCs w:val="18"/>
                <w:lang w:val="es-MX" w:eastAsia="en-US"/>
              </w:rPr>
              <w:t>DIP. MARIO CEPEDA RAMÍREZ</w:t>
            </w:r>
          </w:p>
          <w:p w14:paraId="0D27431D" w14:textId="77777777" w:rsidR="00CF5971" w:rsidRPr="00CF5971" w:rsidRDefault="00CF5971" w:rsidP="00CF5971">
            <w:pPr>
              <w:tabs>
                <w:tab w:val="center" w:pos="4419"/>
                <w:tab w:val="left" w:pos="4678"/>
                <w:tab w:val="right" w:pos="8838"/>
              </w:tabs>
              <w:jc w:val="both"/>
              <w:rPr>
                <w:rFonts w:ascii="Arial" w:eastAsia="Calibri" w:hAnsi="Arial" w:cs="Arial"/>
                <w:b/>
                <w:sz w:val="18"/>
                <w:szCs w:val="18"/>
                <w:lang w:val="es-MX" w:eastAsia="en-US"/>
              </w:rPr>
            </w:pPr>
          </w:p>
          <w:p w14:paraId="36465C1E" w14:textId="77777777" w:rsidR="00CF5971" w:rsidRPr="00CF5971" w:rsidRDefault="00CF5971" w:rsidP="00CF5971">
            <w:pPr>
              <w:tabs>
                <w:tab w:val="center" w:pos="4419"/>
                <w:tab w:val="left" w:pos="4678"/>
                <w:tab w:val="right" w:pos="8838"/>
              </w:tabs>
              <w:jc w:val="both"/>
              <w:rPr>
                <w:rFonts w:ascii="Arial" w:eastAsia="Calibri" w:hAnsi="Arial" w:cs="Arial"/>
                <w:b/>
                <w:sz w:val="18"/>
                <w:szCs w:val="18"/>
                <w:lang w:val="es-MX" w:eastAsia="en-US"/>
              </w:rPr>
            </w:pPr>
          </w:p>
          <w:p w14:paraId="4448C7A9" w14:textId="77777777" w:rsidR="00CF5971" w:rsidRPr="00CF5971" w:rsidRDefault="00CF5971" w:rsidP="00CF5971">
            <w:pPr>
              <w:tabs>
                <w:tab w:val="center" w:pos="4419"/>
                <w:tab w:val="left" w:pos="4678"/>
                <w:tab w:val="right" w:pos="8838"/>
              </w:tabs>
              <w:jc w:val="both"/>
              <w:rPr>
                <w:rFonts w:ascii="Arial" w:eastAsia="Calibri" w:hAnsi="Arial" w:cs="Arial"/>
                <w:b/>
                <w:sz w:val="18"/>
                <w:szCs w:val="18"/>
                <w:lang w:val="es-MX" w:eastAsia="en-US"/>
              </w:rPr>
            </w:pPr>
          </w:p>
          <w:p w14:paraId="3720734A" w14:textId="77777777" w:rsidR="00CF5971" w:rsidRPr="00CF5971" w:rsidRDefault="00CF5971" w:rsidP="00CF5971">
            <w:pPr>
              <w:tabs>
                <w:tab w:val="center" w:pos="4419"/>
                <w:tab w:val="left" w:pos="4678"/>
                <w:tab w:val="right" w:pos="8838"/>
              </w:tabs>
              <w:jc w:val="both"/>
              <w:rPr>
                <w:rFonts w:ascii="Arial" w:eastAsia="Calibri" w:hAnsi="Arial" w:cs="Arial"/>
                <w:b/>
                <w:sz w:val="18"/>
                <w:szCs w:val="18"/>
                <w:lang w:val="es-MX" w:eastAsia="en-US"/>
              </w:rPr>
            </w:pPr>
            <w:r w:rsidRPr="00CF5971">
              <w:rPr>
                <w:rFonts w:ascii="Arial" w:eastAsia="Calibri" w:hAnsi="Arial" w:cs="Arial"/>
                <w:b/>
                <w:sz w:val="18"/>
                <w:szCs w:val="18"/>
                <w:lang w:val="es-MX" w:eastAsia="en-US"/>
              </w:rPr>
              <w:t>DIP. EDNA ILEANA DÁVALOS ELIZONDO</w:t>
            </w:r>
          </w:p>
          <w:p w14:paraId="72F3B000" w14:textId="77777777" w:rsidR="00CF5971" w:rsidRPr="00CF5971" w:rsidRDefault="00CF5971" w:rsidP="00CF5971">
            <w:pPr>
              <w:tabs>
                <w:tab w:val="center" w:pos="4419"/>
                <w:tab w:val="left" w:pos="4678"/>
                <w:tab w:val="right" w:pos="8838"/>
              </w:tabs>
              <w:jc w:val="both"/>
              <w:rPr>
                <w:rFonts w:ascii="Arial" w:eastAsia="Calibri" w:hAnsi="Arial" w:cs="Arial"/>
                <w:b/>
                <w:sz w:val="18"/>
                <w:szCs w:val="18"/>
                <w:lang w:val="es-MX" w:eastAsia="en-US"/>
              </w:rPr>
            </w:pPr>
          </w:p>
          <w:p w14:paraId="09B3F334" w14:textId="77777777" w:rsidR="00CF5971" w:rsidRPr="00CF5971" w:rsidRDefault="00CF5971" w:rsidP="00CF5971">
            <w:pPr>
              <w:tabs>
                <w:tab w:val="center" w:pos="4419"/>
                <w:tab w:val="left" w:pos="4678"/>
                <w:tab w:val="right" w:pos="8838"/>
              </w:tabs>
              <w:jc w:val="both"/>
              <w:rPr>
                <w:rFonts w:ascii="Arial" w:eastAsia="Calibri" w:hAnsi="Arial" w:cs="Arial"/>
                <w:b/>
                <w:sz w:val="18"/>
                <w:szCs w:val="18"/>
                <w:lang w:val="es-MX" w:eastAsia="en-US"/>
              </w:rPr>
            </w:pPr>
          </w:p>
          <w:p w14:paraId="5785C777" w14:textId="77777777" w:rsidR="00CF5971" w:rsidRPr="00CF5971" w:rsidRDefault="00CF5971" w:rsidP="00CF5971">
            <w:pPr>
              <w:tabs>
                <w:tab w:val="center" w:pos="4419"/>
                <w:tab w:val="left" w:pos="4678"/>
                <w:tab w:val="right" w:pos="8838"/>
              </w:tabs>
              <w:jc w:val="both"/>
              <w:rPr>
                <w:rFonts w:ascii="Arial" w:eastAsia="Calibri" w:hAnsi="Arial" w:cs="Arial"/>
                <w:b/>
                <w:sz w:val="18"/>
                <w:szCs w:val="18"/>
                <w:lang w:val="es-MX" w:eastAsia="en-US"/>
              </w:rPr>
            </w:pPr>
          </w:p>
          <w:p w14:paraId="4241F533" w14:textId="77777777" w:rsidR="00CF5971" w:rsidRPr="00CF5971" w:rsidRDefault="00CF5971" w:rsidP="00CF5971">
            <w:pPr>
              <w:tabs>
                <w:tab w:val="center" w:pos="4419"/>
                <w:tab w:val="left" w:pos="4678"/>
                <w:tab w:val="right" w:pos="8838"/>
              </w:tabs>
              <w:jc w:val="both"/>
              <w:rPr>
                <w:rFonts w:ascii="Arial" w:eastAsia="Calibri" w:hAnsi="Arial" w:cs="Arial"/>
                <w:b/>
                <w:sz w:val="18"/>
                <w:szCs w:val="18"/>
                <w:lang w:val="es-MX" w:eastAsia="en-US"/>
              </w:rPr>
            </w:pPr>
          </w:p>
          <w:p w14:paraId="77687E9D" w14:textId="77777777" w:rsidR="00CF5971" w:rsidRPr="00CF5971" w:rsidRDefault="00CF5971" w:rsidP="00CF5971">
            <w:pPr>
              <w:tabs>
                <w:tab w:val="center" w:pos="4419"/>
                <w:tab w:val="left" w:pos="4678"/>
                <w:tab w:val="right" w:pos="8838"/>
              </w:tabs>
              <w:jc w:val="center"/>
              <w:rPr>
                <w:rFonts w:ascii="Arial" w:eastAsia="Calibri" w:hAnsi="Arial" w:cs="Arial"/>
                <w:b/>
                <w:sz w:val="18"/>
                <w:szCs w:val="18"/>
                <w:lang w:val="es-MX" w:eastAsia="en-US"/>
              </w:rPr>
            </w:pPr>
            <w:r w:rsidRPr="00CF5971">
              <w:rPr>
                <w:rFonts w:ascii="Arial" w:eastAsia="Calibri" w:hAnsi="Arial" w:cs="Arial"/>
                <w:b/>
                <w:sz w:val="18"/>
                <w:szCs w:val="18"/>
                <w:lang w:val="es-MX" w:eastAsia="en-US"/>
              </w:rPr>
              <w:t>DIP. MARÍA BÁRBARA CPEDA BOEHRINGER</w:t>
            </w:r>
          </w:p>
        </w:tc>
        <w:tc>
          <w:tcPr>
            <w:tcW w:w="709" w:type="dxa"/>
          </w:tcPr>
          <w:p w14:paraId="7ECE4C1C" w14:textId="77777777" w:rsidR="00CF5971" w:rsidRPr="00CF5971" w:rsidRDefault="00CF5971" w:rsidP="00CF5971">
            <w:pPr>
              <w:tabs>
                <w:tab w:val="center" w:pos="4419"/>
                <w:tab w:val="left" w:pos="5056"/>
                <w:tab w:val="right" w:pos="8838"/>
              </w:tabs>
              <w:jc w:val="both"/>
              <w:rPr>
                <w:rFonts w:ascii="Arial" w:eastAsia="Calibri" w:hAnsi="Arial" w:cs="Arial"/>
                <w:b/>
                <w:sz w:val="18"/>
                <w:szCs w:val="18"/>
                <w:lang w:val="es-MX" w:eastAsia="en-US"/>
              </w:rPr>
            </w:pPr>
          </w:p>
        </w:tc>
        <w:tc>
          <w:tcPr>
            <w:tcW w:w="4439" w:type="dxa"/>
          </w:tcPr>
          <w:p w14:paraId="4B4AD0C6" w14:textId="77777777" w:rsidR="00CF5971" w:rsidRPr="00CF5971" w:rsidRDefault="00CF5971" w:rsidP="00CF5971">
            <w:pPr>
              <w:tabs>
                <w:tab w:val="center" w:pos="4419"/>
                <w:tab w:val="left" w:pos="5056"/>
                <w:tab w:val="right" w:pos="8838"/>
              </w:tabs>
              <w:jc w:val="both"/>
              <w:rPr>
                <w:rFonts w:ascii="Arial" w:eastAsia="Calibri" w:hAnsi="Arial" w:cs="Arial"/>
                <w:b/>
                <w:snapToGrid w:val="0"/>
                <w:sz w:val="18"/>
                <w:szCs w:val="18"/>
                <w:lang w:val="es-MX" w:eastAsia="en-US"/>
              </w:rPr>
            </w:pPr>
            <w:r w:rsidRPr="00CF5971">
              <w:rPr>
                <w:rFonts w:ascii="Arial" w:eastAsia="Calibri" w:hAnsi="Arial" w:cs="Arial"/>
                <w:b/>
                <w:sz w:val="18"/>
                <w:szCs w:val="18"/>
                <w:lang w:val="es-MX" w:eastAsia="en-US"/>
              </w:rPr>
              <w:t xml:space="preserve">DIP. </w:t>
            </w:r>
            <w:r w:rsidRPr="00CF5971">
              <w:rPr>
                <w:rFonts w:ascii="Arial" w:eastAsia="Calibri" w:hAnsi="Arial" w:cs="Arial"/>
                <w:b/>
                <w:snapToGrid w:val="0"/>
                <w:sz w:val="18"/>
                <w:szCs w:val="18"/>
                <w:lang w:val="es-MX" w:eastAsia="en-US"/>
              </w:rPr>
              <w:t>EDUARDO OLMOS CASTRO</w:t>
            </w:r>
          </w:p>
          <w:p w14:paraId="1038067D" w14:textId="77777777" w:rsidR="00CF5971" w:rsidRPr="00CF5971" w:rsidRDefault="00CF5971" w:rsidP="00CF5971">
            <w:pPr>
              <w:tabs>
                <w:tab w:val="center" w:pos="4419"/>
                <w:tab w:val="left" w:pos="5056"/>
                <w:tab w:val="right" w:pos="8838"/>
              </w:tabs>
              <w:jc w:val="both"/>
              <w:rPr>
                <w:rFonts w:ascii="Arial" w:eastAsia="Calibri" w:hAnsi="Arial" w:cs="Arial"/>
                <w:b/>
                <w:snapToGrid w:val="0"/>
                <w:sz w:val="18"/>
                <w:szCs w:val="18"/>
                <w:lang w:val="es-MX" w:eastAsia="en-US"/>
              </w:rPr>
            </w:pPr>
          </w:p>
          <w:p w14:paraId="505D929F" w14:textId="77777777" w:rsidR="00CF5971" w:rsidRPr="00CF5971" w:rsidRDefault="00CF5971" w:rsidP="00CF5971">
            <w:pPr>
              <w:tabs>
                <w:tab w:val="center" w:pos="4419"/>
                <w:tab w:val="left" w:pos="5056"/>
                <w:tab w:val="right" w:pos="8838"/>
              </w:tabs>
              <w:jc w:val="both"/>
              <w:rPr>
                <w:rFonts w:ascii="Arial" w:eastAsia="Calibri" w:hAnsi="Arial" w:cs="Arial"/>
                <w:b/>
                <w:snapToGrid w:val="0"/>
                <w:sz w:val="18"/>
                <w:szCs w:val="18"/>
                <w:lang w:val="es-MX" w:eastAsia="en-US"/>
              </w:rPr>
            </w:pPr>
          </w:p>
          <w:p w14:paraId="30CEB3DB" w14:textId="77777777" w:rsidR="00CF5971" w:rsidRPr="00CF5971" w:rsidRDefault="00CF5971" w:rsidP="00CF5971">
            <w:pPr>
              <w:tabs>
                <w:tab w:val="center" w:pos="4419"/>
                <w:tab w:val="left" w:pos="5056"/>
                <w:tab w:val="right" w:pos="8838"/>
              </w:tabs>
              <w:jc w:val="both"/>
              <w:rPr>
                <w:rFonts w:ascii="Arial" w:eastAsia="Calibri" w:hAnsi="Arial" w:cs="Arial"/>
                <w:b/>
                <w:snapToGrid w:val="0"/>
                <w:sz w:val="18"/>
                <w:szCs w:val="18"/>
                <w:lang w:val="es-MX" w:eastAsia="en-US"/>
              </w:rPr>
            </w:pPr>
          </w:p>
          <w:p w14:paraId="04D6A716" w14:textId="77777777" w:rsidR="00CF5971" w:rsidRPr="00CF5971" w:rsidRDefault="00CF5971" w:rsidP="00CF5971">
            <w:pPr>
              <w:tabs>
                <w:tab w:val="center" w:pos="4419"/>
                <w:tab w:val="left" w:pos="5056"/>
                <w:tab w:val="right" w:pos="8838"/>
              </w:tabs>
              <w:jc w:val="both"/>
              <w:rPr>
                <w:rFonts w:ascii="Arial" w:eastAsia="Calibri" w:hAnsi="Arial" w:cs="Arial"/>
                <w:b/>
                <w:snapToGrid w:val="0"/>
                <w:sz w:val="18"/>
                <w:szCs w:val="18"/>
                <w:lang w:val="es-MX" w:eastAsia="en-US"/>
              </w:rPr>
            </w:pPr>
            <w:r w:rsidRPr="00CF5971">
              <w:rPr>
                <w:rFonts w:ascii="Arial" w:eastAsia="Calibri" w:hAnsi="Arial" w:cs="Arial"/>
                <w:b/>
                <w:snapToGrid w:val="0"/>
                <w:sz w:val="18"/>
                <w:szCs w:val="18"/>
                <w:lang w:val="es-MX" w:eastAsia="en-US"/>
              </w:rPr>
              <w:t>DIP. HÉCTOR HUGO DÁVILA PRADO</w:t>
            </w:r>
          </w:p>
          <w:p w14:paraId="39D4B841" w14:textId="77777777" w:rsidR="00CF5971" w:rsidRPr="00CF5971" w:rsidRDefault="00CF5971" w:rsidP="00CF5971">
            <w:pPr>
              <w:tabs>
                <w:tab w:val="center" w:pos="4419"/>
                <w:tab w:val="left" w:pos="5056"/>
                <w:tab w:val="right" w:pos="8838"/>
              </w:tabs>
              <w:jc w:val="both"/>
              <w:rPr>
                <w:rFonts w:ascii="Arial" w:eastAsia="Calibri" w:hAnsi="Arial" w:cs="Arial"/>
                <w:b/>
                <w:snapToGrid w:val="0"/>
                <w:sz w:val="18"/>
                <w:szCs w:val="18"/>
                <w:lang w:val="es-MX" w:eastAsia="en-US"/>
              </w:rPr>
            </w:pPr>
          </w:p>
          <w:p w14:paraId="30AD7779" w14:textId="77777777" w:rsidR="00CF5971" w:rsidRPr="00CF5971" w:rsidRDefault="00CF5971" w:rsidP="00CF5971">
            <w:pPr>
              <w:tabs>
                <w:tab w:val="center" w:pos="4419"/>
                <w:tab w:val="left" w:pos="5056"/>
                <w:tab w:val="right" w:pos="8838"/>
              </w:tabs>
              <w:jc w:val="both"/>
              <w:rPr>
                <w:rFonts w:ascii="Arial" w:eastAsia="Calibri" w:hAnsi="Arial" w:cs="Arial"/>
                <w:b/>
                <w:snapToGrid w:val="0"/>
                <w:sz w:val="18"/>
                <w:szCs w:val="18"/>
                <w:lang w:val="es-MX" w:eastAsia="en-US"/>
              </w:rPr>
            </w:pPr>
          </w:p>
          <w:p w14:paraId="09CD18FA" w14:textId="77777777" w:rsidR="00CF5971" w:rsidRPr="00CF5971" w:rsidRDefault="00CF5971" w:rsidP="00CF5971">
            <w:pPr>
              <w:tabs>
                <w:tab w:val="center" w:pos="4419"/>
                <w:tab w:val="left" w:pos="5056"/>
                <w:tab w:val="right" w:pos="8838"/>
              </w:tabs>
              <w:jc w:val="both"/>
              <w:rPr>
                <w:rFonts w:ascii="Arial" w:eastAsia="Calibri" w:hAnsi="Arial" w:cs="Arial"/>
                <w:b/>
                <w:snapToGrid w:val="0"/>
                <w:sz w:val="18"/>
                <w:szCs w:val="18"/>
                <w:lang w:val="es-MX" w:eastAsia="en-US"/>
              </w:rPr>
            </w:pPr>
          </w:p>
          <w:p w14:paraId="1C43F541" w14:textId="77777777" w:rsidR="00CF5971" w:rsidRPr="00CF5971" w:rsidRDefault="00CF5971" w:rsidP="00CF5971">
            <w:pPr>
              <w:tabs>
                <w:tab w:val="center" w:pos="4419"/>
                <w:tab w:val="left" w:pos="5056"/>
                <w:tab w:val="right" w:pos="8838"/>
              </w:tabs>
              <w:jc w:val="center"/>
              <w:rPr>
                <w:rFonts w:ascii="Arial" w:eastAsia="Calibri" w:hAnsi="Arial" w:cs="Arial"/>
                <w:b/>
                <w:snapToGrid w:val="0"/>
                <w:sz w:val="18"/>
                <w:szCs w:val="18"/>
                <w:lang w:val="es-MX" w:eastAsia="en-US"/>
              </w:rPr>
            </w:pPr>
            <w:r w:rsidRPr="00CF5971">
              <w:rPr>
                <w:rFonts w:ascii="Arial" w:eastAsia="Calibri" w:hAnsi="Arial" w:cs="Arial"/>
                <w:b/>
                <w:snapToGrid w:val="0"/>
                <w:sz w:val="18"/>
                <w:szCs w:val="18"/>
                <w:lang w:val="es-MX" w:eastAsia="en-US"/>
              </w:rPr>
              <w:t>DIP. LUZ ELENA GUADALUPE MORALES NUÑEZ</w:t>
            </w:r>
          </w:p>
          <w:p w14:paraId="76248E8F" w14:textId="77777777" w:rsidR="00CF5971" w:rsidRPr="00CF5971" w:rsidRDefault="00CF5971" w:rsidP="00CF5971">
            <w:pPr>
              <w:tabs>
                <w:tab w:val="center" w:pos="4419"/>
                <w:tab w:val="left" w:pos="5056"/>
                <w:tab w:val="right" w:pos="8838"/>
              </w:tabs>
              <w:jc w:val="center"/>
              <w:rPr>
                <w:rFonts w:ascii="Arial" w:eastAsia="Calibri" w:hAnsi="Arial" w:cs="Arial"/>
                <w:b/>
                <w:snapToGrid w:val="0"/>
                <w:sz w:val="18"/>
                <w:szCs w:val="18"/>
                <w:lang w:val="es-MX" w:eastAsia="en-US"/>
              </w:rPr>
            </w:pPr>
          </w:p>
          <w:p w14:paraId="737DFCE1" w14:textId="77777777" w:rsidR="00CF5971" w:rsidRPr="00CF5971" w:rsidRDefault="00CF5971" w:rsidP="00CF5971">
            <w:pPr>
              <w:tabs>
                <w:tab w:val="center" w:pos="4419"/>
                <w:tab w:val="left" w:pos="5056"/>
                <w:tab w:val="right" w:pos="8838"/>
              </w:tabs>
              <w:jc w:val="center"/>
              <w:rPr>
                <w:rFonts w:ascii="Arial" w:eastAsia="Calibri" w:hAnsi="Arial" w:cs="Arial"/>
                <w:b/>
                <w:snapToGrid w:val="0"/>
                <w:sz w:val="18"/>
                <w:szCs w:val="18"/>
                <w:lang w:val="es-MX" w:eastAsia="en-US"/>
              </w:rPr>
            </w:pPr>
          </w:p>
          <w:p w14:paraId="435B4A89" w14:textId="77777777" w:rsidR="00CF5971" w:rsidRPr="00CF5971" w:rsidRDefault="00CF5971" w:rsidP="00CF5971">
            <w:pPr>
              <w:tabs>
                <w:tab w:val="center" w:pos="4419"/>
                <w:tab w:val="left" w:pos="5056"/>
                <w:tab w:val="right" w:pos="8838"/>
              </w:tabs>
              <w:jc w:val="center"/>
              <w:rPr>
                <w:rFonts w:ascii="Arial" w:eastAsia="Calibri" w:hAnsi="Arial" w:cs="Arial"/>
                <w:b/>
                <w:snapToGrid w:val="0"/>
                <w:sz w:val="18"/>
                <w:szCs w:val="18"/>
                <w:lang w:val="es-MX" w:eastAsia="en-US"/>
              </w:rPr>
            </w:pPr>
          </w:p>
          <w:p w14:paraId="20473AEB" w14:textId="77777777" w:rsidR="00CF5971" w:rsidRPr="00CF5971" w:rsidRDefault="00CF5971" w:rsidP="00CF5971">
            <w:pPr>
              <w:tabs>
                <w:tab w:val="center" w:pos="4419"/>
                <w:tab w:val="left" w:pos="5056"/>
                <w:tab w:val="right" w:pos="8838"/>
              </w:tabs>
              <w:jc w:val="center"/>
              <w:rPr>
                <w:rFonts w:ascii="Arial" w:eastAsia="Calibri" w:hAnsi="Arial" w:cs="Arial"/>
                <w:b/>
                <w:sz w:val="18"/>
                <w:szCs w:val="18"/>
                <w:lang w:val="es-MX" w:eastAsia="en-US"/>
              </w:rPr>
            </w:pPr>
            <w:r w:rsidRPr="00CF5971">
              <w:rPr>
                <w:rFonts w:ascii="Arial" w:eastAsia="Calibri" w:hAnsi="Arial" w:cs="Arial"/>
                <w:b/>
                <w:snapToGrid w:val="0"/>
                <w:sz w:val="18"/>
                <w:szCs w:val="18"/>
                <w:lang w:val="es-MX" w:eastAsia="en-US"/>
              </w:rPr>
              <w:t>DIP. MARTHA LOERA ARÁMBULA</w:t>
            </w:r>
          </w:p>
        </w:tc>
      </w:tr>
      <w:tr w:rsidR="00CF5971" w:rsidRPr="00CF5971" w14:paraId="56ADCB47" w14:textId="77777777" w:rsidTr="000C4169">
        <w:tc>
          <w:tcPr>
            <w:tcW w:w="9396" w:type="dxa"/>
            <w:gridSpan w:val="3"/>
          </w:tcPr>
          <w:p w14:paraId="502ED30A" w14:textId="77777777" w:rsidR="00CF5971" w:rsidRPr="00CF5971" w:rsidRDefault="00CF5971" w:rsidP="00CF5971">
            <w:pPr>
              <w:tabs>
                <w:tab w:val="center" w:pos="4419"/>
                <w:tab w:val="left" w:pos="5056"/>
                <w:tab w:val="right" w:pos="8838"/>
              </w:tabs>
              <w:jc w:val="center"/>
              <w:rPr>
                <w:rFonts w:ascii="Arial" w:eastAsia="Calibri" w:hAnsi="Arial" w:cs="Arial"/>
                <w:b/>
                <w:sz w:val="18"/>
                <w:szCs w:val="18"/>
                <w:lang w:val="es-MX" w:eastAsia="en-US"/>
              </w:rPr>
            </w:pPr>
          </w:p>
          <w:p w14:paraId="2F631621" w14:textId="77777777" w:rsidR="00CF5971" w:rsidRPr="00CF5971" w:rsidRDefault="00CF5971" w:rsidP="00CF5971">
            <w:pPr>
              <w:tabs>
                <w:tab w:val="center" w:pos="4419"/>
                <w:tab w:val="left" w:pos="5056"/>
                <w:tab w:val="right" w:pos="8838"/>
              </w:tabs>
              <w:jc w:val="center"/>
              <w:rPr>
                <w:rFonts w:ascii="Arial" w:eastAsia="Calibri" w:hAnsi="Arial" w:cs="Arial"/>
                <w:b/>
                <w:sz w:val="18"/>
                <w:szCs w:val="18"/>
                <w:lang w:val="es-MX" w:eastAsia="en-US"/>
              </w:rPr>
            </w:pPr>
          </w:p>
          <w:p w14:paraId="0754AE42" w14:textId="77777777" w:rsidR="00CF5971" w:rsidRPr="00CF5971" w:rsidRDefault="00CF5971" w:rsidP="00CF5971">
            <w:pPr>
              <w:tabs>
                <w:tab w:val="center" w:pos="4419"/>
                <w:tab w:val="left" w:pos="5056"/>
                <w:tab w:val="right" w:pos="8838"/>
              </w:tabs>
              <w:jc w:val="center"/>
              <w:rPr>
                <w:rFonts w:ascii="Arial" w:eastAsia="Calibri" w:hAnsi="Arial" w:cs="Arial"/>
                <w:b/>
                <w:sz w:val="18"/>
                <w:szCs w:val="18"/>
                <w:lang w:val="es-MX" w:eastAsia="en-US"/>
              </w:rPr>
            </w:pPr>
          </w:p>
        </w:tc>
      </w:tr>
      <w:tr w:rsidR="00CF5971" w:rsidRPr="00CF5971" w14:paraId="370BC8FD" w14:textId="77777777" w:rsidTr="000C4169">
        <w:tc>
          <w:tcPr>
            <w:tcW w:w="9396" w:type="dxa"/>
            <w:gridSpan w:val="3"/>
          </w:tcPr>
          <w:p w14:paraId="645C5090" w14:textId="77777777" w:rsidR="00CF5971" w:rsidRPr="00CF5971" w:rsidRDefault="00CF5971" w:rsidP="00CF5971">
            <w:pPr>
              <w:tabs>
                <w:tab w:val="center" w:pos="4419"/>
                <w:tab w:val="left" w:pos="5056"/>
                <w:tab w:val="right" w:pos="8838"/>
              </w:tabs>
              <w:jc w:val="center"/>
              <w:rPr>
                <w:rFonts w:ascii="Arial" w:eastAsia="Calibri" w:hAnsi="Arial" w:cs="Arial"/>
                <w:b/>
                <w:snapToGrid w:val="0"/>
                <w:sz w:val="18"/>
                <w:szCs w:val="18"/>
                <w:lang w:val="es-MX" w:eastAsia="en-US"/>
              </w:rPr>
            </w:pPr>
            <w:r w:rsidRPr="00CF5971">
              <w:rPr>
                <w:rFonts w:ascii="Arial" w:eastAsia="Calibri" w:hAnsi="Arial" w:cs="Arial"/>
                <w:b/>
                <w:sz w:val="18"/>
                <w:szCs w:val="18"/>
                <w:lang w:val="es-MX" w:eastAsia="en-US"/>
              </w:rPr>
              <w:t xml:space="preserve">DIP. </w:t>
            </w:r>
            <w:r w:rsidRPr="00CF5971">
              <w:rPr>
                <w:rFonts w:ascii="Arial" w:eastAsia="Calibri" w:hAnsi="Arial" w:cs="Arial"/>
                <w:b/>
                <w:snapToGrid w:val="0"/>
                <w:sz w:val="18"/>
                <w:szCs w:val="18"/>
                <w:lang w:val="es-MX" w:eastAsia="en-US"/>
              </w:rPr>
              <w:t>ÁLVARO MOREIRA VALDÉS</w:t>
            </w:r>
          </w:p>
          <w:p w14:paraId="448B821F" w14:textId="77777777" w:rsidR="00CF5971" w:rsidRPr="00CF5971" w:rsidRDefault="00CF5971" w:rsidP="00CF5971">
            <w:pPr>
              <w:tabs>
                <w:tab w:val="center" w:pos="4419"/>
                <w:tab w:val="left" w:pos="5056"/>
                <w:tab w:val="right" w:pos="8838"/>
              </w:tabs>
              <w:jc w:val="center"/>
              <w:rPr>
                <w:rFonts w:ascii="Arial" w:eastAsia="Calibri" w:hAnsi="Arial" w:cs="Arial"/>
                <w:b/>
                <w:sz w:val="18"/>
                <w:szCs w:val="18"/>
                <w:lang w:val="es-MX" w:eastAsia="en-US"/>
              </w:rPr>
            </w:pPr>
          </w:p>
        </w:tc>
      </w:tr>
    </w:tbl>
    <w:p w14:paraId="5A2A50B3" w14:textId="77777777" w:rsidR="00CF5971" w:rsidRPr="00CF5971" w:rsidRDefault="00CF5971" w:rsidP="00CF5971">
      <w:pPr>
        <w:jc w:val="both"/>
        <w:rPr>
          <w:rFonts w:ascii="Arial" w:hAnsi="Arial" w:cs="Arial"/>
          <w:b/>
          <w:sz w:val="14"/>
          <w:szCs w:val="22"/>
          <w:lang w:val="es-MX"/>
        </w:rPr>
      </w:pPr>
    </w:p>
    <w:p w14:paraId="2AD9DFB5" w14:textId="051B99CE" w:rsidR="00D442DD" w:rsidRDefault="00D442DD" w:rsidP="00D442DD">
      <w:pPr>
        <w:rPr>
          <w:rFonts w:ascii="Arial" w:hAnsi="Arial" w:cs="Arial"/>
          <w:color w:val="000000"/>
          <w:lang w:val="es-MX" w:eastAsia="en-US"/>
        </w:rPr>
      </w:pPr>
    </w:p>
    <w:p w14:paraId="0EE8395F" w14:textId="7DEDBA90" w:rsidR="00CF5971" w:rsidRDefault="00CF5971" w:rsidP="00D442DD">
      <w:pPr>
        <w:rPr>
          <w:rFonts w:ascii="Arial" w:hAnsi="Arial" w:cs="Arial"/>
          <w:color w:val="000000"/>
          <w:lang w:val="es-MX" w:eastAsia="en-US"/>
        </w:rPr>
      </w:pPr>
    </w:p>
    <w:p w14:paraId="197A45AD" w14:textId="77777777" w:rsidR="00BC464B" w:rsidRDefault="00BC464B" w:rsidP="00CF5971">
      <w:pPr>
        <w:spacing w:line="276" w:lineRule="auto"/>
        <w:jc w:val="both"/>
        <w:rPr>
          <w:rFonts w:ascii="Arial" w:hAnsi="Arial" w:cs="Arial"/>
          <w:b/>
          <w:lang w:val="es-MX"/>
        </w:rPr>
        <w:sectPr w:rsidR="00BC464B" w:rsidSect="0018559A">
          <w:footnotePr>
            <w:numRestart w:val="eachSect"/>
          </w:footnotePr>
          <w:pgSz w:w="12242" w:h="15842" w:code="1"/>
          <w:pgMar w:top="2268" w:right="1134" w:bottom="1134" w:left="1134" w:header="284" w:footer="567" w:gutter="0"/>
          <w:cols w:space="708"/>
          <w:docGrid w:linePitch="360"/>
        </w:sectPr>
      </w:pPr>
    </w:p>
    <w:p w14:paraId="75E3EEEA" w14:textId="4595A8D1" w:rsidR="00CF5971" w:rsidRPr="00CF5971" w:rsidRDefault="00CF5971" w:rsidP="00CF5971">
      <w:pPr>
        <w:spacing w:line="276" w:lineRule="auto"/>
        <w:jc w:val="both"/>
        <w:rPr>
          <w:rFonts w:ascii="Arial" w:hAnsi="Arial" w:cs="Arial"/>
          <w:b/>
          <w:lang w:val="es-MX"/>
        </w:rPr>
      </w:pPr>
      <w:r w:rsidRPr="00CF5971">
        <w:rPr>
          <w:rFonts w:ascii="Arial" w:hAnsi="Arial" w:cs="Arial"/>
          <w:b/>
          <w:lang w:val="es-MX"/>
        </w:rPr>
        <w:t>PRONUNCIAMIENTO</w:t>
      </w:r>
      <w:r w:rsidRPr="00CF5971">
        <w:rPr>
          <w:rFonts w:ascii="Arial" w:eastAsiaTheme="majorEastAsia" w:hAnsi="Arial" w:cs="Arial"/>
          <w:b/>
          <w:lang w:val="es-MX"/>
        </w:rPr>
        <w:t xml:space="preserve"> QUE PRESENTA LA DIPUTADA </w:t>
      </w:r>
      <w:r w:rsidRPr="00CF5971">
        <w:rPr>
          <w:rFonts w:ascii="Arial" w:hAnsi="Arial" w:cs="Arial"/>
          <w:b/>
          <w:lang w:val="es-MX"/>
        </w:rPr>
        <w:t>OLIVIA MARTÍNEZ LEYVA</w:t>
      </w:r>
      <w:r w:rsidRPr="00CF5971">
        <w:rPr>
          <w:rFonts w:ascii="Arial" w:eastAsiaTheme="majorEastAsia" w:hAnsi="Arial" w:cs="Arial"/>
          <w:b/>
          <w:lang w:val="es-MX"/>
        </w:rPr>
        <w:t xml:space="preserve"> EN CONJUNTO CON LAS DIPUTADAS Y LOS DIPUTADOS INTEGRANTES DEL GRUPO PARLAMENTARIO “MIGUEL RAMOS ARIZPE”, DEL PARTIDO REVOLUCIONARIO INSTITUCIONAL</w:t>
      </w:r>
      <w:r w:rsidRPr="00CF5971">
        <w:rPr>
          <w:rFonts w:ascii="Arial" w:hAnsi="Arial" w:cs="Arial"/>
          <w:b/>
          <w:lang w:val="es-MX"/>
        </w:rPr>
        <w:t>, PARA RECONOCER LA PARTICIPACIÓN DE COAHUILA COMO INVITADO DE HONOR EN EL FESTIVAL CERVANTINO EN SU EDICIÓN 2021.</w:t>
      </w:r>
    </w:p>
    <w:p w14:paraId="44517B39" w14:textId="77777777" w:rsidR="00CF5971" w:rsidRPr="00CF5971" w:rsidRDefault="00CF5971" w:rsidP="00CF5971">
      <w:pPr>
        <w:spacing w:line="276" w:lineRule="auto"/>
        <w:jc w:val="both"/>
        <w:rPr>
          <w:rFonts w:ascii="Arial" w:hAnsi="Arial" w:cs="Arial"/>
          <w:b/>
          <w:lang w:val="es-MX"/>
        </w:rPr>
      </w:pPr>
    </w:p>
    <w:p w14:paraId="04F1090F" w14:textId="77777777" w:rsidR="00CF5971" w:rsidRPr="00CF5971" w:rsidRDefault="00CF5971" w:rsidP="00CF5971">
      <w:pPr>
        <w:spacing w:line="276" w:lineRule="auto"/>
        <w:jc w:val="both"/>
        <w:rPr>
          <w:rFonts w:ascii="Arial" w:hAnsi="Arial" w:cs="Arial"/>
          <w:b/>
          <w:lang w:val="es-MX"/>
        </w:rPr>
      </w:pPr>
      <w:r w:rsidRPr="00CF5971">
        <w:rPr>
          <w:rFonts w:ascii="Arial" w:hAnsi="Arial" w:cs="Arial"/>
          <w:b/>
          <w:lang w:val="es-MX"/>
        </w:rPr>
        <w:t>H. PLENO DEL CONGRESO DEL ESTADO</w:t>
      </w:r>
    </w:p>
    <w:p w14:paraId="2DF545A3" w14:textId="77777777" w:rsidR="00CF5971" w:rsidRPr="00CF5971" w:rsidRDefault="00CF5971" w:rsidP="00CF5971">
      <w:pPr>
        <w:spacing w:line="276" w:lineRule="auto"/>
        <w:jc w:val="both"/>
        <w:rPr>
          <w:rFonts w:ascii="Arial" w:hAnsi="Arial" w:cs="Arial"/>
          <w:b/>
          <w:lang w:val="es-MX"/>
        </w:rPr>
      </w:pPr>
      <w:r w:rsidRPr="00CF5971">
        <w:rPr>
          <w:rFonts w:ascii="Arial" w:hAnsi="Arial" w:cs="Arial"/>
          <w:b/>
          <w:lang w:val="es-MX"/>
        </w:rPr>
        <w:t>DE COAHUILA DE ZARAGOZA</w:t>
      </w:r>
    </w:p>
    <w:p w14:paraId="357D591B" w14:textId="77777777" w:rsidR="00CF5971" w:rsidRPr="00CF5971" w:rsidRDefault="00CF5971" w:rsidP="00CF5971">
      <w:pPr>
        <w:spacing w:line="276" w:lineRule="auto"/>
        <w:jc w:val="both"/>
        <w:rPr>
          <w:rFonts w:ascii="Arial" w:hAnsi="Arial" w:cs="Arial"/>
          <w:b/>
          <w:lang w:val="es-MX"/>
        </w:rPr>
      </w:pPr>
      <w:r w:rsidRPr="00CF5971">
        <w:rPr>
          <w:rFonts w:ascii="Arial" w:hAnsi="Arial" w:cs="Arial"/>
          <w:b/>
          <w:lang w:val="es-MX"/>
        </w:rPr>
        <w:t>P R E S E N T E.-</w:t>
      </w:r>
    </w:p>
    <w:p w14:paraId="24D020F3" w14:textId="77777777" w:rsidR="00CF5971" w:rsidRPr="00CF5971" w:rsidRDefault="00CF5971" w:rsidP="00CF5971">
      <w:pPr>
        <w:jc w:val="both"/>
        <w:rPr>
          <w:rFonts w:ascii="Arial" w:hAnsi="Arial" w:cs="Arial"/>
          <w:shd w:val="clear" w:color="auto" w:fill="FFFFFF"/>
        </w:rPr>
      </w:pPr>
    </w:p>
    <w:p w14:paraId="5F8CD055" w14:textId="77777777" w:rsidR="00CF5971" w:rsidRPr="00CF5971" w:rsidRDefault="00CF5971" w:rsidP="00CF5971">
      <w:pPr>
        <w:jc w:val="both"/>
        <w:rPr>
          <w:rFonts w:ascii="Arial" w:hAnsi="Arial" w:cs="Arial"/>
          <w:shd w:val="clear" w:color="auto" w:fill="FFFFFF"/>
        </w:rPr>
      </w:pPr>
      <w:r w:rsidRPr="00CF5971">
        <w:rPr>
          <w:rFonts w:ascii="Arial" w:hAnsi="Arial" w:cs="Arial"/>
          <w:shd w:val="clear" w:color="auto" w:fill="FFFFFF"/>
        </w:rPr>
        <w:t>En 1953 en Guanajuato, Enrique Ruelas, promotor cultural, realizó el montaje de los Entremeses Cervantinos, un homenaje al novelista y dramaturgo español Miguel de Cervantes Saavedra, considerado una de las máximas figuras de la literatura española.</w:t>
      </w:r>
    </w:p>
    <w:p w14:paraId="382146B7" w14:textId="77777777" w:rsidR="00CF5971" w:rsidRPr="00CF5971" w:rsidRDefault="00CF5971" w:rsidP="00CF5971">
      <w:pPr>
        <w:jc w:val="both"/>
        <w:rPr>
          <w:rFonts w:ascii="Arial" w:hAnsi="Arial" w:cs="Arial"/>
          <w:shd w:val="clear" w:color="auto" w:fill="FFFFFF"/>
        </w:rPr>
      </w:pPr>
    </w:p>
    <w:p w14:paraId="6FA29B4A" w14:textId="77777777" w:rsidR="00CF5971" w:rsidRPr="00CF5971" w:rsidRDefault="00CF5971" w:rsidP="00CF5971">
      <w:pPr>
        <w:jc w:val="both"/>
        <w:rPr>
          <w:rFonts w:ascii="Arial" w:hAnsi="Arial" w:cs="Arial"/>
          <w:shd w:val="clear" w:color="auto" w:fill="FFFFFF"/>
        </w:rPr>
      </w:pPr>
      <w:r w:rsidRPr="00CF5971">
        <w:rPr>
          <w:rFonts w:ascii="Arial" w:hAnsi="Arial" w:cs="Arial"/>
          <w:shd w:val="clear" w:color="auto" w:fill="FFFFFF"/>
        </w:rPr>
        <w:t>A partir de ese año se comenzó el tradicional festival Cervantino en la ciudad de Guanajuato, con el fin de celebrar la riqueza cultural universal y la diversidad de propuestas artísticas.</w:t>
      </w:r>
    </w:p>
    <w:p w14:paraId="4C2C6AA8" w14:textId="77777777" w:rsidR="00CF5971" w:rsidRPr="00CF5971" w:rsidRDefault="00CF5971" w:rsidP="00CF5971">
      <w:pPr>
        <w:jc w:val="both"/>
        <w:rPr>
          <w:rFonts w:ascii="Arial" w:hAnsi="Arial" w:cs="Arial"/>
          <w:shd w:val="clear" w:color="auto" w:fill="FFFFFF"/>
        </w:rPr>
      </w:pPr>
    </w:p>
    <w:p w14:paraId="5F0483C6" w14:textId="77777777" w:rsidR="00CF5971" w:rsidRPr="00CF5971" w:rsidRDefault="00CF5971" w:rsidP="00CF5971">
      <w:pPr>
        <w:jc w:val="both"/>
        <w:rPr>
          <w:rFonts w:ascii="Arial" w:hAnsi="Arial" w:cs="Arial"/>
          <w:shd w:val="clear" w:color="auto" w:fill="FFFFFF"/>
        </w:rPr>
      </w:pPr>
      <w:r w:rsidRPr="00CF5971">
        <w:rPr>
          <w:rFonts w:ascii="Arial" w:hAnsi="Arial" w:cs="Arial"/>
          <w:shd w:val="clear" w:color="auto" w:fill="FFFFFF"/>
        </w:rPr>
        <w:t>Durante este evento el Estado de Guanajuato destaca la importancia histórica y su belleza arquitectónica la cual converge con la belleza cultural de distintas Entidades y países invitados.</w:t>
      </w:r>
    </w:p>
    <w:p w14:paraId="4B402D7A" w14:textId="77777777" w:rsidR="00CF5971" w:rsidRPr="00CF5971" w:rsidRDefault="00CF5971" w:rsidP="00CF5971">
      <w:pPr>
        <w:jc w:val="both"/>
        <w:rPr>
          <w:rFonts w:ascii="Arial" w:hAnsi="Arial" w:cs="Arial"/>
          <w:shd w:val="clear" w:color="auto" w:fill="FFFFFF"/>
        </w:rPr>
      </w:pPr>
    </w:p>
    <w:p w14:paraId="781D8665" w14:textId="77777777" w:rsidR="00CF5971" w:rsidRPr="00CF5971" w:rsidRDefault="00CF5971" w:rsidP="00CF5971">
      <w:pPr>
        <w:jc w:val="both"/>
        <w:rPr>
          <w:rFonts w:ascii="Arial" w:hAnsi="Arial" w:cs="Arial"/>
          <w:shd w:val="clear" w:color="auto" w:fill="FFFFFF"/>
        </w:rPr>
      </w:pPr>
      <w:r w:rsidRPr="00CF5971">
        <w:rPr>
          <w:rFonts w:ascii="Arial" w:hAnsi="Arial" w:cs="Arial"/>
          <w:shd w:val="clear" w:color="auto" w:fill="FFFFFF"/>
        </w:rPr>
        <w:t>En 1988 el festival Cervantino fue reconocida como Patrimonio Cultural de la Humanidad por la UNESCO, y en 2005 fue designada la Capital Cervantina de América.</w:t>
      </w:r>
    </w:p>
    <w:p w14:paraId="1FB9D22B" w14:textId="77777777" w:rsidR="00CF5971" w:rsidRPr="00CF5971" w:rsidRDefault="00CF5971" w:rsidP="00CF5971">
      <w:pPr>
        <w:jc w:val="both"/>
        <w:rPr>
          <w:rFonts w:ascii="Arial" w:hAnsi="Arial" w:cs="Arial"/>
          <w:bCs/>
        </w:rPr>
      </w:pPr>
    </w:p>
    <w:p w14:paraId="36C090AA" w14:textId="77777777" w:rsidR="00CF5971" w:rsidRPr="00CF5971" w:rsidRDefault="00CF5971" w:rsidP="00CF5971">
      <w:pPr>
        <w:jc w:val="both"/>
        <w:rPr>
          <w:rFonts w:ascii="Arial" w:hAnsi="Arial" w:cs="Arial"/>
          <w:bCs/>
        </w:rPr>
      </w:pPr>
      <w:r w:rsidRPr="00CF5971">
        <w:rPr>
          <w:rFonts w:ascii="Arial" w:hAnsi="Arial" w:cs="Arial"/>
          <w:bCs/>
        </w:rPr>
        <w:t xml:space="preserve">Este año el Festival Internacional Cervantino dio inicio y se celebró del 13 al 31 de octubre en los recintos culturales del estado de Guanajuato y en las plataformas oficiales, con el propósito de compartir las propuestas artísticas que integran esta celebración en otros puntos de México y el mundo. </w:t>
      </w:r>
    </w:p>
    <w:p w14:paraId="147AA9D2" w14:textId="77777777" w:rsidR="00CF5971" w:rsidRPr="00CF5971" w:rsidRDefault="00CF5971" w:rsidP="00CF5971">
      <w:pPr>
        <w:jc w:val="both"/>
        <w:rPr>
          <w:rFonts w:ascii="Arial" w:hAnsi="Arial" w:cs="Arial"/>
          <w:bCs/>
        </w:rPr>
      </w:pPr>
    </w:p>
    <w:p w14:paraId="40D18B85" w14:textId="77777777" w:rsidR="00CF5971" w:rsidRPr="00CF5971" w:rsidRDefault="00CF5971" w:rsidP="00CF5971">
      <w:pPr>
        <w:jc w:val="both"/>
        <w:rPr>
          <w:rFonts w:ascii="Arial" w:hAnsi="Arial" w:cs="Arial"/>
          <w:bCs/>
        </w:rPr>
      </w:pPr>
      <w:r w:rsidRPr="00CF5971">
        <w:rPr>
          <w:rFonts w:ascii="Arial" w:hAnsi="Arial" w:cs="Arial"/>
          <w:bCs/>
        </w:rPr>
        <w:t xml:space="preserve">En la edición de este año el Estado de Coahuila tuvo el honor de fungir como invitado especial, donde el Gobernador Miguel Ángel Riquelme Solís, y Diego Sinhue Rodríguez Vallejo, Gobernador de Guanajuato, encabezaron un acto protocolario desde la Explanada de la Alhóndiga de Granaditas. </w:t>
      </w:r>
    </w:p>
    <w:p w14:paraId="41E249EE" w14:textId="77777777" w:rsidR="00CF5971" w:rsidRPr="00CF5971" w:rsidRDefault="00CF5971" w:rsidP="00CF5971">
      <w:pPr>
        <w:jc w:val="both"/>
        <w:rPr>
          <w:rFonts w:ascii="Arial" w:hAnsi="Arial" w:cs="Arial"/>
          <w:bCs/>
        </w:rPr>
      </w:pPr>
    </w:p>
    <w:p w14:paraId="213AF66C" w14:textId="77777777" w:rsidR="00CF5971" w:rsidRPr="00CF5971" w:rsidRDefault="00CF5971" w:rsidP="00CF5971">
      <w:pPr>
        <w:jc w:val="both"/>
        <w:rPr>
          <w:rFonts w:ascii="Arial" w:hAnsi="Arial" w:cs="Arial"/>
          <w:bCs/>
          <w:color w:val="000000" w:themeColor="text1"/>
        </w:rPr>
      </w:pPr>
      <w:r w:rsidRPr="00CF5971">
        <w:rPr>
          <w:rFonts w:ascii="Arial" w:hAnsi="Arial" w:cs="Arial"/>
          <w:bCs/>
        </w:rPr>
        <w:t>En dicho acto nuestro Gobernador manifestó que “</w:t>
      </w:r>
      <w:r w:rsidRPr="00CF5971">
        <w:rPr>
          <w:rFonts w:ascii="Arial" w:hAnsi="Arial" w:cs="Arial"/>
          <w:bCs/>
          <w:color w:val="000000" w:themeColor="text1"/>
        </w:rPr>
        <w:t xml:space="preserve">cada </w:t>
      </w:r>
      <w:r w:rsidRPr="00CF5971">
        <w:rPr>
          <w:rFonts w:ascii="Arial" w:hAnsi="Arial" w:cs="Arial"/>
          <w:color w:val="000000" w:themeColor="text1"/>
          <w:lang w:val="es-MX" w:eastAsia="es-ES_tradnl"/>
        </w:rPr>
        <w:t>acorde, cada trazo, cada verso o línea escrita, cada paso que se dé por nuestros artistas, estará hecho con el corazón, con el empeño y empuje que ponemos siempre en todo lo que nos apasiona”.</w:t>
      </w:r>
    </w:p>
    <w:p w14:paraId="6E0C413B" w14:textId="77777777" w:rsidR="00CF5971" w:rsidRPr="00CF5971" w:rsidRDefault="00CF5971" w:rsidP="00CF5971">
      <w:pPr>
        <w:jc w:val="both"/>
        <w:rPr>
          <w:rFonts w:ascii="Arial" w:hAnsi="Arial" w:cs="Arial"/>
          <w:bCs/>
        </w:rPr>
      </w:pPr>
    </w:p>
    <w:p w14:paraId="672F76E2" w14:textId="77777777" w:rsidR="00CF5971" w:rsidRPr="00CF5971" w:rsidRDefault="00CF5971" w:rsidP="00CF5971">
      <w:pPr>
        <w:jc w:val="both"/>
        <w:rPr>
          <w:rFonts w:ascii="Arial" w:hAnsi="Arial" w:cs="Arial"/>
          <w:bCs/>
        </w:rPr>
      </w:pPr>
      <w:r w:rsidRPr="00CF5971">
        <w:rPr>
          <w:rFonts w:ascii="Arial" w:hAnsi="Arial" w:cs="Arial"/>
          <w:bCs/>
        </w:rPr>
        <w:t xml:space="preserve">Así de esta manera y durante 19 días el Festival Internacional Cervantino albergó las propuestas artísticas de 19 países: Alemania, Argentina, Brasil, Canadá, China, Colombia, Cuba, España, Estados Unidos de América, Francia, Georgia, Grecia, India, Israel, Italia, Japón, México, Perú y Reino Unido. </w:t>
      </w:r>
    </w:p>
    <w:p w14:paraId="22F09F15" w14:textId="77777777" w:rsidR="00CF5971" w:rsidRPr="00CF5971" w:rsidRDefault="00CF5971" w:rsidP="00CF5971">
      <w:pPr>
        <w:jc w:val="both"/>
        <w:rPr>
          <w:rFonts w:ascii="Arial" w:hAnsi="Arial" w:cs="Arial"/>
          <w:bCs/>
        </w:rPr>
      </w:pPr>
    </w:p>
    <w:p w14:paraId="0413C073" w14:textId="77777777" w:rsidR="00CF5971" w:rsidRPr="00CF5971" w:rsidRDefault="00CF5971" w:rsidP="00CF5971">
      <w:pPr>
        <w:jc w:val="both"/>
        <w:rPr>
          <w:rFonts w:ascii="Arial" w:hAnsi="Arial" w:cs="Arial"/>
          <w:bCs/>
        </w:rPr>
      </w:pPr>
      <w:r w:rsidRPr="00CF5971">
        <w:rPr>
          <w:rFonts w:ascii="Arial" w:hAnsi="Arial" w:cs="Arial"/>
          <w:bCs/>
        </w:rPr>
        <w:t xml:space="preserve">La edición del Festival Internacional Cervantino de este año se caracterizó por ser la primera edición hibrida del festival, donde el público fue testigo de 98 espectáculos, 71 presenciales y 27 virtuales a través de 9 foros al aire libre a fin de prevenir la propagación del virus del COVID-19. </w:t>
      </w:r>
    </w:p>
    <w:p w14:paraId="04CAAAC3" w14:textId="77777777" w:rsidR="00CF5971" w:rsidRPr="00CF5971" w:rsidRDefault="00CF5971" w:rsidP="00CF5971">
      <w:pPr>
        <w:jc w:val="both"/>
        <w:rPr>
          <w:rFonts w:ascii="Arial" w:hAnsi="Arial" w:cs="Arial"/>
          <w:bCs/>
        </w:rPr>
      </w:pPr>
    </w:p>
    <w:p w14:paraId="6E05AA0B" w14:textId="77777777" w:rsidR="00CF5971" w:rsidRPr="00CF5971" w:rsidRDefault="00CF5971" w:rsidP="00CF5971">
      <w:pPr>
        <w:jc w:val="both"/>
        <w:rPr>
          <w:rFonts w:ascii="Arial" w:hAnsi="Arial" w:cs="Arial"/>
          <w:bCs/>
        </w:rPr>
      </w:pPr>
      <w:r w:rsidRPr="00CF5971">
        <w:rPr>
          <w:rFonts w:ascii="Arial" w:hAnsi="Arial" w:cs="Arial"/>
          <w:bCs/>
        </w:rPr>
        <w:t>El concierto inaugural se celebró por parte de los “Formell” y “Los Van Van” en compañía de la “Orquesta Filarmónica del Desierto” de Coahuila de Zaragoza, los cuales destacaron con una gran participación que dio inicio al Festival Internacional Cervantino.</w:t>
      </w:r>
    </w:p>
    <w:p w14:paraId="6A595278" w14:textId="77777777" w:rsidR="00CF5971" w:rsidRPr="00CF5971" w:rsidRDefault="00CF5971" w:rsidP="00CF5971">
      <w:pPr>
        <w:jc w:val="both"/>
        <w:rPr>
          <w:rFonts w:ascii="Arial" w:hAnsi="Arial" w:cs="Arial"/>
          <w:bCs/>
        </w:rPr>
      </w:pPr>
    </w:p>
    <w:p w14:paraId="7FBDA3C6" w14:textId="77777777" w:rsidR="00CF5971" w:rsidRPr="00CF5971" w:rsidRDefault="00CF5971" w:rsidP="00CF5971">
      <w:pPr>
        <w:jc w:val="both"/>
        <w:rPr>
          <w:rFonts w:ascii="Arial" w:hAnsi="Arial" w:cs="Arial"/>
          <w:bCs/>
        </w:rPr>
      </w:pPr>
      <w:r w:rsidRPr="00CF5971">
        <w:rPr>
          <w:rFonts w:ascii="Arial" w:hAnsi="Arial" w:cs="Arial"/>
          <w:bCs/>
        </w:rPr>
        <w:t xml:space="preserve">La región del noreste de México se trasladó a Guanajuato mediante los espectáculos de la Orquesta Nacional de Jazz de México, Celtillo Folk y Alejandro Vela. Además de 26 exposiciones que incluyeron fotografía, arqueología y bordado tradicional de las regiones coahuilenses. </w:t>
      </w:r>
    </w:p>
    <w:p w14:paraId="2940EF7F" w14:textId="77777777" w:rsidR="00CF5971" w:rsidRPr="00CF5971" w:rsidRDefault="00CF5971" w:rsidP="00CF5971">
      <w:pPr>
        <w:jc w:val="both"/>
        <w:rPr>
          <w:rFonts w:ascii="Arial" w:hAnsi="Arial" w:cs="Arial"/>
          <w:bCs/>
        </w:rPr>
      </w:pPr>
    </w:p>
    <w:p w14:paraId="3B30ABAF" w14:textId="77777777" w:rsidR="00CF5971" w:rsidRPr="00CF5971" w:rsidRDefault="00CF5971" w:rsidP="00CF5971">
      <w:pPr>
        <w:jc w:val="both"/>
        <w:rPr>
          <w:rFonts w:ascii="Arial" w:hAnsi="Arial" w:cs="Arial"/>
          <w:bCs/>
        </w:rPr>
      </w:pPr>
      <w:r w:rsidRPr="00CF5971">
        <w:rPr>
          <w:rFonts w:ascii="Arial" w:hAnsi="Arial" w:cs="Arial"/>
          <w:bCs/>
        </w:rPr>
        <w:t>Estuvieron presentes 590 artistas coahuilenses, quienes con su gran desempeño y entrega posicionaron a Coahuila con gran éxito en el festival más importante en América Latina.</w:t>
      </w:r>
    </w:p>
    <w:p w14:paraId="55373C87" w14:textId="77777777" w:rsidR="00CF5971" w:rsidRPr="00CF5971" w:rsidRDefault="00CF5971" w:rsidP="00CF5971">
      <w:pPr>
        <w:jc w:val="both"/>
        <w:rPr>
          <w:rFonts w:ascii="Arial" w:hAnsi="Arial" w:cs="Arial"/>
          <w:bCs/>
        </w:rPr>
      </w:pPr>
    </w:p>
    <w:p w14:paraId="4319ECB9" w14:textId="77777777" w:rsidR="00CF5971" w:rsidRPr="00CF5971" w:rsidRDefault="00CF5971" w:rsidP="00CF5971">
      <w:pPr>
        <w:jc w:val="both"/>
        <w:rPr>
          <w:rFonts w:ascii="Arial" w:hAnsi="Arial" w:cs="Arial"/>
          <w:bCs/>
        </w:rPr>
      </w:pPr>
      <w:r w:rsidRPr="00CF5971">
        <w:rPr>
          <w:rFonts w:ascii="Arial" w:hAnsi="Arial" w:cs="Arial"/>
          <w:bCs/>
        </w:rPr>
        <w:t xml:space="preserve">Dentro del programa del Cervantino se destacó la participación de la Camerata de Coahuila, representantes del Canto Cardenche de La Laguna, la presentación de producciones literarias y la participación de escritores y poetas ampliamente reconocidos como el Cronista de Saltillo, Armando Fuentes Aguirre “Catón”. </w:t>
      </w:r>
    </w:p>
    <w:p w14:paraId="549B3B57" w14:textId="77777777" w:rsidR="00CF5971" w:rsidRPr="00CF5971" w:rsidRDefault="00CF5971" w:rsidP="00CF5971">
      <w:pPr>
        <w:jc w:val="both"/>
        <w:rPr>
          <w:rFonts w:ascii="Arial" w:hAnsi="Arial" w:cs="Arial"/>
          <w:bCs/>
        </w:rPr>
      </w:pPr>
    </w:p>
    <w:p w14:paraId="6240530B" w14:textId="77777777" w:rsidR="00CF5971" w:rsidRPr="00CF5971" w:rsidRDefault="00CF5971" w:rsidP="00CF5971">
      <w:pPr>
        <w:jc w:val="both"/>
        <w:rPr>
          <w:rFonts w:ascii="Arial" w:hAnsi="Arial" w:cs="Arial"/>
          <w:bCs/>
        </w:rPr>
      </w:pPr>
      <w:r w:rsidRPr="00CF5971">
        <w:rPr>
          <w:rFonts w:ascii="Arial" w:hAnsi="Arial" w:cs="Arial"/>
          <w:bCs/>
        </w:rPr>
        <w:t>La titular de la Secretaría de Cultura, Ana Sofía García Camil, expreso durante la última jornada, que “Casa Coahuila” agradecía el recibimiento que el festival y el Estado de Guanajuato tuvo hacia Coahuila, ya que “en todos los lugares donde se presentan los coahuilenses, somos recibidos con gran alegría” concluyendo así y de manera ampliamente satisfactoria el festival y con ello, la participación de Coahuila como Invitado de honor.</w:t>
      </w:r>
    </w:p>
    <w:p w14:paraId="58BEB00D" w14:textId="77777777" w:rsidR="00CF5971" w:rsidRPr="00CF5971" w:rsidRDefault="00CF5971" w:rsidP="00CF5971">
      <w:pPr>
        <w:jc w:val="both"/>
        <w:rPr>
          <w:rFonts w:ascii="Arial" w:hAnsi="Arial" w:cs="Arial"/>
          <w:bCs/>
        </w:rPr>
      </w:pPr>
    </w:p>
    <w:p w14:paraId="2674C182" w14:textId="77777777" w:rsidR="00CF5971" w:rsidRPr="00CF5971" w:rsidRDefault="00CF5971" w:rsidP="00CF5971">
      <w:pPr>
        <w:jc w:val="both"/>
        <w:rPr>
          <w:rFonts w:ascii="Arial" w:hAnsi="Arial" w:cs="Arial"/>
          <w:bCs/>
        </w:rPr>
      </w:pPr>
      <w:r w:rsidRPr="00CF5971">
        <w:rPr>
          <w:rFonts w:ascii="Arial" w:hAnsi="Arial" w:cs="Arial"/>
          <w:bCs/>
        </w:rPr>
        <w:t>Por lo que nuestro reconocimiento incluye a toda la comunidad artística coahuilense, a las autoridades gubernamentales que los apoyaron en el desempeño de sus actividades, pero, sobre todo, esto es posible gracias a nuestro Gobernador Miguel Ángel Riquelme Solís, quien con su ejemplo y liderazgo a sabido acrecentar significativamente la oferta cultural que nuestro Estado tiene para ofrecer al mundo.</w:t>
      </w:r>
    </w:p>
    <w:p w14:paraId="68306972" w14:textId="77777777" w:rsidR="00CF5971" w:rsidRPr="00CF5971" w:rsidRDefault="00CF5971" w:rsidP="00CF5971">
      <w:pPr>
        <w:jc w:val="both"/>
        <w:rPr>
          <w:rFonts w:ascii="Arial" w:hAnsi="Arial" w:cs="Arial"/>
          <w:bCs/>
        </w:rPr>
      </w:pPr>
    </w:p>
    <w:p w14:paraId="244A36B9" w14:textId="77777777" w:rsidR="00CF5971" w:rsidRPr="00CF5971" w:rsidRDefault="00CF5971" w:rsidP="00CF5971">
      <w:pPr>
        <w:jc w:val="both"/>
        <w:rPr>
          <w:rFonts w:ascii="Arial" w:hAnsi="Arial" w:cs="Arial"/>
          <w:bCs/>
        </w:rPr>
      </w:pPr>
      <w:r w:rsidRPr="00CF5971">
        <w:rPr>
          <w:rFonts w:ascii="Arial" w:hAnsi="Arial" w:cs="Arial"/>
          <w:bCs/>
        </w:rPr>
        <w:t>Finalmente, el 31 de octubre concluyó el cervantino, considerado uno de los cuatro mayores festivales del mundo, siendo el más importante de México y de Latinoamérica donde destacó la participación de Coahuila como invitado especial.</w:t>
      </w:r>
    </w:p>
    <w:p w14:paraId="4E2217CB" w14:textId="77777777" w:rsidR="00CF5971" w:rsidRPr="00CF5971" w:rsidRDefault="00CF5971" w:rsidP="00CF5971">
      <w:pPr>
        <w:jc w:val="both"/>
        <w:rPr>
          <w:rFonts w:ascii="Arial" w:hAnsi="Arial" w:cs="Arial"/>
          <w:bCs/>
        </w:rPr>
      </w:pPr>
    </w:p>
    <w:p w14:paraId="0CF7B69E" w14:textId="77777777" w:rsidR="00CF5971" w:rsidRPr="00CF5971" w:rsidRDefault="00CF5971" w:rsidP="00CF5971">
      <w:pPr>
        <w:jc w:val="both"/>
        <w:rPr>
          <w:rFonts w:ascii="Arial" w:hAnsi="Arial" w:cs="Arial"/>
          <w:bCs/>
        </w:rPr>
      </w:pPr>
      <w:r w:rsidRPr="00CF5971">
        <w:rPr>
          <w:rFonts w:ascii="Arial" w:hAnsi="Arial" w:cs="Arial"/>
          <w:bCs/>
        </w:rPr>
        <w:t>Es cuanto Diputada Presidenta.</w:t>
      </w:r>
    </w:p>
    <w:p w14:paraId="16258625" w14:textId="77777777" w:rsidR="00CF5971" w:rsidRPr="00CF5971" w:rsidRDefault="00CF5971" w:rsidP="00CF5971">
      <w:pPr>
        <w:tabs>
          <w:tab w:val="left" w:pos="5954"/>
        </w:tabs>
        <w:ind w:right="1"/>
        <w:jc w:val="center"/>
        <w:rPr>
          <w:rFonts w:ascii="Arial" w:hAnsi="Arial" w:cs="Arial"/>
          <w:b/>
        </w:rPr>
      </w:pPr>
    </w:p>
    <w:p w14:paraId="3897FC81" w14:textId="77777777" w:rsidR="00CF5971" w:rsidRPr="00CF5971" w:rsidRDefault="00CF5971" w:rsidP="00CF5971">
      <w:pPr>
        <w:tabs>
          <w:tab w:val="left" w:pos="5954"/>
        </w:tabs>
        <w:ind w:right="1"/>
        <w:jc w:val="both"/>
        <w:rPr>
          <w:rFonts w:ascii="Arial" w:hAnsi="Arial" w:cs="Arial"/>
          <w:b/>
        </w:rPr>
      </w:pPr>
    </w:p>
    <w:p w14:paraId="39BEAA25" w14:textId="77777777" w:rsidR="00CF5971" w:rsidRPr="00CF5971" w:rsidRDefault="00CF5971" w:rsidP="00CF5971">
      <w:pPr>
        <w:tabs>
          <w:tab w:val="left" w:pos="5954"/>
        </w:tabs>
        <w:ind w:right="1"/>
        <w:jc w:val="center"/>
        <w:rPr>
          <w:rFonts w:ascii="Arial" w:hAnsi="Arial" w:cs="Arial"/>
          <w:b/>
        </w:rPr>
      </w:pPr>
    </w:p>
    <w:p w14:paraId="629219A4" w14:textId="77777777" w:rsidR="00CF5971" w:rsidRPr="00CF5971" w:rsidRDefault="00CF5971" w:rsidP="00CF5971">
      <w:pPr>
        <w:tabs>
          <w:tab w:val="left" w:pos="5954"/>
        </w:tabs>
        <w:ind w:right="1"/>
        <w:jc w:val="center"/>
        <w:rPr>
          <w:rFonts w:ascii="Arial" w:hAnsi="Arial" w:cs="Arial"/>
          <w:b/>
        </w:rPr>
      </w:pPr>
      <w:r w:rsidRPr="00CF5971">
        <w:rPr>
          <w:rFonts w:ascii="Arial" w:hAnsi="Arial" w:cs="Arial"/>
          <w:b/>
        </w:rPr>
        <w:t>A T E N T A M E N T E</w:t>
      </w:r>
    </w:p>
    <w:p w14:paraId="19EE9E5E" w14:textId="77777777" w:rsidR="00CF5971" w:rsidRPr="00CF5971" w:rsidRDefault="00CF5971" w:rsidP="00CF5971">
      <w:pPr>
        <w:tabs>
          <w:tab w:val="left" w:pos="5954"/>
        </w:tabs>
        <w:ind w:right="1"/>
        <w:jc w:val="center"/>
        <w:rPr>
          <w:rFonts w:ascii="Arial" w:hAnsi="Arial" w:cs="Arial"/>
          <w:b/>
        </w:rPr>
      </w:pPr>
      <w:r w:rsidRPr="00CF5971">
        <w:rPr>
          <w:rFonts w:ascii="Arial" w:hAnsi="Arial" w:cs="Arial"/>
          <w:b/>
        </w:rPr>
        <w:t>Saltillo, Coahuila de Zaragoza, a 09 de noviembre de 2021.</w:t>
      </w:r>
    </w:p>
    <w:p w14:paraId="7E1B3B78" w14:textId="77777777" w:rsidR="00CF5971" w:rsidRPr="00CF5971" w:rsidRDefault="00CF5971" w:rsidP="00CF5971">
      <w:pPr>
        <w:tabs>
          <w:tab w:val="left" w:pos="5954"/>
        </w:tabs>
        <w:ind w:right="1"/>
        <w:jc w:val="center"/>
        <w:rPr>
          <w:rFonts w:ascii="Arial" w:hAnsi="Arial" w:cs="Arial"/>
          <w:b/>
        </w:rPr>
      </w:pPr>
    </w:p>
    <w:p w14:paraId="75C5616D" w14:textId="77777777" w:rsidR="00CF5971" w:rsidRPr="00CF5971" w:rsidRDefault="00CF5971" w:rsidP="00CF5971">
      <w:pPr>
        <w:tabs>
          <w:tab w:val="left" w:pos="5954"/>
        </w:tabs>
        <w:ind w:right="1"/>
        <w:jc w:val="center"/>
        <w:rPr>
          <w:rFonts w:ascii="Arial" w:hAnsi="Arial" w:cs="Arial"/>
          <w:b/>
        </w:rPr>
      </w:pPr>
    </w:p>
    <w:p w14:paraId="30379619" w14:textId="77777777" w:rsidR="00CF5971" w:rsidRPr="00CF5971" w:rsidRDefault="00CF5971" w:rsidP="00CF5971">
      <w:pPr>
        <w:tabs>
          <w:tab w:val="left" w:pos="5954"/>
        </w:tabs>
        <w:ind w:right="1"/>
        <w:jc w:val="center"/>
        <w:rPr>
          <w:rFonts w:ascii="Arial" w:hAnsi="Arial" w:cs="Arial"/>
          <w:b/>
        </w:rPr>
      </w:pPr>
      <w:r w:rsidRPr="00CF5971">
        <w:rPr>
          <w:rFonts w:ascii="Arial" w:hAnsi="Arial" w:cs="Arial"/>
          <w:b/>
        </w:rPr>
        <w:t>DIP. OLIVIA MARTÍNEZ LEYVA</w:t>
      </w:r>
    </w:p>
    <w:p w14:paraId="5F860E87" w14:textId="77777777" w:rsidR="00CF5971" w:rsidRPr="00CF5971" w:rsidRDefault="00CF5971" w:rsidP="00CF5971">
      <w:pPr>
        <w:tabs>
          <w:tab w:val="left" w:pos="5954"/>
        </w:tabs>
        <w:ind w:right="1"/>
        <w:jc w:val="center"/>
        <w:rPr>
          <w:rFonts w:ascii="Arial" w:hAnsi="Arial" w:cs="Arial"/>
          <w:b/>
        </w:rPr>
      </w:pPr>
      <w:r w:rsidRPr="00CF5971">
        <w:rPr>
          <w:rFonts w:ascii="Arial" w:hAnsi="Arial" w:cs="Arial"/>
          <w:b/>
        </w:rPr>
        <w:t>DEL GRUPO PARLAMENTARIO “MIGUEL RAMOS ARIZPE”</w:t>
      </w:r>
    </w:p>
    <w:p w14:paraId="34E83BE4" w14:textId="77777777" w:rsidR="00CF5971" w:rsidRPr="00CF5971" w:rsidRDefault="00CF5971" w:rsidP="00CF5971">
      <w:pPr>
        <w:tabs>
          <w:tab w:val="left" w:pos="5954"/>
        </w:tabs>
        <w:ind w:right="1"/>
        <w:jc w:val="center"/>
        <w:rPr>
          <w:rFonts w:ascii="Arial" w:hAnsi="Arial" w:cs="Arial"/>
          <w:b/>
        </w:rPr>
      </w:pPr>
      <w:r w:rsidRPr="00CF5971">
        <w:rPr>
          <w:rFonts w:ascii="Arial" w:hAnsi="Arial" w:cs="Arial"/>
          <w:b/>
        </w:rPr>
        <w:t>DEL PARTIDO REVOLUCIONARIO INSTITUCIONAL</w:t>
      </w:r>
    </w:p>
    <w:p w14:paraId="4C4E746A" w14:textId="77777777" w:rsidR="00CF5971" w:rsidRPr="00CF5971" w:rsidRDefault="00CF5971" w:rsidP="00CF5971">
      <w:pPr>
        <w:tabs>
          <w:tab w:val="left" w:pos="5954"/>
        </w:tabs>
        <w:ind w:right="1"/>
        <w:jc w:val="center"/>
        <w:rPr>
          <w:rFonts w:ascii="Arial" w:hAnsi="Arial" w:cs="Arial"/>
          <w:b/>
        </w:rPr>
      </w:pPr>
    </w:p>
    <w:p w14:paraId="447407DA" w14:textId="77777777" w:rsidR="00CF5971" w:rsidRPr="00CF5971" w:rsidRDefault="00CF5971" w:rsidP="00CF5971">
      <w:pPr>
        <w:tabs>
          <w:tab w:val="left" w:pos="5954"/>
        </w:tabs>
        <w:ind w:right="1"/>
        <w:jc w:val="center"/>
        <w:rPr>
          <w:rFonts w:ascii="Arial" w:hAnsi="Arial" w:cs="Arial"/>
          <w:b/>
          <w:sz w:val="20"/>
        </w:rPr>
      </w:pPr>
      <w:r w:rsidRPr="00CF5971">
        <w:rPr>
          <w:rFonts w:ascii="Arial" w:hAnsi="Arial" w:cs="Arial"/>
          <w:b/>
          <w:sz w:val="20"/>
        </w:rPr>
        <w:t xml:space="preserve">CONJUNTAMENTE CON LAS DEMÁS DIPUTADAS Y DIPUTADOS INTEGRANTES DEL GRUPO PARLAMENTARIIO “MIGUEL RAMOS ARIZPE” </w:t>
      </w:r>
    </w:p>
    <w:p w14:paraId="325E143B" w14:textId="77777777" w:rsidR="00CF5971" w:rsidRPr="00CF5971" w:rsidRDefault="00CF5971" w:rsidP="00CF5971">
      <w:pPr>
        <w:tabs>
          <w:tab w:val="left" w:pos="5954"/>
        </w:tabs>
        <w:ind w:right="1"/>
        <w:jc w:val="center"/>
        <w:rPr>
          <w:rFonts w:ascii="Arial" w:hAnsi="Arial" w:cs="Arial"/>
          <w:b/>
          <w:sz w:val="20"/>
        </w:rPr>
      </w:pPr>
      <w:r w:rsidRPr="00CF5971">
        <w:rPr>
          <w:rFonts w:ascii="Arial" w:hAnsi="Arial" w:cs="Arial"/>
          <w:b/>
          <w:sz w:val="20"/>
        </w:rPr>
        <w:t>DEL PARTIDO REVOLUCIONARIO INSTITUCIONAL.</w:t>
      </w:r>
    </w:p>
    <w:tbl>
      <w:tblPr>
        <w:tblStyle w:val="Tablaconcuadrcula100"/>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CF5971" w:rsidRPr="00CF5971" w14:paraId="7140F1C5" w14:textId="77777777" w:rsidTr="000C4169">
        <w:tc>
          <w:tcPr>
            <w:tcW w:w="4536" w:type="dxa"/>
          </w:tcPr>
          <w:p w14:paraId="5E3AF3B3" w14:textId="77777777" w:rsidR="00CF5971" w:rsidRPr="00CF5971" w:rsidRDefault="00CF5971" w:rsidP="00CF5971">
            <w:pPr>
              <w:tabs>
                <w:tab w:val="left" w:pos="5056"/>
              </w:tabs>
              <w:jc w:val="both"/>
              <w:rPr>
                <w:rFonts w:ascii="Arial" w:hAnsi="Arial" w:cs="Arial"/>
                <w:b/>
                <w:sz w:val="18"/>
                <w:lang w:val="es-MX"/>
              </w:rPr>
            </w:pPr>
          </w:p>
          <w:p w14:paraId="16A3F2D2" w14:textId="77777777" w:rsidR="00CF5971" w:rsidRPr="00CF5971" w:rsidRDefault="00CF5971" w:rsidP="00CF5971">
            <w:pPr>
              <w:tabs>
                <w:tab w:val="left" w:pos="5056"/>
              </w:tabs>
              <w:jc w:val="center"/>
              <w:rPr>
                <w:rFonts w:ascii="Arial" w:hAnsi="Arial" w:cs="Arial"/>
                <w:b/>
                <w:sz w:val="18"/>
                <w:lang w:val="es-MX"/>
              </w:rPr>
            </w:pPr>
          </w:p>
          <w:p w14:paraId="2AA71F22" w14:textId="77777777" w:rsidR="00CF5971" w:rsidRPr="00CF5971" w:rsidRDefault="00CF5971" w:rsidP="00CF5971">
            <w:pPr>
              <w:tabs>
                <w:tab w:val="left" w:pos="5056"/>
              </w:tabs>
              <w:jc w:val="center"/>
              <w:rPr>
                <w:rFonts w:ascii="Arial" w:hAnsi="Arial" w:cs="Arial"/>
                <w:b/>
                <w:sz w:val="18"/>
                <w:lang w:val="es-MX"/>
              </w:rPr>
            </w:pPr>
          </w:p>
        </w:tc>
        <w:tc>
          <w:tcPr>
            <w:tcW w:w="567" w:type="dxa"/>
          </w:tcPr>
          <w:p w14:paraId="686221B5" w14:textId="77777777" w:rsidR="00CF5971" w:rsidRPr="00CF5971" w:rsidRDefault="00CF5971" w:rsidP="00CF5971">
            <w:pPr>
              <w:tabs>
                <w:tab w:val="left" w:pos="5056"/>
              </w:tabs>
              <w:jc w:val="center"/>
              <w:rPr>
                <w:rFonts w:ascii="Arial" w:hAnsi="Arial" w:cs="Arial"/>
                <w:b/>
                <w:sz w:val="18"/>
                <w:lang w:val="es-MX"/>
              </w:rPr>
            </w:pPr>
          </w:p>
        </w:tc>
        <w:tc>
          <w:tcPr>
            <w:tcW w:w="4253" w:type="dxa"/>
          </w:tcPr>
          <w:p w14:paraId="17B40C1A" w14:textId="77777777" w:rsidR="00CF5971" w:rsidRPr="00CF5971" w:rsidRDefault="00CF5971" w:rsidP="00CF5971">
            <w:pPr>
              <w:tabs>
                <w:tab w:val="left" w:pos="5056"/>
              </w:tabs>
              <w:jc w:val="center"/>
              <w:rPr>
                <w:rFonts w:ascii="Arial" w:hAnsi="Arial" w:cs="Arial"/>
                <w:b/>
                <w:sz w:val="18"/>
                <w:lang w:val="es-MX"/>
              </w:rPr>
            </w:pPr>
          </w:p>
        </w:tc>
      </w:tr>
      <w:tr w:rsidR="00CF5971" w:rsidRPr="00CF5971" w14:paraId="5603E205" w14:textId="77777777" w:rsidTr="000C4169">
        <w:tc>
          <w:tcPr>
            <w:tcW w:w="4536" w:type="dxa"/>
          </w:tcPr>
          <w:p w14:paraId="638818D6" w14:textId="77777777" w:rsidR="00CF5971" w:rsidRPr="00CF5971" w:rsidRDefault="00CF5971" w:rsidP="00CF5971">
            <w:pPr>
              <w:tabs>
                <w:tab w:val="left" w:pos="5056"/>
              </w:tabs>
              <w:jc w:val="both"/>
              <w:rPr>
                <w:rFonts w:ascii="Arial" w:hAnsi="Arial" w:cs="Arial"/>
                <w:b/>
                <w:sz w:val="18"/>
                <w:lang w:val="es-MX"/>
              </w:rPr>
            </w:pPr>
            <w:r w:rsidRPr="00CF5971">
              <w:rPr>
                <w:rFonts w:ascii="Arial" w:hAnsi="Arial" w:cs="Arial"/>
                <w:b/>
                <w:sz w:val="18"/>
                <w:lang w:val="es-MX"/>
              </w:rPr>
              <w:t xml:space="preserve">DIP. </w:t>
            </w:r>
            <w:r w:rsidRPr="00CF5971">
              <w:rPr>
                <w:rFonts w:ascii="Arial" w:hAnsi="Arial" w:cs="Arial"/>
                <w:b/>
                <w:snapToGrid w:val="0"/>
                <w:sz w:val="18"/>
                <w:lang w:val="es-MX"/>
              </w:rPr>
              <w:t>MARÍA EUGENIA GUADALUPE CALDERÓN AMEZCUA</w:t>
            </w:r>
          </w:p>
        </w:tc>
        <w:tc>
          <w:tcPr>
            <w:tcW w:w="567" w:type="dxa"/>
          </w:tcPr>
          <w:p w14:paraId="772DB6C3" w14:textId="77777777" w:rsidR="00CF5971" w:rsidRPr="00CF5971" w:rsidRDefault="00CF5971" w:rsidP="00CF5971">
            <w:pPr>
              <w:tabs>
                <w:tab w:val="left" w:pos="5056"/>
              </w:tabs>
              <w:jc w:val="both"/>
              <w:rPr>
                <w:rFonts w:ascii="Arial" w:hAnsi="Arial" w:cs="Arial"/>
                <w:b/>
                <w:sz w:val="18"/>
                <w:lang w:val="es-MX"/>
              </w:rPr>
            </w:pPr>
          </w:p>
        </w:tc>
        <w:tc>
          <w:tcPr>
            <w:tcW w:w="4253" w:type="dxa"/>
          </w:tcPr>
          <w:p w14:paraId="2FC93BB2" w14:textId="77777777" w:rsidR="00CF5971" w:rsidRPr="00CF5971" w:rsidRDefault="00CF5971" w:rsidP="00CF5971">
            <w:pPr>
              <w:tabs>
                <w:tab w:val="left" w:pos="5056"/>
              </w:tabs>
              <w:jc w:val="both"/>
              <w:rPr>
                <w:rFonts w:ascii="Arial" w:hAnsi="Arial" w:cs="Arial"/>
                <w:b/>
                <w:sz w:val="18"/>
                <w:lang w:val="es-MX"/>
              </w:rPr>
            </w:pPr>
            <w:r w:rsidRPr="00CF5971">
              <w:rPr>
                <w:rFonts w:ascii="Arial" w:hAnsi="Arial" w:cs="Arial"/>
                <w:b/>
                <w:sz w:val="18"/>
                <w:lang w:val="es-MX"/>
              </w:rPr>
              <w:t>DIP. MARÍA ESPERANZA CHAPA GARCÍA</w:t>
            </w:r>
          </w:p>
        </w:tc>
      </w:tr>
      <w:tr w:rsidR="00CF5971" w:rsidRPr="00CF5971" w14:paraId="123363C8" w14:textId="77777777" w:rsidTr="000C4169">
        <w:tc>
          <w:tcPr>
            <w:tcW w:w="4536" w:type="dxa"/>
          </w:tcPr>
          <w:p w14:paraId="6E02C928" w14:textId="77777777" w:rsidR="00CF5971" w:rsidRPr="00CF5971" w:rsidRDefault="00CF5971" w:rsidP="00CF5971">
            <w:pPr>
              <w:tabs>
                <w:tab w:val="left" w:pos="5056"/>
              </w:tabs>
              <w:jc w:val="both"/>
              <w:rPr>
                <w:rFonts w:ascii="Arial" w:hAnsi="Arial" w:cs="Arial"/>
                <w:b/>
                <w:sz w:val="18"/>
                <w:lang w:val="es-MX"/>
              </w:rPr>
            </w:pPr>
          </w:p>
          <w:p w14:paraId="7BEC0095" w14:textId="77777777" w:rsidR="00CF5971" w:rsidRPr="00CF5971" w:rsidRDefault="00CF5971" w:rsidP="00CF5971">
            <w:pPr>
              <w:tabs>
                <w:tab w:val="left" w:pos="5056"/>
              </w:tabs>
              <w:jc w:val="both"/>
              <w:rPr>
                <w:rFonts w:ascii="Arial" w:hAnsi="Arial" w:cs="Arial"/>
                <w:b/>
                <w:sz w:val="18"/>
                <w:lang w:val="es-MX"/>
              </w:rPr>
            </w:pPr>
          </w:p>
          <w:p w14:paraId="27DF5A7A" w14:textId="77777777" w:rsidR="00CF5971" w:rsidRPr="00CF5971" w:rsidRDefault="00CF5971" w:rsidP="00CF5971">
            <w:pPr>
              <w:tabs>
                <w:tab w:val="left" w:pos="5056"/>
              </w:tabs>
              <w:jc w:val="both"/>
              <w:rPr>
                <w:rFonts w:ascii="Arial" w:hAnsi="Arial" w:cs="Arial"/>
                <w:b/>
                <w:sz w:val="18"/>
                <w:lang w:val="es-MX"/>
              </w:rPr>
            </w:pPr>
          </w:p>
        </w:tc>
        <w:tc>
          <w:tcPr>
            <w:tcW w:w="567" w:type="dxa"/>
          </w:tcPr>
          <w:p w14:paraId="3E9EC805" w14:textId="77777777" w:rsidR="00CF5971" w:rsidRPr="00CF5971" w:rsidRDefault="00CF5971" w:rsidP="00CF5971">
            <w:pPr>
              <w:tabs>
                <w:tab w:val="left" w:pos="5056"/>
              </w:tabs>
              <w:jc w:val="both"/>
              <w:rPr>
                <w:rFonts w:ascii="Arial" w:hAnsi="Arial" w:cs="Arial"/>
                <w:b/>
                <w:sz w:val="18"/>
                <w:lang w:val="es-MX"/>
              </w:rPr>
            </w:pPr>
          </w:p>
        </w:tc>
        <w:tc>
          <w:tcPr>
            <w:tcW w:w="4253" w:type="dxa"/>
          </w:tcPr>
          <w:p w14:paraId="6C6C4F84" w14:textId="77777777" w:rsidR="00CF5971" w:rsidRPr="00CF5971" w:rsidRDefault="00CF5971" w:rsidP="00CF5971">
            <w:pPr>
              <w:tabs>
                <w:tab w:val="left" w:pos="5056"/>
              </w:tabs>
              <w:jc w:val="both"/>
              <w:rPr>
                <w:rFonts w:ascii="Arial" w:hAnsi="Arial" w:cs="Arial"/>
                <w:b/>
                <w:sz w:val="18"/>
                <w:lang w:val="es-MX"/>
              </w:rPr>
            </w:pPr>
          </w:p>
        </w:tc>
      </w:tr>
      <w:tr w:rsidR="00CF5971" w:rsidRPr="00CF5971" w14:paraId="5B2EC76E" w14:textId="77777777" w:rsidTr="000C4169">
        <w:tc>
          <w:tcPr>
            <w:tcW w:w="4536" w:type="dxa"/>
          </w:tcPr>
          <w:p w14:paraId="5887A7A0" w14:textId="77777777" w:rsidR="00CF5971" w:rsidRPr="00CF5971" w:rsidRDefault="00CF5971" w:rsidP="00CF5971">
            <w:pPr>
              <w:tabs>
                <w:tab w:val="left" w:pos="5056"/>
              </w:tabs>
              <w:jc w:val="both"/>
              <w:rPr>
                <w:rFonts w:ascii="Arial" w:hAnsi="Arial" w:cs="Arial"/>
                <w:b/>
                <w:sz w:val="18"/>
                <w:lang w:val="es-MX"/>
              </w:rPr>
            </w:pPr>
            <w:r w:rsidRPr="00CF5971">
              <w:rPr>
                <w:rFonts w:ascii="Arial" w:hAnsi="Arial" w:cs="Arial"/>
                <w:b/>
                <w:sz w:val="18"/>
                <w:lang w:val="es-MX"/>
              </w:rPr>
              <w:t xml:space="preserve">DIP. </w:t>
            </w:r>
            <w:r w:rsidRPr="00CF5971">
              <w:rPr>
                <w:rFonts w:ascii="Arial" w:hAnsi="Arial" w:cs="Arial"/>
                <w:b/>
                <w:snapToGrid w:val="0"/>
                <w:sz w:val="18"/>
                <w:lang w:val="es-MX"/>
              </w:rPr>
              <w:t>JESÚS MARÍA MONTEMAYOR GARZA</w:t>
            </w:r>
          </w:p>
        </w:tc>
        <w:tc>
          <w:tcPr>
            <w:tcW w:w="567" w:type="dxa"/>
          </w:tcPr>
          <w:p w14:paraId="67369943" w14:textId="77777777" w:rsidR="00CF5971" w:rsidRPr="00CF5971" w:rsidRDefault="00CF5971" w:rsidP="00CF5971">
            <w:pPr>
              <w:tabs>
                <w:tab w:val="left" w:pos="5056"/>
              </w:tabs>
              <w:jc w:val="both"/>
              <w:rPr>
                <w:rFonts w:ascii="Arial" w:hAnsi="Arial" w:cs="Arial"/>
                <w:b/>
                <w:sz w:val="18"/>
                <w:lang w:val="es-MX"/>
              </w:rPr>
            </w:pPr>
          </w:p>
        </w:tc>
        <w:tc>
          <w:tcPr>
            <w:tcW w:w="4253" w:type="dxa"/>
          </w:tcPr>
          <w:p w14:paraId="34A28E03" w14:textId="77777777" w:rsidR="00CF5971" w:rsidRPr="00CF5971" w:rsidRDefault="00CF5971" w:rsidP="00CF5971">
            <w:pPr>
              <w:tabs>
                <w:tab w:val="left" w:pos="5056"/>
              </w:tabs>
              <w:jc w:val="both"/>
              <w:rPr>
                <w:rFonts w:ascii="Arial" w:hAnsi="Arial" w:cs="Arial"/>
                <w:b/>
                <w:sz w:val="18"/>
                <w:lang w:val="es-MX"/>
              </w:rPr>
            </w:pPr>
            <w:r w:rsidRPr="00CF5971">
              <w:rPr>
                <w:rFonts w:ascii="Arial" w:hAnsi="Arial" w:cs="Arial"/>
                <w:b/>
                <w:sz w:val="18"/>
                <w:lang w:val="es-MX"/>
              </w:rPr>
              <w:t xml:space="preserve">DIP. </w:t>
            </w:r>
            <w:r w:rsidRPr="00CF5971">
              <w:rPr>
                <w:rFonts w:ascii="Arial" w:hAnsi="Arial" w:cs="Arial"/>
                <w:b/>
                <w:snapToGrid w:val="0"/>
                <w:sz w:val="18"/>
                <w:lang w:val="es-MX"/>
              </w:rPr>
              <w:t>JORGE ANTONIO ABDALA SERNA</w:t>
            </w:r>
            <w:r w:rsidRPr="00CF5971">
              <w:rPr>
                <w:rFonts w:ascii="Arial" w:hAnsi="Arial" w:cs="Arial"/>
                <w:b/>
                <w:noProof/>
                <w:sz w:val="18"/>
                <w:lang w:val="es-MX" w:eastAsia="es-MX"/>
              </w:rPr>
              <w:t xml:space="preserve"> </w:t>
            </w:r>
          </w:p>
        </w:tc>
      </w:tr>
      <w:tr w:rsidR="00CF5971" w:rsidRPr="00CF5971" w14:paraId="46AF18CD" w14:textId="77777777" w:rsidTr="000C4169">
        <w:tc>
          <w:tcPr>
            <w:tcW w:w="4536" w:type="dxa"/>
          </w:tcPr>
          <w:p w14:paraId="2CA5A599" w14:textId="77777777" w:rsidR="00CF5971" w:rsidRPr="00CF5971" w:rsidRDefault="00CF5971" w:rsidP="00CF5971">
            <w:pPr>
              <w:tabs>
                <w:tab w:val="left" w:pos="5056"/>
              </w:tabs>
              <w:jc w:val="both"/>
              <w:rPr>
                <w:rFonts w:ascii="Arial" w:hAnsi="Arial" w:cs="Arial"/>
                <w:b/>
                <w:sz w:val="18"/>
                <w:lang w:val="es-MX"/>
              </w:rPr>
            </w:pPr>
          </w:p>
          <w:p w14:paraId="69CEA1DE" w14:textId="77777777" w:rsidR="00CF5971" w:rsidRPr="00CF5971" w:rsidRDefault="00CF5971" w:rsidP="00CF5971">
            <w:pPr>
              <w:tabs>
                <w:tab w:val="left" w:pos="5056"/>
              </w:tabs>
              <w:jc w:val="both"/>
              <w:rPr>
                <w:rFonts w:ascii="Arial" w:hAnsi="Arial" w:cs="Arial"/>
                <w:b/>
                <w:sz w:val="18"/>
                <w:lang w:val="es-MX"/>
              </w:rPr>
            </w:pPr>
          </w:p>
          <w:p w14:paraId="37249FD6" w14:textId="77777777" w:rsidR="00CF5971" w:rsidRPr="00CF5971" w:rsidRDefault="00CF5971" w:rsidP="00CF5971">
            <w:pPr>
              <w:tabs>
                <w:tab w:val="left" w:pos="5056"/>
              </w:tabs>
              <w:jc w:val="both"/>
              <w:rPr>
                <w:rFonts w:ascii="Arial" w:hAnsi="Arial" w:cs="Arial"/>
                <w:b/>
                <w:sz w:val="18"/>
                <w:lang w:val="es-MX"/>
              </w:rPr>
            </w:pPr>
          </w:p>
        </w:tc>
        <w:tc>
          <w:tcPr>
            <w:tcW w:w="567" w:type="dxa"/>
          </w:tcPr>
          <w:p w14:paraId="13149496" w14:textId="77777777" w:rsidR="00CF5971" w:rsidRPr="00CF5971" w:rsidRDefault="00CF5971" w:rsidP="00CF5971">
            <w:pPr>
              <w:tabs>
                <w:tab w:val="left" w:pos="5056"/>
              </w:tabs>
              <w:jc w:val="both"/>
              <w:rPr>
                <w:rFonts w:ascii="Arial" w:hAnsi="Arial" w:cs="Arial"/>
                <w:b/>
                <w:sz w:val="18"/>
                <w:lang w:val="es-MX"/>
              </w:rPr>
            </w:pPr>
          </w:p>
        </w:tc>
        <w:tc>
          <w:tcPr>
            <w:tcW w:w="4253" w:type="dxa"/>
          </w:tcPr>
          <w:p w14:paraId="1794E8AE" w14:textId="77777777" w:rsidR="00CF5971" w:rsidRPr="00CF5971" w:rsidRDefault="00CF5971" w:rsidP="00CF5971">
            <w:pPr>
              <w:tabs>
                <w:tab w:val="left" w:pos="5056"/>
              </w:tabs>
              <w:jc w:val="both"/>
              <w:rPr>
                <w:rFonts w:ascii="Arial" w:hAnsi="Arial" w:cs="Arial"/>
                <w:b/>
                <w:sz w:val="18"/>
                <w:lang w:val="es-MX"/>
              </w:rPr>
            </w:pPr>
          </w:p>
        </w:tc>
      </w:tr>
      <w:tr w:rsidR="00CF5971" w:rsidRPr="00CF5971" w14:paraId="70F9AF32" w14:textId="77777777" w:rsidTr="000C4169">
        <w:tc>
          <w:tcPr>
            <w:tcW w:w="4536" w:type="dxa"/>
          </w:tcPr>
          <w:p w14:paraId="46575626" w14:textId="77777777" w:rsidR="00CF5971" w:rsidRPr="00CF5971" w:rsidRDefault="00CF5971" w:rsidP="00CF5971">
            <w:pPr>
              <w:tabs>
                <w:tab w:val="left" w:pos="4678"/>
              </w:tabs>
              <w:jc w:val="both"/>
              <w:rPr>
                <w:rFonts w:ascii="Arial" w:hAnsi="Arial" w:cs="Arial"/>
                <w:b/>
                <w:sz w:val="18"/>
                <w:lang w:val="es-MX"/>
              </w:rPr>
            </w:pPr>
            <w:r w:rsidRPr="00CF5971">
              <w:rPr>
                <w:rFonts w:ascii="Arial" w:hAnsi="Arial" w:cs="Arial"/>
                <w:b/>
                <w:sz w:val="18"/>
                <w:lang w:val="es-MX"/>
              </w:rPr>
              <w:t xml:space="preserve">DIP. </w:t>
            </w:r>
            <w:r w:rsidRPr="00CF5971">
              <w:rPr>
                <w:rFonts w:ascii="Arial" w:hAnsi="Arial" w:cs="Arial"/>
                <w:b/>
                <w:snapToGrid w:val="0"/>
                <w:sz w:val="18"/>
                <w:lang w:val="es-MX"/>
              </w:rPr>
              <w:t>MARÍA GUADALUPE OYERVIDES VALDÉZ</w:t>
            </w:r>
          </w:p>
        </w:tc>
        <w:tc>
          <w:tcPr>
            <w:tcW w:w="567" w:type="dxa"/>
          </w:tcPr>
          <w:p w14:paraId="1F90DC4E" w14:textId="77777777" w:rsidR="00CF5971" w:rsidRPr="00CF5971" w:rsidRDefault="00CF5971" w:rsidP="00CF5971">
            <w:pPr>
              <w:tabs>
                <w:tab w:val="left" w:pos="5056"/>
              </w:tabs>
              <w:jc w:val="both"/>
              <w:rPr>
                <w:rFonts w:ascii="Arial" w:hAnsi="Arial" w:cs="Arial"/>
                <w:b/>
                <w:sz w:val="18"/>
                <w:lang w:val="es-MX"/>
              </w:rPr>
            </w:pPr>
          </w:p>
        </w:tc>
        <w:tc>
          <w:tcPr>
            <w:tcW w:w="4253" w:type="dxa"/>
          </w:tcPr>
          <w:p w14:paraId="1360506A" w14:textId="77777777" w:rsidR="00CF5971" w:rsidRPr="00CF5971" w:rsidRDefault="00CF5971" w:rsidP="00CF5971">
            <w:pPr>
              <w:tabs>
                <w:tab w:val="left" w:pos="5056"/>
              </w:tabs>
              <w:jc w:val="both"/>
              <w:rPr>
                <w:rFonts w:ascii="Arial" w:hAnsi="Arial" w:cs="Arial"/>
                <w:b/>
                <w:sz w:val="18"/>
                <w:lang w:val="es-MX"/>
              </w:rPr>
            </w:pPr>
            <w:r w:rsidRPr="00CF5971">
              <w:rPr>
                <w:rFonts w:ascii="Arial" w:hAnsi="Arial" w:cs="Arial"/>
                <w:b/>
                <w:sz w:val="18"/>
                <w:lang w:val="es-MX"/>
              </w:rPr>
              <w:t>DIP.  RICARDO LÓPEZ CAMPOS</w:t>
            </w:r>
          </w:p>
        </w:tc>
      </w:tr>
      <w:tr w:rsidR="00CF5971" w:rsidRPr="00CF5971" w14:paraId="40962839" w14:textId="77777777" w:rsidTr="000C4169">
        <w:tc>
          <w:tcPr>
            <w:tcW w:w="4536" w:type="dxa"/>
          </w:tcPr>
          <w:p w14:paraId="35C31650" w14:textId="77777777" w:rsidR="00CF5971" w:rsidRPr="00CF5971" w:rsidRDefault="00CF5971" w:rsidP="00CF5971">
            <w:pPr>
              <w:tabs>
                <w:tab w:val="left" w:pos="4678"/>
              </w:tabs>
              <w:jc w:val="both"/>
              <w:rPr>
                <w:rFonts w:ascii="Arial" w:hAnsi="Arial" w:cs="Arial"/>
                <w:b/>
                <w:sz w:val="18"/>
                <w:lang w:val="es-MX"/>
              </w:rPr>
            </w:pPr>
          </w:p>
          <w:p w14:paraId="183BCC5D" w14:textId="77777777" w:rsidR="00CF5971" w:rsidRPr="00CF5971" w:rsidRDefault="00CF5971" w:rsidP="00CF5971">
            <w:pPr>
              <w:tabs>
                <w:tab w:val="left" w:pos="4678"/>
              </w:tabs>
              <w:jc w:val="both"/>
              <w:rPr>
                <w:rFonts w:ascii="Arial" w:hAnsi="Arial" w:cs="Arial"/>
                <w:b/>
                <w:sz w:val="18"/>
                <w:lang w:val="es-MX"/>
              </w:rPr>
            </w:pPr>
          </w:p>
          <w:p w14:paraId="491BC255" w14:textId="77777777" w:rsidR="00CF5971" w:rsidRPr="00CF5971" w:rsidRDefault="00CF5971" w:rsidP="00CF5971">
            <w:pPr>
              <w:tabs>
                <w:tab w:val="left" w:pos="4678"/>
              </w:tabs>
              <w:jc w:val="both"/>
              <w:rPr>
                <w:rFonts w:ascii="Arial" w:hAnsi="Arial" w:cs="Arial"/>
                <w:b/>
                <w:sz w:val="18"/>
                <w:lang w:val="es-MX"/>
              </w:rPr>
            </w:pPr>
          </w:p>
        </w:tc>
        <w:tc>
          <w:tcPr>
            <w:tcW w:w="567" w:type="dxa"/>
          </w:tcPr>
          <w:p w14:paraId="48FB19B6" w14:textId="77777777" w:rsidR="00CF5971" w:rsidRPr="00CF5971" w:rsidRDefault="00CF5971" w:rsidP="00CF5971">
            <w:pPr>
              <w:tabs>
                <w:tab w:val="left" w:pos="5056"/>
              </w:tabs>
              <w:jc w:val="both"/>
              <w:rPr>
                <w:rFonts w:ascii="Arial" w:hAnsi="Arial" w:cs="Arial"/>
                <w:b/>
                <w:sz w:val="18"/>
                <w:lang w:val="es-MX"/>
              </w:rPr>
            </w:pPr>
          </w:p>
        </w:tc>
        <w:tc>
          <w:tcPr>
            <w:tcW w:w="4253" w:type="dxa"/>
          </w:tcPr>
          <w:p w14:paraId="641624FF" w14:textId="77777777" w:rsidR="00CF5971" w:rsidRPr="00CF5971" w:rsidRDefault="00CF5971" w:rsidP="00CF5971">
            <w:pPr>
              <w:tabs>
                <w:tab w:val="left" w:pos="5056"/>
              </w:tabs>
              <w:jc w:val="both"/>
              <w:rPr>
                <w:rFonts w:ascii="Arial" w:hAnsi="Arial" w:cs="Arial"/>
                <w:b/>
                <w:sz w:val="18"/>
                <w:lang w:val="es-MX"/>
              </w:rPr>
            </w:pPr>
          </w:p>
        </w:tc>
      </w:tr>
      <w:tr w:rsidR="00CF5971" w:rsidRPr="00CF5971" w14:paraId="4B3F3CC0" w14:textId="77777777" w:rsidTr="000C4169">
        <w:tc>
          <w:tcPr>
            <w:tcW w:w="4536" w:type="dxa"/>
          </w:tcPr>
          <w:p w14:paraId="5B91E786" w14:textId="77777777" w:rsidR="00CF5971" w:rsidRPr="00CF5971" w:rsidRDefault="00CF5971" w:rsidP="00CF5971">
            <w:pPr>
              <w:tabs>
                <w:tab w:val="left" w:pos="4678"/>
              </w:tabs>
              <w:jc w:val="both"/>
              <w:rPr>
                <w:rFonts w:ascii="Arial" w:hAnsi="Arial" w:cs="Arial"/>
                <w:b/>
                <w:sz w:val="18"/>
                <w:lang w:val="es-MX"/>
              </w:rPr>
            </w:pPr>
            <w:r w:rsidRPr="00CF5971">
              <w:rPr>
                <w:rFonts w:ascii="Arial" w:hAnsi="Arial" w:cs="Arial"/>
                <w:b/>
                <w:sz w:val="18"/>
                <w:lang w:val="es-MX"/>
              </w:rPr>
              <w:t xml:space="preserve">DIP. </w:t>
            </w:r>
            <w:r w:rsidRPr="00CF5971">
              <w:rPr>
                <w:rFonts w:ascii="Arial" w:hAnsi="Arial" w:cs="Arial"/>
                <w:b/>
                <w:snapToGrid w:val="0"/>
                <w:sz w:val="18"/>
                <w:lang w:val="es-MX"/>
              </w:rPr>
              <w:t>RAÚL ONOFRE CONTRERAS</w:t>
            </w:r>
          </w:p>
        </w:tc>
        <w:tc>
          <w:tcPr>
            <w:tcW w:w="567" w:type="dxa"/>
          </w:tcPr>
          <w:p w14:paraId="076BF133" w14:textId="77777777" w:rsidR="00CF5971" w:rsidRPr="00CF5971" w:rsidRDefault="00CF5971" w:rsidP="00CF5971">
            <w:pPr>
              <w:tabs>
                <w:tab w:val="left" w:pos="5056"/>
              </w:tabs>
              <w:jc w:val="both"/>
              <w:rPr>
                <w:rFonts w:ascii="Arial" w:hAnsi="Arial" w:cs="Arial"/>
                <w:b/>
                <w:sz w:val="18"/>
                <w:lang w:val="es-MX"/>
              </w:rPr>
            </w:pPr>
          </w:p>
        </w:tc>
        <w:tc>
          <w:tcPr>
            <w:tcW w:w="4253" w:type="dxa"/>
          </w:tcPr>
          <w:p w14:paraId="5310EC1F" w14:textId="77777777" w:rsidR="00CF5971" w:rsidRPr="00CF5971" w:rsidRDefault="00CF5971" w:rsidP="00CF5971">
            <w:pPr>
              <w:tabs>
                <w:tab w:val="left" w:pos="5056"/>
              </w:tabs>
              <w:jc w:val="both"/>
              <w:rPr>
                <w:rFonts w:ascii="Arial" w:hAnsi="Arial" w:cs="Arial"/>
                <w:b/>
                <w:sz w:val="18"/>
                <w:lang w:val="es-MX"/>
              </w:rPr>
            </w:pPr>
            <w:r w:rsidRPr="00CF5971">
              <w:rPr>
                <w:rFonts w:ascii="Arial" w:hAnsi="Arial" w:cs="Arial"/>
                <w:b/>
                <w:sz w:val="18"/>
                <w:lang w:val="es-MX"/>
              </w:rPr>
              <w:t xml:space="preserve">DIP. </w:t>
            </w:r>
            <w:r w:rsidRPr="00CF5971">
              <w:rPr>
                <w:rFonts w:ascii="Arial" w:hAnsi="Arial" w:cs="Arial"/>
                <w:b/>
                <w:snapToGrid w:val="0"/>
                <w:sz w:val="18"/>
                <w:lang w:val="es-MX"/>
              </w:rPr>
              <w:t>EDUARDO OLMOS CASTRO</w:t>
            </w:r>
          </w:p>
        </w:tc>
      </w:tr>
      <w:tr w:rsidR="00CF5971" w:rsidRPr="00CF5971" w14:paraId="74C28417" w14:textId="77777777" w:rsidTr="000C4169">
        <w:tc>
          <w:tcPr>
            <w:tcW w:w="4536" w:type="dxa"/>
          </w:tcPr>
          <w:p w14:paraId="540A6345" w14:textId="77777777" w:rsidR="00CF5971" w:rsidRPr="00CF5971" w:rsidRDefault="00CF5971" w:rsidP="00CF5971">
            <w:pPr>
              <w:tabs>
                <w:tab w:val="left" w:pos="4678"/>
              </w:tabs>
              <w:jc w:val="both"/>
              <w:rPr>
                <w:rFonts w:ascii="Arial" w:hAnsi="Arial" w:cs="Arial"/>
                <w:b/>
                <w:sz w:val="18"/>
                <w:lang w:val="es-MX"/>
              </w:rPr>
            </w:pPr>
          </w:p>
          <w:p w14:paraId="2D8F3FE2" w14:textId="77777777" w:rsidR="00CF5971" w:rsidRPr="00CF5971" w:rsidRDefault="00CF5971" w:rsidP="00CF5971">
            <w:pPr>
              <w:tabs>
                <w:tab w:val="left" w:pos="4678"/>
              </w:tabs>
              <w:jc w:val="both"/>
              <w:rPr>
                <w:rFonts w:ascii="Arial" w:hAnsi="Arial" w:cs="Arial"/>
                <w:b/>
                <w:sz w:val="18"/>
                <w:lang w:val="es-MX"/>
              </w:rPr>
            </w:pPr>
          </w:p>
        </w:tc>
        <w:tc>
          <w:tcPr>
            <w:tcW w:w="567" w:type="dxa"/>
          </w:tcPr>
          <w:p w14:paraId="6B929791" w14:textId="77777777" w:rsidR="00CF5971" w:rsidRPr="00CF5971" w:rsidRDefault="00CF5971" w:rsidP="00CF5971">
            <w:pPr>
              <w:tabs>
                <w:tab w:val="left" w:pos="5056"/>
              </w:tabs>
              <w:jc w:val="both"/>
              <w:rPr>
                <w:rFonts w:ascii="Arial" w:hAnsi="Arial" w:cs="Arial"/>
                <w:b/>
                <w:sz w:val="18"/>
                <w:lang w:val="es-MX"/>
              </w:rPr>
            </w:pPr>
          </w:p>
        </w:tc>
        <w:tc>
          <w:tcPr>
            <w:tcW w:w="4253" w:type="dxa"/>
          </w:tcPr>
          <w:p w14:paraId="71CD870A" w14:textId="77777777" w:rsidR="00CF5971" w:rsidRPr="00CF5971" w:rsidRDefault="00CF5971" w:rsidP="00CF5971">
            <w:pPr>
              <w:tabs>
                <w:tab w:val="left" w:pos="5056"/>
              </w:tabs>
              <w:jc w:val="both"/>
              <w:rPr>
                <w:rFonts w:ascii="Arial" w:hAnsi="Arial" w:cs="Arial"/>
                <w:b/>
                <w:sz w:val="18"/>
                <w:lang w:val="es-MX"/>
              </w:rPr>
            </w:pPr>
          </w:p>
        </w:tc>
      </w:tr>
      <w:tr w:rsidR="00CF5971" w:rsidRPr="00CF5971" w14:paraId="2BCAC44B" w14:textId="77777777" w:rsidTr="000C4169">
        <w:tc>
          <w:tcPr>
            <w:tcW w:w="4536" w:type="dxa"/>
          </w:tcPr>
          <w:p w14:paraId="65525120" w14:textId="77777777" w:rsidR="00CF5971" w:rsidRPr="00CF5971" w:rsidRDefault="00CF5971" w:rsidP="00CF5971">
            <w:pPr>
              <w:tabs>
                <w:tab w:val="left" w:pos="4678"/>
              </w:tabs>
              <w:jc w:val="both"/>
              <w:rPr>
                <w:rFonts w:ascii="Arial" w:hAnsi="Arial" w:cs="Arial"/>
                <w:b/>
                <w:sz w:val="18"/>
                <w:lang w:val="es-MX"/>
              </w:rPr>
            </w:pPr>
            <w:r w:rsidRPr="00CF5971">
              <w:rPr>
                <w:rFonts w:ascii="Arial" w:hAnsi="Arial" w:cs="Arial"/>
                <w:b/>
                <w:sz w:val="18"/>
                <w:lang w:val="es-MX"/>
              </w:rPr>
              <w:t xml:space="preserve">DIP. </w:t>
            </w:r>
            <w:r w:rsidRPr="00CF5971">
              <w:rPr>
                <w:rFonts w:ascii="Arial" w:hAnsi="Arial" w:cs="Arial"/>
                <w:b/>
                <w:snapToGrid w:val="0"/>
                <w:sz w:val="18"/>
                <w:lang w:val="es-MX"/>
              </w:rPr>
              <w:t>MARIO CEPEDA RAMÍREZ</w:t>
            </w:r>
          </w:p>
        </w:tc>
        <w:tc>
          <w:tcPr>
            <w:tcW w:w="567" w:type="dxa"/>
          </w:tcPr>
          <w:p w14:paraId="21FF32AF" w14:textId="77777777" w:rsidR="00CF5971" w:rsidRPr="00CF5971" w:rsidRDefault="00CF5971" w:rsidP="00CF5971">
            <w:pPr>
              <w:tabs>
                <w:tab w:val="left" w:pos="5056"/>
              </w:tabs>
              <w:jc w:val="both"/>
              <w:rPr>
                <w:rFonts w:ascii="Arial" w:hAnsi="Arial" w:cs="Arial"/>
                <w:b/>
                <w:sz w:val="18"/>
                <w:lang w:val="es-MX"/>
              </w:rPr>
            </w:pPr>
          </w:p>
        </w:tc>
        <w:tc>
          <w:tcPr>
            <w:tcW w:w="4253" w:type="dxa"/>
          </w:tcPr>
          <w:p w14:paraId="5648394B" w14:textId="77777777" w:rsidR="00CF5971" w:rsidRPr="00CF5971" w:rsidRDefault="00CF5971" w:rsidP="00CF5971">
            <w:pPr>
              <w:tabs>
                <w:tab w:val="left" w:pos="5056"/>
              </w:tabs>
              <w:jc w:val="both"/>
              <w:rPr>
                <w:rFonts w:ascii="Arial" w:hAnsi="Arial" w:cs="Arial"/>
                <w:b/>
                <w:sz w:val="18"/>
                <w:lang w:val="es-MX"/>
              </w:rPr>
            </w:pPr>
            <w:r w:rsidRPr="00CF5971">
              <w:rPr>
                <w:rFonts w:ascii="Arial" w:hAnsi="Arial" w:cs="Arial"/>
                <w:b/>
                <w:sz w:val="18"/>
                <w:lang w:val="es-MX"/>
              </w:rPr>
              <w:t xml:space="preserve">DIP. </w:t>
            </w:r>
            <w:r w:rsidRPr="00CF5971">
              <w:rPr>
                <w:rFonts w:ascii="Arial" w:hAnsi="Arial" w:cs="Arial"/>
                <w:b/>
                <w:snapToGrid w:val="0"/>
                <w:sz w:val="18"/>
                <w:lang w:val="es-MX"/>
              </w:rPr>
              <w:t>HÉCTOR HUGO DÁVILA PRADO</w:t>
            </w:r>
          </w:p>
        </w:tc>
      </w:tr>
      <w:tr w:rsidR="00CF5971" w:rsidRPr="00CF5971" w14:paraId="4772C655" w14:textId="77777777" w:rsidTr="000C4169">
        <w:tc>
          <w:tcPr>
            <w:tcW w:w="4536" w:type="dxa"/>
          </w:tcPr>
          <w:p w14:paraId="1CD9471E" w14:textId="77777777" w:rsidR="00CF5971" w:rsidRPr="00CF5971" w:rsidRDefault="00CF5971" w:rsidP="00CF5971">
            <w:pPr>
              <w:tabs>
                <w:tab w:val="left" w:pos="4678"/>
              </w:tabs>
              <w:jc w:val="both"/>
              <w:rPr>
                <w:rFonts w:ascii="Arial" w:hAnsi="Arial" w:cs="Arial"/>
                <w:b/>
                <w:sz w:val="18"/>
                <w:lang w:val="es-MX"/>
              </w:rPr>
            </w:pPr>
          </w:p>
          <w:p w14:paraId="568A0384" w14:textId="77777777" w:rsidR="00CF5971" w:rsidRPr="00CF5971" w:rsidRDefault="00CF5971" w:rsidP="00CF5971">
            <w:pPr>
              <w:tabs>
                <w:tab w:val="left" w:pos="4678"/>
              </w:tabs>
              <w:jc w:val="both"/>
              <w:rPr>
                <w:rFonts w:ascii="Arial" w:hAnsi="Arial" w:cs="Arial"/>
                <w:b/>
                <w:sz w:val="18"/>
                <w:lang w:val="es-MX"/>
              </w:rPr>
            </w:pPr>
          </w:p>
          <w:p w14:paraId="07B5D2F2" w14:textId="77777777" w:rsidR="00CF5971" w:rsidRPr="00CF5971" w:rsidRDefault="00CF5971" w:rsidP="00CF5971">
            <w:pPr>
              <w:tabs>
                <w:tab w:val="left" w:pos="4678"/>
              </w:tabs>
              <w:jc w:val="both"/>
              <w:rPr>
                <w:rFonts w:ascii="Arial" w:hAnsi="Arial" w:cs="Arial"/>
                <w:b/>
                <w:sz w:val="18"/>
                <w:lang w:val="es-MX"/>
              </w:rPr>
            </w:pPr>
          </w:p>
        </w:tc>
        <w:tc>
          <w:tcPr>
            <w:tcW w:w="567" w:type="dxa"/>
          </w:tcPr>
          <w:p w14:paraId="656A4848" w14:textId="77777777" w:rsidR="00CF5971" w:rsidRPr="00CF5971" w:rsidRDefault="00CF5971" w:rsidP="00CF5971">
            <w:pPr>
              <w:tabs>
                <w:tab w:val="left" w:pos="5056"/>
              </w:tabs>
              <w:jc w:val="both"/>
              <w:rPr>
                <w:rFonts w:ascii="Arial" w:hAnsi="Arial" w:cs="Arial"/>
                <w:b/>
                <w:sz w:val="18"/>
                <w:lang w:val="es-MX"/>
              </w:rPr>
            </w:pPr>
          </w:p>
        </w:tc>
        <w:tc>
          <w:tcPr>
            <w:tcW w:w="4253" w:type="dxa"/>
          </w:tcPr>
          <w:p w14:paraId="3963DF1A" w14:textId="77777777" w:rsidR="00CF5971" w:rsidRPr="00CF5971" w:rsidRDefault="00CF5971" w:rsidP="00CF5971">
            <w:pPr>
              <w:tabs>
                <w:tab w:val="left" w:pos="5056"/>
              </w:tabs>
              <w:jc w:val="both"/>
              <w:rPr>
                <w:rFonts w:ascii="Arial" w:hAnsi="Arial" w:cs="Arial"/>
                <w:b/>
                <w:sz w:val="18"/>
                <w:lang w:val="es-MX"/>
              </w:rPr>
            </w:pPr>
          </w:p>
        </w:tc>
      </w:tr>
      <w:tr w:rsidR="00CF5971" w:rsidRPr="00CF5971" w14:paraId="4CBDB939" w14:textId="77777777" w:rsidTr="000C4169">
        <w:tc>
          <w:tcPr>
            <w:tcW w:w="4536" w:type="dxa"/>
          </w:tcPr>
          <w:p w14:paraId="192F7536" w14:textId="77777777" w:rsidR="00CF5971" w:rsidRPr="00CF5971" w:rsidRDefault="00CF5971" w:rsidP="00CF5971">
            <w:pPr>
              <w:tabs>
                <w:tab w:val="left" w:pos="4678"/>
              </w:tabs>
              <w:jc w:val="both"/>
              <w:rPr>
                <w:rFonts w:ascii="Arial" w:hAnsi="Arial" w:cs="Arial"/>
                <w:b/>
                <w:sz w:val="18"/>
                <w:lang w:val="es-MX"/>
              </w:rPr>
            </w:pPr>
            <w:r w:rsidRPr="00CF5971">
              <w:rPr>
                <w:rFonts w:ascii="Arial" w:hAnsi="Arial" w:cs="Arial"/>
                <w:b/>
                <w:sz w:val="18"/>
                <w:lang w:val="es-MX"/>
              </w:rPr>
              <w:t>DIP. EDNA ILEANA DÁVALOS ELIZONDO</w:t>
            </w:r>
          </w:p>
        </w:tc>
        <w:tc>
          <w:tcPr>
            <w:tcW w:w="567" w:type="dxa"/>
          </w:tcPr>
          <w:p w14:paraId="4CB05349" w14:textId="77777777" w:rsidR="00CF5971" w:rsidRPr="00CF5971" w:rsidRDefault="00CF5971" w:rsidP="00CF5971">
            <w:pPr>
              <w:tabs>
                <w:tab w:val="left" w:pos="5056"/>
              </w:tabs>
              <w:jc w:val="both"/>
              <w:rPr>
                <w:rFonts w:ascii="Arial" w:hAnsi="Arial" w:cs="Arial"/>
                <w:b/>
                <w:sz w:val="18"/>
                <w:lang w:val="es-MX"/>
              </w:rPr>
            </w:pPr>
          </w:p>
        </w:tc>
        <w:tc>
          <w:tcPr>
            <w:tcW w:w="4253" w:type="dxa"/>
          </w:tcPr>
          <w:p w14:paraId="2377F9FA" w14:textId="77777777" w:rsidR="00CF5971" w:rsidRPr="00CF5971" w:rsidRDefault="00CF5971" w:rsidP="00CF5971">
            <w:pPr>
              <w:tabs>
                <w:tab w:val="left" w:pos="5056"/>
              </w:tabs>
              <w:jc w:val="both"/>
              <w:rPr>
                <w:rFonts w:ascii="Arial" w:hAnsi="Arial" w:cs="Arial"/>
                <w:b/>
                <w:sz w:val="18"/>
                <w:lang w:val="es-MX"/>
              </w:rPr>
            </w:pPr>
            <w:r w:rsidRPr="00CF5971">
              <w:rPr>
                <w:rFonts w:ascii="Arial" w:hAnsi="Arial" w:cs="Arial"/>
                <w:b/>
                <w:sz w:val="18"/>
                <w:lang w:val="es-MX"/>
              </w:rPr>
              <w:t xml:space="preserve">DIP. </w:t>
            </w:r>
            <w:r w:rsidRPr="00CF5971">
              <w:rPr>
                <w:rFonts w:ascii="Arial" w:hAnsi="Arial" w:cs="Arial"/>
                <w:b/>
                <w:snapToGrid w:val="0"/>
                <w:sz w:val="18"/>
                <w:lang w:val="es-MX"/>
              </w:rPr>
              <w:t>LUZ ELENA GUADALUPE MORALES NÚÑEZ</w:t>
            </w:r>
          </w:p>
        </w:tc>
      </w:tr>
      <w:tr w:rsidR="00CF5971" w:rsidRPr="00CF5971" w14:paraId="15C86BBD" w14:textId="77777777" w:rsidTr="000C4169">
        <w:tc>
          <w:tcPr>
            <w:tcW w:w="4536" w:type="dxa"/>
          </w:tcPr>
          <w:p w14:paraId="25778B89" w14:textId="77777777" w:rsidR="00CF5971" w:rsidRPr="00CF5971" w:rsidRDefault="00CF5971" w:rsidP="00CF5971">
            <w:pPr>
              <w:tabs>
                <w:tab w:val="left" w:pos="4678"/>
              </w:tabs>
              <w:jc w:val="both"/>
              <w:rPr>
                <w:rFonts w:ascii="Arial" w:hAnsi="Arial" w:cs="Arial"/>
                <w:b/>
                <w:sz w:val="18"/>
                <w:lang w:val="es-MX"/>
              </w:rPr>
            </w:pPr>
          </w:p>
          <w:p w14:paraId="7630D9B6" w14:textId="77777777" w:rsidR="00CF5971" w:rsidRPr="00CF5971" w:rsidRDefault="00CF5971" w:rsidP="00CF5971">
            <w:pPr>
              <w:tabs>
                <w:tab w:val="left" w:pos="4678"/>
              </w:tabs>
              <w:jc w:val="both"/>
              <w:rPr>
                <w:rFonts w:ascii="Arial" w:hAnsi="Arial" w:cs="Arial"/>
                <w:b/>
                <w:sz w:val="18"/>
                <w:lang w:val="es-MX"/>
              </w:rPr>
            </w:pPr>
          </w:p>
        </w:tc>
        <w:tc>
          <w:tcPr>
            <w:tcW w:w="567" w:type="dxa"/>
          </w:tcPr>
          <w:p w14:paraId="4B1D1E3E" w14:textId="77777777" w:rsidR="00CF5971" w:rsidRPr="00CF5971" w:rsidRDefault="00CF5971" w:rsidP="00CF5971">
            <w:pPr>
              <w:tabs>
                <w:tab w:val="left" w:pos="5056"/>
              </w:tabs>
              <w:jc w:val="both"/>
              <w:rPr>
                <w:rFonts w:ascii="Arial" w:hAnsi="Arial" w:cs="Arial"/>
                <w:b/>
                <w:sz w:val="18"/>
                <w:lang w:val="es-MX"/>
              </w:rPr>
            </w:pPr>
          </w:p>
        </w:tc>
        <w:tc>
          <w:tcPr>
            <w:tcW w:w="4253" w:type="dxa"/>
          </w:tcPr>
          <w:p w14:paraId="371E0591" w14:textId="77777777" w:rsidR="00CF5971" w:rsidRPr="00CF5971" w:rsidRDefault="00CF5971" w:rsidP="00CF5971">
            <w:pPr>
              <w:tabs>
                <w:tab w:val="left" w:pos="5056"/>
              </w:tabs>
              <w:jc w:val="both"/>
              <w:rPr>
                <w:rFonts w:ascii="Arial" w:hAnsi="Arial" w:cs="Arial"/>
                <w:b/>
                <w:sz w:val="18"/>
                <w:lang w:val="es-MX"/>
              </w:rPr>
            </w:pPr>
          </w:p>
        </w:tc>
      </w:tr>
      <w:tr w:rsidR="00CF5971" w:rsidRPr="00CF5971" w14:paraId="026D1F2B" w14:textId="77777777" w:rsidTr="000C4169">
        <w:tc>
          <w:tcPr>
            <w:tcW w:w="4536" w:type="dxa"/>
          </w:tcPr>
          <w:p w14:paraId="44D9DFE4" w14:textId="77777777" w:rsidR="00CF5971" w:rsidRPr="00CF5971" w:rsidRDefault="00CF5971" w:rsidP="00CF5971">
            <w:pPr>
              <w:tabs>
                <w:tab w:val="left" w:pos="4678"/>
              </w:tabs>
              <w:jc w:val="both"/>
              <w:rPr>
                <w:rFonts w:ascii="Arial" w:hAnsi="Arial" w:cs="Arial"/>
                <w:b/>
                <w:sz w:val="18"/>
                <w:lang w:val="es-MX"/>
              </w:rPr>
            </w:pPr>
            <w:r w:rsidRPr="00CF5971">
              <w:rPr>
                <w:rFonts w:ascii="Arial" w:hAnsi="Arial" w:cs="Arial"/>
                <w:b/>
                <w:sz w:val="18"/>
                <w:lang w:val="es-MX"/>
              </w:rPr>
              <w:t xml:space="preserve">DIP. </w:t>
            </w:r>
            <w:r w:rsidRPr="00CF5971">
              <w:rPr>
                <w:rFonts w:ascii="Arial" w:hAnsi="Arial" w:cs="Arial"/>
                <w:b/>
                <w:snapToGrid w:val="0"/>
                <w:sz w:val="18"/>
                <w:lang w:val="es-MX"/>
              </w:rPr>
              <w:t>MARÍA BÁRBARA CEPEDA BOHERINGER</w:t>
            </w:r>
          </w:p>
        </w:tc>
        <w:tc>
          <w:tcPr>
            <w:tcW w:w="567" w:type="dxa"/>
          </w:tcPr>
          <w:p w14:paraId="756F0A70" w14:textId="77777777" w:rsidR="00CF5971" w:rsidRPr="00CF5971" w:rsidRDefault="00CF5971" w:rsidP="00CF5971">
            <w:pPr>
              <w:tabs>
                <w:tab w:val="left" w:pos="5056"/>
              </w:tabs>
              <w:jc w:val="both"/>
              <w:rPr>
                <w:rFonts w:ascii="Arial" w:hAnsi="Arial" w:cs="Arial"/>
                <w:b/>
                <w:sz w:val="18"/>
                <w:lang w:val="es-MX"/>
              </w:rPr>
            </w:pPr>
          </w:p>
        </w:tc>
        <w:tc>
          <w:tcPr>
            <w:tcW w:w="4253" w:type="dxa"/>
          </w:tcPr>
          <w:p w14:paraId="3FF05802" w14:textId="77777777" w:rsidR="00CF5971" w:rsidRPr="00CF5971" w:rsidRDefault="00CF5971" w:rsidP="00CF5971">
            <w:pPr>
              <w:tabs>
                <w:tab w:val="left" w:pos="5056"/>
              </w:tabs>
              <w:jc w:val="both"/>
              <w:rPr>
                <w:rFonts w:ascii="Arial" w:hAnsi="Arial" w:cs="Arial"/>
                <w:b/>
                <w:sz w:val="18"/>
                <w:lang w:val="es-MX"/>
              </w:rPr>
            </w:pPr>
            <w:r w:rsidRPr="00CF5971">
              <w:rPr>
                <w:rFonts w:ascii="Arial" w:hAnsi="Arial" w:cs="Arial"/>
                <w:b/>
                <w:sz w:val="18"/>
                <w:lang w:val="es-MX"/>
              </w:rPr>
              <w:t>DIP. MARTHA LOERA ARÁMBULA</w:t>
            </w:r>
          </w:p>
        </w:tc>
      </w:tr>
      <w:tr w:rsidR="00CF5971" w:rsidRPr="00CF5971" w14:paraId="6274E8D9" w14:textId="77777777" w:rsidTr="000C4169">
        <w:trPr>
          <w:trHeight w:val="477"/>
        </w:trPr>
        <w:tc>
          <w:tcPr>
            <w:tcW w:w="9356" w:type="dxa"/>
            <w:gridSpan w:val="3"/>
          </w:tcPr>
          <w:p w14:paraId="2F517150" w14:textId="77777777" w:rsidR="00CF5971" w:rsidRPr="00CF5971" w:rsidRDefault="00CF5971" w:rsidP="00CF5971">
            <w:pPr>
              <w:jc w:val="both"/>
              <w:rPr>
                <w:rFonts w:ascii="Arial" w:eastAsia="Arial" w:hAnsi="Arial" w:cs="Arial"/>
                <w:sz w:val="18"/>
                <w:lang w:val="es-MX" w:eastAsia="es-MX"/>
              </w:rPr>
            </w:pPr>
          </w:p>
        </w:tc>
      </w:tr>
      <w:tr w:rsidR="00CF5971" w:rsidRPr="00CF5971" w14:paraId="6DCFCD53" w14:textId="77777777" w:rsidTr="000C4169">
        <w:trPr>
          <w:trHeight w:val="254"/>
        </w:trPr>
        <w:tc>
          <w:tcPr>
            <w:tcW w:w="9356" w:type="dxa"/>
            <w:gridSpan w:val="3"/>
          </w:tcPr>
          <w:p w14:paraId="3A15B50F" w14:textId="77777777" w:rsidR="00CF5971" w:rsidRPr="00CF5971" w:rsidRDefault="00CF5971" w:rsidP="00CF5971">
            <w:pPr>
              <w:jc w:val="center"/>
              <w:rPr>
                <w:rFonts w:ascii="Arial" w:eastAsia="Arial" w:hAnsi="Arial" w:cs="Arial"/>
                <w:b/>
                <w:sz w:val="18"/>
                <w:lang w:val="es-MX" w:eastAsia="es-MX"/>
              </w:rPr>
            </w:pPr>
            <w:r w:rsidRPr="00CF5971">
              <w:rPr>
                <w:rFonts w:ascii="Arial" w:eastAsia="Arial" w:hAnsi="Arial" w:cs="Arial"/>
                <w:b/>
                <w:sz w:val="18"/>
                <w:lang w:val="es-MX" w:eastAsia="es-MX"/>
              </w:rPr>
              <w:t>DIP. ÁLVARO MOREIRA VALDÉS</w:t>
            </w:r>
          </w:p>
        </w:tc>
      </w:tr>
    </w:tbl>
    <w:p w14:paraId="5804D0ED" w14:textId="77777777" w:rsidR="00CF5971" w:rsidRPr="00CF5971" w:rsidRDefault="00CF5971" w:rsidP="00CF5971">
      <w:pPr>
        <w:jc w:val="both"/>
        <w:rPr>
          <w:rFonts w:ascii="Arial" w:hAnsi="Arial" w:cs="Arial"/>
          <w:lang w:val="es-MX"/>
        </w:rPr>
      </w:pPr>
    </w:p>
    <w:p w14:paraId="031E16AF" w14:textId="77777777" w:rsidR="00CF5971" w:rsidRPr="00D442DD" w:rsidRDefault="00CF5971" w:rsidP="00D442DD">
      <w:pPr>
        <w:rPr>
          <w:rFonts w:ascii="Arial" w:hAnsi="Arial" w:cs="Arial"/>
          <w:color w:val="000000"/>
          <w:lang w:val="es-MX" w:eastAsia="en-US"/>
        </w:rPr>
      </w:pPr>
    </w:p>
    <w:p w14:paraId="3C2780EC" w14:textId="77777777" w:rsidR="00AB2448" w:rsidRPr="00AB2448" w:rsidRDefault="00AB2448" w:rsidP="00A05BA4"/>
    <w:sectPr w:rsidR="00AB2448" w:rsidRPr="00AB2448" w:rsidSect="0018559A">
      <w:pgSz w:w="12242" w:h="15842" w:code="1"/>
      <w:pgMar w:top="2268" w:right="1134" w:bottom="1134"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15FF2" w14:textId="77777777" w:rsidR="003A05C9" w:rsidRDefault="003A05C9" w:rsidP="00294FC5">
      <w:r>
        <w:separator/>
      </w:r>
    </w:p>
  </w:endnote>
  <w:endnote w:type="continuationSeparator" w:id="0">
    <w:p w14:paraId="3BBDC0B4" w14:textId="77777777" w:rsidR="003A05C9" w:rsidRDefault="003A05C9" w:rsidP="00294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Helvetica Neue">
    <w:altName w:val="Arial"/>
    <w:charset w:val="00"/>
    <w:family w:val="auto"/>
    <w:pitch w:val="variable"/>
    <w:sig w:usb0="00000003" w:usb1="500079DB" w:usb2="00000010" w:usb3="00000000" w:csb0="00000001" w:csb1="00000000"/>
  </w:font>
  <w:font w:name="Consolas">
    <w:panose1 w:val="020B0609020204030204"/>
    <w:charset w:val="00"/>
    <w:family w:val="modern"/>
    <w:pitch w:val="fixed"/>
    <w:sig w:usb0="A00002EF" w:usb1="4000204B"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kashi MF">
    <w:panose1 w:val="00000400000000000000"/>
    <w:charset w:val="00"/>
    <w:family w:val="auto"/>
    <w:pitch w:val="variable"/>
    <w:sig w:usb0="00000003" w:usb1="00000000" w:usb2="00000000" w:usb3="00000000" w:csb0="00000001" w:csb1="00000000"/>
  </w:font>
  <w:font w:name="ArialMT">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08F5" w14:textId="29B6A926" w:rsidR="00D442DD" w:rsidRPr="00F06D3B" w:rsidRDefault="00D442DD" w:rsidP="00F06D3B">
    <w:pPr>
      <w:pStyle w:val="Piedepgina"/>
      <w:jc w:val="right"/>
      <w:rPr>
        <w:rFonts w:ascii="Arial" w:hAnsi="Arial" w:cs="Arial"/>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72F15" w14:textId="77777777" w:rsidR="003A05C9" w:rsidRDefault="003A05C9" w:rsidP="00294FC5">
      <w:r>
        <w:separator/>
      </w:r>
    </w:p>
  </w:footnote>
  <w:footnote w:type="continuationSeparator" w:id="0">
    <w:p w14:paraId="2A1FCF65" w14:textId="77777777" w:rsidR="003A05C9" w:rsidRDefault="003A05C9" w:rsidP="00294FC5">
      <w:r>
        <w:continuationSeparator/>
      </w:r>
    </w:p>
  </w:footnote>
  <w:footnote w:id="1">
    <w:p w14:paraId="289397BC" w14:textId="77777777" w:rsidR="00D442DD" w:rsidRPr="00E15BED" w:rsidRDefault="00D442DD" w:rsidP="0018559A">
      <w:pPr>
        <w:pStyle w:val="Textonotapie"/>
        <w:rPr>
          <w:sz w:val="16"/>
        </w:rPr>
      </w:pPr>
      <w:r w:rsidRPr="00E15BED">
        <w:rPr>
          <w:rStyle w:val="Refdenotaalpie"/>
          <w:sz w:val="16"/>
        </w:rPr>
        <w:footnoteRef/>
      </w:r>
      <w:r w:rsidRPr="00E15BED">
        <w:rPr>
          <w:sz w:val="16"/>
        </w:rPr>
        <w:t xml:space="preserve"> </w:t>
      </w:r>
      <w:hyperlink r:id="rId1" w:history="1">
        <w:r w:rsidRPr="00E15BED">
          <w:rPr>
            <w:rStyle w:val="Hipervnculo"/>
            <w:sz w:val="16"/>
          </w:rPr>
          <w:t>https://codigof.mx/los-profesionales-de-la-salud-los-heroes-anonimos-que-luchan-en-primera-linea-contra-el-covid-19-y-muchas-otras-enfermedades/</w:t>
        </w:r>
      </w:hyperlink>
      <w:r w:rsidRPr="00E15BED">
        <w:rPr>
          <w:sz w:val="16"/>
        </w:rPr>
        <w:t xml:space="preserve"> </w:t>
      </w:r>
    </w:p>
  </w:footnote>
  <w:footnote w:id="2">
    <w:p w14:paraId="4130D67F" w14:textId="77777777" w:rsidR="00D442DD" w:rsidRPr="00E15BED" w:rsidRDefault="00D442DD" w:rsidP="0018559A">
      <w:pPr>
        <w:pStyle w:val="Textonotapie"/>
        <w:rPr>
          <w:sz w:val="16"/>
        </w:rPr>
      </w:pPr>
      <w:r w:rsidRPr="00E15BED">
        <w:rPr>
          <w:rStyle w:val="Refdenotaalpie"/>
          <w:sz w:val="16"/>
        </w:rPr>
        <w:footnoteRef/>
      </w:r>
      <w:r w:rsidRPr="00E15BED">
        <w:rPr>
          <w:sz w:val="16"/>
        </w:rPr>
        <w:t xml:space="preserve"> </w:t>
      </w:r>
      <w:hyperlink r:id="rId2" w:history="1">
        <w:r w:rsidRPr="00E15BED">
          <w:rPr>
            <w:rStyle w:val="Hipervnculo"/>
            <w:sz w:val="16"/>
          </w:rPr>
          <w:t>https://news.un.org/es/story/2021/11/1499302</w:t>
        </w:r>
      </w:hyperlink>
      <w:r w:rsidRPr="00E15BED">
        <w:rPr>
          <w:sz w:val="16"/>
        </w:rPr>
        <w:t xml:space="preserve"> </w:t>
      </w:r>
    </w:p>
  </w:footnote>
  <w:footnote w:id="3">
    <w:p w14:paraId="09A19FC1" w14:textId="77777777" w:rsidR="00D442DD" w:rsidRPr="00E15BED" w:rsidRDefault="00D442DD" w:rsidP="0018559A">
      <w:pPr>
        <w:pStyle w:val="Textonotapie"/>
        <w:rPr>
          <w:sz w:val="16"/>
        </w:rPr>
      </w:pPr>
      <w:r w:rsidRPr="00E15BED">
        <w:rPr>
          <w:rStyle w:val="Refdenotaalpie"/>
          <w:sz w:val="16"/>
        </w:rPr>
        <w:footnoteRef/>
      </w:r>
      <w:r w:rsidRPr="00E15BED">
        <w:rPr>
          <w:sz w:val="16"/>
        </w:rPr>
        <w:t xml:space="preserve"> </w:t>
      </w:r>
      <w:hyperlink r:id="rId3" w:history="1">
        <w:r w:rsidRPr="00E15BED">
          <w:rPr>
            <w:rStyle w:val="Hipervnculo"/>
            <w:sz w:val="16"/>
          </w:rPr>
          <w:t>https://codigof.mx/los-profesionales-de-la-salud-los-heroes-anonimos-que-luchan-en-primera-linea-contra-el-covid-19-y-muchas-otras-enfermedades/</w:t>
        </w:r>
      </w:hyperlink>
      <w:r w:rsidRPr="00E15BED">
        <w:rPr>
          <w:sz w:val="16"/>
        </w:rPr>
        <w:t xml:space="preserve"> </w:t>
      </w:r>
    </w:p>
  </w:footnote>
  <w:footnote w:id="4">
    <w:p w14:paraId="187A6BE2" w14:textId="77777777" w:rsidR="00D442DD" w:rsidRPr="00E15BED" w:rsidRDefault="00D442DD" w:rsidP="0018559A">
      <w:pPr>
        <w:pStyle w:val="Textonotapie"/>
        <w:rPr>
          <w:sz w:val="16"/>
        </w:rPr>
      </w:pPr>
      <w:r w:rsidRPr="00E15BED">
        <w:rPr>
          <w:rStyle w:val="Refdenotaalpie"/>
          <w:sz w:val="16"/>
        </w:rPr>
        <w:footnoteRef/>
      </w:r>
      <w:r w:rsidRPr="00E15BED">
        <w:rPr>
          <w:sz w:val="16"/>
        </w:rPr>
        <w:t xml:space="preserve"> </w:t>
      </w:r>
      <w:hyperlink r:id="rId4" w:history="1">
        <w:r w:rsidRPr="00E15BED">
          <w:rPr>
            <w:rStyle w:val="Hipervnculo"/>
            <w:sz w:val="16"/>
          </w:rPr>
          <w:t>https://www.who.int/publications/i/item/WHO-HWF-WorkingPaper-2021.1</w:t>
        </w:r>
      </w:hyperlink>
      <w:r w:rsidRPr="00E15BED">
        <w:rPr>
          <w:sz w:val="16"/>
        </w:rPr>
        <w:t xml:space="preserve"> </w:t>
      </w:r>
    </w:p>
  </w:footnote>
  <w:footnote w:id="5">
    <w:p w14:paraId="2B897C7E" w14:textId="77777777" w:rsidR="00D442DD" w:rsidRPr="00E15BED" w:rsidRDefault="00D442DD" w:rsidP="0018559A">
      <w:pPr>
        <w:pStyle w:val="Textonotapie"/>
        <w:rPr>
          <w:sz w:val="16"/>
        </w:rPr>
      </w:pPr>
      <w:r w:rsidRPr="00E15BED">
        <w:rPr>
          <w:rStyle w:val="Refdenotaalpie"/>
          <w:sz w:val="16"/>
        </w:rPr>
        <w:footnoteRef/>
      </w:r>
      <w:r w:rsidRPr="00E15BED">
        <w:rPr>
          <w:sz w:val="16"/>
        </w:rPr>
        <w:t xml:space="preserve"> </w:t>
      </w:r>
      <w:hyperlink r:id="rId5" w:history="1">
        <w:r w:rsidRPr="00E15BED">
          <w:rPr>
            <w:rStyle w:val="Hipervnculo"/>
            <w:sz w:val="16"/>
          </w:rPr>
          <w:t>https://www.mexicosocial.org/mexico-la-mayor-mortandad-de-personal-medico-por-covid19/</w:t>
        </w:r>
      </w:hyperlink>
      <w:r w:rsidRPr="00E15BED">
        <w:rPr>
          <w:sz w:val="16"/>
        </w:rPr>
        <w:t xml:space="preserve"> </w:t>
      </w:r>
    </w:p>
  </w:footnote>
  <w:footnote w:id="6">
    <w:p w14:paraId="5479BAE0" w14:textId="77777777" w:rsidR="00D442DD" w:rsidRPr="00E15BED" w:rsidRDefault="00D442DD" w:rsidP="0018559A">
      <w:pPr>
        <w:pStyle w:val="Textonotapie"/>
        <w:rPr>
          <w:sz w:val="16"/>
        </w:rPr>
      </w:pPr>
      <w:r w:rsidRPr="00E15BED">
        <w:rPr>
          <w:rStyle w:val="Refdenotaalpie"/>
          <w:sz w:val="16"/>
        </w:rPr>
        <w:footnoteRef/>
      </w:r>
      <w:r w:rsidRPr="00E15BED">
        <w:rPr>
          <w:sz w:val="16"/>
        </w:rPr>
        <w:t xml:space="preserve"> </w:t>
      </w:r>
      <w:hyperlink r:id="rId6" w:history="1">
        <w:r w:rsidRPr="00E15BED">
          <w:rPr>
            <w:rStyle w:val="Hipervnculo"/>
            <w:sz w:val="16"/>
          </w:rPr>
          <w:t>https://www.gob.mx/cms/uploads/attachment/file/678408/PERSONALDESALUD_25.10.21.pdf</w:t>
        </w:r>
      </w:hyperlink>
      <w:r w:rsidRPr="00E15BED">
        <w:rPr>
          <w:sz w:val="16"/>
        </w:rPr>
        <w:t xml:space="preserve"> </w:t>
      </w:r>
    </w:p>
  </w:footnote>
  <w:footnote w:id="7">
    <w:p w14:paraId="5D02F9B1" w14:textId="77777777" w:rsidR="00D442DD" w:rsidRPr="00E15BED" w:rsidRDefault="00D442DD" w:rsidP="0018559A">
      <w:pPr>
        <w:pStyle w:val="Textonotapie"/>
        <w:rPr>
          <w:sz w:val="16"/>
        </w:rPr>
      </w:pPr>
      <w:r w:rsidRPr="00E15BED">
        <w:rPr>
          <w:rStyle w:val="Refdenotaalpie"/>
          <w:sz w:val="16"/>
        </w:rPr>
        <w:footnoteRef/>
      </w:r>
      <w:r w:rsidRPr="00E15BED">
        <w:rPr>
          <w:sz w:val="16"/>
        </w:rPr>
        <w:t xml:space="preserve"> </w:t>
      </w:r>
      <w:hyperlink r:id="rId7" w:history="1">
        <w:r w:rsidRPr="00E15BED">
          <w:rPr>
            <w:rStyle w:val="Hipervnculo"/>
            <w:sz w:val="16"/>
          </w:rPr>
          <w:t>https://congresocoahuila.gob.mx/transparencia/03/Leyes_Coahuila/coa267.pdf</w:t>
        </w:r>
      </w:hyperlink>
      <w:r w:rsidRPr="00E15BED">
        <w:rPr>
          <w:sz w:val="16"/>
        </w:rPr>
        <w:t xml:space="preserve"> </w:t>
      </w:r>
    </w:p>
  </w:footnote>
  <w:footnote w:id="8">
    <w:p w14:paraId="5631DEBB" w14:textId="77777777" w:rsidR="00D442DD" w:rsidRPr="00E15BED" w:rsidRDefault="00D442DD" w:rsidP="0018559A">
      <w:pPr>
        <w:pStyle w:val="Textonotapie"/>
        <w:rPr>
          <w:sz w:val="16"/>
        </w:rPr>
      </w:pPr>
      <w:r w:rsidRPr="00E15BED">
        <w:rPr>
          <w:rStyle w:val="Refdenotaalpie"/>
          <w:sz w:val="16"/>
        </w:rPr>
        <w:footnoteRef/>
      </w:r>
      <w:r w:rsidRPr="00E15BED">
        <w:rPr>
          <w:sz w:val="16"/>
        </w:rPr>
        <w:t xml:space="preserve"> </w:t>
      </w:r>
      <w:hyperlink r:id="rId8" w:history="1">
        <w:r w:rsidRPr="00E15BED">
          <w:rPr>
            <w:rStyle w:val="Hipervnculo"/>
            <w:sz w:val="16"/>
          </w:rPr>
          <w:t>https://congresocoahuila.gob.mx/transparencia/00/CONVOCATORIAS/2020/CONVOCATORIAS_OCTUBRE_16_2020/03_S_SALUD_ECOLOGIA_MEDIO_AMBIENTE.pdf</w:t>
        </w:r>
      </w:hyperlink>
      <w:r w:rsidRPr="00E15BED">
        <w:rPr>
          <w:sz w:val="16"/>
        </w:rPr>
        <w:t xml:space="preserve"> </w:t>
      </w:r>
    </w:p>
  </w:footnote>
  <w:footnote w:id="9">
    <w:p w14:paraId="2C8DAE2A" w14:textId="77777777" w:rsidR="00C772B2" w:rsidRPr="000707A2" w:rsidRDefault="00C772B2" w:rsidP="00C772B2">
      <w:pPr>
        <w:pStyle w:val="Textonotapie"/>
        <w:rPr>
          <w:rFonts w:ascii="Arial" w:hAnsi="Arial" w:cs="Arial"/>
          <w:sz w:val="16"/>
          <w:szCs w:val="16"/>
          <w:lang w:val="es-ES_tradnl"/>
        </w:rPr>
      </w:pPr>
      <w:r w:rsidRPr="000707A2">
        <w:rPr>
          <w:rStyle w:val="Refdenotaalpie"/>
          <w:rFonts w:ascii="Arial" w:hAnsi="Arial" w:cs="Arial"/>
          <w:sz w:val="16"/>
          <w:szCs w:val="16"/>
        </w:rPr>
        <w:footnoteRef/>
      </w:r>
      <w:r w:rsidRPr="000707A2">
        <w:rPr>
          <w:rFonts w:ascii="Arial" w:hAnsi="Arial" w:cs="Arial"/>
          <w:sz w:val="16"/>
          <w:szCs w:val="16"/>
        </w:rPr>
        <w:t xml:space="preserve"> https://www.bbva.com/es/sostenibilidad/leyes-medioambientales-el-cambio-climatico-como-objetivo-comun/</w:t>
      </w:r>
    </w:p>
  </w:footnote>
  <w:footnote w:id="10">
    <w:p w14:paraId="525F4119" w14:textId="77777777" w:rsidR="00C772B2" w:rsidRPr="00C772B2" w:rsidRDefault="00C772B2" w:rsidP="00C772B2">
      <w:pPr>
        <w:pStyle w:val="Textonotapie"/>
        <w:rPr>
          <w:rFonts w:ascii="Arial" w:hAnsi="Arial" w:cs="Arial"/>
          <w:sz w:val="14"/>
          <w:szCs w:val="16"/>
          <w:lang w:val="es-ES_tradnl"/>
        </w:rPr>
      </w:pPr>
      <w:r w:rsidRPr="00C772B2">
        <w:rPr>
          <w:rStyle w:val="Refdenotaalpie"/>
          <w:rFonts w:ascii="Arial" w:hAnsi="Arial" w:cs="Arial"/>
          <w:sz w:val="14"/>
          <w:szCs w:val="16"/>
        </w:rPr>
        <w:footnoteRef/>
      </w:r>
      <w:r w:rsidRPr="00C772B2">
        <w:rPr>
          <w:rFonts w:ascii="Arial" w:hAnsi="Arial" w:cs="Arial"/>
          <w:sz w:val="14"/>
          <w:szCs w:val="16"/>
        </w:rPr>
        <w:t xml:space="preserve"> https://elpais.com/mexico/2021-11-03/lopez-obrador-se-lanza-contra-la-cop26-ya-basta-de-hipocresia-y-de-modas.html</w:t>
      </w:r>
    </w:p>
  </w:footnote>
  <w:footnote w:id="11">
    <w:p w14:paraId="4090CF44" w14:textId="77777777" w:rsidR="00391409" w:rsidRPr="00AE70E9" w:rsidRDefault="00391409" w:rsidP="00391409">
      <w:pPr>
        <w:pStyle w:val="Textonotapie"/>
        <w:rPr>
          <w:lang w:val="es-ES_tradnl"/>
        </w:rPr>
      </w:pPr>
      <w:r w:rsidRPr="003E1831">
        <w:rPr>
          <w:rStyle w:val="Refdenotaalpie"/>
          <w:rFonts w:ascii="Arial" w:hAnsi="Arial" w:cs="Arial"/>
          <w:sz w:val="16"/>
          <w:szCs w:val="16"/>
        </w:rPr>
        <w:footnoteRef/>
      </w:r>
      <w:r w:rsidRPr="003E1831">
        <w:rPr>
          <w:rFonts w:ascii="Arial" w:hAnsi="Arial" w:cs="Arial"/>
          <w:sz w:val="16"/>
          <w:szCs w:val="16"/>
        </w:rPr>
        <w:t xml:space="preserve"> https://www.zocalo.com.mx/la-patrana-de-la-politica-ambiental/</w:t>
      </w:r>
    </w:p>
  </w:footnote>
  <w:footnote w:id="12">
    <w:p w14:paraId="3A5FD4BB" w14:textId="77777777" w:rsidR="00C772B2" w:rsidRPr="00C772B2" w:rsidRDefault="00C772B2" w:rsidP="00C772B2">
      <w:pPr>
        <w:pStyle w:val="Textonotapie"/>
        <w:rPr>
          <w:rFonts w:ascii="Arial" w:hAnsi="Arial" w:cs="Arial"/>
          <w:sz w:val="14"/>
          <w:szCs w:val="16"/>
          <w:lang w:val="es-ES_tradnl"/>
        </w:rPr>
      </w:pPr>
      <w:r w:rsidRPr="00C772B2">
        <w:rPr>
          <w:rStyle w:val="Refdenotaalpie"/>
          <w:rFonts w:ascii="Arial" w:hAnsi="Arial" w:cs="Arial"/>
          <w:sz w:val="14"/>
          <w:szCs w:val="16"/>
        </w:rPr>
        <w:footnoteRef/>
      </w:r>
      <w:r w:rsidRPr="00C772B2">
        <w:rPr>
          <w:rFonts w:ascii="Arial" w:hAnsi="Arial" w:cs="Arial"/>
          <w:sz w:val="14"/>
          <w:szCs w:val="16"/>
        </w:rPr>
        <w:t xml:space="preserve"> https://www.forbes.com.mx/el-medio-ambiente-no-es-prioridad-para-amlo-organismos-tienen-recortes-de-37/</w:t>
      </w:r>
    </w:p>
  </w:footnote>
  <w:footnote w:id="13">
    <w:p w14:paraId="0542BAC0" w14:textId="77777777" w:rsidR="00D442DD" w:rsidRDefault="00D442DD" w:rsidP="00AB2448">
      <w:pPr>
        <w:pStyle w:val="Textonotapie"/>
      </w:pPr>
      <w:r w:rsidRPr="00AB2448">
        <w:rPr>
          <w:rStyle w:val="Refdenotaalpie"/>
        </w:rPr>
        <w:footnoteRef/>
      </w:r>
      <w:r>
        <w:t xml:space="preserve"> </w:t>
      </w:r>
      <w:r w:rsidRPr="00A74708">
        <w:t>https://www.milenio.com/politica/muertes-covid-faltan-crematorios-ciudades-mexico</w:t>
      </w:r>
    </w:p>
  </w:footnote>
  <w:footnote w:id="14">
    <w:p w14:paraId="55ADAA89" w14:textId="77777777" w:rsidR="00D442DD" w:rsidRDefault="00D442DD" w:rsidP="00AB2448">
      <w:pPr>
        <w:pStyle w:val="Textonotapie"/>
      </w:pPr>
      <w:r>
        <w:rPr>
          <w:rStyle w:val="Refdenotaalpie"/>
        </w:rPr>
        <w:footnoteRef/>
      </w:r>
      <w:r>
        <w:t xml:space="preserve"> </w:t>
      </w:r>
      <w:r w:rsidRPr="003E1A04">
        <w:t>https://www.gob.mx/conagua/prensa/conagua-pronostica-56-frentes-frios-para-la-temporada-2021-2022?tab=</w:t>
      </w:r>
    </w:p>
  </w:footnote>
  <w:footnote w:id="15">
    <w:p w14:paraId="02743C6B" w14:textId="77777777" w:rsidR="00D442DD" w:rsidRDefault="00D442DD" w:rsidP="00AB2448">
      <w:pPr>
        <w:pStyle w:val="Textonotapie"/>
      </w:pPr>
      <w:r>
        <w:rPr>
          <w:rStyle w:val="Refdenotaalpie"/>
        </w:rPr>
        <w:footnoteRef/>
      </w:r>
      <w:r>
        <w:t xml:space="preserve"> </w:t>
      </w:r>
      <w:hyperlink r:id="rId9" w:history="1">
        <w:r w:rsidRPr="004C05B3">
          <w:rPr>
            <w:rStyle w:val="Hipervnculo"/>
          </w:rPr>
          <w:t>https://www.sema.gob.mx/SRN-SIIAECC-DG-MF-CLIMA.php</w:t>
        </w:r>
      </w:hyperlink>
    </w:p>
  </w:footnote>
  <w:footnote w:id="16">
    <w:p w14:paraId="403E758A" w14:textId="77777777" w:rsidR="00D442DD" w:rsidRDefault="00D442DD" w:rsidP="00AB2448">
      <w:pPr>
        <w:pStyle w:val="Textonotapie"/>
      </w:pPr>
      <w:r>
        <w:rPr>
          <w:rStyle w:val="Refdenotaalpie"/>
        </w:rPr>
        <w:footnoteRef/>
      </w:r>
      <w:r>
        <w:t xml:space="preserve"> </w:t>
      </w:r>
      <w:hyperlink r:id="rId10" w:history="1">
        <w:r w:rsidRPr="004C05B3">
          <w:rPr>
            <w:rStyle w:val="Hipervnculo"/>
          </w:rPr>
          <w:t>https://congresocoahuila.gob.mx/transparencia/03/Leyes_Coahuila/coa34.pdf</w:t>
        </w:r>
      </w:hyperlink>
    </w:p>
  </w:footnote>
  <w:footnote w:id="17">
    <w:p w14:paraId="37301078" w14:textId="77777777" w:rsidR="00D442DD" w:rsidRDefault="00D442DD" w:rsidP="00AB2448">
      <w:pPr>
        <w:pStyle w:val="Textonotapie"/>
      </w:pPr>
      <w:r>
        <w:rPr>
          <w:rStyle w:val="Refdenotaalpie"/>
        </w:rPr>
        <w:footnoteRef/>
      </w:r>
      <w:r>
        <w:t xml:space="preserve"> </w:t>
      </w:r>
      <w:hyperlink r:id="rId11" w:history="1">
        <w:r w:rsidRPr="004C05B3">
          <w:rPr>
            <w:rStyle w:val="Hipervnculo"/>
          </w:rPr>
          <w:t>http://proteccioncivil.sfpcoahuila.gob.mx/modulo22.php?opcion=8</w:t>
        </w:r>
      </w:hyperlink>
    </w:p>
  </w:footnote>
  <w:footnote w:id="18">
    <w:p w14:paraId="4E948DD7" w14:textId="77777777" w:rsidR="00D442DD" w:rsidRDefault="00D442DD" w:rsidP="00AB2448">
      <w:pPr>
        <w:pStyle w:val="Textonotapie"/>
      </w:pPr>
      <w:r w:rsidRPr="00AB2448">
        <w:rPr>
          <w:rStyle w:val="Refdenotaalpie"/>
        </w:rPr>
        <w:footnoteRef/>
      </w:r>
      <w:hyperlink r:id="rId12" w:history="1">
        <w:r w:rsidRPr="004166C0">
          <w:rPr>
            <w:rStyle w:val="Hipervnculo"/>
          </w:rPr>
          <w:t>https://www.inegi.org.mx/contenidos/programas/molec/doc/resultados_molec_feb21.pdf</w:t>
        </w:r>
      </w:hyperlink>
    </w:p>
    <w:p w14:paraId="341247E0" w14:textId="77777777" w:rsidR="00D442DD" w:rsidRPr="00AE1787" w:rsidRDefault="00D442DD" w:rsidP="00AB2448">
      <w:pPr>
        <w:pStyle w:val="Textonotapie"/>
        <w:rPr>
          <w:lang w:val="es-MX"/>
        </w:rPr>
      </w:pPr>
    </w:p>
  </w:footnote>
  <w:footnote w:id="19">
    <w:p w14:paraId="3C5C33E4" w14:textId="77777777" w:rsidR="00D442DD" w:rsidRPr="00A1051E" w:rsidRDefault="00D442DD" w:rsidP="00AB2448">
      <w:pPr>
        <w:pStyle w:val="Textonotapie"/>
        <w:rPr>
          <w:sz w:val="16"/>
          <w:szCs w:val="16"/>
          <w:lang w:val="es-MX"/>
        </w:rPr>
      </w:pPr>
      <w:r w:rsidRPr="00AB2448">
        <w:rPr>
          <w:rStyle w:val="Refdenotaalpie"/>
          <w:sz w:val="16"/>
          <w:szCs w:val="16"/>
        </w:rPr>
        <w:footnoteRef/>
      </w:r>
      <w:r w:rsidRPr="00A1051E">
        <w:rPr>
          <w:color w:val="000000"/>
          <w:sz w:val="16"/>
          <w:szCs w:val="16"/>
        </w:rPr>
        <w:t xml:space="preserve">Cerrillo Torremocha P.. (2020). Los nuevos lectores: la formación del lector literario. Octubre 04, de Biblioteca Virtual de Cervantes Sitio web: </w:t>
      </w:r>
      <w:hyperlink r:id="rId13" w:history="1">
        <w:r w:rsidRPr="00A1051E">
          <w:rPr>
            <w:rStyle w:val="Hipervnculo"/>
            <w:sz w:val="16"/>
            <w:szCs w:val="16"/>
          </w:rPr>
          <w:t>http://www.cervantesvirtual.com/obra-visor/los-nuevos-lectores-la-formacin-del-lector-literario-0/html/013fed66-82b2-11df-acc7-002185ce6064_4.html</w:t>
        </w:r>
      </w:hyperlink>
    </w:p>
  </w:footnote>
  <w:footnote w:id="20">
    <w:p w14:paraId="2CF750AF" w14:textId="77777777" w:rsidR="00D442DD" w:rsidRDefault="00D442DD" w:rsidP="00AB2448">
      <w:pPr>
        <w:pStyle w:val="Textonotapie"/>
      </w:pPr>
      <w:r>
        <w:rPr>
          <w:rStyle w:val="Refdenotaalpie"/>
        </w:rPr>
        <w:footnoteRef/>
      </w:r>
      <w:r>
        <w:t xml:space="preserve"> </w:t>
      </w:r>
      <w:r w:rsidRPr="004042D2">
        <w:t>https://anpr.org.mx/agenda-2025-para-el-espacio-publico-y-la-vida-publica-en-mexico/</w:t>
      </w:r>
    </w:p>
  </w:footnote>
  <w:footnote w:id="21">
    <w:p w14:paraId="26DF0ECF" w14:textId="77777777" w:rsidR="00D442DD" w:rsidRDefault="00D442DD" w:rsidP="00AB2448">
      <w:pPr>
        <w:pStyle w:val="Textonotapie"/>
      </w:pPr>
      <w:r>
        <w:rPr>
          <w:rStyle w:val="Refdenotaalpie"/>
        </w:rPr>
        <w:footnoteRef/>
      </w:r>
      <w:r>
        <w:t xml:space="preserve"> </w:t>
      </w:r>
      <w:r w:rsidRPr="005D49D5">
        <w:t>https://inegi.org.mx/contenidos/saladeprensa/boletines/2021/ensu/ensu2021_10.pdf</w:t>
      </w:r>
    </w:p>
  </w:footnote>
  <w:footnote w:id="22">
    <w:p w14:paraId="484414B2" w14:textId="77777777" w:rsidR="00D442DD" w:rsidRPr="00CC378E" w:rsidRDefault="00D442DD" w:rsidP="00AB2448">
      <w:pPr>
        <w:pStyle w:val="Textonotapie"/>
        <w:rPr>
          <w:rFonts w:ascii="Arial" w:hAnsi="Arial" w:cs="Arial"/>
          <w:sz w:val="16"/>
        </w:rPr>
      </w:pPr>
      <w:r w:rsidRPr="00CC378E">
        <w:rPr>
          <w:rStyle w:val="Refdenotaalpie"/>
          <w:rFonts w:ascii="Arial" w:hAnsi="Arial" w:cs="Arial"/>
          <w:sz w:val="16"/>
        </w:rPr>
        <w:footnoteRef/>
      </w:r>
      <w:r w:rsidRPr="00CC378E">
        <w:rPr>
          <w:rFonts w:ascii="Arial" w:hAnsi="Arial" w:cs="Arial"/>
          <w:sz w:val="16"/>
        </w:rPr>
        <w:t xml:space="preserve"> </w:t>
      </w:r>
      <w:hyperlink r:id="rId14" w:history="1">
        <w:r w:rsidRPr="00CC378E">
          <w:rPr>
            <w:rStyle w:val="Hipervnculo"/>
            <w:rFonts w:ascii="Arial" w:hAnsi="Arial" w:cs="Arial"/>
            <w:sz w:val="16"/>
          </w:rPr>
          <w:t>https://www.un.org/es/about-us/universal-declaration-of-human-rights</w:t>
        </w:r>
      </w:hyperlink>
    </w:p>
  </w:footnote>
  <w:footnote w:id="23">
    <w:p w14:paraId="76DABA51" w14:textId="77777777" w:rsidR="00D442DD" w:rsidRPr="00CC378E" w:rsidRDefault="00D442DD" w:rsidP="00AB2448">
      <w:pPr>
        <w:pStyle w:val="Textonotapie"/>
        <w:rPr>
          <w:rFonts w:ascii="Arial" w:hAnsi="Arial" w:cs="Arial"/>
          <w:sz w:val="16"/>
        </w:rPr>
      </w:pPr>
      <w:r w:rsidRPr="00CC378E">
        <w:rPr>
          <w:rStyle w:val="Refdenotaalpie"/>
          <w:rFonts w:ascii="Arial" w:hAnsi="Arial" w:cs="Arial"/>
          <w:sz w:val="16"/>
        </w:rPr>
        <w:footnoteRef/>
      </w:r>
      <w:r w:rsidRPr="00CC378E">
        <w:rPr>
          <w:rFonts w:ascii="Arial" w:hAnsi="Arial" w:cs="Arial"/>
          <w:sz w:val="16"/>
        </w:rPr>
        <w:t xml:space="preserve"> </w:t>
      </w:r>
      <w:hyperlink r:id="rId15" w:history="1">
        <w:r w:rsidRPr="00CC378E">
          <w:rPr>
            <w:rStyle w:val="Hipervnculo"/>
            <w:rFonts w:ascii="Arial" w:hAnsi="Arial" w:cs="Arial"/>
            <w:sz w:val="16"/>
          </w:rPr>
          <w:t>https://politica.expansion.mx/mexico/2021/09/21/mexico-es-el-tercer-pais-con-mas-asesinatos-de-periodistas-segun-enkoll</w:t>
        </w:r>
      </w:hyperlink>
      <w:r w:rsidRPr="00CC378E">
        <w:rPr>
          <w:rFonts w:ascii="Arial" w:hAnsi="Arial" w:cs="Arial"/>
          <w:sz w:val="16"/>
        </w:rPr>
        <w:t xml:space="preserve"> </w:t>
      </w:r>
    </w:p>
  </w:footnote>
  <w:footnote w:id="24">
    <w:p w14:paraId="402AA478" w14:textId="77777777" w:rsidR="00D442DD" w:rsidRPr="00CC378E" w:rsidRDefault="00D442DD" w:rsidP="00AB2448">
      <w:pPr>
        <w:pStyle w:val="Textonotapie"/>
        <w:rPr>
          <w:rFonts w:ascii="Arial" w:hAnsi="Arial" w:cs="Arial"/>
          <w:sz w:val="16"/>
        </w:rPr>
      </w:pPr>
      <w:r w:rsidRPr="00CC378E">
        <w:rPr>
          <w:rStyle w:val="Refdenotaalpie"/>
          <w:rFonts w:ascii="Arial" w:hAnsi="Arial" w:cs="Arial"/>
          <w:sz w:val="16"/>
        </w:rPr>
        <w:footnoteRef/>
      </w:r>
      <w:r w:rsidRPr="00CC378E">
        <w:rPr>
          <w:rFonts w:ascii="Arial" w:hAnsi="Arial" w:cs="Arial"/>
          <w:sz w:val="16"/>
        </w:rPr>
        <w:t xml:space="preserve"> </w:t>
      </w:r>
      <w:hyperlink r:id="rId16" w:history="1">
        <w:r w:rsidRPr="00CC378E">
          <w:rPr>
            <w:rStyle w:val="Hipervnculo"/>
            <w:rFonts w:ascii="Arial" w:hAnsi="Arial" w:cs="Arial"/>
            <w:sz w:val="16"/>
          </w:rPr>
          <w:t>https://rsf.org/es/noticias/en-el-dia-internacional-para-el-fin-de-la-impunidad-de-los-crimenes-contra-periodistas-rsf-exige</w:t>
        </w:r>
      </w:hyperlink>
      <w:r w:rsidRPr="00CC378E">
        <w:rPr>
          <w:rFonts w:ascii="Arial" w:hAnsi="Arial" w:cs="Arial"/>
          <w:sz w:val="16"/>
        </w:rPr>
        <w:t xml:space="preserve"> </w:t>
      </w:r>
    </w:p>
  </w:footnote>
  <w:footnote w:id="25">
    <w:p w14:paraId="3EF470ED" w14:textId="77777777" w:rsidR="00D442DD" w:rsidRPr="00CC378E" w:rsidRDefault="00D442DD" w:rsidP="00AB2448">
      <w:pPr>
        <w:pStyle w:val="Textonotapie"/>
        <w:rPr>
          <w:rFonts w:ascii="Arial" w:hAnsi="Arial" w:cs="Arial"/>
          <w:sz w:val="16"/>
        </w:rPr>
      </w:pPr>
      <w:r w:rsidRPr="00CC378E">
        <w:rPr>
          <w:rStyle w:val="Refdenotaalpie"/>
          <w:rFonts w:ascii="Arial" w:hAnsi="Arial" w:cs="Arial"/>
          <w:sz w:val="16"/>
        </w:rPr>
        <w:footnoteRef/>
      </w:r>
      <w:r w:rsidRPr="00CC378E">
        <w:rPr>
          <w:rFonts w:ascii="Arial" w:hAnsi="Arial" w:cs="Arial"/>
          <w:sz w:val="16"/>
        </w:rPr>
        <w:t xml:space="preserve"> </w:t>
      </w:r>
      <w:hyperlink r:id="rId17" w:history="1">
        <w:r w:rsidRPr="00CC378E">
          <w:rPr>
            <w:rStyle w:val="Hipervnculo"/>
            <w:rFonts w:ascii="Arial" w:hAnsi="Arial" w:cs="Arial"/>
            <w:sz w:val="16"/>
          </w:rPr>
          <w:t>https://www.jornada.com.mx/notas/2021/10/30/politica/mexico-sexto-lugar-en-indice-de-impunidad-contra-periodistas/</w:t>
        </w:r>
      </w:hyperlink>
      <w:r w:rsidRPr="00CC378E">
        <w:rPr>
          <w:rFonts w:ascii="Arial" w:hAnsi="Arial" w:cs="Arial"/>
          <w:sz w:val="16"/>
        </w:rPr>
        <w:t xml:space="preserve"> </w:t>
      </w:r>
    </w:p>
  </w:footnote>
  <w:footnote w:id="26">
    <w:p w14:paraId="429D0C10" w14:textId="77777777" w:rsidR="00D442DD" w:rsidRPr="00CC378E" w:rsidRDefault="00D442DD" w:rsidP="00AB2448">
      <w:pPr>
        <w:pStyle w:val="Textonotapie"/>
        <w:rPr>
          <w:rFonts w:ascii="Arial" w:hAnsi="Arial" w:cs="Arial"/>
          <w:sz w:val="16"/>
        </w:rPr>
      </w:pPr>
      <w:r w:rsidRPr="00CC378E">
        <w:rPr>
          <w:rStyle w:val="Refdenotaalpie"/>
          <w:rFonts w:ascii="Arial" w:hAnsi="Arial" w:cs="Arial"/>
          <w:sz w:val="16"/>
        </w:rPr>
        <w:footnoteRef/>
      </w:r>
      <w:r w:rsidRPr="00CC378E">
        <w:rPr>
          <w:rFonts w:ascii="Arial" w:hAnsi="Arial" w:cs="Arial"/>
          <w:sz w:val="16"/>
        </w:rPr>
        <w:t xml:space="preserve"> </w:t>
      </w:r>
      <w:hyperlink r:id="rId18" w:history="1">
        <w:r w:rsidRPr="00CC378E">
          <w:rPr>
            <w:rStyle w:val="Hipervnculo"/>
            <w:rFonts w:ascii="Arial" w:hAnsi="Arial" w:cs="Arial"/>
            <w:sz w:val="16"/>
          </w:rPr>
          <w:t>https://cartografia-cimac.uwazi.io</w:t>
        </w:r>
      </w:hyperlink>
      <w:r w:rsidRPr="00CC378E">
        <w:rPr>
          <w:rFonts w:ascii="Arial" w:hAnsi="Arial" w:cs="Arial"/>
          <w:sz w:val="16"/>
        </w:rPr>
        <w:t xml:space="preserve"> </w:t>
      </w:r>
    </w:p>
  </w:footnote>
  <w:footnote w:id="27">
    <w:p w14:paraId="1DE4A518" w14:textId="77777777" w:rsidR="00D442DD" w:rsidRPr="00CC378E" w:rsidRDefault="00D442DD" w:rsidP="00AB2448">
      <w:pPr>
        <w:pStyle w:val="Textonotapie"/>
        <w:rPr>
          <w:rFonts w:ascii="Arial" w:hAnsi="Arial" w:cs="Arial"/>
          <w:sz w:val="16"/>
        </w:rPr>
      </w:pPr>
      <w:r w:rsidRPr="00CC378E">
        <w:rPr>
          <w:rStyle w:val="Refdenotaalpie"/>
          <w:rFonts w:ascii="Arial" w:hAnsi="Arial" w:cs="Arial"/>
          <w:sz w:val="16"/>
        </w:rPr>
        <w:footnoteRef/>
      </w:r>
      <w:r w:rsidRPr="00CC378E">
        <w:rPr>
          <w:rFonts w:ascii="Arial" w:hAnsi="Arial" w:cs="Arial"/>
          <w:sz w:val="16"/>
        </w:rPr>
        <w:t xml:space="preserve"> </w:t>
      </w:r>
      <w:hyperlink r:id="rId19" w:history="1">
        <w:r w:rsidRPr="00CC378E">
          <w:rPr>
            <w:rStyle w:val="Hipervnculo"/>
            <w:rFonts w:ascii="Arial" w:hAnsi="Arial" w:cs="Arial"/>
            <w:sz w:val="16"/>
          </w:rPr>
          <w:t>https://ovigem.org/de-como-la-violencia-limita-la-libertad-de-expresion-de-las-periodistas/10/2021/</w:t>
        </w:r>
      </w:hyperlink>
      <w:r w:rsidRPr="00CC378E">
        <w:rPr>
          <w:rFonts w:ascii="Arial" w:hAnsi="Arial" w:cs="Arial"/>
          <w:sz w:val="16"/>
        </w:rPr>
        <w:t xml:space="preserve"> </w:t>
      </w:r>
    </w:p>
  </w:footnote>
  <w:footnote w:id="28">
    <w:p w14:paraId="679E570B" w14:textId="77777777" w:rsidR="00D442DD" w:rsidRPr="00CC378E" w:rsidRDefault="00D442DD" w:rsidP="00AB2448">
      <w:pPr>
        <w:pStyle w:val="Textonotapie"/>
        <w:rPr>
          <w:rFonts w:ascii="Arial" w:hAnsi="Arial" w:cs="Arial"/>
          <w:sz w:val="16"/>
        </w:rPr>
      </w:pPr>
      <w:r w:rsidRPr="00CC378E">
        <w:rPr>
          <w:rStyle w:val="Refdenotaalpie"/>
          <w:rFonts w:ascii="Arial" w:hAnsi="Arial" w:cs="Arial"/>
          <w:sz w:val="16"/>
        </w:rPr>
        <w:footnoteRef/>
      </w:r>
      <w:r w:rsidRPr="00CC378E">
        <w:rPr>
          <w:rFonts w:ascii="Arial" w:hAnsi="Arial" w:cs="Arial"/>
          <w:sz w:val="16"/>
        </w:rPr>
        <w:t xml:space="preserve"> </w:t>
      </w:r>
      <w:hyperlink r:id="rId20" w:history="1">
        <w:r w:rsidRPr="00CC378E">
          <w:rPr>
            <w:rStyle w:val="Hipervnculo"/>
            <w:rFonts w:ascii="Arial" w:hAnsi="Arial" w:cs="Arial"/>
            <w:sz w:val="16"/>
          </w:rPr>
          <w:t>https://tbinternet.ohchr.org/Treaties/CESCR/Shared%20Documents/MEX/INT_CESCR_FCO_MEX_37549_S.pdf</w:t>
        </w:r>
      </w:hyperlink>
      <w:r w:rsidRPr="00CC378E">
        <w:rPr>
          <w:rFonts w:ascii="Arial" w:hAnsi="Arial" w:cs="Arial"/>
          <w:sz w:val="16"/>
        </w:rPr>
        <w:t xml:space="preserve"> </w:t>
      </w:r>
    </w:p>
  </w:footnote>
  <w:footnote w:id="29">
    <w:p w14:paraId="407E2C38" w14:textId="77777777" w:rsidR="00D442DD" w:rsidRPr="00CC378E" w:rsidRDefault="00D442DD" w:rsidP="00AB2448">
      <w:pPr>
        <w:pStyle w:val="Textonotapie"/>
        <w:rPr>
          <w:rFonts w:ascii="Arial" w:hAnsi="Arial" w:cs="Arial"/>
          <w:sz w:val="16"/>
          <w:szCs w:val="16"/>
        </w:rPr>
      </w:pPr>
      <w:r w:rsidRPr="00CC378E">
        <w:rPr>
          <w:rStyle w:val="Refdenotaalpie"/>
          <w:rFonts w:ascii="Arial" w:hAnsi="Arial" w:cs="Arial"/>
          <w:sz w:val="16"/>
          <w:szCs w:val="16"/>
        </w:rPr>
        <w:footnoteRef/>
      </w:r>
      <w:r w:rsidRPr="00CC378E">
        <w:rPr>
          <w:rFonts w:ascii="Arial" w:hAnsi="Arial" w:cs="Arial"/>
          <w:sz w:val="16"/>
          <w:szCs w:val="16"/>
        </w:rPr>
        <w:t xml:space="preserve"> </w:t>
      </w:r>
      <w:hyperlink r:id="rId21" w:history="1">
        <w:r w:rsidRPr="00CC378E">
          <w:rPr>
            <w:rStyle w:val="Hipervnculo"/>
            <w:rFonts w:ascii="Arial" w:hAnsi="Arial" w:cs="Arial"/>
            <w:sz w:val="16"/>
            <w:szCs w:val="16"/>
          </w:rPr>
          <w:t>https://es.unesco.org/news/unesco-publica-documento-trabajo-pionero-violencia-linea-mujeres-periodistas</w:t>
        </w:r>
      </w:hyperlink>
      <w:r w:rsidRPr="00CC378E">
        <w:rPr>
          <w:rFonts w:ascii="Arial" w:hAnsi="Arial" w:cs="Arial"/>
          <w:sz w:val="16"/>
          <w:szCs w:val="16"/>
        </w:rPr>
        <w:t xml:space="preserve"> </w:t>
      </w:r>
    </w:p>
  </w:footnote>
  <w:footnote w:id="30">
    <w:p w14:paraId="43733769" w14:textId="77777777" w:rsidR="00D442DD" w:rsidRPr="00CC378E" w:rsidRDefault="00D442DD" w:rsidP="00AB2448">
      <w:pPr>
        <w:pStyle w:val="Textonotapie"/>
        <w:rPr>
          <w:rFonts w:ascii="Arial" w:hAnsi="Arial" w:cs="Arial"/>
          <w:sz w:val="16"/>
          <w:szCs w:val="16"/>
        </w:rPr>
      </w:pPr>
      <w:r w:rsidRPr="00CC378E">
        <w:rPr>
          <w:rStyle w:val="Refdenotaalpie"/>
          <w:rFonts w:ascii="Arial" w:hAnsi="Arial" w:cs="Arial"/>
          <w:sz w:val="16"/>
          <w:szCs w:val="16"/>
        </w:rPr>
        <w:footnoteRef/>
      </w:r>
      <w:r w:rsidRPr="00CC378E">
        <w:rPr>
          <w:rFonts w:ascii="Arial" w:hAnsi="Arial" w:cs="Arial"/>
          <w:sz w:val="16"/>
          <w:szCs w:val="16"/>
        </w:rPr>
        <w:t xml:space="preserve"> </w:t>
      </w:r>
      <w:hyperlink r:id="rId22" w:history="1">
        <w:r w:rsidRPr="00CC378E">
          <w:rPr>
            <w:rStyle w:val="Hipervnculo"/>
            <w:rFonts w:ascii="Arial" w:hAnsi="Arial" w:cs="Arial"/>
            <w:sz w:val="16"/>
            <w:szCs w:val="16"/>
          </w:rPr>
          <w:t>https://www.efe.com/efe/usa/mexico/mexico-protege-en-2021-a-un-88-mas-de-periodistas-y-activistas-que-2018/50000100-4645716</w:t>
        </w:r>
      </w:hyperlink>
      <w:r w:rsidRPr="00CC378E">
        <w:rPr>
          <w:rFonts w:ascii="Arial" w:hAnsi="Arial" w:cs="Arial"/>
          <w:sz w:val="16"/>
          <w:szCs w:val="16"/>
        </w:rPr>
        <w:t xml:space="preserve"> </w:t>
      </w:r>
    </w:p>
  </w:footnote>
  <w:footnote w:id="31">
    <w:p w14:paraId="36219388" w14:textId="77777777" w:rsidR="00D442DD" w:rsidRPr="00CC378E" w:rsidRDefault="00D442DD" w:rsidP="00AB2448">
      <w:pPr>
        <w:pStyle w:val="Textonotapie"/>
        <w:rPr>
          <w:rFonts w:ascii="Arial" w:hAnsi="Arial" w:cs="Arial"/>
          <w:sz w:val="16"/>
          <w:szCs w:val="16"/>
        </w:rPr>
      </w:pPr>
      <w:r w:rsidRPr="00CC378E">
        <w:rPr>
          <w:rStyle w:val="Refdenotaalpie"/>
          <w:rFonts w:ascii="Arial" w:hAnsi="Arial" w:cs="Arial"/>
          <w:sz w:val="16"/>
          <w:szCs w:val="16"/>
        </w:rPr>
        <w:footnoteRef/>
      </w:r>
      <w:r w:rsidRPr="00CC378E">
        <w:rPr>
          <w:rFonts w:ascii="Arial" w:hAnsi="Arial" w:cs="Arial"/>
          <w:sz w:val="16"/>
          <w:szCs w:val="16"/>
        </w:rPr>
        <w:t xml:space="preserve"> </w:t>
      </w:r>
      <w:hyperlink r:id="rId23" w:history="1">
        <w:r w:rsidRPr="00CC378E">
          <w:rPr>
            <w:rStyle w:val="Hipervnculo"/>
            <w:rFonts w:ascii="Arial" w:hAnsi="Arial" w:cs="Arial"/>
            <w:sz w:val="16"/>
            <w:szCs w:val="16"/>
          </w:rPr>
          <w:t>https://tbinternet.ohchr.org/Treaties/CESCR/Shared%20Documents/MEX/INT_CESCR_FCO_MEX_37549_S.pdf</w:t>
        </w:r>
      </w:hyperlink>
      <w:r w:rsidRPr="00CC378E">
        <w:rPr>
          <w:rFonts w:ascii="Arial" w:hAnsi="Arial" w:cs="Arial"/>
          <w:sz w:val="16"/>
          <w:szCs w:val="16"/>
        </w:rPr>
        <w:t xml:space="preserve"> </w:t>
      </w:r>
    </w:p>
  </w:footnote>
  <w:footnote w:id="32">
    <w:p w14:paraId="4125A0D2" w14:textId="77777777" w:rsidR="00D442DD" w:rsidRPr="00CC378E" w:rsidRDefault="00D442DD" w:rsidP="00AB2448">
      <w:pPr>
        <w:pStyle w:val="NormalWeb"/>
        <w:spacing w:before="0" w:beforeAutospacing="0" w:after="0" w:afterAutospacing="0"/>
        <w:rPr>
          <w:rFonts w:ascii="Arial" w:hAnsi="Arial" w:cs="Arial"/>
          <w:sz w:val="16"/>
          <w:szCs w:val="16"/>
        </w:rPr>
      </w:pPr>
      <w:r w:rsidRPr="00CC378E">
        <w:rPr>
          <w:rStyle w:val="Refdenotaalpie"/>
          <w:rFonts w:ascii="Arial" w:hAnsi="Arial" w:cs="Arial"/>
          <w:sz w:val="16"/>
          <w:szCs w:val="16"/>
        </w:rPr>
        <w:footnoteRef/>
      </w:r>
      <w:r w:rsidRPr="00CC378E">
        <w:rPr>
          <w:rFonts w:ascii="Arial" w:hAnsi="Arial" w:cs="Arial"/>
          <w:sz w:val="16"/>
          <w:szCs w:val="16"/>
        </w:rPr>
        <w:t xml:space="preserve"> CEJIL, JASS, IP y ONU Mujeres «Los Mecanismos de Protección en México a la Luz de la Resolución de las Naciones Unidas sobre Protección de las Defensoras de los Derechos Humanos y las Personas Defensoras de los Derechos de la Mujer» (2018). </w:t>
      </w:r>
    </w:p>
  </w:footnote>
  <w:footnote w:id="33">
    <w:p w14:paraId="5B977F04" w14:textId="77777777" w:rsidR="00D442DD" w:rsidRPr="00CC378E" w:rsidRDefault="00D442DD" w:rsidP="00AB2448">
      <w:pPr>
        <w:pStyle w:val="Textonotapie"/>
        <w:rPr>
          <w:rFonts w:ascii="Arial" w:hAnsi="Arial" w:cs="Arial"/>
          <w:sz w:val="16"/>
        </w:rPr>
      </w:pPr>
      <w:r w:rsidRPr="00CC378E">
        <w:rPr>
          <w:rStyle w:val="Refdenotaalpie"/>
          <w:rFonts w:ascii="Arial" w:hAnsi="Arial" w:cs="Arial"/>
          <w:sz w:val="16"/>
        </w:rPr>
        <w:footnoteRef/>
      </w:r>
      <w:r w:rsidRPr="00CC378E">
        <w:rPr>
          <w:rFonts w:ascii="Arial" w:hAnsi="Arial" w:cs="Arial"/>
          <w:sz w:val="16"/>
        </w:rPr>
        <w:t xml:space="preserve"> </w:t>
      </w:r>
      <w:hyperlink r:id="rId24" w:history="1">
        <w:r w:rsidRPr="00CC378E">
          <w:rPr>
            <w:rStyle w:val="Hipervnculo"/>
            <w:rFonts w:ascii="Arial" w:hAnsi="Arial" w:cs="Arial"/>
            <w:sz w:val="16"/>
          </w:rPr>
          <w:t>https://tbinternet.ohchr.org/Treaties/CESCR/Shared%20Documents/MEX/INT_CESCR_FCO_MEX_37549_S.pdf</w:t>
        </w:r>
      </w:hyperlink>
      <w:r w:rsidRPr="00CC378E">
        <w:rPr>
          <w:rFonts w:ascii="Arial" w:hAnsi="Arial" w:cs="Arial"/>
          <w:sz w:val="16"/>
        </w:rPr>
        <w:t xml:space="preserve"> </w:t>
      </w:r>
    </w:p>
  </w:footnote>
  <w:footnote w:id="34">
    <w:p w14:paraId="5DF0976A" w14:textId="77777777" w:rsidR="00D442DD" w:rsidRPr="00CC378E" w:rsidRDefault="00D442DD" w:rsidP="00AB2448">
      <w:pPr>
        <w:pStyle w:val="Textonotapie"/>
        <w:rPr>
          <w:rFonts w:ascii="Arial" w:hAnsi="Arial" w:cs="Arial"/>
          <w:sz w:val="16"/>
        </w:rPr>
      </w:pPr>
      <w:r w:rsidRPr="00CC378E">
        <w:rPr>
          <w:rStyle w:val="Refdenotaalpie"/>
          <w:rFonts w:ascii="Arial" w:hAnsi="Arial" w:cs="Arial"/>
          <w:sz w:val="16"/>
        </w:rPr>
        <w:footnoteRef/>
      </w:r>
      <w:r w:rsidRPr="00CC378E">
        <w:rPr>
          <w:rFonts w:ascii="Arial" w:hAnsi="Arial" w:cs="Arial"/>
          <w:sz w:val="16"/>
        </w:rPr>
        <w:t xml:space="preserve"> </w:t>
      </w:r>
      <w:hyperlink r:id="rId25" w:history="1">
        <w:r w:rsidRPr="00CC378E">
          <w:rPr>
            <w:rStyle w:val="Hipervnculo"/>
            <w:rFonts w:ascii="Arial" w:hAnsi="Arial" w:cs="Arial"/>
            <w:sz w:val="16"/>
          </w:rPr>
          <w:t>http://informe.cndh.org.mx/menu.aspx?id=60063</w:t>
        </w:r>
      </w:hyperlink>
      <w:r w:rsidRPr="00CC378E">
        <w:rPr>
          <w:rFonts w:ascii="Arial" w:hAnsi="Arial" w:cs="Arial"/>
          <w:sz w:val="16"/>
        </w:rPr>
        <w:t xml:space="preserve"> </w:t>
      </w:r>
    </w:p>
  </w:footnote>
  <w:footnote w:id="35">
    <w:p w14:paraId="575E1308"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26" w:history="1">
        <w:r w:rsidRPr="002E27CF">
          <w:rPr>
            <w:rStyle w:val="Hipervnculo"/>
            <w:sz w:val="16"/>
          </w:rPr>
          <w:t>https://www.zocalo.com.mx/dejan-sin-luz-a-albergue-migrante/</w:t>
        </w:r>
      </w:hyperlink>
      <w:r w:rsidRPr="002E27CF">
        <w:rPr>
          <w:sz w:val="16"/>
        </w:rPr>
        <w:t xml:space="preserve"> </w:t>
      </w:r>
    </w:p>
  </w:footnote>
  <w:footnote w:id="36">
    <w:p w14:paraId="4F0CEEE0"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27" w:history="1">
        <w:r w:rsidRPr="002E27CF">
          <w:rPr>
            <w:rStyle w:val="Hipervnculo"/>
            <w:sz w:val="16"/>
          </w:rPr>
          <w:t>https://www.redespoder.com/destacadas/corte-de-luz/</w:t>
        </w:r>
      </w:hyperlink>
      <w:r w:rsidRPr="002E27CF">
        <w:rPr>
          <w:sz w:val="16"/>
        </w:rPr>
        <w:t xml:space="preserve"> </w:t>
      </w:r>
    </w:p>
  </w:footnote>
  <w:footnote w:id="37">
    <w:p w14:paraId="3E34E077"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28" w:history="1">
        <w:r w:rsidRPr="002E27CF">
          <w:rPr>
            <w:rStyle w:val="Hipervnculo"/>
            <w:sz w:val="16"/>
          </w:rPr>
          <w:t>https://www.milenio.com/politica/cfe-cortes-luz-pandemia-coronavirus-bartlett</w:t>
        </w:r>
      </w:hyperlink>
      <w:r w:rsidRPr="002E27CF">
        <w:rPr>
          <w:sz w:val="16"/>
        </w:rPr>
        <w:t xml:space="preserve"> </w:t>
      </w:r>
    </w:p>
  </w:footnote>
  <w:footnote w:id="38">
    <w:p w14:paraId="0D940DF3"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29" w:history="1">
        <w:r w:rsidRPr="002E27CF">
          <w:rPr>
            <w:rStyle w:val="Hipervnculo"/>
            <w:sz w:val="16"/>
          </w:rPr>
          <w:t>https://pregonerobaja.com.mx/2021/10/15/incumple-cfe-amenaza-corte-de-luz-a-hotel-del-migrante/</w:t>
        </w:r>
      </w:hyperlink>
      <w:r w:rsidRPr="002E27CF">
        <w:rPr>
          <w:sz w:val="16"/>
        </w:rPr>
        <w:t xml:space="preserve"> </w:t>
      </w:r>
    </w:p>
  </w:footnote>
  <w:footnote w:id="39">
    <w:p w14:paraId="03E7D928"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30" w:history="1">
        <w:r w:rsidRPr="002E27CF">
          <w:rPr>
            <w:rStyle w:val="Hipervnculo"/>
            <w:sz w:val="16"/>
          </w:rPr>
          <w:t>https://www.cndh.org.mx/sites/default/files/documentos/2020-09/COM_2020_308.pdf</w:t>
        </w:r>
      </w:hyperlink>
      <w:r w:rsidRPr="002E27CF">
        <w:rPr>
          <w:sz w:val="16"/>
        </w:rPr>
        <w:t xml:space="preserve"> </w:t>
      </w:r>
    </w:p>
  </w:footnote>
  <w:footnote w:id="40">
    <w:p w14:paraId="708277A5"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31" w:history="1">
        <w:r w:rsidRPr="002E27CF">
          <w:rPr>
            <w:rStyle w:val="Hipervnculo"/>
            <w:sz w:val="16"/>
          </w:rPr>
          <w:t>https://www.insp.mx/avisos/la-migracion-ante-la-pandemia-de-covid-19</w:t>
        </w:r>
      </w:hyperlink>
      <w:r w:rsidRPr="002E27CF">
        <w:rPr>
          <w:sz w:val="16"/>
        </w:rPr>
        <w:t xml:space="preserve"> </w:t>
      </w:r>
    </w:p>
  </w:footnote>
  <w:footnote w:id="41">
    <w:p w14:paraId="5834E3E9"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32" w:history="1">
        <w:r w:rsidRPr="002E27CF">
          <w:rPr>
            <w:rStyle w:val="Hipervnculo"/>
            <w:sz w:val="16"/>
          </w:rPr>
          <w:t>https://www.iom.int/sites/g/files/tmzbdl486/files/documents/issue_brief_return_task_force.pdf</w:t>
        </w:r>
      </w:hyperlink>
      <w:r w:rsidRPr="002E27CF">
        <w:rPr>
          <w:sz w:val="16"/>
        </w:rPr>
        <w:t xml:space="preserve"> </w:t>
      </w:r>
    </w:p>
  </w:footnote>
  <w:footnote w:id="42">
    <w:p w14:paraId="00183BF0"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33" w:history="1">
        <w:r w:rsidRPr="002E27CF">
          <w:rPr>
            <w:rStyle w:val="Hipervnculo"/>
            <w:sz w:val="16"/>
          </w:rPr>
          <w:t>https://cdhcm.org.mx/wp-content/uploads/2019/07/Protocolo_Humanitario_migrante_prote_intern.pdf</w:t>
        </w:r>
      </w:hyperlink>
      <w:r w:rsidRPr="002E27CF">
        <w:rPr>
          <w:sz w:val="16"/>
        </w:rPr>
        <w:t xml:space="preserve"> </w:t>
      </w:r>
    </w:p>
  </w:footnote>
  <w:footnote w:id="43">
    <w:p w14:paraId="3CC014F1"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34" w:history="1">
        <w:r w:rsidRPr="002E27CF">
          <w:rPr>
            <w:rStyle w:val="Hipervnculo"/>
            <w:sz w:val="16"/>
          </w:rPr>
          <w:t>http://www.oas.org/es/cidh/migrantes/docs/pdf/informe-migrantes-mexico-2013.pdf</w:t>
        </w:r>
      </w:hyperlink>
      <w:r w:rsidRPr="002E27CF">
        <w:rPr>
          <w:sz w:val="16"/>
        </w:rPr>
        <w:t xml:space="preserve"> </w:t>
      </w:r>
    </w:p>
  </w:footnote>
  <w:footnote w:id="44">
    <w:p w14:paraId="2FF04894"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35" w:history="1">
        <w:r w:rsidRPr="002E27CF">
          <w:rPr>
            <w:rStyle w:val="Hipervnculo"/>
            <w:sz w:val="16"/>
          </w:rPr>
          <w:t>https://www.mpf.gob.ar/dgdh/files/2018/03/DDHH-cuadernillo-6-Los-DESC.pdf</w:t>
        </w:r>
      </w:hyperlink>
      <w:r w:rsidRPr="002E27CF">
        <w:rPr>
          <w:sz w:val="16"/>
        </w:rPr>
        <w:t xml:space="preserve"> </w:t>
      </w:r>
    </w:p>
  </w:footnote>
  <w:footnote w:id="45">
    <w:p w14:paraId="10131CF4" w14:textId="77777777" w:rsidR="00D442DD" w:rsidRPr="000359D7" w:rsidRDefault="00D442DD" w:rsidP="00AB2448">
      <w:pPr>
        <w:pStyle w:val="Textonotapie"/>
        <w:rPr>
          <w:sz w:val="16"/>
          <w:szCs w:val="16"/>
        </w:rPr>
      </w:pPr>
      <w:r w:rsidRPr="00AB2448">
        <w:rPr>
          <w:rStyle w:val="Refdenotaalpie"/>
          <w:sz w:val="16"/>
          <w:szCs w:val="16"/>
        </w:rPr>
        <w:footnoteRef/>
      </w:r>
      <w:r w:rsidRPr="000359D7">
        <w:rPr>
          <w:color w:val="000000"/>
          <w:sz w:val="16"/>
          <w:szCs w:val="16"/>
        </w:rPr>
        <w:t>Contreras Medina S. Dra.. (2021). Relaciones de Poder e Interseccionalidad. Construcción Histórica de la Desigualdad. Diplomado Especializado en la Atención e Investigación de los Delitos de Género, Instituto de Formación Profesional y Estudios Superiores de la Fiscalía General de Justicia de la CdMx.</w:t>
      </w:r>
    </w:p>
  </w:footnote>
  <w:footnote w:id="46">
    <w:p w14:paraId="484A742A" w14:textId="77777777" w:rsidR="00D442DD" w:rsidRPr="000359D7" w:rsidRDefault="00D442DD" w:rsidP="00AB2448">
      <w:pPr>
        <w:pStyle w:val="Textonotapie"/>
        <w:rPr>
          <w:sz w:val="16"/>
          <w:szCs w:val="16"/>
        </w:rPr>
      </w:pPr>
      <w:r w:rsidRPr="00AB2448">
        <w:rPr>
          <w:rStyle w:val="Refdenotaalpie"/>
          <w:sz w:val="16"/>
          <w:szCs w:val="16"/>
        </w:rPr>
        <w:footnoteRef/>
      </w:r>
      <w:r w:rsidRPr="000359D7">
        <w:rPr>
          <w:color w:val="000000"/>
          <w:sz w:val="16"/>
          <w:szCs w:val="16"/>
        </w:rPr>
        <w:t>Bonifaz Alonso L. Dra.. (2021). Derechos Humanos y Género. Diplomado Especializado en la Atención e Investigación de los Delitos de Género, Instituto de Formación y Estudios Superiores de la Fiscalía General de Justicia de la CdMx.</w:t>
      </w:r>
    </w:p>
  </w:footnote>
  <w:footnote w:id="47">
    <w:p w14:paraId="6B573996" w14:textId="77777777" w:rsidR="00D442DD" w:rsidRPr="000359D7" w:rsidRDefault="00D442DD" w:rsidP="00AB2448">
      <w:pPr>
        <w:pStyle w:val="Textonotapie"/>
        <w:rPr>
          <w:sz w:val="16"/>
          <w:szCs w:val="16"/>
        </w:rPr>
      </w:pPr>
      <w:r w:rsidRPr="00AB2448">
        <w:rPr>
          <w:rStyle w:val="Refdenotaalpie"/>
          <w:sz w:val="16"/>
          <w:szCs w:val="16"/>
        </w:rPr>
        <w:footnoteRef/>
      </w:r>
      <w:r w:rsidRPr="000359D7">
        <w:rPr>
          <w:color w:val="000000"/>
          <w:sz w:val="16"/>
          <w:szCs w:val="16"/>
        </w:rPr>
        <w:t>Sheinbaum Lerner D. Mtra.. (2021). Sistema de Justicia Incluyente. Diplomado Especializado en la Atención e Investigación de los Delitos de Género, Instituto de Formación y Estudios Superiores de la Fiscalía General de Justicia de la CdMx..</w:t>
      </w:r>
    </w:p>
  </w:footnote>
  <w:footnote w:id="48">
    <w:p w14:paraId="5F5167FC" w14:textId="77777777" w:rsidR="00CF5971" w:rsidRDefault="00CF5971" w:rsidP="00CF5971">
      <w:pPr>
        <w:pStyle w:val="Textonotapie"/>
      </w:pPr>
      <w:r>
        <w:rPr>
          <w:rStyle w:val="Refdenotaalpie"/>
        </w:rPr>
        <w:footnoteRef/>
      </w:r>
      <w:r>
        <w:t xml:space="preserve"> </w:t>
      </w:r>
      <w:r w:rsidRPr="00586852">
        <w:t>https://www.gob.mx/conagua/acciones-y-programas/historia-de-la-comision-nacional-del-agua-conagua</w:t>
      </w:r>
      <w:r>
        <w:t>.</w:t>
      </w:r>
    </w:p>
  </w:footnote>
  <w:footnote w:id="49">
    <w:p w14:paraId="66486B4E" w14:textId="77777777" w:rsidR="00CF5971" w:rsidRPr="00983360" w:rsidRDefault="00CF5971" w:rsidP="00CF5971">
      <w:pPr>
        <w:pStyle w:val="Textonotapie"/>
        <w:rPr>
          <w:rFonts w:ascii="Arial" w:hAnsi="Arial"/>
          <w:sz w:val="16"/>
          <w:szCs w:val="16"/>
          <w:lang w:val="es-ES_tradnl"/>
        </w:rPr>
      </w:pPr>
      <w:r w:rsidRPr="00983360">
        <w:rPr>
          <w:rStyle w:val="Refdenotaalpie"/>
          <w:rFonts w:ascii="Arial" w:hAnsi="Arial"/>
          <w:sz w:val="16"/>
          <w:szCs w:val="16"/>
        </w:rPr>
        <w:footnoteRef/>
      </w:r>
      <w:r w:rsidRPr="00983360">
        <w:rPr>
          <w:rFonts w:ascii="Arial" w:hAnsi="Arial"/>
          <w:sz w:val="16"/>
          <w:szCs w:val="16"/>
        </w:rPr>
        <w:t xml:space="preserve"> https://www.unicef.es/publicacion/convencion-sobre-los-derechos-del-nino</w:t>
      </w:r>
    </w:p>
  </w:footnote>
  <w:footnote w:id="50">
    <w:p w14:paraId="03498F3E" w14:textId="77777777" w:rsidR="00CF5971" w:rsidRPr="00983360" w:rsidRDefault="00CF5971" w:rsidP="00CF5971">
      <w:pPr>
        <w:pStyle w:val="Textonotapie"/>
        <w:rPr>
          <w:lang w:val="es-ES_tradnl"/>
        </w:rPr>
      </w:pPr>
      <w:r w:rsidRPr="00983360">
        <w:rPr>
          <w:rStyle w:val="Refdenotaalpie"/>
          <w:rFonts w:ascii="Arial" w:hAnsi="Arial"/>
          <w:sz w:val="16"/>
          <w:szCs w:val="16"/>
        </w:rPr>
        <w:footnoteRef/>
      </w:r>
      <w:r w:rsidRPr="00983360">
        <w:rPr>
          <w:rFonts w:ascii="Arial" w:hAnsi="Arial"/>
          <w:sz w:val="16"/>
          <w:szCs w:val="16"/>
        </w:rPr>
        <w:t xml:space="preserve"> https://www.savethechildren.es/trabajo-ong/derechos-de-la-infancia/convencion-sobre-los-derechos-del-nino</w:t>
      </w:r>
    </w:p>
  </w:footnote>
  <w:footnote w:id="51">
    <w:p w14:paraId="3808F353" w14:textId="77777777" w:rsidR="00CF5971" w:rsidRPr="00BD4427" w:rsidRDefault="00CF5971" w:rsidP="00CF5971">
      <w:pPr>
        <w:pStyle w:val="Textonotapie"/>
        <w:rPr>
          <w:rFonts w:ascii="Arial" w:hAnsi="Arial" w:cs="Arial"/>
          <w:sz w:val="16"/>
          <w:szCs w:val="16"/>
          <w:lang w:val="es-ES_tradnl"/>
        </w:rPr>
      </w:pPr>
      <w:r w:rsidRPr="00BD4427">
        <w:rPr>
          <w:rStyle w:val="Refdenotaalpie"/>
          <w:rFonts w:ascii="Arial" w:hAnsi="Arial" w:cs="Arial"/>
          <w:sz w:val="16"/>
          <w:szCs w:val="16"/>
        </w:rPr>
        <w:footnoteRef/>
      </w:r>
      <w:r w:rsidRPr="00BD4427">
        <w:rPr>
          <w:rFonts w:ascii="Arial" w:hAnsi="Arial" w:cs="Arial"/>
          <w:sz w:val="16"/>
          <w:szCs w:val="16"/>
        </w:rPr>
        <w:t>https://coahuila.gob.mx/archivos/pdf/micrositio/Programas%20Especiales/Programa%20Especial%20de%20Proteccio%CC%81n%20y%20Garanti%CC%81a%20de%20los%20Derechos%20Humanos%20de%20Nin%CC%83as,%20Nin%CC%83os%20y%20Adolescentes.pdf</w:t>
      </w:r>
    </w:p>
  </w:footnote>
  <w:footnote w:id="52">
    <w:p w14:paraId="15A49419" w14:textId="77777777" w:rsidR="00CF5971" w:rsidRPr="003278A1" w:rsidRDefault="00CF5971" w:rsidP="00CF5971">
      <w:pPr>
        <w:pStyle w:val="Textonotapie"/>
        <w:rPr>
          <w:sz w:val="16"/>
        </w:rPr>
      </w:pPr>
      <w:r w:rsidRPr="003278A1">
        <w:rPr>
          <w:rStyle w:val="Refdenotaalpie"/>
          <w:sz w:val="16"/>
        </w:rPr>
        <w:footnoteRef/>
      </w:r>
      <w:r w:rsidRPr="003278A1">
        <w:rPr>
          <w:sz w:val="16"/>
        </w:rPr>
        <w:t xml:space="preserve"> </w:t>
      </w:r>
      <w:hyperlink r:id="rId36" w:history="1">
        <w:r w:rsidRPr="003278A1">
          <w:rPr>
            <w:rStyle w:val="Hipervnculo"/>
            <w:sz w:val="16"/>
          </w:rPr>
          <w:t>https://www.eleconomista.com.mx/estados/Coahuila-muestra-altos-niveles-de-atraccion-de-inversion-Riquelme-Solis-20211026-0106.html</w:t>
        </w:r>
      </w:hyperlink>
      <w:r w:rsidRPr="003278A1">
        <w:rPr>
          <w:sz w:val="16"/>
        </w:rPr>
        <w:t xml:space="preserve"> </w:t>
      </w:r>
    </w:p>
  </w:footnote>
  <w:footnote w:id="53">
    <w:p w14:paraId="65D23D26" w14:textId="77777777" w:rsidR="00CF5971" w:rsidRPr="003278A1" w:rsidRDefault="00CF5971" w:rsidP="00CF5971">
      <w:pPr>
        <w:pStyle w:val="Textonotapie"/>
        <w:rPr>
          <w:sz w:val="16"/>
        </w:rPr>
      </w:pPr>
      <w:r w:rsidRPr="003278A1">
        <w:rPr>
          <w:rStyle w:val="Refdenotaalpie"/>
          <w:sz w:val="16"/>
        </w:rPr>
        <w:footnoteRef/>
      </w:r>
      <w:r w:rsidRPr="003278A1">
        <w:rPr>
          <w:sz w:val="16"/>
        </w:rPr>
        <w:t xml:space="preserve"> </w:t>
      </w:r>
      <w:hyperlink r:id="rId37" w:history="1">
        <w:r w:rsidRPr="003278A1">
          <w:rPr>
            <w:rStyle w:val="Hipervnculo"/>
            <w:sz w:val="16"/>
          </w:rPr>
          <w:t>https://www.elheraldodesaltillo.mx/2021/10/19/coahuila-recupero-4-mil-536-empleos-en-septiembre-suma-tres-meses-de-recuperar-la-totalidad-de-empleos-perdidos-por-la-crisis-jorge-davila-flores/</w:t>
        </w:r>
      </w:hyperlink>
      <w:r w:rsidRPr="003278A1">
        <w:rPr>
          <w:sz w:val="16"/>
        </w:rPr>
        <w:t xml:space="preserve"> </w:t>
      </w:r>
    </w:p>
  </w:footnote>
  <w:footnote w:id="54">
    <w:p w14:paraId="4D80D23D" w14:textId="77777777" w:rsidR="00CF5971" w:rsidRPr="003278A1" w:rsidRDefault="00CF5971" w:rsidP="00CF5971">
      <w:pPr>
        <w:pStyle w:val="Textonotapie"/>
        <w:rPr>
          <w:sz w:val="16"/>
        </w:rPr>
      </w:pPr>
      <w:r w:rsidRPr="003278A1">
        <w:rPr>
          <w:rStyle w:val="Refdenotaalpie"/>
          <w:sz w:val="16"/>
        </w:rPr>
        <w:footnoteRef/>
      </w:r>
      <w:r w:rsidRPr="003278A1">
        <w:rPr>
          <w:sz w:val="16"/>
        </w:rPr>
        <w:t xml:space="preserve"> </w:t>
      </w:r>
      <w:hyperlink r:id="rId38" w:history="1">
        <w:r w:rsidRPr="003278A1">
          <w:rPr>
            <w:rStyle w:val="Hipervnculo"/>
            <w:sz w:val="16"/>
          </w:rPr>
          <w:t>https://www.mexicoevalua.org/seguimiento-y-evaluacion-del-sistema-de-justicia-penal-en-coahuila/</w:t>
        </w:r>
      </w:hyperlink>
      <w:r w:rsidRPr="003278A1">
        <w:rPr>
          <w:sz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3D48F1" w:rsidRPr="003D48F1" w14:paraId="25E1C75B" w14:textId="77777777" w:rsidTr="006B208A">
      <w:trPr>
        <w:jc w:val="center"/>
      </w:trPr>
      <w:tc>
        <w:tcPr>
          <w:tcW w:w="1541" w:type="dxa"/>
        </w:tcPr>
        <w:p w14:paraId="07DC40A3" w14:textId="77777777" w:rsidR="003D48F1" w:rsidRPr="003D48F1" w:rsidRDefault="003D48F1" w:rsidP="003D48F1">
          <w:pPr>
            <w:jc w:val="center"/>
            <w:rPr>
              <w:rFonts w:ascii="Arial" w:hAnsi="Arial"/>
              <w:b/>
              <w:bCs/>
              <w:sz w:val="12"/>
              <w:szCs w:val="20"/>
              <w:lang w:val="es-MX"/>
            </w:rPr>
          </w:pPr>
          <w:r w:rsidRPr="003D48F1">
            <w:rPr>
              <w:rFonts w:cs="Arial"/>
              <w:bCs/>
              <w:smallCaps/>
              <w:noProof/>
              <w:spacing w:val="20"/>
              <w:sz w:val="32"/>
              <w:szCs w:val="32"/>
              <w:lang w:val="es-MX" w:eastAsia="es-MX"/>
            </w:rPr>
            <w:drawing>
              <wp:anchor distT="0" distB="0" distL="114300" distR="114300" simplePos="0" relativeHeight="251660288" behindDoc="0" locked="0" layoutInCell="1" allowOverlap="1" wp14:anchorId="471C2E9C" wp14:editId="1F34ECC4">
                <wp:simplePos x="0" y="0"/>
                <wp:positionH relativeFrom="column">
                  <wp:posOffset>-41275</wp:posOffset>
                </wp:positionH>
                <wp:positionV relativeFrom="paragraph">
                  <wp:posOffset>108585</wp:posOffset>
                </wp:positionV>
                <wp:extent cx="902335" cy="886460"/>
                <wp:effectExtent l="0" t="0" r="0" b="8890"/>
                <wp:wrapNone/>
                <wp:docPr id="5" name="Imagen 5"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86676" w14:textId="77777777" w:rsidR="003D48F1" w:rsidRPr="003D48F1" w:rsidRDefault="003D48F1" w:rsidP="003D48F1">
          <w:pPr>
            <w:jc w:val="center"/>
            <w:rPr>
              <w:rFonts w:ascii="Arial" w:hAnsi="Arial"/>
              <w:b/>
              <w:bCs/>
              <w:sz w:val="12"/>
              <w:szCs w:val="20"/>
              <w:lang w:val="es-MX"/>
            </w:rPr>
          </w:pPr>
        </w:p>
        <w:p w14:paraId="026F8E05" w14:textId="77777777" w:rsidR="003D48F1" w:rsidRPr="003D48F1" w:rsidRDefault="003D48F1" w:rsidP="003D48F1">
          <w:pPr>
            <w:jc w:val="center"/>
            <w:rPr>
              <w:rFonts w:ascii="Arial" w:hAnsi="Arial"/>
              <w:b/>
              <w:bCs/>
              <w:sz w:val="12"/>
              <w:szCs w:val="20"/>
              <w:lang w:val="es-MX"/>
            </w:rPr>
          </w:pPr>
        </w:p>
      </w:tc>
      <w:tc>
        <w:tcPr>
          <w:tcW w:w="7957" w:type="dxa"/>
        </w:tcPr>
        <w:p w14:paraId="0CA7FE6E" w14:textId="77777777" w:rsidR="003D48F1" w:rsidRPr="003D48F1" w:rsidRDefault="003D48F1" w:rsidP="003D48F1">
          <w:pPr>
            <w:jc w:val="center"/>
            <w:rPr>
              <w:rFonts w:ascii="Arial" w:hAnsi="Arial"/>
              <w:b/>
              <w:bCs/>
              <w:sz w:val="20"/>
              <w:szCs w:val="20"/>
              <w:lang w:val="es-MX"/>
            </w:rPr>
          </w:pPr>
        </w:p>
        <w:p w14:paraId="23D886AD" w14:textId="77777777" w:rsidR="003D48F1" w:rsidRPr="003D48F1" w:rsidRDefault="003D48F1" w:rsidP="003D48F1">
          <w:pPr>
            <w:tabs>
              <w:tab w:val="center" w:pos="4252"/>
              <w:tab w:val="right" w:pos="8504"/>
            </w:tabs>
            <w:jc w:val="center"/>
            <w:rPr>
              <w:smallCaps/>
              <w:spacing w:val="20"/>
              <w:sz w:val="32"/>
              <w:szCs w:val="32"/>
              <w:lang w:val="es-MX"/>
            </w:rPr>
          </w:pPr>
          <w:r w:rsidRPr="003D48F1">
            <w:rPr>
              <w:smallCaps/>
              <w:spacing w:val="20"/>
              <w:sz w:val="32"/>
              <w:szCs w:val="32"/>
              <w:lang w:val="es-MX"/>
            </w:rPr>
            <w:t xml:space="preserve">Estado Independiente, Libre y Soberano </w:t>
          </w:r>
        </w:p>
        <w:p w14:paraId="44B3549C" w14:textId="77777777" w:rsidR="003D48F1" w:rsidRPr="003D48F1" w:rsidRDefault="003D48F1" w:rsidP="003D48F1">
          <w:pPr>
            <w:tabs>
              <w:tab w:val="center" w:pos="4252"/>
              <w:tab w:val="right" w:pos="8504"/>
            </w:tabs>
            <w:jc w:val="center"/>
            <w:rPr>
              <w:smallCaps/>
              <w:spacing w:val="20"/>
              <w:sz w:val="32"/>
              <w:szCs w:val="32"/>
              <w:lang w:val="es-MX"/>
            </w:rPr>
          </w:pPr>
          <w:r w:rsidRPr="003D48F1">
            <w:rPr>
              <w:smallCaps/>
              <w:spacing w:val="20"/>
              <w:sz w:val="32"/>
              <w:szCs w:val="32"/>
              <w:lang w:val="es-MX"/>
            </w:rPr>
            <w:t>de Coahuila de Zaragoza</w:t>
          </w:r>
        </w:p>
        <w:p w14:paraId="2EC1B0FD" w14:textId="77777777" w:rsidR="003D48F1" w:rsidRPr="003D48F1" w:rsidRDefault="003D48F1" w:rsidP="003D48F1">
          <w:pPr>
            <w:tabs>
              <w:tab w:val="center" w:pos="4252"/>
              <w:tab w:val="right" w:pos="8504"/>
            </w:tabs>
            <w:jc w:val="center"/>
            <w:rPr>
              <w:smallCaps/>
              <w:spacing w:val="20"/>
              <w:sz w:val="20"/>
              <w:szCs w:val="20"/>
              <w:lang w:val="es-MX"/>
            </w:rPr>
          </w:pPr>
        </w:p>
        <w:p w14:paraId="57AFA0A4" w14:textId="77777777" w:rsidR="003D48F1" w:rsidRPr="003D48F1" w:rsidRDefault="003D48F1" w:rsidP="003D48F1">
          <w:pPr>
            <w:tabs>
              <w:tab w:val="center" w:pos="4252"/>
              <w:tab w:val="right" w:pos="8504"/>
            </w:tabs>
            <w:jc w:val="center"/>
            <w:rPr>
              <w:smallCaps/>
              <w:spacing w:val="20"/>
              <w:sz w:val="28"/>
              <w:szCs w:val="28"/>
              <w:lang w:val="es-MX"/>
            </w:rPr>
          </w:pPr>
          <w:r w:rsidRPr="003D48F1">
            <w:rPr>
              <w:smallCaps/>
              <w:spacing w:val="20"/>
              <w:sz w:val="28"/>
              <w:szCs w:val="28"/>
              <w:lang w:val="es-MX"/>
            </w:rPr>
            <w:t>Poder Legislativo</w:t>
          </w:r>
        </w:p>
        <w:p w14:paraId="07B29F67" w14:textId="77777777" w:rsidR="003D48F1" w:rsidRPr="003D48F1" w:rsidRDefault="003D48F1" w:rsidP="003D48F1">
          <w:pPr>
            <w:tabs>
              <w:tab w:val="center" w:pos="4252"/>
              <w:tab w:val="left" w:pos="5040"/>
              <w:tab w:val="right" w:pos="8504"/>
            </w:tabs>
            <w:ind w:right="-93"/>
            <w:jc w:val="center"/>
            <w:rPr>
              <w:rFonts w:ascii="Arial" w:hAnsi="Arial"/>
              <w:b/>
              <w:bCs/>
              <w:sz w:val="16"/>
              <w:szCs w:val="20"/>
              <w:lang w:val="es-MX"/>
            </w:rPr>
          </w:pPr>
        </w:p>
        <w:p w14:paraId="6A99F481" w14:textId="77777777" w:rsidR="003D48F1" w:rsidRPr="003D48F1" w:rsidRDefault="003D48F1" w:rsidP="003D48F1">
          <w:pPr>
            <w:tabs>
              <w:tab w:val="center" w:pos="4252"/>
              <w:tab w:val="left" w:pos="5040"/>
              <w:tab w:val="right" w:pos="8504"/>
            </w:tabs>
            <w:ind w:right="-93"/>
            <w:jc w:val="center"/>
            <w:rPr>
              <w:rFonts w:ascii="Arial" w:hAnsi="Arial"/>
              <w:bCs/>
              <w:sz w:val="12"/>
              <w:szCs w:val="20"/>
              <w:lang w:val="es-MX"/>
            </w:rPr>
          </w:pPr>
          <w:r w:rsidRPr="003D48F1">
            <w:rPr>
              <w:rFonts w:ascii="Arial" w:hAnsi="Arial"/>
              <w:bCs/>
              <w:sz w:val="18"/>
              <w:szCs w:val="20"/>
              <w:lang w:val="es-MX"/>
            </w:rPr>
            <w:t>“2021, Año del reconocimiento al trabajo del personal de salud por su lucha contra el COVID-19”</w:t>
          </w:r>
        </w:p>
      </w:tc>
      <w:tc>
        <w:tcPr>
          <w:tcW w:w="1559" w:type="dxa"/>
        </w:tcPr>
        <w:p w14:paraId="2F45DAA5" w14:textId="77777777" w:rsidR="003D48F1" w:rsidRPr="003D48F1" w:rsidRDefault="003D48F1" w:rsidP="003D48F1">
          <w:pPr>
            <w:jc w:val="center"/>
            <w:rPr>
              <w:rFonts w:ascii="Arial" w:hAnsi="Arial"/>
              <w:b/>
              <w:bCs/>
              <w:sz w:val="12"/>
              <w:szCs w:val="20"/>
              <w:lang w:val="es-MX"/>
            </w:rPr>
          </w:pPr>
          <w:r w:rsidRPr="003D48F1">
            <w:rPr>
              <w:rFonts w:ascii="Calibri" w:eastAsia="Calibri" w:hAnsi="Calibri"/>
              <w:noProof/>
              <w:sz w:val="22"/>
              <w:szCs w:val="22"/>
              <w:lang w:val="es-MX" w:eastAsia="es-MX"/>
            </w:rPr>
            <w:drawing>
              <wp:anchor distT="0" distB="0" distL="114300" distR="114300" simplePos="0" relativeHeight="251659264" behindDoc="0" locked="0" layoutInCell="1" allowOverlap="1" wp14:anchorId="4C6BE9BA" wp14:editId="62F26C32">
                <wp:simplePos x="0" y="0"/>
                <wp:positionH relativeFrom="margin">
                  <wp:posOffset>-55880</wp:posOffset>
                </wp:positionH>
                <wp:positionV relativeFrom="margin">
                  <wp:posOffset>43622</wp:posOffset>
                </wp:positionV>
                <wp:extent cx="969010" cy="1021080"/>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61A9B89C" w14:textId="77777777" w:rsidR="003D48F1" w:rsidRPr="003D48F1" w:rsidRDefault="003D48F1" w:rsidP="003D48F1">
    <w:pPr>
      <w:tabs>
        <w:tab w:val="center" w:pos="4252"/>
        <w:tab w:val="right" w:pos="8504"/>
      </w:tabs>
      <w:ind w:right="49"/>
      <w:jc w:val="both"/>
      <w:rPr>
        <w:rFonts w:ascii="Arial" w:hAnsi="Arial"/>
        <w:sz w:val="20"/>
        <w:szCs w:val="20"/>
        <w:lang w:val="es-MX"/>
      </w:rPr>
    </w:pPr>
  </w:p>
  <w:p w14:paraId="5229F406" w14:textId="6D64D447" w:rsidR="00D442DD" w:rsidRPr="00BD70B3" w:rsidRDefault="00D442DD">
    <w:pPr>
      <w:pStyle w:val="Encabezado"/>
      <w:rPr>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236719"/>
    <w:multiLevelType w:val="hybridMultilevel"/>
    <w:tmpl w:val="DA465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F81EF1"/>
    <w:multiLevelType w:val="hybridMultilevel"/>
    <w:tmpl w:val="5DAAAED8"/>
    <w:lvl w:ilvl="0" w:tplc="080A0013">
      <w:start w:val="1"/>
      <w:numFmt w:val="upperRoman"/>
      <w:lvlText w:val="%1."/>
      <w:lvlJc w:val="right"/>
      <w:pPr>
        <w:ind w:left="1640" w:hanging="360"/>
      </w:pPr>
    </w:lvl>
    <w:lvl w:ilvl="1" w:tplc="080A0019" w:tentative="1">
      <w:start w:val="1"/>
      <w:numFmt w:val="lowerLetter"/>
      <w:lvlText w:val="%2."/>
      <w:lvlJc w:val="left"/>
      <w:pPr>
        <w:ind w:left="2360" w:hanging="360"/>
      </w:pPr>
    </w:lvl>
    <w:lvl w:ilvl="2" w:tplc="080A001B" w:tentative="1">
      <w:start w:val="1"/>
      <w:numFmt w:val="lowerRoman"/>
      <w:lvlText w:val="%3."/>
      <w:lvlJc w:val="right"/>
      <w:pPr>
        <w:ind w:left="3080" w:hanging="180"/>
      </w:pPr>
    </w:lvl>
    <w:lvl w:ilvl="3" w:tplc="080A000F" w:tentative="1">
      <w:start w:val="1"/>
      <w:numFmt w:val="decimal"/>
      <w:lvlText w:val="%4."/>
      <w:lvlJc w:val="left"/>
      <w:pPr>
        <w:ind w:left="3800" w:hanging="360"/>
      </w:pPr>
    </w:lvl>
    <w:lvl w:ilvl="4" w:tplc="080A0019" w:tentative="1">
      <w:start w:val="1"/>
      <w:numFmt w:val="lowerLetter"/>
      <w:lvlText w:val="%5."/>
      <w:lvlJc w:val="left"/>
      <w:pPr>
        <w:ind w:left="4520" w:hanging="360"/>
      </w:pPr>
    </w:lvl>
    <w:lvl w:ilvl="5" w:tplc="080A001B" w:tentative="1">
      <w:start w:val="1"/>
      <w:numFmt w:val="lowerRoman"/>
      <w:lvlText w:val="%6."/>
      <w:lvlJc w:val="right"/>
      <w:pPr>
        <w:ind w:left="5240" w:hanging="180"/>
      </w:pPr>
    </w:lvl>
    <w:lvl w:ilvl="6" w:tplc="080A000F" w:tentative="1">
      <w:start w:val="1"/>
      <w:numFmt w:val="decimal"/>
      <w:lvlText w:val="%7."/>
      <w:lvlJc w:val="left"/>
      <w:pPr>
        <w:ind w:left="5960" w:hanging="360"/>
      </w:pPr>
    </w:lvl>
    <w:lvl w:ilvl="7" w:tplc="080A0019" w:tentative="1">
      <w:start w:val="1"/>
      <w:numFmt w:val="lowerLetter"/>
      <w:lvlText w:val="%8."/>
      <w:lvlJc w:val="left"/>
      <w:pPr>
        <w:ind w:left="6680" w:hanging="360"/>
      </w:pPr>
    </w:lvl>
    <w:lvl w:ilvl="8" w:tplc="080A001B" w:tentative="1">
      <w:start w:val="1"/>
      <w:numFmt w:val="lowerRoman"/>
      <w:lvlText w:val="%9."/>
      <w:lvlJc w:val="right"/>
      <w:pPr>
        <w:ind w:left="7400" w:hanging="180"/>
      </w:pPr>
    </w:lvl>
  </w:abstractNum>
  <w:abstractNum w:abstractNumId="3" w15:restartNumberingAfterBreak="0">
    <w:nsid w:val="1A461A82"/>
    <w:multiLevelType w:val="hybridMultilevel"/>
    <w:tmpl w:val="4A064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5C5848"/>
    <w:multiLevelType w:val="hybridMultilevel"/>
    <w:tmpl w:val="329C0BF6"/>
    <w:lvl w:ilvl="0" w:tplc="080A0013">
      <w:start w:val="1"/>
      <w:numFmt w:val="upperRoman"/>
      <w:lvlText w:val="%1."/>
      <w:lvlJc w:val="right"/>
      <w:pPr>
        <w:ind w:left="1640" w:hanging="360"/>
      </w:pPr>
    </w:lvl>
    <w:lvl w:ilvl="1" w:tplc="080A0019" w:tentative="1">
      <w:start w:val="1"/>
      <w:numFmt w:val="lowerLetter"/>
      <w:lvlText w:val="%2."/>
      <w:lvlJc w:val="left"/>
      <w:pPr>
        <w:ind w:left="2360" w:hanging="360"/>
      </w:pPr>
    </w:lvl>
    <w:lvl w:ilvl="2" w:tplc="080A001B" w:tentative="1">
      <w:start w:val="1"/>
      <w:numFmt w:val="lowerRoman"/>
      <w:lvlText w:val="%3."/>
      <w:lvlJc w:val="right"/>
      <w:pPr>
        <w:ind w:left="3080" w:hanging="180"/>
      </w:pPr>
    </w:lvl>
    <w:lvl w:ilvl="3" w:tplc="080A000F" w:tentative="1">
      <w:start w:val="1"/>
      <w:numFmt w:val="decimal"/>
      <w:lvlText w:val="%4."/>
      <w:lvlJc w:val="left"/>
      <w:pPr>
        <w:ind w:left="3800" w:hanging="360"/>
      </w:pPr>
    </w:lvl>
    <w:lvl w:ilvl="4" w:tplc="080A0019" w:tentative="1">
      <w:start w:val="1"/>
      <w:numFmt w:val="lowerLetter"/>
      <w:lvlText w:val="%5."/>
      <w:lvlJc w:val="left"/>
      <w:pPr>
        <w:ind w:left="4520" w:hanging="360"/>
      </w:pPr>
    </w:lvl>
    <w:lvl w:ilvl="5" w:tplc="080A001B" w:tentative="1">
      <w:start w:val="1"/>
      <w:numFmt w:val="lowerRoman"/>
      <w:lvlText w:val="%6."/>
      <w:lvlJc w:val="right"/>
      <w:pPr>
        <w:ind w:left="5240" w:hanging="180"/>
      </w:pPr>
    </w:lvl>
    <w:lvl w:ilvl="6" w:tplc="080A000F" w:tentative="1">
      <w:start w:val="1"/>
      <w:numFmt w:val="decimal"/>
      <w:lvlText w:val="%7."/>
      <w:lvlJc w:val="left"/>
      <w:pPr>
        <w:ind w:left="5960" w:hanging="360"/>
      </w:pPr>
    </w:lvl>
    <w:lvl w:ilvl="7" w:tplc="080A0019" w:tentative="1">
      <w:start w:val="1"/>
      <w:numFmt w:val="lowerLetter"/>
      <w:lvlText w:val="%8."/>
      <w:lvlJc w:val="left"/>
      <w:pPr>
        <w:ind w:left="6680" w:hanging="360"/>
      </w:pPr>
    </w:lvl>
    <w:lvl w:ilvl="8" w:tplc="080A001B" w:tentative="1">
      <w:start w:val="1"/>
      <w:numFmt w:val="lowerRoman"/>
      <w:lvlText w:val="%9."/>
      <w:lvlJc w:val="right"/>
      <w:pPr>
        <w:ind w:left="7400" w:hanging="180"/>
      </w:pPr>
    </w:lvl>
  </w:abstractNum>
  <w:abstractNum w:abstractNumId="5" w15:restartNumberingAfterBreak="0">
    <w:nsid w:val="20D308D3"/>
    <w:multiLevelType w:val="multilevel"/>
    <w:tmpl w:val="4A4A576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233A2B23"/>
    <w:multiLevelType w:val="hybridMultilevel"/>
    <w:tmpl w:val="42588282"/>
    <w:styleLink w:val="Vietas"/>
    <w:lvl w:ilvl="0" w:tplc="13089F32">
      <w:start w:val="1"/>
      <w:numFmt w:val="bullet"/>
      <w:lvlText w:val="•"/>
      <w:lvlJc w:val="left"/>
      <w:pPr>
        <w:ind w:left="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65C0E08">
      <w:start w:val="1"/>
      <w:numFmt w:val="bullet"/>
      <w:lvlText w:val="•"/>
      <w:lvlJc w:val="left"/>
      <w:pPr>
        <w:ind w:left="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764D0E2">
      <w:start w:val="1"/>
      <w:numFmt w:val="bullet"/>
      <w:lvlText w:val="•"/>
      <w:lvlJc w:val="left"/>
      <w:pPr>
        <w:ind w:left="1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864D07E">
      <w:start w:val="1"/>
      <w:numFmt w:val="bullet"/>
      <w:lvlText w:val="•"/>
      <w:lvlJc w:val="left"/>
      <w:pPr>
        <w:ind w:left="1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6529F8E">
      <w:start w:val="1"/>
      <w:numFmt w:val="bullet"/>
      <w:lvlText w:val="•"/>
      <w:lvlJc w:val="left"/>
      <w:pPr>
        <w:ind w:left="25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0AA0BA6">
      <w:start w:val="1"/>
      <w:numFmt w:val="bullet"/>
      <w:lvlText w:val="•"/>
      <w:lvlJc w:val="left"/>
      <w:pPr>
        <w:ind w:left="3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85E2144">
      <w:start w:val="1"/>
      <w:numFmt w:val="bullet"/>
      <w:lvlText w:val="•"/>
      <w:lvlJc w:val="left"/>
      <w:pPr>
        <w:ind w:left="3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1B21C1A">
      <w:start w:val="1"/>
      <w:numFmt w:val="bullet"/>
      <w:lvlText w:val="•"/>
      <w:lvlJc w:val="left"/>
      <w:pPr>
        <w:ind w:left="4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156BE42">
      <w:start w:val="1"/>
      <w:numFmt w:val="bullet"/>
      <w:lvlText w:val="•"/>
      <w:lvlJc w:val="left"/>
      <w:pPr>
        <w:ind w:left="4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9992B8F"/>
    <w:multiLevelType w:val="hybridMultilevel"/>
    <w:tmpl w:val="723A93BC"/>
    <w:lvl w:ilvl="0" w:tplc="080A0013">
      <w:start w:val="1"/>
      <w:numFmt w:val="upperRoman"/>
      <w:lvlText w:val="%1."/>
      <w:lvlJc w:val="right"/>
      <w:pPr>
        <w:ind w:left="1575" w:hanging="360"/>
      </w:pPr>
    </w:lvl>
    <w:lvl w:ilvl="1" w:tplc="080A0019" w:tentative="1">
      <w:start w:val="1"/>
      <w:numFmt w:val="lowerLetter"/>
      <w:lvlText w:val="%2."/>
      <w:lvlJc w:val="left"/>
      <w:pPr>
        <w:ind w:left="2295" w:hanging="360"/>
      </w:pPr>
    </w:lvl>
    <w:lvl w:ilvl="2" w:tplc="080A001B" w:tentative="1">
      <w:start w:val="1"/>
      <w:numFmt w:val="lowerRoman"/>
      <w:lvlText w:val="%3."/>
      <w:lvlJc w:val="right"/>
      <w:pPr>
        <w:ind w:left="3015" w:hanging="180"/>
      </w:pPr>
    </w:lvl>
    <w:lvl w:ilvl="3" w:tplc="080A000F" w:tentative="1">
      <w:start w:val="1"/>
      <w:numFmt w:val="decimal"/>
      <w:lvlText w:val="%4."/>
      <w:lvlJc w:val="left"/>
      <w:pPr>
        <w:ind w:left="3735" w:hanging="360"/>
      </w:pPr>
    </w:lvl>
    <w:lvl w:ilvl="4" w:tplc="080A0019" w:tentative="1">
      <w:start w:val="1"/>
      <w:numFmt w:val="lowerLetter"/>
      <w:lvlText w:val="%5."/>
      <w:lvlJc w:val="left"/>
      <w:pPr>
        <w:ind w:left="4455" w:hanging="360"/>
      </w:pPr>
    </w:lvl>
    <w:lvl w:ilvl="5" w:tplc="080A001B" w:tentative="1">
      <w:start w:val="1"/>
      <w:numFmt w:val="lowerRoman"/>
      <w:lvlText w:val="%6."/>
      <w:lvlJc w:val="right"/>
      <w:pPr>
        <w:ind w:left="5175" w:hanging="180"/>
      </w:pPr>
    </w:lvl>
    <w:lvl w:ilvl="6" w:tplc="080A000F" w:tentative="1">
      <w:start w:val="1"/>
      <w:numFmt w:val="decimal"/>
      <w:lvlText w:val="%7."/>
      <w:lvlJc w:val="left"/>
      <w:pPr>
        <w:ind w:left="5895" w:hanging="360"/>
      </w:pPr>
    </w:lvl>
    <w:lvl w:ilvl="7" w:tplc="080A0019" w:tentative="1">
      <w:start w:val="1"/>
      <w:numFmt w:val="lowerLetter"/>
      <w:lvlText w:val="%8."/>
      <w:lvlJc w:val="left"/>
      <w:pPr>
        <w:ind w:left="6615" w:hanging="360"/>
      </w:pPr>
    </w:lvl>
    <w:lvl w:ilvl="8" w:tplc="080A001B" w:tentative="1">
      <w:start w:val="1"/>
      <w:numFmt w:val="lowerRoman"/>
      <w:lvlText w:val="%9."/>
      <w:lvlJc w:val="right"/>
      <w:pPr>
        <w:ind w:left="7335" w:hanging="180"/>
      </w:pPr>
    </w:lvl>
  </w:abstractNum>
  <w:abstractNum w:abstractNumId="8" w15:restartNumberingAfterBreak="0">
    <w:nsid w:val="54674726"/>
    <w:multiLevelType w:val="multilevel"/>
    <w:tmpl w:val="CB0C03FA"/>
    <w:lvl w:ilvl="0">
      <w:start w:val="1"/>
      <w:numFmt w:val="lowerLetter"/>
      <w:lvlText w:val="%1)"/>
      <w:lvlJc w:val="left"/>
      <w:pPr>
        <w:ind w:left="855" w:hanging="360"/>
      </w:pPr>
      <w:rPr>
        <w:b/>
      </w:rPr>
    </w:lvl>
    <w:lvl w:ilvl="1">
      <w:start w:val="1"/>
      <w:numFmt w:val="upperRoman"/>
      <w:lvlText w:val="%2."/>
      <w:lvlJc w:val="right"/>
      <w:pPr>
        <w:ind w:left="1575" w:hanging="360"/>
      </w:pPr>
    </w:lvl>
    <w:lvl w:ilvl="2">
      <w:start w:val="1"/>
      <w:numFmt w:val="lowerRoman"/>
      <w:lvlText w:val="%3."/>
      <w:lvlJc w:val="right"/>
      <w:pPr>
        <w:ind w:left="2295" w:hanging="180"/>
      </w:pPr>
    </w:lvl>
    <w:lvl w:ilvl="3">
      <w:start w:val="1"/>
      <w:numFmt w:val="decimal"/>
      <w:lvlText w:val="%4."/>
      <w:lvlJc w:val="left"/>
      <w:pPr>
        <w:ind w:left="3015" w:hanging="360"/>
      </w:pPr>
    </w:lvl>
    <w:lvl w:ilvl="4">
      <w:start w:val="1"/>
      <w:numFmt w:val="lowerLetter"/>
      <w:lvlText w:val="%5."/>
      <w:lvlJc w:val="left"/>
      <w:pPr>
        <w:ind w:left="3735" w:hanging="360"/>
      </w:pPr>
    </w:lvl>
    <w:lvl w:ilvl="5">
      <w:start w:val="1"/>
      <w:numFmt w:val="lowerRoman"/>
      <w:lvlText w:val="%6."/>
      <w:lvlJc w:val="right"/>
      <w:pPr>
        <w:ind w:left="4455" w:hanging="180"/>
      </w:pPr>
    </w:lvl>
    <w:lvl w:ilvl="6">
      <w:start w:val="1"/>
      <w:numFmt w:val="decimal"/>
      <w:lvlText w:val="%7."/>
      <w:lvlJc w:val="left"/>
      <w:pPr>
        <w:ind w:left="5175" w:hanging="360"/>
      </w:pPr>
    </w:lvl>
    <w:lvl w:ilvl="7">
      <w:start w:val="1"/>
      <w:numFmt w:val="lowerLetter"/>
      <w:lvlText w:val="%8."/>
      <w:lvlJc w:val="left"/>
      <w:pPr>
        <w:ind w:left="5895" w:hanging="360"/>
      </w:pPr>
    </w:lvl>
    <w:lvl w:ilvl="8">
      <w:start w:val="1"/>
      <w:numFmt w:val="lowerRoman"/>
      <w:lvlText w:val="%9."/>
      <w:lvlJc w:val="right"/>
      <w:pPr>
        <w:ind w:left="6615" w:hanging="180"/>
      </w:pPr>
    </w:lvl>
  </w:abstractNum>
  <w:abstractNum w:abstractNumId="9" w15:restartNumberingAfterBreak="0">
    <w:nsid w:val="58B85C1F"/>
    <w:multiLevelType w:val="hybridMultilevel"/>
    <w:tmpl w:val="AFDADE70"/>
    <w:lvl w:ilvl="0" w:tplc="080A0013">
      <w:start w:val="1"/>
      <w:numFmt w:val="upperRoman"/>
      <w:lvlText w:val="%1."/>
      <w:lvlJc w:val="right"/>
      <w:pPr>
        <w:ind w:left="1575" w:hanging="360"/>
      </w:pPr>
    </w:lvl>
    <w:lvl w:ilvl="1" w:tplc="080A0019" w:tentative="1">
      <w:start w:val="1"/>
      <w:numFmt w:val="lowerLetter"/>
      <w:lvlText w:val="%2."/>
      <w:lvlJc w:val="left"/>
      <w:pPr>
        <w:ind w:left="2295" w:hanging="360"/>
      </w:pPr>
    </w:lvl>
    <w:lvl w:ilvl="2" w:tplc="080A001B" w:tentative="1">
      <w:start w:val="1"/>
      <w:numFmt w:val="lowerRoman"/>
      <w:lvlText w:val="%3."/>
      <w:lvlJc w:val="right"/>
      <w:pPr>
        <w:ind w:left="3015" w:hanging="180"/>
      </w:pPr>
    </w:lvl>
    <w:lvl w:ilvl="3" w:tplc="080A000F" w:tentative="1">
      <w:start w:val="1"/>
      <w:numFmt w:val="decimal"/>
      <w:lvlText w:val="%4."/>
      <w:lvlJc w:val="left"/>
      <w:pPr>
        <w:ind w:left="3735" w:hanging="360"/>
      </w:pPr>
    </w:lvl>
    <w:lvl w:ilvl="4" w:tplc="080A0019" w:tentative="1">
      <w:start w:val="1"/>
      <w:numFmt w:val="lowerLetter"/>
      <w:lvlText w:val="%5."/>
      <w:lvlJc w:val="left"/>
      <w:pPr>
        <w:ind w:left="4455" w:hanging="360"/>
      </w:pPr>
    </w:lvl>
    <w:lvl w:ilvl="5" w:tplc="080A001B" w:tentative="1">
      <w:start w:val="1"/>
      <w:numFmt w:val="lowerRoman"/>
      <w:lvlText w:val="%6."/>
      <w:lvlJc w:val="right"/>
      <w:pPr>
        <w:ind w:left="5175" w:hanging="180"/>
      </w:pPr>
    </w:lvl>
    <w:lvl w:ilvl="6" w:tplc="080A000F" w:tentative="1">
      <w:start w:val="1"/>
      <w:numFmt w:val="decimal"/>
      <w:lvlText w:val="%7."/>
      <w:lvlJc w:val="left"/>
      <w:pPr>
        <w:ind w:left="5895" w:hanging="360"/>
      </w:pPr>
    </w:lvl>
    <w:lvl w:ilvl="7" w:tplc="080A0019" w:tentative="1">
      <w:start w:val="1"/>
      <w:numFmt w:val="lowerLetter"/>
      <w:lvlText w:val="%8."/>
      <w:lvlJc w:val="left"/>
      <w:pPr>
        <w:ind w:left="6615" w:hanging="360"/>
      </w:pPr>
    </w:lvl>
    <w:lvl w:ilvl="8" w:tplc="080A001B" w:tentative="1">
      <w:start w:val="1"/>
      <w:numFmt w:val="lowerRoman"/>
      <w:lvlText w:val="%9."/>
      <w:lvlJc w:val="right"/>
      <w:pPr>
        <w:ind w:left="7335" w:hanging="180"/>
      </w:pPr>
    </w:lvl>
  </w:abstractNum>
  <w:abstractNum w:abstractNumId="10" w15:restartNumberingAfterBreak="0">
    <w:nsid w:val="5C00254A"/>
    <w:multiLevelType w:val="multilevel"/>
    <w:tmpl w:val="93F8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7E4687F"/>
    <w:multiLevelType w:val="hybridMultilevel"/>
    <w:tmpl w:val="1F72AB1C"/>
    <w:lvl w:ilvl="0" w:tplc="080A0013">
      <w:start w:val="1"/>
      <w:numFmt w:val="upperRoman"/>
      <w:lvlText w:val="%1."/>
      <w:lvlJc w:val="right"/>
      <w:pPr>
        <w:ind w:left="1640" w:hanging="360"/>
      </w:pPr>
    </w:lvl>
    <w:lvl w:ilvl="1" w:tplc="080A0019" w:tentative="1">
      <w:start w:val="1"/>
      <w:numFmt w:val="lowerLetter"/>
      <w:lvlText w:val="%2."/>
      <w:lvlJc w:val="left"/>
      <w:pPr>
        <w:ind w:left="2360" w:hanging="360"/>
      </w:pPr>
    </w:lvl>
    <w:lvl w:ilvl="2" w:tplc="080A001B" w:tentative="1">
      <w:start w:val="1"/>
      <w:numFmt w:val="lowerRoman"/>
      <w:lvlText w:val="%3."/>
      <w:lvlJc w:val="right"/>
      <w:pPr>
        <w:ind w:left="3080" w:hanging="180"/>
      </w:pPr>
    </w:lvl>
    <w:lvl w:ilvl="3" w:tplc="080A000F" w:tentative="1">
      <w:start w:val="1"/>
      <w:numFmt w:val="decimal"/>
      <w:lvlText w:val="%4."/>
      <w:lvlJc w:val="left"/>
      <w:pPr>
        <w:ind w:left="3800" w:hanging="360"/>
      </w:pPr>
    </w:lvl>
    <w:lvl w:ilvl="4" w:tplc="080A0019" w:tentative="1">
      <w:start w:val="1"/>
      <w:numFmt w:val="lowerLetter"/>
      <w:lvlText w:val="%5."/>
      <w:lvlJc w:val="left"/>
      <w:pPr>
        <w:ind w:left="4520" w:hanging="360"/>
      </w:pPr>
    </w:lvl>
    <w:lvl w:ilvl="5" w:tplc="080A001B" w:tentative="1">
      <w:start w:val="1"/>
      <w:numFmt w:val="lowerRoman"/>
      <w:lvlText w:val="%6."/>
      <w:lvlJc w:val="right"/>
      <w:pPr>
        <w:ind w:left="5240" w:hanging="180"/>
      </w:pPr>
    </w:lvl>
    <w:lvl w:ilvl="6" w:tplc="080A000F" w:tentative="1">
      <w:start w:val="1"/>
      <w:numFmt w:val="decimal"/>
      <w:lvlText w:val="%7."/>
      <w:lvlJc w:val="left"/>
      <w:pPr>
        <w:ind w:left="5960" w:hanging="360"/>
      </w:pPr>
    </w:lvl>
    <w:lvl w:ilvl="7" w:tplc="080A0019" w:tentative="1">
      <w:start w:val="1"/>
      <w:numFmt w:val="lowerLetter"/>
      <w:lvlText w:val="%8."/>
      <w:lvlJc w:val="left"/>
      <w:pPr>
        <w:ind w:left="6680" w:hanging="360"/>
      </w:pPr>
    </w:lvl>
    <w:lvl w:ilvl="8" w:tplc="080A001B" w:tentative="1">
      <w:start w:val="1"/>
      <w:numFmt w:val="lowerRoman"/>
      <w:lvlText w:val="%9."/>
      <w:lvlJc w:val="right"/>
      <w:pPr>
        <w:ind w:left="7400" w:hanging="180"/>
      </w:pPr>
    </w:lvl>
  </w:abstractNum>
  <w:abstractNum w:abstractNumId="12" w15:restartNumberingAfterBreak="0">
    <w:nsid w:val="74D0182E"/>
    <w:multiLevelType w:val="multilevel"/>
    <w:tmpl w:val="9B08E9C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0"/>
  </w:num>
  <w:num w:numId="2">
    <w:abstractNumId w:val="6"/>
  </w:num>
  <w:num w:numId="3">
    <w:abstractNumId w:val="12"/>
  </w:num>
  <w:num w:numId="4">
    <w:abstractNumId w:val="5"/>
  </w:num>
  <w:num w:numId="5">
    <w:abstractNumId w:val="10"/>
  </w:num>
  <w:num w:numId="6">
    <w:abstractNumId w:val="8"/>
  </w:num>
  <w:num w:numId="7">
    <w:abstractNumId w:val="11"/>
  </w:num>
  <w:num w:numId="8">
    <w:abstractNumId w:val="7"/>
  </w:num>
  <w:num w:numId="9">
    <w:abstractNumId w:val="2"/>
  </w:num>
  <w:num w:numId="10">
    <w:abstractNumId w:val="9"/>
  </w:num>
  <w:num w:numId="11">
    <w:abstractNumId w:val="4"/>
  </w:num>
  <w:num w:numId="12">
    <w:abstractNumId w:val="1"/>
  </w:num>
  <w:num w:numId="1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606F"/>
    <w:rsid w:val="00010507"/>
    <w:rsid w:val="00012EFA"/>
    <w:rsid w:val="00014965"/>
    <w:rsid w:val="0001626C"/>
    <w:rsid w:val="000210B1"/>
    <w:rsid w:val="0002600E"/>
    <w:rsid w:val="00027330"/>
    <w:rsid w:val="00027750"/>
    <w:rsid w:val="00027DAE"/>
    <w:rsid w:val="00033245"/>
    <w:rsid w:val="0003605F"/>
    <w:rsid w:val="00036683"/>
    <w:rsid w:val="000404C4"/>
    <w:rsid w:val="00040699"/>
    <w:rsid w:val="00043891"/>
    <w:rsid w:val="00046D23"/>
    <w:rsid w:val="0005170D"/>
    <w:rsid w:val="0005240F"/>
    <w:rsid w:val="00053E37"/>
    <w:rsid w:val="00055771"/>
    <w:rsid w:val="00060B95"/>
    <w:rsid w:val="00063D6F"/>
    <w:rsid w:val="00064AFE"/>
    <w:rsid w:val="00065003"/>
    <w:rsid w:val="000652E3"/>
    <w:rsid w:val="00066157"/>
    <w:rsid w:val="00074367"/>
    <w:rsid w:val="00082093"/>
    <w:rsid w:val="00086B55"/>
    <w:rsid w:val="00090C03"/>
    <w:rsid w:val="00090F16"/>
    <w:rsid w:val="00092264"/>
    <w:rsid w:val="00093CC2"/>
    <w:rsid w:val="00097BF6"/>
    <w:rsid w:val="000A0377"/>
    <w:rsid w:val="000A0819"/>
    <w:rsid w:val="000A69C0"/>
    <w:rsid w:val="000A6CC9"/>
    <w:rsid w:val="000B0ACD"/>
    <w:rsid w:val="000B297D"/>
    <w:rsid w:val="000B397B"/>
    <w:rsid w:val="000B3C6A"/>
    <w:rsid w:val="000B4982"/>
    <w:rsid w:val="000C0799"/>
    <w:rsid w:val="000C079A"/>
    <w:rsid w:val="000C642B"/>
    <w:rsid w:val="000D1AF3"/>
    <w:rsid w:val="000D426D"/>
    <w:rsid w:val="000D6611"/>
    <w:rsid w:val="000D7F44"/>
    <w:rsid w:val="000E3361"/>
    <w:rsid w:val="000E3AD1"/>
    <w:rsid w:val="000F3AED"/>
    <w:rsid w:val="000F5374"/>
    <w:rsid w:val="000F7089"/>
    <w:rsid w:val="001128D9"/>
    <w:rsid w:val="00115ED5"/>
    <w:rsid w:val="00116576"/>
    <w:rsid w:val="00117A2A"/>
    <w:rsid w:val="00117CE1"/>
    <w:rsid w:val="00120D81"/>
    <w:rsid w:val="00121237"/>
    <w:rsid w:val="0012517D"/>
    <w:rsid w:val="00126C8C"/>
    <w:rsid w:val="00130822"/>
    <w:rsid w:val="0013109C"/>
    <w:rsid w:val="001322D8"/>
    <w:rsid w:val="0013400E"/>
    <w:rsid w:val="0013410C"/>
    <w:rsid w:val="00143DD3"/>
    <w:rsid w:val="00146A25"/>
    <w:rsid w:val="00150211"/>
    <w:rsid w:val="001528BB"/>
    <w:rsid w:val="00153404"/>
    <w:rsid w:val="001562B2"/>
    <w:rsid w:val="001565D7"/>
    <w:rsid w:val="0015742B"/>
    <w:rsid w:val="001613DF"/>
    <w:rsid w:val="00167353"/>
    <w:rsid w:val="001710BD"/>
    <w:rsid w:val="00173C99"/>
    <w:rsid w:val="00181236"/>
    <w:rsid w:val="0018559A"/>
    <w:rsid w:val="00191D50"/>
    <w:rsid w:val="00192F8F"/>
    <w:rsid w:val="001A0720"/>
    <w:rsid w:val="001A38F5"/>
    <w:rsid w:val="001A6DB1"/>
    <w:rsid w:val="001B28FF"/>
    <w:rsid w:val="001B46AA"/>
    <w:rsid w:val="001C4F02"/>
    <w:rsid w:val="001C4F12"/>
    <w:rsid w:val="001C5337"/>
    <w:rsid w:val="001D1B54"/>
    <w:rsid w:val="001D2257"/>
    <w:rsid w:val="001D2D28"/>
    <w:rsid w:val="001E013A"/>
    <w:rsid w:val="001E2757"/>
    <w:rsid w:val="001E38DC"/>
    <w:rsid w:val="001E53CC"/>
    <w:rsid w:val="001F0094"/>
    <w:rsid w:val="001F44B5"/>
    <w:rsid w:val="002007C0"/>
    <w:rsid w:val="00201657"/>
    <w:rsid w:val="00202915"/>
    <w:rsid w:val="00205AA6"/>
    <w:rsid w:val="002071DA"/>
    <w:rsid w:val="00213F02"/>
    <w:rsid w:val="00221457"/>
    <w:rsid w:val="00232A25"/>
    <w:rsid w:val="0024104D"/>
    <w:rsid w:val="00242ED9"/>
    <w:rsid w:val="0024565E"/>
    <w:rsid w:val="00246A82"/>
    <w:rsid w:val="00251F32"/>
    <w:rsid w:val="00255A8D"/>
    <w:rsid w:val="00256AE1"/>
    <w:rsid w:val="00260968"/>
    <w:rsid w:val="0026551B"/>
    <w:rsid w:val="002704FB"/>
    <w:rsid w:val="00275CFD"/>
    <w:rsid w:val="00277D83"/>
    <w:rsid w:val="00282CBC"/>
    <w:rsid w:val="00282F25"/>
    <w:rsid w:val="002853F6"/>
    <w:rsid w:val="00291A6C"/>
    <w:rsid w:val="00294EE3"/>
    <w:rsid w:val="00294FC5"/>
    <w:rsid w:val="002A271E"/>
    <w:rsid w:val="002B2E84"/>
    <w:rsid w:val="002B4807"/>
    <w:rsid w:val="002B49C5"/>
    <w:rsid w:val="002C7B30"/>
    <w:rsid w:val="002D6553"/>
    <w:rsid w:val="002E1BDB"/>
    <w:rsid w:val="002F024F"/>
    <w:rsid w:val="002F7DFB"/>
    <w:rsid w:val="00302504"/>
    <w:rsid w:val="00310BB6"/>
    <w:rsid w:val="00312A8A"/>
    <w:rsid w:val="003162F1"/>
    <w:rsid w:val="00322043"/>
    <w:rsid w:val="00327AFC"/>
    <w:rsid w:val="00330CB3"/>
    <w:rsid w:val="00331964"/>
    <w:rsid w:val="0033419B"/>
    <w:rsid w:val="00336DFF"/>
    <w:rsid w:val="00343431"/>
    <w:rsid w:val="00345FC4"/>
    <w:rsid w:val="00350090"/>
    <w:rsid w:val="003516E4"/>
    <w:rsid w:val="003532C6"/>
    <w:rsid w:val="00361F68"/>
    <w:rsid w:val="00365E78"/>
    <w:rsid w:val="00367A64"/>
    <w:rsid w:val="0037034F"/>
    <w:rsid w:val="00377963"/>
    <w:rsid w:val="003831CD"/>
    <w:rsid w:val="00384AF4"/>
    <w:rsid w:val="00391409"/>
    <w:rsid w:val="00392B8B"/>
    <w:rsid w:val="003955F5"/>
    <w:rsid w:val="003A05C9"/>
    <w:rsid w:val="003A6A94"/>
    <w:rsid w:val="003B1D61"/>
    <w:rsid w:val="003C0D98"/>
    <w:rsid w:val="003C12F6"/>
    <w:rsid w:val="003D0271"/>
    <w:rsid w:val="003D1F08"/>
    <w:rsid w:val="003D367B"/>
    <w:rsid w:val="003D48F1"/>
    <w:rsid w:val="003E0AC1"/>
    <w:rsid w:val="003E2849"/>
    <w:rsid w:val="003E5E7F"/>
    <w:rsid w:val="003F1F5D"/>
    <w:rsid w:val="003F2919"/>
    <w:rsid w:val="003F445F"/>
    <w:rsid w:val="003F4C00"/>
    <w:rsid w:val="003F51CD"/>
    <w:rsid w:val="003F6294"/>
    <w:rsid w:val="003F7586"/>
    <w:rsid w:val="00401521"/>
    <w:rsid w:val="0040221E"/>
    <w:rsid w:val="004047BA"/>
    <w:rsid w:val="004121F3"/>
    <w:rsid w:val="004133E6"/>
    <w:rsid w:val="0041473A"/>
    <w:rsid w:val="00416654"/>
    <w:rsid w:val="00422AA3"/>
    <w:rsid w:val="004230B6"/>
    <w:rsid w:val="004232C1"/>
    <w:rsid w:val="00425BA6"/>
    <w:rsid w:val="00430885"/>
    <w:rsid w:val="00432DEA"/>
    <w:rsid w:val="004351E4"/>
    <w:rsid w:val="00437A81"/>
    <w:rsid w:val="00437DAD"/>
    <w:rsid w:val="00444C54"/>
    <w:rsid w:val="00446444"/>
    <w:rsid w:val="00447807"/>
    <w:rsid w:val="00450FC2"/>
    <w:rsid w:val="004624C3"/>
    <w:rsid w:val="00472D2A"/>
    <w:rsid w:val="00474067"/>
    <w:rsid w:val="004749DD"/>
    <w:rsid w:val="00475A39"/>
    <w:rsid w:val="00480328"/>
    <w:rsid w:val="00486EB2"/>
    <w:rsid w:val="00487150"/>
    <w:rsid w:val="0049275D"/>
    <w:rsid w:val="004953EC"/>
    <w:rsid w:val="0049564C"/>
    <w:rsid w:val="00497212"/>
    <w:rsid w:val="004A008B"/>
    <w:rsid w:val="004A227E"/>
    <w:rsid w:val="004A2D05"/>
    <w:rsid w:val="004B2510"/>
    <w:rsid w:val="004B2684"/>
    <w:rsid w:val="004B296E"/>
    <w:rsid w:val="004B3020"/>
    <w:rsid w:val="004B432B"/>
    <w:rsid w:val="004B472F"/>
    <w:rsid w:val="004D2936"/>
    <w:rsid w:val="004D74D8"/>
    <w:rsid w:val="004E1991"/>
    <w:rsid w:val="004E1A5E"/>
    <w:rsid w:val="004E3571"/>
    <w:rsid w:val="004E4D33"/>
    <w:rsid w:val="005010E4"/>
    <w:rsid w:val="00502E5C"/>
    <w:rsid w:val="005040F1"/>
    <w:rsid w:val="00504DE1"/>
    <w:rsid w:val="005053FE"/>
    <w:rsid w:val="0051280E"/>
    <w:rsid w:val="00515472"/>
    <w:rsid w:val="00520A2D"/>
    <w:rsid w:val="00521D46"/>
    <w:rsid w:val="00526B8B"/>
    <w:rsid w:val="0052765B"/>
    <w:rsid w:val="005278D4"/>
    <w:rsid w:val="00530E70"/>
    <w:rsid w:val="00531512"/>
    <w:rsid w:val="0053369D"/>
    <w:rsid w:val="00540DB5"/>
    <w:rsid w:val="005420F0"/>
    <w:rsid w:val="005432C7"/>
    <w:rsid w:val="00543F55"/>
    <w:rsid w:val="00555308"/>
    <w:rsid w:val="00555F0C"/>
    <w:rsid w:val="00556EED"/>
    <w:rsid w:val="00560749"/>
    <w:rsid w:val="00560D2E"/>
    <w:rsid w:val="005631C9"/>
    <w:rsid w:val="00564056"/>
    <w:rsid w:val="00567505"/>
    <w:rsid w:val="005730A4"/>
    <w:rsid w:val="0057427C"/>
    <w:rsid w:val="0057671B"/>
    <w:rsid w:val="00576F76"/>
    <w:rsid w:val="0057742E"/>
    <w:rsid w:val="0058574F"/>
    <w:rsid w:val="00587E7B"/>
    <w:rsid w:val="005A19EF"/>
    <w:rsid w:val="005A33CE"/>
    <w:rsid w:val="005A3AF4"/>
    <w:rsid w:val="005A4E6F"/>
    <w:rsid w:val="005A63DA"/>
    <w:rsid w:val="005A7AEE"/>
    <w:rsid w:val="005C1CF0"/>
    <w:rsid w:val="005C32EA"/>
    <w:rsid w:val="005C5BA4"/>
    <w:rsid w:val="005C5C1C"/>
    <w:rsid w:val="005C7944"/>
    <w:rsid w:val="005D4335"/>
    <w:rsid w:val="005D5B38"/>
    <w:rsid w:val="005E02AA"/>
    <w:rsid w:val="005E38A5"/>
    <w:rsid w:val="005E4834"/>
    <w:rsid w:val="005F20E2"/>
    <w:rsid w:val="005F462E"/>
    <w:rsid w:val="005F6530"/>
    <w:rsid w:val="005F706E"/>
    <w:rsid w:val="00600278"/>
    <w:rsid w:val="00600F6A"/>
    <w:rsid w:val="00601E4B"/>
    <w:rsid w:val="00610A59"/>
    <w:rsid w:val="00610BE3"/>
    <w:rsid w:val="00611C86"/>
    <w:rsid w:val="006230AA"/>
    <w:rsid w:val="00624CAA"/>
    <w:rsid w:val="00624E69"/>
    <w:rsid w:val="006259EF"/>
    <w:rsid w:val="00626887"/>
    <w:rsid w:val="0063119F"/>
    <w:rsid w:val="006315F0"/>
    <w:rsid w:val="00631FC8"/>
    <w:rsid w:val="006321F8"/>
    <w:rsid w:val="0063528A"/>
    <w:rsid w:val="00642675"/>
    <w:rsid w:val="00643E97"/>
    <w:rsid w:val="00644D38"/>
    <w:rsid w:val="006518B7"/>
    <w:rsid w:val="006525E8"/>
    <w:rsid w:val="006575FF"/>
    <w:rsid w:val="00657A85"/>
    <w:rsid w:val="006608E7"/>
    <w:rsid w:val="00663A23"/>
    <w:rsid w:val="00664792"/>
    <w:rsid w:val="00664DCC"/>
    <w:rsid w:val="00665492"/>
    <w:rsid w:val="00665EB1"/>
    <w:rsid w:val="00666D4D"/>
    <w:rsid w:val="00673C9A"/>
    <w:rsid w:val="00674500"/>
    <w:rsid w:val="00685D1F"/>
    <w:rsid w:val="00692AF3"/>
    <w:rsid w:val="006A1981"/>
    <w:rsid w:val="006A447E"/>
    <w:rsid w:val="006A69B2"/>
    <w:rsid w:val="006B4252"/>
    <w:rsid w:val="006B7090"/>
    <w:rsid w:val="006C3C06"/>
    <w:rsid w:val="006D0A95"/>
    <w:rsid w:val="006D3149"/>
    <w:rsid w:val="006E23CD"/>
    <w:rsid w:val="006E5D23"/>
    <w:rsid w:val="006E5D2B"/>
    <w:rsid w:val="006E5E38"/>
    <w:rsid w:val="006F1C43"/>
    <w:rsid w:val="006F1F3E"/>
    <w:rsid w:val="006F2180"/>
    <w:rsid w:val="006F40B0"/>
    <w:rsid w:val="006F4755"/>
    <w:rsid w:val="006F5DFF"/>
    <w:rsid w:val="00700ABA"/>
    <w:rsid w:val="00714FC9"/>
    <w:rsid w:val="00720043"/>
    <w:rsid w:val="007200BD"/>
    <w:rsid w:val="00723B53"/>
    <w:rsid w:val="00724D31"/>
    <w:rsid w:val="00725763"/>
    <w:rsid w:val="007315E7"/>
    <w:rsid w:val="00735EC3"/>
    <w:rsid w:val="007373B2"/>
    <w:rsid w:val="00743E3F"/>
    <w:rsid w:val="0074648A"/>
    <w:rsid w:val="007466CA"/>
    <w:rsid w:val="00747B7D"/>
    <w:rsid w:val="00747CEC"/>
    <w:rsid w:val="00751481"/>
    <w:rsid w:val="00753BE2"/>
    <w:rsid w:val="00755809"/>
    <w:rsid w:val="00755C48"/>
    <w:rsid w:val="00757916"/>
    <w:rsid w:val="007649A3"/>
    <w:rsid w:val="0076631D"/>
    <w:rsid w:val="007671D9"/>
    <w:rsid w:val="007755D4"/>
    <w:rsid w:val="007772FA"/>
    <w:rsid w:val="00781113"/>
    <w:rsid w:val="00781429"/>
    <w:rsid w:val="00782853"/>
    <w:rsid w:val="00782E35"/>
    <w:rsid w:val="00790A98"/>
    <w:rsid w:val="00792CDD"/>
    <w:rsid w:val="007974A1"/>
    <w:rsid w:val="007A0B6D"/>
    <w:rsid w:val="007A47F5"/>
    <w:rsid w:val="007A623B"/>
    <w:rsid w:val="007A728E"/>
    <w:rsid w:val="007B0388"/>
    <w:rsid w:val="007B0FF3"/>
    <w:rsid w:val="007B37A6"/>
    <w:rsid w:val="007B6B20"/>
    <w:rsid w:val="007C10E6"/>
    <w:rsid w:val="007C3833"/>
    <w:rsid w:val="007D0D88"/>
    <w:rsid w:val="007D23A1"/>
    <w:rsid w:val="007D37B0"/>
    <w:rsid w:val="007D4072"/>
    <w:rsid w:val="007D4D55"/>
    <w:rsid w:val="007D5674"/>
    <w:rsid w:val="007D6EC1"/>
    <w:rsid w:val="007D7B75"/>
    <w:rsid w:val="007F1490"/>
    <w:rsid w:val="007F25E6"/>
    <w:rsid w:val="007F2B79"/>
    <w:rsid w:val="007F6364"/>
    <w:rsid w:val="007F6C64"/>
    <w:rsid w:val="007F714F"/>
    <w:rsid w:val="0080076A"/>
    <w:rsid w:val="008037B4"/>
    <w:rsid w:val="00805BEC"/>
    <w:rsid w:val="00811360"/>
    <w:rsid w:val="00820334"/>
    <w:rsid w:val="008219C1"/>
    <w:rsid w:val="00823018"/>
    <w:rsid w:val="00823AD3"/>
    <w:rsid w:val="00827327"/>
    <w:rsid w:val="00841C9E"/>
    <w:rsid w:val="008465BC"/>
    <w:rsid w:val="0084725B"/>
    <w:rsid w:val="008473C6"/>
    <w:rsid w:val="00854B22"/>
    <w:rsid w:val="008563F6"/>
    <w:rsid w:val="0085665A"/>
    <w:rsid w:val="00857B39"/>
    <w:rsid w:val="00862566"/>
    <w:rsid w:val="00862780"/>
    <w:rsid w:val="0086404D"/>
    <w:rsid w:val="0086682E"/>
    <w:rsid w:val="0087268D"/>
    <w:rsid w:val="0087300E"/>
    <w:rsid w:val="00874110"/>
    <w:rsid w:val="008748D8"/>
    <w:rsid w:val="00880FDB"/>
    <w:rsid w:val="00885257"/>
    <w:rsid w:val="0088778A"/>
    <w:rsid w:val="0089167A"/>
    <w:rsid w:val="008935BC"/>
    <w:rsid w:val="008A06EB"/>
    <w:rsid w:val="008A3F6E"/>
    <w:rsid w:val="008A4FA1"/>
    <w:rsid w:val="008A6097"/>
    <w:rsid w:val="008A635C"/>
    <w:rsid w:val="008A718B"/>
    <w:rsid w:val="008A7832"/>
    <w:rsid w:val="008B0896"/>
    <w:rsid w:val="008B163E"/>
    <w:rsid w:val="008B3141"/>
    <w:rsid w:val="008B6328"/>
    <w:rsid w:val="008B713B"/>
    <w:rsid w:val="008B73B9"/>
    <w:rsid w:val="008C1819"/>
    <w:rsid w:val="008D4E15"/>
    <w:rsid w:val="008D670E"/>
    <w:rsid w:val="008E1089"/>
    <w:rsid w:val="008E4DA7"/>
    <w:rsid w:val="008F041A"/>
    <w:rsid w:val="008F2930"/>
    <w:rsid w:val="008F2EDC"/>
    <w:rsid w:val="008F34A3"/>
    <w:rsid w:val="008F4288"/>
    <w:rsid w:val="008F6148"/>
    <w:rsid w:val="00901B91"/>
    <w:rsid w:val="009031DA"/>
    <w:rsid w:val="0091148B"/>
    <w:rsid w:val="00917F24"/>
    <w:rsid w:val="00925A5F"/>
    <w:rsid w:val="00925C16"/>
    <w:rsid w:val="0092749D"/>
    <w:rsid w:val="00930744"/>
    <w:rsid w:val="009314EB"/>
    <w:rsid w:val="0094143B"/>
    <w:rsid w:val="009427FC"/>
    <w:rsid w:val="009443AC"/>
    <w:rsid w:val="009474DA"/>
    <w:rsid w:val="009542B1"/>
    <w:rsid w:val="00955563"/>
    <w:rsid w:val="00961CBA"/>
    <w:rsid w:val="00964B09"/>
    <w:rsid w:val="00967601"/>
    <w:rsid w:val="00967FC8"/>
    <w:rsid w:val="00971145"/>
    <w:rsid w:val="009761E4"/>
    <w:rsid w:val="00981CAC"/>
    <w:rsid w:val="0098380E"/>
    <w:rsid w:val="00984849"/>
    <w:rsid w:val="00986A57"/>
    <w:rsid w:val="00986BD1"/>
    <w:rsid w:val="00997BC1"/>
    <w:rsid w:val="009A207E"/>
    <w:rsid w:val="009A317D"/>
    <w:rsid w:val="009A33C9"/>
    <w:rsid w:val="009A4BFD"/>
    <w:rsid w:val="009A4C12"/>
    <w:rsid w:val="009A629C"/>
    <w:rsid w:val="009B3B2A"/>
    <w:rsid w:val="009B70F0"/>
    <w:rsid w:val="009B7EC1"/>
    <w:rsid w:val="009C02D9"/>
    <w:rsid w:val="009C3A74"/>
    <w:rsid w:val="009C5146"/>
    <w:rsid w:val="009C776B"/>
    <w:rsid w:val="009D04AA"/>
    <w:rsid w:val="009D0526"/>
    <w:rsid w:val="009D25F2"/>
    <w:rsid w:val="009D3DCE"/>
    <w:rsid w:val="009E369D"/>
    <w:rsid w:val="009E391C"/>
    <w:rsid w:val="009E3991"/>
    <w:rsid w:val="009E569D"/>
    <w:rsid w:val="009F1B55"/>
    <w:rsid w:val="009F2F32"/>
    <w:rsid w:val="009F4B48"/>
    <w:rsid w:val="009F4D0F"/>
    <w:rsid w:val="009F71B8"/>
    <w:rsid w:val="009F7564"/>
    <w:rsid w:val="00A03735"/>
    <w:rsid w:val="00A05BA4"/>
    <w:rsid w:val="00A119C9"/>
    <w:rsid w:val="00A21514"/>
    <w:rsid w:val="00A30E6D"/>
    <w:rsid w:val="00A311E9"/>
    <w:rsid w:val="00A406DC"/>
    <w:rsid w:val="00A4150A"/>
    <w:rsid w:val="00A41552"/>
    <w:rsid w:val="00A42E75"/>
    <w:rsid w:val="00A53401"/>
    <w:rsid w:val="00A624D8"/>
    <w:rsid w:val="00A661C3"/>
    <w:rsid w:val="00A6638C"/>
    <w:rsid w:val="00A669E6"/>
    <w:rsid w:val="00A66B0B"/>
    <w:rsid w:val="00A73CA0"/>
    <w:rsid w:val="00A73D97"/>
    <w:rsid w:val="00A76511"/>
    <w:rsid w:val="00A8643F"/>
    <w:rsid w:val="00A87FC9"/>
    <w:rsid w:val="00A90533"/>
    <w:rsid w:val="00A91585"/>
    <w:rsid w:val="00AA07B7"/>
    <w:rsid w:val="00AA1335"/>
    <w:rsid w:val="00AA1E81"/>
    <w:rsid w:val="00AA7564"/>
    <w:rsid w:val="00AB2189"/>
    <w:rsid w:val="00AB2448"/>
    <w:rsid w:val="00AB25FE"/>
    <w:rsid w:val="00AB5653"/>
    <w:rsid w:val="00AB7FC9"/>
    <w:rsid w:val="00AC2EA1"/>
    <w:rsid w:val="00AD7D20"/>
    <w:rsid w:val="00AE18D1"/>
    <w:rsid w:val="00AE199C"/>
    <w:rsid w:val="00AE1B70"/>
    <w:rsid w:val="00AE4416"/>
    <w:rsid w:val="00AE6CE3"/>
    <w:rsid w:val="00AF50FD"/>
    <w:rsid w:val="00AF524F"/>
    <w:rsid w:val="00B047F7"/>
    <w:rsid w:val="00B113EF"/>
    <w:rsid w:val="00B13A21"/>
    <w:rsid w:val="00B255A1"/>
    <w:rsid w:val="00B36175"/>
    <w:rsid w:val="00B4521E"/>
    <w:rsid w:val="00B464EF"/>
    <w:rsid w:val="00B52E98"/>
    <w:rsid w:val="00B5385A"/>
    <w:rsid w:val="00B54128"/>
    <w:rsid w:val="00B5686F"/>
    <w:rsid w:val="00B57586"/>
    <w:rsid w:val="00B61357"/>
    <w:rsid w:val="00B634DA"/>
    <w:rsid w:val="00B63E78"/>
    <w:rsid w:val="00B648FD"/>
    <w:rsid w:val="00B67714"/>
    <w:rsid w:val="00B73780"/>
    <w:rsid w:val="00B73B9E"/>
    <w:rsid w:val="00B83388"/>
    <w:rsid w:val="00B83A6A"/>
    <w:rsid w:val="00B83FDB"/>
    <w:rsid w:val="00B9054E"/>
    <w:rsid w:val="00B92A45"/>
    <w:rsid w:val="00B96722"/>
    <w:rsid w:val="00BA2241"/>
    <w:rsid w:val="00BB087E"/>
    <w:rsid w:val="00BB2A87"/>
    <w:rsid w:val="00BC1E04"/>
    <w:rsid w:val="00BC464B"/>
    <w:rsid w:val="00BC5C7D"/>
    <w:rsid w:val="00BD0721"/>
    <w:rsid w:val="00BD299C"/>
    <w:rsid w:val="00BD3028"/>
    <w:rsid w:val="00BD70B3"/>
    <w:rsid w:val="00BE0785"/>
    <w:rsid w:val="00BE3328"/>
    <w:rsid w:val="00BE795D"/>
    <w:rsid w:val="00BF1C5D"/>
    <w:rsid w:val="00BF623A"/>
    <w:rsid w:val="00BF6A9C"/>
    <w:rsid w:val="00C02759"/>
    <w:rsid w:val="00C12F13"/>
    <w:rsid w:val="00C138FA"/>
    <w:rsid w:val="00C15859"/>
    <w:rsid w:val="00C22F93"/>
    <w:rsid w:val="00C27547"/>
    <w:rsid w:val="00C30C67"/>
    <w:rsid w:val="00C3189F"/>
    <w:rsid w:val="00C3547C"/>
    <w:rsid w:val="00C40439"/>
    <w:rsid w:val="00C53C00"/>
    <w:rsid w:val="00C56B67"/>
    <w:rsid w:val="00C61328"/>
    <w:rsid w:val="00C64A76"/>
    <w:rsid w:val="00C6530F"/>
    <w:rsid w:val="00C70CE8"/>
    <w:rsid w:val="00C75616"/>
    <w:rsid w:val="00C75F2D"/>
    <w:rsid w:val="00C7650F"/>
    <w:rsid w:val="00C76B8B"/>
    <w:rsid w:val="00C772B2"/>
    <w:rsid w:val="00C80AA1"/>
    <w:rsid w:val="00C85AE9"/>
    <w:rsid w:val="00C9770A"/>
    <w:rsid w:val="00CA3185"/>
    <w:rsid w:val="00CB41F2"/>
    <w:rsid w:val="00CB7906"/>
    <w:rsid w:val="00CB7C61"/>
    <w:rsid w:val="00CC0E03"/>
    <w:rsid w:val="00CC1C59"/>
    <w:rsid w:val="00CD2D14"/>
    <w:rsid w:val="00CD4C9B"/>
    <w:rsid w:val="00CE2033"/>
    <w:rsid w:val="00CE23D5"/>
    <w:rsid w:val="00CF0A0E"/>
    <w:rsid w:val="00CF2430"/>
    <w:rsid w:val="00CF5971"/>
    <w:rsid w:val="00CF7A2A"/>
    <w:rsid w:val="00D00B52"/>
    <w:rsid w:val="00D0203B"/>
    <w:rsid w:val="00D04FBD"/>
    <w:rsid w:val="00D062D1"/>
    <w:rsid w:val="00D13655"/>
    <w:rsid w:val="00D16F5E"/>
    <w:rsid w:val="00D207C5"/>
    <w:rsid w:val="00D22A5C"/>
    <w:rsid w:val="00D264E9"/>
    <w:rsid w:val="00D433D7"/>
    <w:rsid w:val="00D442DD"/>
    <w:rsid w:val="00D51601"/>
    <w:rsid w:val="00D5191E"/>
    <w:rsid w:val="00D51BD2"/>
    <w:rsid w:val="00D5537F"/>
    <w:rsid w:val="00D55418"/>
    <w:rsid w:val="00D56AFB"/>
    <w:rsid w:val="00D617B5"/>
    <w:rsid w:val="00D6346F"/>
    <w:rsid w:val="00D64E67"/>
    <w:rsid w:val="00D672A4"/>
    <w:rsid w:val="00D679D2"/>
    <w:rsid w:val="00D7140B"/>
    <w:rsid w:val="00D74FE3"/>
    <w:rsid w:val="00D74FEE"/>
    <w:rsid w:val="00D7566B"/>
    <w:rsid w:val="00D77081"/>
    <w:rsid w:val="00D771BC"/>
    <w:rsid w:val="00D8078F"/>
    <w:rsid w:val="00D80872"/>
    <w:rsid w:val="00D8108B"/>
    <w:rsid w:val="00D83D7C"/>
    <w:rsid w:val="00D86F25"/>
    <w:rsid w:val="00D905A0"/>
    <w:rsid w:val="00D963DB"/>
    <w:rsid w:val="00D97D83"/>
    <w:rsid w:val="00DA27DD"/>
    <w:rsid w:val="00DA3C49"/>
    <w:rsid w:val="00DA440B"/>
    <w:rsid w:val="00DA7317"/>
    <w:rsid w:val="00DB3477"/>
    <w:rsid w:val="00DB42ED"/>
    <w:rsid w:val="00DB6724"/>
    <w:rsid w:val="00DB695B"/>
    <w:rsid w:val="00DC317B"/>
    <w:rsid w:val="00DC36D4"/>
    <w:rsid w:val="00DC457D"/>
    <w:rsid w:val="00DC51D9"/>
    <w:rsid w:val="00DD26BE"/>
    <w:rsid w:val="00DD6C40"/>
    <w:rsid w:val="00DD77CF"/>
    <w:rsid w:val="00DE3753"/>
    <w:rsid w:val="00DE39C1"/>
    <w:rsid w:val="00DE42A7"/>
    <w:rsid w:val="00DF0257"/>
    <w:rsid w:val="00E00ECC"/>
    <w:rsid w:val="00E05787"/>
    <w:rsid w:val="00E11312"/>
    <w:rsid w:val="00E1137D"/>
    <w:rsid w:val="00E13BF6"/>
    <w:rsid w:val="00E15E80"/>
    <w:rsid w:val="00E2004D"/>
    <w:rsid w:val="00E206C1"/>
    <w:rsid w:val="00E25D9E"/>
    <w:rsid w:val="00E31FC5"/>
    <w:rsid w:val="00E33F5C"/>
    <w:rsid w:val="00E356A9"/>
    <w:rsid w:val="00E360FB"/>
    <w:rsid w:val="00E40933"/>
    <w:rsid w:val="00E409D5"/>
    <w:rsid w:val="00E40C44"/>
    <w:rsid w:val="00E433EC"/>
    <w:rsid w:val="00E4538C"/>
    <w:rsid w:val="00E45EA4"/>
    <w:rsid w:val="00E533F6"/>
    <w:rsid w:val="00E55B48"/>
    <w:rsid w:val="00E56C94"/>
    <w:rsid w:val="00E61DD2"/>
    <w:rsid w:val="00E730F9"/>
    <w:rsid w:val="00E73571"/>
    <w:rsid w:val="00E772A0"/>
    <w:rsid w:val="00E80FDF"/>
    <w:rsid w:val="00E81FAF"/>
    <w:rsid w:val="00E9174D"/>
    <w:rsid w:val="00E93A01"/>
    <w:rsid w:val="00E97E9B"/>
    <w:rsid w:val="00EA48FD"/>
    <w:rsid w:val="00EB30D6"/>
    <w:rsid w:val="00EB5513"/>
    <w:rsid w:val="00EB7413"/>
    <w:rsid w:val="00EC0A5D"/>
    <w:rsid w:val="00EC532D"/>
    <w:rsid w:val="00ED45FD"/>
    <w:rsid w:val="00ED4E80"/>
    <w:rsid w:val="00ED5C8C"/>
    <w:rsid w:val="00EE02BE"/>
    <w:rsid w:val="00EE3BF5"/>
    <w:rsid w:val="00EE4EF4"/>
    <w:rsid w:val="00EE69F0"/>
    <w:rsid w:val="00EE6B89"/>
    <w:rsid w:val="00EF4D94"/>
    <w:rsid w:val="00EF699F"/>
    <w:rsid w:val="00EF71A9"/>
    <w:rsid w:val="00EF7641"/>
    <w:rsid w:val="00F024CA"/>
    <w:rsid w:val="00F06D3B"/>
    <w:rsid w:val="00F113C2"/>
    <w:rsid w:val="00F17275"/>
    <w:rsid w:val="00F24546"/>
    <w:rsid w:val="00F267DB"/>
    <w:rsid w:val="00F345A3"/>
    <w:rsid w:val="00F37BCF"/>
    <w:rsid w:val="00F4126C"/>
    <w:rsid w:val="00F4681E"/>
    <w:rsid w:val="00F52B4A"/>
    <w:rsid w:val="00F53B7F"/>
    <w:rsid w:val="00F64380"/>
    <w:rsid w:val="00F64524"/>
    <w:rsid w:val="00F72E25"/>
    <w:rsid w:val="00F771E0"/>
    <w:rsid w:val="00F80806"/>
    <w:rsid w:val="00F85335"/>
    <w:rsid w:val="00F90424"/>
    <w:rsid w:val="00F91299"/>
    <w:rsid w:val="00F97126"/>
    <w:rsid w:val="00FA3EB1"/>
    <w:rsid w:val="00FA47C1"/>
    <w:rsid w:val="00FA707E"/>
    <w:rsid w:val="00FB0C00"/>
    <w:rsid w:val="00FB5B1A"/>
    <w:rsid w:val="00FB6392"/>
    <w:rsid w:val="00FB673A"/>
    <w:rsid w:val="00FB75B1"/>
    <w:rsid w:val="00FC587B"/>
    <w:rsid w:val="00FD028A"/>
    <w:rsid w:val="00FD074A"/>
    <w:rsid w:val="00FD20C3"/>
    <w:rsid w:val="00FD44A3"/>
    <w:rsid w:val="00FE33DF"/>
    <w:rsid w:val="00FE3C8B"/>
    <w:rsid w:val="00FE5282"/>
    <w:rsid w:val="00FF3FDE"/>
    <w:rsid w:val="00FF59D9"/>
    <w:rsid w:val="00FF7C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5E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C977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986A57"/>
    <w:pPr>
      <w:keepNext/>
      <w:jc w:val="center"/>
      <w:outlineLvl w:val="2"/>
    </w:pPr>
    <w:rPr>
      <w:rFonts w:ascii="Comic Sans MS" w:hAnsi="Comic Sans MS"/>
      <w:b/>
      <w:szCs w:val="20"/>
      <w:lang w:eastAsia="es-MX"/>
    </w:rPr>
  </w:style>
  <w:style w:type="paragraph" w:styleId="Ttulo4">
    <w:name w:val="heading 4"/>
    <w:basedOn w:val="Normal"/>
    <w:next w:val="Normal"/>
    <w:link w:val="Ttulo4Car"/>
    <w:uiPriority w:val="9"/>
    <w:semiHidden/>
    <w:unhideWhenUsed/>
    <w:qFormat/>
    <w:rsid w:val="007B0388"/>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outlineLvl w:val="4"/>
    </w:pPr>
    <w:rPr>
      <w:rFonts w:ascii="Cambria" w:hAnsi="Cambria"/>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D26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4FC5"/>
    <w:pPr>
      <w:tabs>
        <w:tab w:val="center" w:pos="4419"/>
        <w:tab w:val="right" w:pos="8838"/>
      </w:tabs>
    </w:pPr>
  </w:style>
  <w:style w:type="character" w:customStyle="1" w:styleId="EncabezadoCar">
    <w:name w:val="Encabezado Car"/>
    <w:basedOn w:val="Fuentedeprrafopredeter"/>
    <w:link w:val="Encabezado"/>
    <w:uiPriority w:val="99"/>
    <w:rsid w:val="00294FC5"/>
  </w:style>
  <w:style w:type="paragraph" w:styleId="Piedepgina">
    <w:name w:val="footer"/>
    <w:basedOn w:val="Normal"/>
    <w:link w:val="PiedepginaCar"/>
    <w:uiPriority w:val="99"/>
    <w:unhideWhenUsed/>
    <w:rsid w:val="00294FC5"/>
    <w:pPr>
      <w:tabs>
        <w:tab w:val="center" w:pos="4419"/>
        <w:tab w:val="right" w:pos="8838"/>
      </w:tabs>
    </w:pPr>
  </w:style>
  <w:style w:type="character" w:customStyle="1" w:styleId="PiedepginaCar">
    <w:name w:val="Pie de página Car"/>
    <w:basedOn w:val="Fuentedeprrafopredeter"/>
    <w:link w:val="Piedepgina"/>
    <w:uiPriority w:val="99"/>
    <w:rsid w:val="00294FC5"/>
  </w:style>
  <w:style w:type="paragraph" w:customStyle="1" w:styleId="Default">
    <w:name w:val="Default"/>
    <w:rsid w:val="002E1BD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aliases w:val="Centrado Negritas,ABA PIE PAG"/>
    <w:link w:val="SinespaciadoCar"/>
    <w:uiPriority w:val="1"/>
    <w:qFormat/>
    <w:rsid w:val="00D264E9"/>
    <w:pPr>
      <w:spacing w:after="0" w:line="240" w:lineRule="auto"/>
      <w:jc w:val="both"/>
    </w:pPr>
    <w:rPr>
      <w:rFonts w:ascii="Arial" w:eastAsia="Arial" w:hAnsi="Arial" w:cs="Times New Roman"/>
      <w:sz w:val="24"/>
      <w:szCs w:val="24"/>
      <w:lang w:eastAsia="es-MX"/>
    </w:r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paragraph" w:customStyle="1" w:styleId="Ttulo51">
    <w:name w:val="Título 51"/>
    <w:basedOn w:val="Normal"/>
    <w:next w:val="Normal"/>
    <w:uiPriority w:val="9"/>
    <w:semiHidden/>
    <w:unhideWhenUsed/>
    <w:qFormat/>
    <w:rsid w:val="00521D46"/>
    <w:pPr>
      <w:keepNext/>
      <w:keepLines/>
      <w:spacing w:before="40"/>
      <w:jc w:val="both"/>
      <w:outlineLvl w:val="4"/>
    </w:pPr>
    <w:rPr>
      <w:rFonts w:ascii="Cambria" w:hAnsi="Cambria"/>
      <w:color w:val="365F91"/>
      <w:sz w:val="28"/>
      <w:szCs w:val="28"/>
      <w:lang w:eastAsia="es-MX"/>
    </w:r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customStyle="1" w:styleId="paragraph">
    <w:name w:val="paragraph"/>
    <w:basedOn w:val="Normal"/>
    <w:rsid w:val="00521D46"/>
    <w:pPr>
      <w:spacing w:before="100" w:beforeAutospacing="1" w:after="100" w:afterAutospacing="1"/>
    </w:pPr>
    <w:rPr>
      <w:lang w:eastAsia="es-MX"/>
    </w:rPr>
  </w:style>
  <w:style w:type="character" w:customStyle="1" w:styleId="Ttulo5Car1">
    <w:name w:val="Título 5 Car1"/>
    <w:basedOn w:val="Fuentedeprrafopredeter"/>
    <w:uiPriority w:val="9"/>
    <w:semiHidden/>
    <w:rsid w:val="00521D46"/>
    <w:rPr>
      <w:rFonts w:asciiTheme="majorHAnsi" w:eastAsiaTheme="majorEastAsia" w:hAnsiTheme="majorHAnsi" w:cstheme="majorBidi"/>
      <w:color w:val="2E74B5" w:themeColor="accent1" w:themeShade="BF"/>
    </w:rPr>
  </w:style>
  <w:style w:type="paragraph" w:styleId="Textonotapie">
    <w:name w:val="footnote text"/>
    <w:basedOn w:val="Normal"/>
    <w:link w:val="TextonotapieCar"/>
    <w:uiPriority w:val="99"/>
    <w:unhideWhenUsed/>
    <w:rsid w:val="009314EB"/>
    <w:rPr>
      <w:sz w:val="20"/>
      <w:szCs w:val="20"/>
    </w:rPr>
  </w:style>
  <w:style w:type="character" w:customStyle="1" w:styleId="TextonotapieCar">
    <w:name w:val="Texto nota pie Car"/>
    <w:basedOn w:val="Fuentedeprrafopredeter"/>
    <w:link w:val="Textonotapie"/>
    <w:uiPriority w:val="99"/>
    <w:rsid w:val="009314EB"/>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basedOn w:val="Fuentedeprrafopredeter"/>
    <w:uiPriority w:val="99"/>
    <w:unhideWhenUsed/>
    <w:qFormat/>
    <w:rsid w:val="009314EB"/>
    <w:rPr>
      <w:vertAlign w:val="superscript"/>
    </w:rPr>
  </w:style>
  <w:style w:type="character" w:styleId="Hipervnculo">
    <w:name w:val="Hyperlink"/>
    <w:basedOn w:val="Fuentedeprrafopredeter"/>
    <w:uiPriority w:val="99"/>
    <w:unhideWhenUsed/>
    <w:rsid w:val="009314EB"/>
    <w:rPr>
      <w:color w:val="0000FF"/>
      <w:u w:val="single"/>
    </w:rPr>
  </w:style>
  <w:style w:type="table" w:customStyle="1" w:styleId="Tablaconcuadrcula508">
    <w:name w:val="Tabla con cuadrícula508"/>
    <w:basedOn w:val="Tablanormal"/>
    <w:next w:val="Tablaconcuadrcula"/>
    <w:rsid w:val="009314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E1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qFormat/>
    <w:rsid w:val="002D6553"/>
    <w:pPr>
      <w:ind w:left="720"/>
      <w:contextualSpacing/>
      <w:jc w:val="both"/>
    </w:pPr>
    <w:rPr>
      <w:rFonts w:ascii="Arial" w:eastAsia="Arial" w:hAnsi="Arial" w:cs="Arial"/>
      <w:sz w:val="28"/>
      <w:szCs w:val="28"/>
      <w:lang w:eastAsia="es-MX"/>
    </w:rPr>
  </w:style>
  <w:style w:type="table" w:customStyle="1" w:styleId="Tablaconcuadrcula4">
    <w:name w:val="Tabla con cuadrícula4"/>
    <w:basedOn w:val="Tablanormal"/>
    <w:next w:val="Tablaconcuadrcula"/>
    <w:uiPriority w:val="39"/>
    <w:rsid w:val="00B1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A3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9B70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9770A"/>
    <w:rPr>
      <w:rFonts w:asciiTheme="majorHAnsi" w:eastAsiaTheme="majorEastAsia" w:hAnsiTheme="majorHAnsi" w:cstheme="majorBidi"/>
      <w:color w:val="2E74B5" w:themeColor="accent1" w:themeShade="BF"/>
      <w:sz w:val="32"/>
      <w:szCs w:val="32"/>
    </w:rPr>
  </w:style>
  <w:style w:type="numbering" w:customStyle="1" w:styleId="Sinlista1">
    <w:name w:val="Sin lista1"/>
    <w:next w:val="Sinlista"/>
    <w:uiPriority w:val="99"/>
    <w:semiHidden/>
    <w:unhideWhenUsed/>
    <w:rsid w:val="00C9770A"/>
  </w:style>
  <w:style w:type="table" w:customStyle="1" w:styleId="TableNormal">
    <w:name w:val="Table Normal"/>
    <w:uiPriority w:val="2"/>
    <w:semiHidden/>
    <w:unhideWhenUsed/>
    <w:qFormat/>
    <w:rsid w:val="00C97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qFormat/>
    <w:rsid w:val="00C9770A"/>
    <w:pPr>
      <w:widowControl w:val="0"/>
      <w:autoSpaceDE w:val="0"/>
      <w:autoSpaceDN w:val="0"/>
    </w:pPr>
    <w:rPr>
      <w:rFonts w:ascii="Arial MT" w:eastAsia="Arial MT" w:hAnsi="Arial MT" w:cs="Arial MT"/>
    </w:rPr>
  </w:style>
  <w:style w:type="character" w:customStyle="1" w:styleId="TextoindependienteCar">
    <w:name w:val="Texto independiente Car"/>
    <w:basedOn w:val="Fuentedeprrafopredeter"/>
    <w:link w:val="Textoindependiente"/>
    <w:uiPriority w:val="99"/>
    <w:rsid w:val="00C9770A"/>
    <w:rPr>
      <w:rFonts w:ascii="Arial MT" w:eastAsia="Arial MT" w:hAnsi="Arial MT" w:cs="Arial MT"/>
      <w:sz w:val="24"/>
      <w:szCs w:val="24"/>
      <w:lang w:val="es-ES"/>
    </w:rPr>
  </w:style>
  <w:style w:type="paragraph" w:styleId="Ttulo">
    <w:name w:val="Title"/>
    <w:basedOn w:val="Normal"/>
    <w:link w:val="TtuloCar"/>
    <w:qFormat/>
    <w:rsid w:val="00C9770A"/>
    <w:pPr>
      <w:widowControl w:val="0"/>
      <w:autoSpaceDE w:val="0"/>
      <w:autoSpaceDN w:val="0"/>
      <w:spacing w:before="2"/>
      <w:ind w:left="22" w:right="38"/>
      <w:jc w:val="center"/>
    </w:pPr>
    <w:rPr>
      <w:sz w:val="26"/>
      <w:szCs w:val="26"/>
    </w:rPr>
  </w:style>
  <w:style w:type="character" w:customStyle="1" w:styleId="TtuloCar">
    <w:name w:val="Título Car"/>
    <w:basedOn w:val="Fuentedeprrafopredeter"/>
    <w:link w:val="Ttulo"/>
    <w:rsid w:val="00C9770A"/>
    <w:rPr>
      <w:rFonts w:ascii="Times New Roman" w:eastAsia="Times New Roman" w:hAnsi="Times New Roman" w:cs="Times New Roman"/>
      <w:sz w:val="26"/>
      <w:szCs w:val="26"/>
      <w:lang w:val="es-ES"/>
    </w:rPr>
  </w:style>
  <w:style w:type="paragraph" w:customStyle="1" w:styleId="TableParagraph">
    <w:name w:val="Table Paragraph"/>
    <w:basedOn w:val="Normal"/>
    <w:uiPriority w:val="1"/>
    <w:qFormat/>
    <w:rsid w:val="00C9770A"/>
    <w:pPr>
      <w:widowControl w:val="0"/>
      <w:autoSpaceDE w:val="0"/>
      <w:autoSpaceDN w:val="0"/>
    </w:pPr>
    <w:rPr>
      <w:rFonts w:ascii="Arial" w:eastAsia="Arial" w:hAnsi="Arial" w:cs="Arial"/>
    </w:rPr>
  </w:style>
  <w:style w:type="table" w:customStyle="1" w:styleId="Tablaconcuadrcula11">
    <w:name w:val="Tabla con cuadrícula11"/>
    <w:basedOn w:val="Tablanormal"/>
    <w:next w:val="Tablaconcuadrcula"/>
    <w:uiPriority w:val="39"/>
    <w:rsid w:val="007B038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7B0388"/>
    <w:rPr>
      <w:rFonts w:asciiTheme="majorHAnsi" w:eastAsiaTheme="majorEastAsia" w:hAnsiTheme="majorHAnsi" w:cstheme="majorBidi"/>
      <w:i/>
      <w:iCs/>
      <w:color w:val="2E74B5" w:themeColor="accent1" w:themeShade="BF"/>
    </w:rPr>
  </w:style>
  <w:style w:type="table" w:customStyle="1" w:styleId="Tablaconcuadrcula12">
    <w:name w:val="Tabla con cuadrícula12"/>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632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9C02D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56074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560749"/>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560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0E3361"/>
    <w:rPr>
      <w:rFonts w:ascii="Arial" w:eastAsia="Arial" w:hAnsi="Arial" w:cs="Arial"/>
      <w:sz w:val="28"/>
      <w:szCs w:val="28"/>
      <w:lang w:val="es-ES" w:eastAsia="es-MX"/>
    </w:rPr>
  </w:style>
  <w:style w:type="paragraph" w:customStyle="1" w:styleId="Texto">
    <w:name w:val="Texto"/>
    <w:basedOn w:val="Normal"/>
    <w:rsid w:val="000E3361"/>
    <w:pPr>
      <w:spacing w:after="101" w:line="216" w:lineRule="exact"/>
      <w:ind w:firstLine="288"/>
      <w:jc w:val="both"/>
    </w:pPr>
    <w:rPr>
      <w:rFonts w:ascii="Arial" w:hAnsi="Arial" w:cs="Arial"/>
      <w:sz w:val="18"/>
      <w:szCs w:val="18"/>
      <w:lang w:val="es-MX"/>
    </w:rPr>
  </w:style>
  <w:style w:type="character" w:customStyle="1" w:styleId="apple-converted-space">
    <w:name w:val="apple-converted-space"/>
    <w:basedOn w:val="Fuentedeprrafopredeter"/>
    <w:rsid w:val="000E3361"/>
  </w:style>
  <w:style w:type="table" w:customStyle="1" w:styleId="Tablaconcuadrcula28">
    <w:name w:val="Tabla con cuadrícula28"/>
    <w:basedOn w:val="Tablanormal"/>
    <w:next w:val="Tablaconcuadrcula"/>
    <w:uiPriority w:val="39"/>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2936"/>
    <w:pPr>
      <w:spacing w:before="100" w:beforeAutospacing="1" w:after="100" w:afterAutospacing="1"/>
    </w:pPr>
    <w:rPr>
      <w:lang w:val="es-MX" w:eastAsia="es-MX"/>
    </w:rPr>
  </w:style>
  <w:style w:type="table" w:customStyle="1" w:styleId="Tablaconcuadrcula29">
    <w:name w:val="Tabla con cuadrícula29"/>
    <w:basedOn w:val="Tablanormal"/>
    <w:next w:val="Tablaconcuadrcula"/>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5E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5E02AA"/>
    <w:rPr>
      <w:lang w:val="es-ES_tradnl"/>
    </w:rPr>
  </w:style>
  <w:style w:type="paragraph" w:customStyle="1" w:styleId="NotaalpieA">
    <w:name w:val="Nota al pie A"/>
    <w:rsid w:val="005E02AA"/>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es-ES_tradnl" w:eastAsia="es-ES"/>
    </w:rPr>
  </w:style>
  <w:style w:type="table" w:customStyle="1" w:styleId="Tablaconcuadrcula33">
    <w:name w:val="Tabla con cuadrícula33"/>
    <w:basedOn w:val="Tablanormal"/>
    <w:next w:val="Tablaconcuadrcula"/>
    <w:uiPriority w:val="39"/>
    <w:rsid w:val="005E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39"/>
    <w:rsid w:val="00156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rsid w:val="00E20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unhideWhenUsed/>
    <w:rsid w:val="00E2004D"/>
    <w:pPr>
      <w:jc w:val="both"/>
    </w:pPr>
    <w:rPr>
      <w:rFonts w:ascii="Consolas" w:hAnsi="Consolas"/>
      <w:sz w:val="21"/>
      <w:szCs w:val="21"/>
      <w:lang w:val="es-MX"/>
    </w:rPr>
  </w:style>
  <w:style w:type="character" w:customStyle="1" w:styleId="TextosinformatoCar">
    <w:name w:val="Texto sin formato Car"/>
    <w:basedOn w:val="Fuentedeprrafopredeter"/>
    <w:link w:val="Textosinformato"/>
    <w:uiPriority w:val="99"/>
    <w:rsid w:val="00E2004D"/>
    <w:rPr>
      <w:rFonts w:ascii="Consolas" w:eastAsia="Times New Roman" w:hAnsi="Consolas" w:cs="Times New Roman"/>
      <w:sz w:val="21"/>
      <w:szCs w:val="21"/>
      <w:lang w:eastAsia="es-ES"/>
    </w:rPr>
  </w:style>
  <w:style w:type="table" w:customStyle="1" w:styleId="Tablaconcuadrcula35">
    <w:name w:val="Tabla con cuadrícula35"/>
    <w:basedOn w:val="Tablanormal"/>
    <w:next w:val="Tablaconcuadrcula"/>
    <w:uiPriority w:val="39"/>
    <w:rsid w:val="00986A57"/>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rsid w:val="00986A57"/>
    <w:rPr>
      <w:rFonts w:ascii="Comic Sans MS" w:eastAsia="Times New Roman" w:hAnsi="Comic Sans MS" w:cs="Times New Roman"/>
      <w:b/>
      <w:sz w:val="24"/>
      <w:szCs w:val="20"/>
      <w:lang w:val="es-ES" w:eastAsia="es-MX"/>
    </w:rPr>
  </w:style>
  <w:style w:type="numbering" w:customStyle="1" w:styleId="Sinlista2">
    <w:name w:val="Sin lista2"/>
    <w:next w:val="Sinlista"/>
    <w:uiPriority w:val="99"/>
    <w:semiHidden/>
    <w:unhideWhenUsed/>
    <w:rsid w:val="00986A57"/>
  </w:style>
  <w:style w:type="table" w:customStyle="1" w:styleId="Tablaconcuadrcula36">
    <w:name w:val="Tabla con cuadrícula36"/>
    <w:basedOn w:val="Tablanormal"/>
    <w:next w:val="Tablaconcuadrcula"/>
    <w:rsid w:val="00986A5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986A57"/>
    <w:pPr>
      <w:numPr>
        <w:numId w:val="1"/>
      </w:numPr>
      <w:tabs>
        <w:tab w:val="clear" w:pos="360"/>
      </w:tabs>
      <w:spacing w:after="160" w:line="259" w:lineRule="auto"/>
      <w:contextualSpacing/>
    </w:pPr>
    <w:rPr>
      <w:rFonts w:ascii="Calibri" w:eastAsia="Calibri" w:hAnsi="Calibri"/>
      <w:sz w:val="22"/>
      <w:szCs w:val="22"/>
      <w:lang w:val="es-MX" w:eastAsia="en-US"/>
    </w:rPr>
  </w:style>
  <w:style w:type="paragraph" w:customStyle="1" w:styleId="Cuerpo">
    <w:name w:val="Cuerpo"/>
    <w:rsid w:val="00986A57"/>
    <w:pPr>
      <w:pBdr>
        <w:top w:val="nil"/>
        <w:left w:val="nil"/>
        <w:bottom w:val="nil"/>
        <w:right w:val="nil"/>
        <w:between w:val="nil"/>
        <w:bar w:val="nil"/>
      </w:pBdr>
    </w:pPr>
    <w:rPr>
      <w:rFonts w:ascii="Calibri" w:eastAsia="Calibri" w:hAnsi="Calibri" w:cs="Calibri"/>
      <w:color w:val="000000"/>
      <w:u w:color="000000"/>
      <w:bdr w:val="nil"/>
      <w:lang w:eastAsia="es-MX"/>
    </w:rPr>
  </w:style>
  <w:style w:type="paragraph" w:styleId="Textoindependiente2">
    <w:name w:val="Body Text 2"/>
    <w:basedOn w:val="Normal"/>
    <w:link w:val="Textoindependiente2Car"/>
    <w:uiPriority w:val="99"/>
    <w:unhideWhenUsed/>
    <w:rsid w:val="00986A57"/>
    <w:pPr>
      <w:spacing w:after="120" w:line="480" w:lineRule="auto"/>
      <w:jc w:val="both"/>
    </w:pPr>
    <w:rPr>
      <w:rFonts w:ascii="Arial" w:hAnsi="Arial"/>
      <w:sz w:val="20"/>
      <w:szCs w:val="20"/>
      <w:lang w:val="es-MX"/>
    </w:rPr>
  </w:style>
  <w:style w:type="character" w:customStyle="1" w:styleId="Textoindependiente2Car">
    <w:name w:val="Texto independiente 2 Car"/>
    <w:basedOn w:val="Fuentedeprrafopredeter"/>
    <w:link w:val="Textoindependiente2"/>
    <w:uiPriority w:val="99"/>
    <w:rsid w:val="00986A57"/>
    <w:rPr>
      <w:rFonts w:ascii="Arial" w:eastAsia="Times New Roman" w:hAnsi="Arial" w:cs="Times New Roman"/>
      <w:sz w:val="20"/>
      <w:szCs w:val="20"/>
      <w:lang w:eastAsia="es-ES"/>
    </w:rPr>
  </w:style>
  <w:style w:type="character" w:customStyle="1" w:styleId="normaltextrun">
    <w:name w:val="normaltextrun"/>
    <w:basedOn w:val="Fuentedeprrafopredeter"/>
    <w:rsid w:val="00986A57"/>
  </w:style>
  <w:style w:type="character" w:customStyle="1" w:styleId="UnresolvedMention">
    <w:name w:val="Unresolved Mention"/>
    <w:basedOn w:val="Fuentedeprrafopredeter"/>
    <w:uiPriority w:val="99"/>
    <w:semiHidden/>
    <w:unhideWhenUsed/>
    <w:rsid w:val="00986A57"/>
    <w:rPr>
      <w:color w:val="605E5C"/>
      <w:shd w:val="clear" w:color="auto" w:fill="E1DFDD"/>
    </w:rPr>
  </w:style>
  <w:style w:type="paragraph" w:styleId="Textodeglobo">
    <w:name w:val="Balloon Text"/>
    <w:basedOn w:val="Normal"/>
    <w:link w:val="TextodegloboCar"/>
    <w:uiPriority w:val="99"/>
    <w:semiHidden/>
    <w:unhideWhenUsed/>
    <w:rsid w:val="00986A57"/>
    <w:pPr>
      <w:jc w:val="both"/>
    </w:pPr>
    <w:rPr>
      <w:rFonts w:ascii="Segoe UI" w:hAnsi="Segoe UI" w:cs="Segoe UI"/>
      <w:sz w:val="18"/>
      <w:szCs w:val="18"/>
      <w:lang w:val="es-MX"/>
    </w:rPr>
  </w:style>
  <w:style w:type="character" w:customStyle="1" w:styleId="TextodegloboCar">
    <w:name w:val="Texto de globo Car"/>
    <w:basedOn w:val="Fuentedeprrafopredeter"/>
    <w:link w:val="Textodeglobo"/>
    <w:uiPriority w:val="99"/>
    <w:semiHidden/>
    <w:rsid w:val="00986A57"/>
    <w:rPr>
      <w:rFonts w:ascii="Segoe UI" w:eastAsia="Times New Roman" w:hAnsi="Segoe UI" w:cs="Segoe UI"/>
      <w:sz w:val="18"/>
      <w:szCs w:val="18"/>
      <w:lang w:eastAsia="es-ES"/>
    </w:rPr>
  </w:style>
  <w:style w:type="character" w:styleId="Refdecomentario">
    <w:name w:val="annotation reference"/>
    <w:basedOn w:val="Fuentedeprrafopredeter"/>
    <w:uiPriority w:val="99"/>
    <w:semiHidden/>
    <w:unhideWhenUsed/>
    <w:rsid w:val="00986A57"/>
    <w:rPr>
      <w:sz w:val="16"/>
      <w:szCs w:val="16"/>
    </w:rPr>
  </w:style>
  <w:style w:type="paragraph" w:customStyle="1" w:styleId="Textocomentario1">
    <w:name w:val="Texto comentario1"/>
    <w:basedOn w:val="Normal"/>
    <w:next w:val="Textocomentario"/>
    <w:link w:val="TextocomentarioCar"/>
    <w:uiPriority w:val="99"/>
    <w:semiHidden/>
    <w:unhideWhenUsed/>
    <w:rsid w:val="00986A57"/>
    <w:pPr>
      <w:spacing w:after="200"/>
    </w:pPr>
    <w:rPr>
      <w:rFonts w:ascii="Calibri" w:hAnsi="Calibri"/>
      <w:sz w:val="22"/>
      <w:szCs w:val="22"/>
      <w:lang w:val="es-MX" w:eastAsia="en-US"/>
    </w:rPr>
  </w:style>
  <w:style w:type="character" w:customStyle="1" w:styleId="TextocomentarioCar">
    <w:name w:val="Texto comentario Car"/>
    <w:basedOn w:val="Fuentedeprrafopredeter"/>
    <w:link w:val="Textocomentario1"/>
    <w:uiPriority w:val="99"/>
    <w:semiHidden/>
    <w:rsid w:val="00986A57"/>
    <w:rPr>
      <w:rFonts w:ascii="Calibri" w:eastAsia="Times New Roman" w:hAnsi="Calibri" w:cs="Times New Roman"/>
    </w:rPr>
  </w:style>
  <w:style w:type="paragraph" w:customStyle="1" w:styleId="Asuntodelcomentario1">
    <w:name w:val="Asunto del comentario1"/>
    <w:basedOn w:val="Textocomentario"/>
    <w:next w:val="Textocomentario"/>
    <w:uiPriority w:val="99"/>
    <w:semiHidden/>
    <w:unhideWhenUsed/>
    <w:rsid w:val="00986A57"/>
    <w:pPr>
      <w:spacing w:after="200"/>
    </w:pPr>
    <w:rPr>
      <w:rFonts w:ascii="Calibri" w:hAnsi="Calibri"/>
      <w:b/>
      <w:bCs/>
      <w:lang w:val="es-MX" w:eastAsia="es-MX"/>
    </w:rPr>
  </w:style>
  <w:style w:type="character" w:customStyle="1" w:styleId="AsuntodelcomentarioCar">
    <w:name w:val="Asunto del comentario Car"/>
    <w:basedOn w:val="TextocomentarioCar"/>
    <w:link w:val="Asuntodelcomentario"/>
    <w:uiPriority w:val="99"/>
    <w:semiHidden/>
    <w:rsid w:val="00986A57"/>
    <w:rPr>
      <w:rFonts w:ascii="Calibri" w:eastAsia="Times New Roman" w:hAnsi="Calibri" w:cs="Times New Roman"/>
      <w:b/>
      <w:bCs/>
    </w:rPr>
  </w:style>
  <w:style w:type="paragraph" w:customStyle="1" w:styleId="Sangradetextonormal1">
    <w:name w:val="Sangría de texto normal1"/>
    <w:basedOn w:val="Normal"/>
    <w:next w:val="Sangradetextonormal"/>
    <w:link w:val="SangradetextonormalCar"/>
    <w:uiPriority w:val="99"/>
    <w:semiHidden/>
    <w:unhideWhenUsed/>
    <w:rsid w:val="00986A57"/>
    <w:pPr>
      <w:spacing w:after="120" w:line="276" w:lineRule="auto"/>
      <w:ind w:left="283"/>
    </w:pPr>
    <w:rPr>
      <w:rFonts w:ascii="Calibri" w:hAnsi="Calibri"/>
      <w:sz w:val="22"/>
      <w:szCs w:val="22"/>
      <w:lang w:val="es-MX" w:eastAsia="en-US"/>
    </w:rPr>
  </w:style>
  <w:style w:type="character" w:customStyle="1" w:styleId="SangradetextonormalCar">
    <w:name w:val="Sangría de texto normal Car"/>
    <w:basedOn w:val="Fuentedeprrafopredeter"/>
    <w:link w:val="Sangradetextonormal1"/>
    <w:uiPriority w:val="99"/>
    <w:semiHidden/>
    <w:rsid w:val="00986A57"/>
    <w:rPr>
      <w:rFonts w:ascii="Calibri" w:eastAsia="Times New Roman" w:hAnsi="Calibri" w:cs="Times New Roman"/>
      <w:sz w:val="22"/>
      <w:szCs w:val="22"/>
    </w:rPr>
  </w:style>
  <w:style w:type="table" w:customStyle="1" w:styleId="TableNormal1">
    <w:name w:val="Table Normal1"/>
    <w:uiPriority w:val="2"/>
    <w:semiHidden/>
    <w:unhideWhenUsed/>
    <w:qFormat/>
    <w:rsid w:val="00986A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
    <w:name w:val="Sin lista11"/>
    <w:next w:val="Sinlista"/>
    <w:uiPriority w:val="99"/>
    <w:semiHidden/>
    <w:unhideWhenUsed/>
    <w:rsid w:val="00986A57"/>
  </w:style>
  <w:style w:type="paragraph" w:styleId="Textocomentario">
    <w:name w:val="annotation text"/>
    <w:basedOn w:val="Normal"/>
    <w:link w:val="TextocomentarioCar1"/>
    <w:uiPriority w:val="99"/>
    <w:semiHidden/>
    <w:unhideWhenUsed/>
    <w:rsid w:val="00986A57"/>
    <w:rPr>
      <w:sz w:val="20"/>
      <w:szCs w:val="20"/>
    </w:rPr>
  </w:style>
  <w:style w:type="character" w:customStyle="1" w:styleId="TextocomentarioCar1">
    <w:name w:val="Texto comentario Car1"/>
    <w:basedOn w:val="Fuentedeprrafopredeter"/>
    <w:link w:val="Textocomentario"/>
    <w:uiPriority w:val="99"/>
    <w:semiHidden/>
    <w:rsid w:val="00986A5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86A57"/>
    <w:rPr>
      <w:rFonts w:ascii="Calibri" w:hAnsi="Calibri"/>
      <w:b/>
      <w:bCs/>
      <w:sz w:val="22"/>
      <w:szCs w:val="22"/>
      <w:lang w:val="es-MX" w:eastAsia="en-US"/>
    </w:rPr>
  </w:style>
  <w:style w:type="character" w:customStyle="1" w:styleId="AsuntodelcomentarioCar1">
    <w:name w:val="Asunto del comentario Car1"/>
    <w:basedOn w:val="TextocomentarioCar1"/>
    <w:uiPriority w:val="99"/>
    <w:semiHidden/>
    <w:rsid w:val="00986A57"/>
    <w:rPr>
      <w:rFonts w:ascii="Times New Roman" w:eastAsia="Times New Roman" w:hAnsi="Times New Roman" w:cs="Times New Roman"/>
      <w:b/>
      <w:bCs/>
      <w:sz w:val="20"/>
      <w:szCs w:val="20"/>
      <w:lang w:val="es-ES" w:eastAsia="es-ES"/>
    </w:rPr>
  </w:style>
  <w:style w:type="paragraph" w:styleId="Sangradetextonormal">
    <w:name w:val="Body Text Indent"/>
    <w:basedOn w:val="Normal"/>
    <w:link w:val="SangradetextonormalCar1"/>
    <w:uiPriority w:val="99"/>
    <w:semiHidden/>
    <w:unhideWhenUsed/>
    <w:rsid w:val="00986A57"/>
    <w:pPr>
      <w:spacing w:after="120"/>
      <w:ind w:left="283"/>
    </w:pPr>
  </w:style>
  <w:style w:type="character" w:customStyle="1" w:styleId="SangradetextonormalCar1">
    <w:name w:val="Sangría de texto normal Car1"/>
    <w:basedOn w:val="Fuentedeprrafopredeter"/>
    <w:link w:val="Sangradetextonormal"/>
    <w:uiPriority w:val="99"/>
    <w:semiHidden/>
    <w:rsid w:val="00986A57"/>
    <w:rPr>
      <w:rFonts w:ascii="Times New Roman" w:eastAsia="Times New Roman" w:hAnsi="Times New Roman" w:cs="Times New Roman"/>
      <w:sz w:val="24"/>
      <w:szCs w:val="24"/>
      <w:lang w:val="es-ES" w:eastAsia="es-ES"/>
    </w:rPr>
  </w:style>
  <w:style w:type="numbering" w:customStyle="1" w:styleId="Sinlista3">
    <w:name w:val="Sin lista3"/>
    <w:next w:val="Sinlista"/>
    <w:uiPriority w:val="99"/>
    <w:semiHidden/>
    <w:unhideWhenUsed/>
    <w:rsid w:val="00986A57"/>
  </w:style>
  <w:style w:type="table" w:customStyle="1" w:styleId="Tablaconcuadrcula37">
    <w:name w:val="Tabla con cuadrícula37"/>
    <w:basedOn w:val="Tablanormal"/>
    <w:next w:val="Tablaconcuadrcula"/>
    <w:uiPriority w:val="59"/>
    <w:rsid w:val="00986A5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B6771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B677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564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50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50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rsid w:val="0050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767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862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8627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781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77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45EA4"/>
  </w:style>
  <w:style w:type="table" w:customStyle="1" w:styleId="Tablaconcuadrcula50">
    <w:name w:val="Tabla con cuadrícula50"/>
    <w:basedOn w:val="Tablanormal"/>
    <w:next w:val="Tablaconcuadrcula"/>
    <w:uiPriority w:val="59"/>
    <w:rsid w:val="00E45EA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56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143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143DD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39"/>
    <w:rsid w:val="00B56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next w:val="Tablaconcuadrcula"/>
    <w:uiPriority w:val="39"/>
    <w:rsid w:val="00B568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5D5B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5D5B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6">
    <w:name w:val="Tabla con cuadrícula586"/>
    <w:basedOn w:val="Tablanormal"/>
    <w:next w:val="Tablaconcuadrcula"/>
    <w:uiPriority w:val="39"/>
    <w:rsid w:val="005D5B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5D5B38"/>
    <w:rPr>
      <w:sz w:val="20"/>
      <w:szCs w:val="20"/>
    </w:rPr>
  </w:style>
  <w:style w:type="character" w:customStyle="1" w:styleId="TextonotaalfinalCar">
    <w:name w:val="Texto nota al final Car"/>
    <w:basedOn w:val="Fuentedeprrafopredeter"/>
    <w:link w:val="Textonotaalfinal"/>
    <w:uiPriority w:val="99"/>
    <w:semiHidden/>
    <w:rsid w:val="005D5B38"/>
    <w:rPr>
      <w:rFonts w:ascii="Times New Roman" w:eastAsia="Times New Roman" w:hAnsi="Times New Roman" w:cs="Times New Roman"/>
      <w:sz w:val="20"/>
      <w:szCs w:val="20"/>
      <w:lang w:val="es-ES" w:eastAsia="es-ES"/>
    </w:rPr>
  </w:style>
  <w:style w:type="table" w:customStyle="1" w:styleId="Tablaconcuadrcula56">
    <w:name w:val="Tabla con cuadrícula56"/>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866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866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4">
    <w:name w:val="Tabla con cuadrícula2724"/>
    <w:basedOn w:val="Tablanormal"/>
    <w:next w:val="Tablaconcuadrcula"/>
    <w:uiPriority w:val="39"/>
    <w:rsid w:val="004624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next w:val="Tablaconcuadrcula"/>
    <w:uiPriority w:val="39"/>
    <w:rsid w:val="004624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FD028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MX"/>
      <w14:textOutline w14:w="12700" w14:cap="flat" w14:cmpd="sng" w14:algn="ctr">
        <w14:noFill/>
        <w14:prstDash w14:val="solid"/>
        <w14:miter w14:lim="400000"/>
      </w14:textOutline>
    </w:rPr>
  </w:style>
  <w:style w:type="numbering" w:customStyle="1" w:styleId="Vietas">
    <w:name w:val="Viñetas"/>
    <w:rsid w:val="00FD028A"/>
    <w:pPr>
      <w:numPr>
        <w:numId w:val="2"/>
      </w:numPr>
    </w:pPr>
  </w:style>
  <w:style w:type="paragraph" w:customStyle="1" w:styleId="xmsonormal">
    <w:name w:val="x_msonormal"/>
    <w:basedOn w:val="Normal"/>
    <w:rsid w:val="00086B55"/>
    <w:pPr>
      <w:spacing w:before="100" w:beforeAutospacing="1" w:after="100" w:afterAutospacing="1"/>
    </w:pPr>
    <w:rPr>
      <w:lang w:val="es-MX" w:eastAsia="es-MX"/>
    </w:rPr>
  </w:style>
  <w:style w:type="character" w:customStyle="1" w:styleId="SinespaciadoCar">
    <w:name w:val="Sin espaciado Car"/>
    <w:aliases w:val="Centrado Negritas Car,ABA PIE PAG Car"/>
    <w:link w:val="Sinespaciado"/>
    <w:uiPriority w:val="1"/>
    <w:rsid w:val="00086B55"/>
    <w:rPr>
      <w:rFonts w:ascii="Arial" w:eastAsia="Arial" w:hAnsi="Arial" w:cs="Times New Roman"/>
      <w:sz w:val="24"/>
      <w:szCs w:val="24"/>
      <w:lang w:eastAsia="es-MX"/>
    </w:rPr>
  </w:style>
  <w:style w:type="character" w:styleId="nfasis">
    <w:name w:val="Emphasis"/>
    <w:basedOn w:val="Fuentedeprrafopredeter"/>
    <w:uiPriority w:val="20"/>
    <w:qFormat/>
    <w:rsid w:val="00086B55"/>
    <w:rPr>
      <w:i/>
      <w:iCs/>
    </w:rPr>
  </w:style>
  <w:style w:type="table" w:customStyle="1" w:styleId="Tablaconcuadrcula67">
    <w:name w:val="Tabla con cuadrícula67"/>
    <w:basedOn w:val="Tablanormal"/>
    <w:next w:val="Tablaconcuadrcula"/>
    <w:uiPriority w:val="39"/>
    <w:rsid w:val="00775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next w:val="Tablaconcuadrcula"/>
    <w:uiPriority w:val="39"/>
    <w:rsid w:val="001308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C53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1E2757"/>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1E27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76">
    <w:name w:val="Tabla con cuadrícula76"/>
    <w:basedOn w:val="Tablanormal"/>
    <w:next w:val="Tablaconcuadrcula"/>
    <w:uiPriority w:val="59"/>
    <w:rsid w:val="00FC587B"/>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39"/>
    <w:rsid w:val="00847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39"/>
    <w:rsid w:val="0011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sid w:val="0011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11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30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C532D"/>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39"/>
    <w:rsid w:val="00EC5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informato1">
    <w:name w:val="Texto sin formato1"/>
    <w:basedOn w:val="Normal"/>
    <w:rsid w:val="00EC532D"/>
    <w:rPr>
      <w:rFonts w:ascii="Courier New" w:hAnsi="Courier New"/>
      <w:sz w:val="20"/>
      <w:szCs w:val="20"/>
    </w:rPr>
  </w:style>
  <w:style w:type="paragraph" w:customStyle="1" w:styleId="Estilo">
    <w:name w:val="Estilo"/>
    <w:basedOn w:val="Sinespaciado"/>
    <w:link w:val="EstiloCar"/>
    <w:qFormat/>
    <w:rsid w:val="00EC532D"/>
    <w:rPr>
      <w:rFonts w:eastAsia="Calibri"/>
      <w:szCs w:val="22"/>
      <w:lang w:eastAsia="en-US"/>
    </w:rPr>
  </w:style>
  <w:style w:type="character" w:customStyle="1" w:styleId="EstiloCar">
    <w:name w:val="Estilo Car"/>
    <w:link w:val="Estilo"/>
    <w:rsid w:val="00EC532D"/>
    <w:rPr>
      <w:rFonts w:ascii="Arial" w:eastAsia="Calibri" w:hAnsi="Arial" w:cs="Times New Roman"/>
      <w:sz w:val="24"/>
    </w:rPr>
  </w:style>
  <w:style w:type="table" w:customStyle="1" w:styleId="Tablaconcuadrcula84">
    <w:name w:val="Tabla con cuadrícula84"/>
    <w:basedOn w:val="Tablanormal"/>
    <w:next w:val="Tablaconcuadrcula"/>
    <w:uiPriority w:val="39"/>
    <w:rsid w:val="00EC532D"/>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C532D"/>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1A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1A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1A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1A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sid w:val="001A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rsid w:val="001A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sid w:val="001D1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7D23A1"/>
  </w:style>
  <w:style w:type="numbering" w:customStyle="1" w:styleId="Sinlista6">
    <w:name w:val="Sin lista6"/>
    <w:next w:val="Sinlista"/>
    <w:uiPriority w:val="99"/>
    <w:semiHidden/>
    <w:unhideWhenUsed/>
    <w:rsid w:val="005A3AF4"/>
  </w:style>
  <w:style w:type="table" w:customStyle="1" w:styleId="Tablaconcuadrcula93">
    <w:name w:val="Tabla con cuadrícula93"/>
    <w:basedOn w:val="Tablanormal"/>
    <w:next w:val="Tablaconcuadrcula"/>
    <w:rsid w:val="00AB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AB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rsid w:val="00AB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39"/>
    <w:rsid w:val="00AB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AB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AB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rsid w:val="00D442DD"/>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rsid w:val="00CF597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CF5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CF59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rsid w:val="00C77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hyperlink" Target="https://coahuila.gob.mx/noticias/index/entrega-sectur-coahuila-distintivos-de-calidad-a-restaurantes-de-saltillo-28-09-2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3" Type="http://schemas.openxmlformats.org/officeDocument/2006/relationships/hyperlink" Target="http://www.cervantesvirtual.com/obra-visor/los-nuevos-lectores-la-formacin-del-lector-literario-0/html/013fed66-82b2-11df-acc7-002185ce6064_4.html" TargetMode="External"/><Relationship Id="rId18" Type="http://schemas.openxmlformats.org/officeDocument/2006/relationships/hyperlink" Target="https://cartografia-cimac.uwazi.io" TargetMode="External"/><Relationship Id="rId26" Type="http://schemas.openxmlformats.org/officeDocument/2006/relationships/hyperlink" Target="https://www.zocalo.com.mx/dejan-sin-luz-a-albergue-migrante/" TargetMode="External"/><Relationship Id="rId21" Type="http://schemas.openxmlformats.org/officeDocument/2006/relationships/hyperlink" Target="https://es.unesco.org/news/unesco-publica-documento-trabajo-pionero-violencia-linea-mujeres-periodistas" TargetMode="External"/><Relationship Id="rId34" Type="http://schemas.openxmlformats.org/officeDocument/2006/relationships/hyperlink" Target="http://www.oas.org/es/cidh/migrantes/docs/pdf/informe-migrantes-mexico-2013.pdf" TargetMode="External"/><Relationship Id="rId7" Type="http://schemas.openxmlformats.org/officeDocument/2006/relationships/hyperlink" Target="https://congresocoahuila.gob.mx/transparencia/03/Leyes_Coahuila/coa267.pdf" TargetMode="External"/><Relationship Id="rId12" Type="http://schemas.openxmlformats.org/officeDocument/2006/relationships/hyperlink" Target="https://www.inegi.org.mx/contenidos/programas/molec/doc/resultados_molec_feb21.pdf" TargetMode="External"/><Relationship Id="rId17" Type="http://schemas.openxmlformats.org/officeDocument/2006/relationships/hyperlink" Target="https://www.jornada.com.mx/notas/2021/10/30/politica/mexico-sexto-lugar-en-indice-de-impunidad-contra-periodistas/" TargetMode="External"/><Relationship Id="rId25" Type="http://schemas.openxmlformats.org/officeDocument/2006/relationships/hyperlink" Target="http://informe.cndh.org.mx/menu.aspx?id=60063" TargetMode="External"/><Relationship Id="rId33" Type="http://schemas.openxmlformats.org/officeDocument/2006/relationships/hyperlink" Target="https://cdhcm.org.mx/wp-content/uploads/2019/07/Protocolo_Humanitario_migrante_prote_intern.pdf" TargetMode="External"/><Relationship Id="rId38" Type="http://schemas.openxmlformats.org/officeDocument/2006/relationships/hyperlink" Target="https://www.mexicoevalua.org/seguimiento-y-evaluacion-del-sistema-de-justicia-penal-en-coahuila/" TargetMode="External"/><Relationship Id="rId2" Type="http://schemas.openxmlformats.org/officeDocument/2006/relationships/hyperlink" Target="https://news.un.org/es/story/2021/11/1499302" TargetMode="External"/><Relationship Id="rId16" Type="http://schemas.openxmlformats.org/officeDocument/2006/relationships/hyperlink" Target="https://rsf.org/es/noticias/en-el-dia-internacional-para-el-fin-de-la-impunidad-de-los-crimenes-contra-periodistas-rsf-exige" TargetMode="External"/><Relationship Id="rId20" Type="http://schemas.openxmlformats.org/officeDocument/2006/relationships/hyperlink" Target="https://tbinternet.ohchr.org/Treaties/CESCR/Shared%20Documents/MEX/INT_CESCR_FCO_MEX_37549_S.pdf" TargetMode="External"/><Relationship Id="rId29" Type="http://schemas.openxmlformats.org/officeDocument/2006/relationships/hyperlink" Target="https://pregonerobaja.com.mx/2021/10/15/incumple-cfe-amenaza-corte-de-luz-a-hotel-del-migrante/" TargetMode="External"/><Relationship Id="rId1" Type="http://schemas.openxmlformats.org/officeDocument/2006/relationships/hyperlink" Target="https://codigof.mx/los-profesionales-de-la-salud-los-heroes-anonimos-que-luchan-en-primera-linea-contra-el-covid-19-y-muchas-otras-enfermedades/" TargetMode="External"/><Relationship Id="rId6" Type="http://schemas.openxmlformats.org/officeDocument/2006/relationships/hyperlink" Target="https://www.gob.mx/cms/uploads/attachment/file/678408/PERSONALDESALUD_25.10.21.pdf" TargetMode="External"/><Relationship Id="rId11" Type="http://schemas.openxmlformats.org/officeDocument/2006/relationships/hyperlink" Target="http://proteccioncivil.sfpcoahuila.gob.mx/modulo22.php?opcion=8" TargetMode="External"/><Relationship Id="rId24" Type="http://schemas.openxmlformats.org/officeDocument/2006/relationships/hyperlink" Target="https://tbinternet.ohchr.org/Treaties/CESCR/Shared%20Documents/MEX/INT_CESCR_FCO_MEX_37549_S.pdf" TargetMode="External"/><Relationship Id="rId32" Type="http://schemas.openxmlformats.org/officeDocument/2006/relationships/hyperlink" Target="https://www.iom.int/sites/g/files/tmzbdl486/files/documents/issue_brief_return_task_force.pdf" TargetMode="External"/><Relationship Id="rId37" Type="http://schemas.openxmlformats.org/officeDocument/2006/relationships/hyperlink" Target="https://www.elheraldodesaltillo.mx/2021/10/19/coahuila-recupero-4-mil-536-empleos-en-septiembre-suma-tres-meses-de-recuperar-la-totalidad-de-empleos-perdidos-por-la-crisis-jorge-davila-flores/" TargetMode="External"/><Relationship Id="rId5" Type="http://schemas.openxmlformats.org/officeDocument/2006/relationships/hyperlink" Target="https://www.mexicosocial.org/mexico-la-mayor-mortandad-de-personal-medico-por-covid19/" TargetMode="External"/><Relationship Id="rId15" Type="http://schemas.openxmlformats.org/officeDocument/2006/relationships/hyperlink" Target="https://politica.expansion.mx/mexico/2021/09/21/mexico-es-el-tercer-pais-con-mas-asesinatos-de-periodistas-segun-enkoll" TargetMode="External"/><Relationship Id="rId23" Type="http://schemas.openxmlformats.org/officeDocument/2006/relationships/hyperlink" Target="https://tbinternet.ohchr.org/Treaties/CESCR/Shared%20Documents/MEX/INT_CESCR_FCO_MEX_37549_S.pdf" TargetMode="External"/><Relationship Id="rId28" Type="http://schemas.openxmlformats.org/officeDocument/2006/relationships/hyperlink" Target="https://www.milenio.com/politica/cfe-cortes-luz-pandemia-coronavirus-bartlett" TargetMode="External"/><Relationship Id="rId36" Type="http://schemas.openxmlformats.org/officeDocument/2006/relationships/hyperlink" Target="https://www.eleconomista.com.mx/estados/Coahuila-muestra-altos-niveles-de-atraccion-de-inversion-Riquelme-Solis-20211026-0106.html" TargetMode="External"/><Relationship Id="rId10" Type="http://schemas.openxmlformats.org/officeDocument/2006/relationships/hyperlink" Target="https://congresocoahuila.gob.mx/transparencia/03/Leyes_Coahuila/coa34.pdf" TargetMode="External"/><Relationship Id="rId19" Type="http://schemas.openxmlformats.org/officeDocument/2006/relationships/hyperlink" Target="https://ovigem.org/de-como-la-violencia-limita-la-libertad-de-expresion-de-las-periodistas/10/2021/" TargetMode="External"/><Relationship Id="rId31" Type="http://schemas.openxmlformats.org/officeDocument/2006/relationships/hyperlink" Target="https://www.insp.mx/avisos/la-migracion-ante-la-pandemia-de-covid-19" TargetMode="External"/><Relationship Id="rId4" Type="http://schemas.openxmlformats.org/officeDocument/2006/relationships/hyperlink" Target="https://www.who.int/publications/i/item/WHO-HWF-WorkingPaper-2021.1" TargetMode="External"/><Relationship Id="rId9" Type="http://schemas.openxmlformats.org/officeDocument/2006/relationships/hyperlink" Target="https://www.sema.gob.mx/SRN-SIIAECC-DG-MF-CLIMA.php" TargetMode="External"/><Relationship Id="rId14" Type="http://schemas.openxmlformats.org/officeDocument/2006/relationships/hyperlink" Target="https://www.un.org/es/about-us/universal-declaration-of-human-rights" TargetMode="External"/><Relationship Id="rId22" Type="http://schemas.openxmlformats.org/officeDocument/2006/relationships/hyperlink" Target="https://www.efe.com/efe/usa/mexico/mexico-protege-en-2021-a-un-88-mas-de-periodistas-y-activistas-que-2018/50000100-4645716" TargetMode="External"/><Relationship Id="rId27" Type="http://schemas.openxmlformats.org/officeDocument/2006/relationships/hyperlink" Target="https://www.redespoder.com/destacadas/corte-de-luz/" TargetMode="External"/><Relationship Id="rId30" Type="http://schemas.openxmlformats.org/officeDocument/2006/relationships/hyperlink" Target="https://www.cndh.org.mx/sites/default/files/documentos/2020-09/COM_2020_308.pdf" TargetMode="External"/><Relationship Id="rId35" Type="http://schemas.openxmlformats.org/officeDocument/2006/relationships/hyperlink" Target="https://www.mpf.gob.ar/dgdh/files/2018/03/DDHH-cuadernillo-6-Los-DESC.pdf" TargetMode="External"/><Relationship Id="rId8" Type="http://schemas.openxmlformats.org/officeDocument/2006/relationships/hyperlink" Target="https://congresocoahuila.gob.mx/transparencia/00/CONVOCATORIAS/2020/CONVOCATORIAS_OCTUBRE_16_2020/03_S_SALUD_ECOLOGIA_MEDIO_AMBIENTE.pdf" TargetMode="External"/><Relationship Id="rId3" Type="http://schemas.openxmlformats.org/officeDocument/2006/relationships/hyperlink" Target="https://codigof.mx/los-profesionales-de-la-salud-los-heroes-anonimos-que-luchan-en-primera-linea-contra-el-covid-19-y-muchas-otras-enfermedad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89CFB-1554-438A-9118-569D5E024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32434</Words>
  <Characters>178391</Characters>
  <Application>Microsoft Office Word</Application>
  <DocSecurity>0</DocSecurity>
  <Lines>1486</Lines>
  <Paragraphs>420</Paragraphs>
  <ScaleCrop>false</ScaleCrop>
  <HeadingPairs>
    <vt:vector size="2" baseType="variant">
      <vt:variant>
        <vt:lpstr>Título</vt:lpstr>
      </vt:variant>
      <vt:variant>
        <vt:i4>1</vt:i4>
      </vt:variant>
    </vt:vector>
  </HeadingPairs>
  <TitlesOfParts>
    <vt:vector size="1" baseType="lpstr">
      <vt:lpstr>Décima Sesión_Segundo Período Ordinario_Nov 03 2021</vt:lpstr>
    </vt:vector>
  </TitlesOfParts>
  <Company>HP</Company>
  <LinksUpToDate>false</LinksUpToDate>
  <CharactersWithSpaces>210405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Sesión_Segundo Período Ordinario_Nov 03 2021</dc:title>
  <dc:subject/>
  <dc:creator>H. Congreso del Estado de Coahuila/Juan M. Lumbreras Teniente</dc:creator>
  <cp:keywords/>
  <dc:description/>
  <cp:lastModifiedBy>Juan Lumbreras</cp:lastModifiedBy>
  <cp:revision>2</cp:revision>
  <cp:lastPrinted>2021-11-09T16:16:00Z</cp:lastPrinted>
  <dcterms:created xsi:type="dcterms:W3CDTF">2021-11-19T18:22:00Z</dcterms:created>
  <dcterms:modified xsi:type="dcterms:W3CDTF">2021-11-19T18:22:00Z</dcterms:modified>
</cp:coreProperties>
</file>