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BC43" w14:textId="77777777" w:rsidR="00402326" w:rsidRPr="00402326" w:rsidRDefault="00402326" w:rsidP="00402326">
      <w:pPr>
        <w:widowControl w:val="0"/>
        <w:spacing w:after="0" w:line="240" w:lineRule="auto"/>
        <w:jc w:val="both"/>
        <w:rPr>
          <w:rFonts w:ascii="Arial" w:eastAsia="Calibri" w:hAnsi="Arial" w:cs="Arial"/>
          <w:b/>
          <w:snapToGrid w:val="0"/>
          <w:sz w:val="26"/>
          <w:szCs w:val="26"/>
          <w:lang w:val="es-ES" w:eastAsia="es-ES"/>
        </w:rPr>
      </w:pPr>
      <w:r w:rsidRPr="00402326">
        <w:rPr>
          <w:rFonts w:ascii="Arial" w:eastAsia="Calibri" w:hAnsi="Arial" w:cs="Arial"/>
          <w:b/>
          <w:snapToGrid w:val="0"/>
          <w:sz w:val="26"/>
          <w:szCs w:val="26"/>
          <w:lang w:val="es-ES" w:eastAsia="es-ES"/>
        </w:rPr>
        <w:t>Orden del Día de la Primera Sesión del Primer Período de la Diputación Permanente, correspondiente al Segundo Año de Ejercicio Constitucional de la Sexagésima Segunda Legislatura.</w:t>
      </w:r>
    </w:p>
    <w:p w14:paraId="0B241638" w14:textId="77777777" w:rsidR="00402326" w:rsidRPr="00402326" w:rsidRDefault="00402326" w:rsidP="00402326">
      <w:pPr>
        <w:widowControl w:val="0"/>
        <w:spacing w:after="0" w:line="240" w:lineRule="auto"/>
        <w:jc w:val="both"/>
        <w:rPr>
          <w:rFonts w:ascii="Arial" w:eastAsia="Calibri" w:hAnsi="Arial" w:cs="Arial"/>
          <w:b/>
          <w:snapToGrid w:val="0"/>
          <w:sz w:val="26"/>
          <w:szCs w:val="26"/>
          <w:lang w:val="es-ES" w:eastAsia="es-ES"/>
        </w:rPr>
      </w:pPr>
    </w:p>
    <w:p w14:paraId="02752333" w14:textId="77777777" w:rsidR="00402326" w:rsidRPr="00402326" w:rsidRDefault="00402326" w:rsidP="00402326">
      <w:pPr>
        <w:widowControl w:val="0"/>
        <w:spacing w:after="0" w:line="240" w:lineRule="auto"/>
        <w:jc w:val="center"/>
        <w:rPr>
          <w:rFonts w:ascii="Arial" w:eastAsia="Times New Roman" w:hAnsi="Arial" w:cs="Arial"/>
          <w:snapToGrid w:val="0"/>
          <w:sz w:val="26"/>
          <w:szCs w:val="26"/>
          <w:lang w:val="es-ES" w:eastAsia="es-ES"/>
        </w:rPr>
      </w:pPr>
      <w:r w:rsidRPr="00402326">
        <w:rPr>
          <w:rFonts w:ascii="Arial" w:eastAsia="Times New Roman" w:hAnsi="Arial" w:cs="Arial"/>
          <w:b/>
          <w:snapToGrid w:val="0"/>
          <w:sz w:val="26"/>
          <w:szCs w:val="26"/>
          <w:lang w:val="es-ES" w:eastAsia="es-ES"/>
        </w:rPr>
        <w:t>7 de enero del año 2022.</w:t>
      </w:r>
    </w:p>
    <w:p w14:paraId="62D403E0" w14:textId="77777777" w:rsidR="00402326" w:rsidRPr="00402326" w:rsidRDefault="00402326" w:rsidP="00402326">
      <w:pPr>
        <w:widowControl w:val="0"/>
        <w:spacing w:after="0" w:line="240" w:lineRule="auto"/>
        <w:jc w:val="both"/>
        <w:rPr>
          <w:rFonts w:ascii="Arial" w:eastAsia="Times New Roman" w:hAnsi="Arial" w:cs="Arial"/>
          <w:snapToGrid w:val="0"/>
          <w:sz w:val="26"/>
          <w:szCs w:val="26"/>
          <w:lang w:val="es-ES" w:eastAsia="es-ES"/>
        </w:rPr>
      </w:pPr>
    </w:p>
    <w:p w14:paraId="7AA58E3D" w14:textId="77777777" w:rsidR="00402326" w:rsidRPr="00402326" w:rsidRDefault="00402326" w:rsidP="00402326">
      <w:pPr>
        <w:widowControl w:val="0"/>
        <w:spacing w:after="0" w:line="240" w:lineRule="auto"/>
        <w:ind w:firstLine="720"/>
        <w:jc w:val="both"/>
        <w:rPr>
          <w:rFonts w:ascii="Arial" w:eastAsia="Calibri" w:hAnsi="Arial" w:cs="Arial"/>
          <w:snapToGrid w:val="0"/>
          <w:sz w:val="26"/>
          <w:szCs w:val="26"/>
          <w:lang w:val="es-ES" w:eastAsia="es-ES"/>
        </w:rPr>
      </w:pPr>
      <w:r w:rsidRPr="00402326">
        <w:rPr>
          <w:rFonts w:ascii="Arial" w:eastAsia="Calibri" w:hAnsi="Arial" w:cs="Arial"/>
          <w:b/>
          <w:snapToGrid w:val="0"/>
          <w:sz w:val="26"/>
          <w:szCs w:val="26"/>
          <w:lang w:val="es-ES" w:eastAsia="es-ES"/>
        </w:rPr>
        <w:t>1.-</w:t>
      </w:r>
      <w:r w:rsidRPr="00402326">
        <w:rPr>
          <w:rFonts w:ascii="Arial" w:eastAsia="Calibri" w:hAnsi="Arial" w:cs="Arial"/>
          <w:snapToGrid w:val="0"/>
          <w:sz w:val="26"/>
          <w:szCs w:val="26"/>
          <w:lang w:val="es-ES" w:eastAsia="es-ES"/>
        </w:rPr>
        <w:t xml:space="preserve"> Lista de asistencia de las Diputadas y Diputados integrantes de la Diputación Permanente de la Sexagésima Segunda Legislatura del Congreso del Estado.</w:t>
      </w:r>
    </w:p>
    <w:p w14:paraId="3C4EBBDD" w14:textId="77777777" w:rsidR="00402326" w:rsidRPr="00402326" w:rsidRDefault="00402326" w:rsidP="00402326">
      <w:pPr>
        <w:widowControl w:val="0"/>
        <w:spacing w:after="0" w:line="240" w:lineRule="auto"/>
        <w:ind w:firstLine="720"/>
        <w:jc w:val="both"/>
        <w:rPr>
          <w:rFonts w:ascii="Arial" w:eastAsia="Calibri" w:hAnsi="Arial" w:cs="Arial"/>
          <w:b/>
          <w:snapToGrid w:val="0"/>
          <w:sz w:val="26"/>
          <w:szCs w:val="26"/>
          <w:lang w:val="es-ES" w:eastAsia="es-ES"/>
        </w:rPr>
      </w:pPr>
    </w:p>
    <w:p w14:paraId="3389D0F2" w14:textId="77777777" w:rsidR="00402326" w:rsidRPr="00402326" w:rsidRDefault="00402326" w:rsidP="00402326">
      <w:pPr>
        <w:widowControl w:val="0"/>
        <w:spacing w:after="0" w:line="240" w:lineRule="auto"/>
        <w:ind w:firstLine="720"/>
        <w:jc w:val="both"/>
        <w:rPr>
          <w:rFonts w:ascii="Arial" w:eastAsia="Calibri" w:hAnsi="Arial" w:cs="Arial"/>
          <w:snapToGrid w:val="0"/>
          <w:sz w:val="26"/>
          <w:szCs w:val="26"/>
          <w:lang w:val="es-ES" w:eastAsia="es-ES"/>
        </w:rPr>
      </w:pPr>
      <w:r w:rsidRPr="00402326">
        <w:rPr>
          <w:rFonts w:ascii="Arial" w:eastAsia="Calibri" w:hAnsi="Arial" w:cs="Arial"/>
          <w:b/>
          <w:snapToGrid w:val="0"/>
          <w:sz w:val="26"/>
          <w:szCs w:val="26"/>
          <w:lang w:val="es-ES" w:eastAsia="es-ES"/>
        </w:rPr>
        <w:t>2.-</w:t>
      </w:r>
      <w:r w:rsidRPr="00402326">
        <w:rPr>
          <w:rFonts w:ascii="Arial" w:eastAsia="Calibri" w:hAnsi="Arial" w:cs="Arial"/>
          <w:snapToGrid w:val="0"/>
          <w:sz w:val="26"/>
          <w:szCs w:val="26"/>
          <w:lang w:val="es-ES" w:eastAsia="es-ES"/>
        </w:rPr>
        <w:t xml:space="preserve"> Declaratoria de apertura de la Sesión. </w:t>
      </w:r>
    </w:p>
    <w:p w14:paraId="4921AE94" w14:textId="77777777" w:rsidR="00402326" w:rsidRPr="00402326" w:rsidRDefault="00402326" w:rsidP="00402326">
      <w:pPr>
        <w:widowControl w:val="0"/>
        <w:spacing w:after="0" w:line="240" w:lineRule="auto"/>
        <w:ind w:firstLine="708"/>
        <w:jc w:val="both"/>
        <w:rPr>
          <w:rFonts w:ascii="Arial" w:eastAsia="Calibri" w:hAnsi="Arial" w:cs="Arial"/>
          <w:b/>
          <w:snapToGrid w:val="0"/>
          <w:sz w:val="26"/>
          <w:szCs w:val="26"/>
          <w:lang w:val="es-ES" w:eastAsia="es-ES"/>
        </w:rPr>
      </w:pPr>
    </w:p>
    <w:p w14:paraId="2C33355D" w14:textId="77777777" w:rsidR="00402326" w:rsidRPr="00402326" w:rsidRDefault="00402326" w:rsidP="00402326">
      <w:pPr>
        <w:widowControl w:val="0"/>
        <w:spacing w:after="0" w:line="240" w:lineRule="auto"/>
        <w:ind w:firstLine="708"/>
        <w:jc w:val="both"/>
        <w:rPr>
          <w:rFonts w:ascii="Arial" w:eastAsia="Calibri" w:hAnsi="Arial" w:cs="Arial"/>
          <w:snapToGrid w:val="0"/>
          <w:sz w:val="26"/>
          <w:szCs w:val="26"/>
          <w:lang w:val="es-ES" w:eastAsia="es-ES"/>
        </w:rPr>
      </w:pPr>
      <w:r w:rsidRPr="00402326">
        <w:rPr>
          <w:rFonts w:ascii="Arial" w:eastAsia="Calibri" w:hAnsi="Arial" w:cs="Arial"/>
          <w:b/>
          <w:snapToGrid w:val="0"/>
          <w:sz w:val="26"/>
          <w:szCs w:val="26"/>
          <w:lang w:val="es-ES" w:eastAsia="es-ES"/>
        </w:rPr>
        <w:t>3.-</w:t>
      </w:r>
      <w:r w:rsidRPr="00402326">
        <w:rPr>
          <w:rFonts w:ascii="Arial" w:eastAsia="Calibri" w:hAnsi="Arial" w:cs="Arial"/>
          <w:snapToGrid w:val="0"/>
          <w:sz w:val="26"/>
          <w:szCs w:val="26"/>
          <w:lang w:val="es-ES" w:eastAsia="es-ES"/>
        </w:rPr>
        <w:t xml:space="preserve"> Lectura, discusión y, en su caso aprobación del Orden del Día propuesto para el desarrollo de la Sesión. </w:t>
      </w:r>
    </w:p>
    <w:p w14:paraId="43930335" w14:textId="77777777" w:rsidR="00402326" w:rsidRPr="00402326" w:rsidRDefault="00402326" w:rsidP="00402326">
      <w:pPr>
        <w:widowControl w:val="0"/>
        <w:spacing w:after="0" w:line="240" w:lineRule="auto"/>
        <w:jc w:val="both"/>
        <w:rPr>
          <w:rFonts w:ascii="Arial" w:eastAsia="Calibri" w:hAnsi="Arial" w:cs="Arial"/>
          <w:b/>
          <w:snapToGrid w:val="0"/>
          <w:sz w:val="26"/>
          <w:szCs w:val="26"/>
          <w:lang w:val="es-ES" w:eastAsia="es-ES"/>
        </w:rPr>
      </w:pPr>
    </w:p>
    <w:p w14:paraId="79EEDA99" w14:textId="77777777" w:rsidR="00402326" w:rsidRPr="00402326" w:rsidRDefault="00402326" w:rsidP="00402326">
      <w:pPr>
        <w:widowControl w:val="0"/>
        <w:spacing w:after="0" w:line="240" w:lineRule="auto"/>
        <w:ind w:firstLine="708"/>
        <w:jc w:val="both"/>
        <w:rPr>
          <w:rFonts w:ascii="Arial" w:eastAsia="Calibri" w:hAnsi="Arial" w:cs="Arial"/>
          <w:snapToGrid w:val="0"/>
          <w:sz w:val="26"/>
          <w:szCs w:val="26"/>
          <w:lang w:val="es-ES" w:eastAsia="es-ES"/>
        </w:rPr>
      </w:pPr>
      <w:r w:rsidRPr="00402326">
        <w:rPr>
          <w:rFonts w:ascii="Arial" w:eastAsia="Calibri" w:hAnsi="Arial" w:cs="Arial"/>
          <w:b/>
          <w:snapToGrid w:val="0"/>
          <w:sz w:val="26"/>
          <w:szCs w:val="26"/>
          <w:lang w:val="es-ES" w:eastAsia="es-ES"/>
        </w:rPr>
        <w:t xml:space="preserve">4.- </w:t>
      </w:r>
      <w:r w:rsidRPr="00402326">
        <w:rPr>
          <w:rFonts w:ascii="Arial" w:eastAsia="Calibri" w:hAnsi="Arial" w:cs="Arial"/>
          <w:snapToGrid w:val="0"/>
          <w:sz w:val="26"/>
          <w:szCs w:val="26"/>
          <w:lang w:val="es-ES" w:eastAsia="es-ES"/>
        </w:rPr>
        <w:t>Lectura del informe de correspondencia y documentación recibida por el Congreso del Estado.</w:t>
      </w:r>
    </w:p>
    <w:p w14:paraId="5B451152" w14:textId="77777777" w:rsidR="00402326" w:rsidRPr="00402326" w:rsidRDefault="00402326" w:rsidP="00402326">
      <w:pPr>
        <w:widowControl w:val="0"/>
        <w:spacing w:after="0" w:line="240" w:lineRule="auto"/>
        <w:ind w:firstLine="708"/>
        <w:jc w:val="both"/>
        <w:rPr>
          <w:rFonts w:ascii="Arial" w:eastAsia="Calibri" w:hAnsi="Arial" w:cs="Arial"/>
          <w:snapToGrid w:val="0"/>
          <w:sz w:val="26"/>
          <w:szCs w:val="26"/>
          <w:lang w:val="es-ES" w:eastAsia="es-ES"/>
        </w:rPr>
      </w:pPr>
    </w:p>
    <w:p w14:paraId="03B66CCE" w14:textId="77777777" w:rsidR="00402326" w:rsidRPr="00402326" w:rsidRDefault="00402326" w:rsidP="00402326">
      <w:pPr>
        <w:widowControl w:val="0"/>
        <w:spacing w:after="0" w:line="240" w:lineRule="auto"/>
        <w:ind w:firstLine="708"/>
        <w:jc w:val="both"/>
        <w:rPr>
          <w:rFonts w:ascii="Arial" w:eastAsia="Calibri" w:hAnsi="Arial" w:cs="Arial"/>
          <w:snapToGrid w:val="0"/>
          <w:sz w:val="26"/>
          <w:szCs w:val="26"/>
          <w:lang w:val="es-ES" w:eastAsia="es-ES"/>
        </w:rPr>
      </w:pPr>
      <w:r w:rsidRPr="00402326">
        <w:rPr>
          <w:rFonts w:ascii="Arial" w:eastAsia="Calibri" w:hAnsi="Arial" w:cs="Arial"/>
          <w:b/>
          <w:snapToGrid w:val="0"/>
          <w:sz w:val="26"/>
          <w:szCs w:val="26"/>
          <w:lang w:val="es-ES" w:eastAsia="es-ES"/>
        </w:rPr>
        <w:t>5.-</w:t>
      </w:r>
      <w:r w:rsidRPr="00402326">
        <w:rPr>
          <w:rFonts w:ascii="Arial" w:eastAsia="Calibri" w:hAnsi="Arial" w:cs="Arial"/>
          <w:snapToGrid w:val="0"/>
          <w:sz w:val="26"/>
          <w:szCs w:val="26"/>
          <w:lang w:val="es-ES" w:eastAsia="es-ES"/>
        </w:rPr>
        <w:t xml:space="preserve"> </w:t>
      </w:r>
      <w:r w:rsidRPr="00402326">
        <w:rPr>
          <w:rFonts w:ascii="Arial" w:eastAsia="Times New Roman" w:hAnsi="Arial" w:cs="Arial"/>
          <w:sz w:val="26"/>
          <w:szCs w:val="26"/>
          <w:lang w:val="es-ES" w:eastAsia="es-ES"/>
        </w:rPr>
        <w:t>Lectura, Discusión y aprobación de Dictámenes en cartera:</w:t>
      </w:r>
    </w:p>
    <w:p w14:paraId="0878D18A" w14:textId="77777777" w:rsidR="00402326" w:rsidRPr="00402326" w:rsidRDefault="00402326" w:rsidP="00402326">
      <w:pPr>
        <w:widowControl w:val="0"/>
        <w:spacing w:after="0" w:line="240" w:lineRule="auto"/>
        <w:jc w:val="both"/>
        <w:rPr>
          <w:rFonts w:ascii="Arial" w:eastAsia="Times New Roman" w:hAnsi="Arial" w:cs="Arial"/>
          <w:b/>
          <w:sz w:val="26"/>
          <w:szCs w:val="26"/>
          <w:lang w:val="es-ES" w:eastAsia="es-ES"/>
        </w:rPr>
      </w:pPr>
    </w:p>
    <w:p w14:paraId="1E0B3F2D" w14:textId="77777777" w:rsidR="00402326" w:rsidRPr="00402326" w:rsidRDefault="00402326" w:rsidP="00402326">
      <w:pPr>
        <w:spacing w:after="0" w:line="240" w:lineRule="auto"/>
        <w:ind w:firstLine="708"/>
        <w:jc w:val="both"/>
        <w:rPr>
          <w:rFonts w:ascii="Arial" w:eastAsia="Times New Roman" w:hAnsi="Arial" w:cs="Arial"/>
          <w:sz w:val="26"/>
          <w:szCs w:val="26"/>
          <w:lang w:val="es-ES" w:eastAsia="es-MX"/>
        </w:rPr>
      </w:pPr>
      <w:r w:rsidRPr="00402326">
        <w:rPr>
          <w:rFonts w:ascii="Arial" w:eastAsia="Arial" w:hAnsi="Arial" w:cs="Arial"/>
          <w:b/>
          <w:sz w:val="26"/>
          <w:szCs w:val="26"/>
          <w:lang w:val="es-ES" w:eastAsia="es-MX"/>
        </w:rPr>
        <w:t>A.-</w:t>
      </w:r>
      <w:r w:rsidRPr="00402326">
        <w:rPr>
          <w:rFonts w:ascii="Arial" w:eastAsia="Arial" w:hAnsi="Arial" w:cs="Arial"/>
          <w:sz w:val="26"/>
          <w:szCs w:val="26"/>
          <w:lang w:val="es-ES" w:eastAsia="es-MX"/>
        </w:rPr>
        <w:t xml:space="preserve"> Dictamen con Punto de Acuerdo</w:t>
      </w:r>
      <w:r w:rsidRPr="00402326">
        <w:rPr>
          <w:rFonts w:ascii="Arial" w:eastAsia="Arial" w:hAnsi="Arial" w:cs="Arial"/>
          <w:b/>
          <w:sz w:val="26"/>
          <w:szCs w:val="26"/>
          <w:lang w:val="es-ES" w:eastAsia="es-MX"/>
        </w:rPr>
        <w:t xml:space="preserve"> </w:t>
      </w:r>
      <w:r w:rsidRPr="00402326">
        <w:rPr>
          <w:rFonts w:ascii="Arial" w:eastAsia="Arial" w:hAnsi="Arial" w:cs="Arial"/>
          <w:sz w:val="26"/>
          <w:szCs w:val="26"/>
          <w:lang w:val="es-ES" w:eastAsia="es-MX"/>
        </w:rPr>
        <w:t xml:space="preserve">de la Comisión de Educación, Cultura, Familias, Desarrollo Humano y Actividades Cívicas, mediante el cual se pronuncia sobre la Proposición con Punto de Acuerdo </w:t>
      </w:r>
      <w:r w:rsidRPr="00402326">
        <w:rPr>
          <w:rFonts w:ascii="Arial" w:eastAsia="Times New Roman" w:hAnsi="Arial" w:cs="Arial"/>
          <w:sz w:val="26"/>
          <w:szCs w:val="26"/>
          <w:lang w:val="es-ES" w:eastAsia="es-MX"/>
        </w:rPr>
        <w:t xml:space="preserve">que presenta la Diputada Edna Ileana Dávalos Elizondo, conjuntamente con las Diputadas y los Diputados del Grupo Parlamentario </w:t>
      </w:r>
      <w:r w:rsidRPr="00402326">
        <w:rPr>
          <w:rFonts w:ascii="Arial" w:eastAsia="Times New Roman" w:hAnsi="Arial" w:cs="Arial"/>
          <w:snapToGrid w:val="0"/>
          <w:sz w:val="26"/>
          <w:szCs w:val="26"/>
          <w:lang w:val="es-ES" w:eastAsia="es-MX"/>
        </w:rPr>
        <w:t>"Miguel Ramos Arizpe"</w:t>
      </w:r>
      <w:r w:rsidRPr="00402326">
        <w:rPr>
          <w:rFonts w:ascii="Arial" w:eastAsia="Times New Roman" w:hAnsi="Arial" w:cs="Arial"/>
          <w:sz w:val="26"/>
          <w:szCs w:val="26"/>
          <w:lang w:val="es-ES" w:eastAsia="es-MX"/>
        </w:rPr>
        <w:t xml:space="preserve">, del Partido Revolucionario Institucional, </w:t>
      </w:r>
      <w:r w:rsidRPr="00402326">
        <w:rPr>
          <w:rFonts w:ascii="Arial" w:eastAsia="Times New Roman" w:hAnsi="Arial" w:cs="Arial"/>
          <w:bCs/>
          <w:sz w:val="26"/>
          <w:szCs w:val="26"/>
          <w:lang w:val="es-ES" w:eastAsia="es-MX"/>
        </w:rPr>
        <w:t xml:space="preserve">con el objeto de </w:t>
      </w:r>
      <w:r w:rsidRPr="00402326">
        <w:rPr>
          <w:rFonts w:ascii="Arial" w:eastAsia="Times New Roman" w:hAnsi="Arial" w:cs="Arial"/>
          <w:sz w:val="26"/>
          <w:szCs w:val="26"/>
          <w:lang w:val="es-ES" w:eastAsia="es-MX"/>
        </w:rPr>
        <w:t>exhortar de manera respetuosa a la Dirección General de Profesiones de la Secretaría de Educación Pública, para que con base a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w:t>
      </w:r>
    </w:p>
    <w:p w14:paraId="308362FC" w14:textId="77777777" w:rsidR="00402326" w:rsidRPr="00402326" w:rsidRDefault="00402326" w:rsidP="00402326">
      <w:pPr>
        <w:widowControl w:val="0"/>
        <w:spacing w:after="0" w:line="240" w:lineRule="auto"/>
        <w:jc w:val="both"/>
        <w:rPr>
          <w:rFonts w:ascii="Arial" w:eastAsia="Times New Roman" w:hAnsi="Arial" w:cs="Arial"/>
          <w:sz w:val="26"/>
          <w:szCs w:val="26"/>
          <w:lang w:val="es-ES" w:eastAsia="es-ES"/>
        </w:rPr>
      </w:pPr>
    </w:p>
    <w:p w14:paraId="3B793BE2" w14:textId="77777777" w:rsidR="00402326" w:rsidRPr="00402326" w:rsidRDefault="00402326" w:rsidP="00402326">
      <w:pPr>
        <w:shd w:val="clear" w:color="auto" w:fill="FFFFFF"/>
        <w:spacing w:after="0" w:line="240" w:lineRule="auto"/>
        <w:ind w:firstLine="708"/>
        <w:jc w:val="both"/>
        <w:rPr>
          <w:rFonts w:ascii="Arial" w:eastAsia="Calibri" w:hAnsi="Arial" w:cs="Arial"/>
          <w:sz w:val="26"/>
          <w:szCs w:val="26"/>
          <w:lang w:val="es-ES" w:eastAsia="es-ES"/>
        </w:rPr>
      </w:pPr>
      <w:r w:rsidRPr="00402326">
        <w:rPr>
          <w:rFonts w:ascii="Arial" w:eastAsia="Calibri" w:hAnsi="Arial" w:cs="Arial"/>
          <w:b/>
          <w:sz w:val="26"/>
          <w:szCs w:val="26"/>
          <w:lang w:val="es-ES" w:eastAsia="es-ES"/>
        </w:rPr>
        <w:t>6.-</w:t>
      </w:r>
      <w:r w:rsidRPr="00402326">
        <w:rPr>
          <w:rFonts w:ascii="Arial" w:eastAsia="Calibri" w:hAnsi="Arial" w:cs="Arial"/>
          <w:sz w:val="26"/>
          <w:szCs w:val="26"/>
          <w:lang w:val="es-ES" w:eastAsia="es-ES"/>
        </w:rPr>
        <w:t xml:space="preserve"> Proposiciones de Grupos Parlamentarios, Fracciones Parlamentarias y Diputadas y Diputados:</w:t>
      </w:r>
    </w:p>
    <w:p w14:paraId="34FB1AE1" w14:textId="77777777" w:rsidR="00402326" w:rsidRPr="00402326" w:rsidRDefault="00402326" w:rsidP="00402326">
      <w:pPr>
        <w:shd w:val="clear" w:color="auto" w:fill="FFFFFF"/>
        <w:spacing w:after="0" w:line="240" w:lineRule="auto"/>
        <w:jc w:val="both"/>
        <w:rPr>
          <w:rFonts w:ascii="Arial" w:eastAsia="Calibri" w:hAnsi="Arial" w:cs="Arial"/>
          <w:b/>
          <w:sz w:val="26"/>
          <w:szCs w:val="26"/>
          <w:lang w:val="es-ES" w:eastAsia="es-ES"/>
        </w:rPr>
      </w:pPr>
    </w:p>
    <w:p w14:paraId="2042F20C" w14:textId="5C0E7E1D" w:rsidR="00402326" w:rsidRPr="00402326" w:rsidRDefault="00402326" w:rsidP="00402326">
      <w:pPr>
        <w:spacing w:after="0" w:line="240" w:lineRule="auto"/>
        <w:ind w:firstLine="708"/>
        <w:jc w:val="both"/>
        <w:rPr>
          <w:rFonts w:ascii="Arial" w:eastAsia="Calibri" w:hAnsi="Arial" w:cs="Arial"/>
          <w:sz w:val="26"/>
          <w:szCs w:val="26"/>
          <w:lang w:val="es-ES" w:eastAsia="es-ES"/>
        </w:rPr>
      </w:pPr>
      <w:r w:rsidRPr="00402326">
        <w:rPr>
          <w:rFonts w:ascii="Arial" w:eastAsia="Calibri" w:hAnsi="Arial" w:cs="Arial"/>
          <w:b/>
          <w:sz w:val="26"/>
          <w:szCs w:val="26"/>
          <w:lang w:val="es-ES" w:eastAsia="es-ES"/>
        </w:rPr>
        <w:t>A.-</w:t>
      </w:r>
      <w:r w:rsidRPr="00402326">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Edna Ileana Dávalos </w:t>
      </w:r>
      <w:r w:rsidRPr="00402326">
        <w:rPr>
          <w:rFonts w:ascii="Arial" w:eastAsia="Calibri" w:hAnsi="Arial" w:cs="Arial"/>
          <w:sz w:val="26"/>
          <w:szCs w:val="26"/>
          <w:lang w:val="es-ES" w:eastAsia="es-ES"/>
        </w:rPr>
        <w:lastRenderedPageBreak/>
        <w:t>Elizondo,</w:t>
      </w:r>
      <w:r w:rsidRPr="00402326">
        <w:rPr>
          <w:rFonts w:ascii="Arial" w:eastAsia="Calibri" w:hAnsi="Arial" w:cs="Arial"/>
          <w:bCs/>
          <w:sz w:val="26"/>
          <w:szCs w:val="26"/>
          <w:lang w:val="es-ES" w:eastAsia="es-ES"/>
        </w:rPr>
        <w:t xml:space="preserve"> “C</w:t>
      </w:r>
      <w:r w:rsidRPr="00402326">
        <w:rPr>
          <w:rFonts w:ascii="Arial" w:eastAsia="Times New Roman" w:hAnsi="Arial" w:cs="Arial"/>
          <w:sz w:val="26"/>
          <w:szCs w:val="26"/>
          <w:lang w:val="es-ES" w:eastAsia="es-ES"/>
        </w:rPr>
        <w:t xml:space="preserve">on objeto </w:t>
      </w:r>
      <w:bookmarkStart w:id="0" w:name="_Hlk84437922"/>
      <w:r w:rsidRPr="00402326">
        <w:rPr>
          <w:rFonts w:ascii="Arial" w:eastAsia="Times New Roman" w:hAnsi="Arial" w:cs="Arial"/>
          <w:sz w:val="26"/>
          <w:szCs w:val="26"/>
          <w:lang w:val="es-ES" w:eastAsia="es-ES"/>
        </w:rPr>
        <w:t xml:space="preserve">de exhortar a </w:t>
      </w:r>
      <w:bookmarkEnd w:id="0"/>
      <w:r w:rsidRPr="00402326">
        <w:rPr>
          <w:rFonts w:ascii="Arial" w:eastAsia="Times New Roman" w:hAnsi="Arial" w:cs="Arial"/>
          <w:sz w:val="26"/>
          <w:szCs w:val="26"/>
          <w:lang w:val="es-ES" w:eastAsia="es-ES"/>
        </w:rPr>
        <w:t>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w:t>
      </w:r>
      <w:r>
        <w:rPr>
          <w:rFonts w:ascii="Arial" w:eastAsia="Times New Roman" w:hAnsi="Arial" w:cs="Arial"/>
          <w:sz w:val="26"/>
          <w:szCs w:val="26"/>
          <w:lang w:val="es-ES" w:eastAsia="es-ES"/>
        </w:rPr>
        <w:t>L</w:t>
      </w:r>
      <w:r w:rsidRPr="00402326">
        <w:rPr>
          <w:rFonts w:ascii="Arial" w:eastAsia="Times New Roman" w:hAnsi="Arial" w:cs="Arial"/>
          <w:sz w:val="26"/>
          <w:szCs w:val="26"/>
          <w:lang w:val="es-ES" w:eastAsia="es-ES"/>
        </w:rPr>
        <w:t xml:space="preserve">os </w:t>
      </w:r>
      <w:r>
        <w:rPr>
          <w:rFonts w:ascii="Arial" w:eastAsia="Times New Roman" w:hAnsi="Arial" w:cs="Arial"/>
          <w:sz w:val="26"/>
          <w:szCs w:val="26"/>
          <w:lang w:val="es-ES" w:eastAsia="es-ES"/>
        </w:rPr>
        <w:t>C</w:t>
      </w:r>
      <w:r w:rsidRPr="00402326">
        <w:rPr>
          <w:rFonts w:ascii="Arial" w:eastAsia="Times New Roman" w:hAnsi="Arial" w:cs="Arial"/>
          <w:sz w:val="26"/>
          <w:szCs w:val="26"/>
          <w:lang w:val="es-ES" w:eastAsia="es-ES"/>
        </w:rPr>
        <w:t xml:space="preserve">horros” de la carretera federal 57”. </w:t>
      </w:r>
    </w:p>
    <w:p w14:paraId="434C74B3" w14:textId="77777777" w:rsidR="00402326" w:rsidRPr="00402326" w:rsidRDefault="00402326" w:rsidP="00402326">
      <w:pPr>
        <w:shd w:val="clear" w:color="auto" w:fill="FFFFFF"/>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6725D5A9" w14:textId="77777777" w:rsidR="00402326" w:rsidRPr="00402326" w:rsidRDefault="00402326" w:rsidP="00402326">
      <w:pPr>
        <w:spacing w:after="0" w:line="240" w:lineRule="auto"/>
        <w:jc w:val="both"/>
        <w:rPr>
          <w:rFonts w:ascii="Arial" w:eastAsia="Calibri" w:hAnsi="Arial" w:cs="Arial"/>
          <w:sz w:val="26"/>
          <w:szCs w:val="26"/>
          <w:lang w:eastAsia="es-ES"/>
        </w:rPr>
      </w:pPr>
    </w:p>
    <w:p w14:paraId="1032FD8F" w14:textId="35A4EA49" w:rsidR="00402326" w:rsidRPr="00402326" w:rsidRDefault="00177FBB" w:rsidP="00402326">
      <w:pPr>
        <w:spacing w:after="0" w:line="240" w:lineRule="auto"/>
        <w:ind w:firstLine="708"/>
        <w:jc w:val="both"/>
        <w:rPr>
          <w:rFonts w:ascii="Arial" w:eastAsia="Calibri" w:hAnsi="Arial" w:cs="Arial"/>
          <w:sz w:val="26"/>
          <w:szCs w:val="26"/>
        </w:rPr>
      </w:pPr>
      <w:r>
        <w:rPr>
          <w:rFonts w:ascii="Arial" w:eastAsia="Times New Roman" w:hAnsi="Arial" w:cs="Arial"/>
          <w:b/>
          <w:sz w:val="26"/>
          <w:szCs w:val="26"/>
          <w:shd w:val="clear" w:color="auto" w:fill="FFFFFF"/>
          <w:lang w:val="es-ES" w:eastAsia="es-ES"/>
        </w:rPr>
        <w:t>B</w:t>
      </w:r>
      <w:r w:rsidR="00402326" w:rsidRPr="00402326">
        <w:rPr>
          <w:rFonts w:ascii="Arial" w:eastAsia="Times New Roman" w:hAnsi="Arial" w:cs="Arial"/>
          <w:b/>
          <w:sz w:val="26"/>
          <w:szCs w:val="26"/>
          <w:shd w:val="clear" w:color="auto" w:fill="FFFFFF"/>
          <w:lang w:val="es-ES" w:eastAsia="es-ES"/>
        </w:rPr>
        <w:t>.-</w:t>
      </w:r>
      <w:r w:rsidR="00402326" w:rsidRPr="00402326">
        <w:rPr>
          <w:rFonts w:ascii="Arial" w:eastAsia="Times New Roman" w:hAnsi="Arial" w:cs="Arial"/>
          <w:sz w:val="26"/>
          <w:szCs w:val="26"/>
          <w:shd w:val="clear" w:color="auto" w:fill="FFFFFF"/>
          <w:lang w:val="es-ES" w:eastAsia="es-ES"/>
        </w:rPr>
        <w:t xml:space="preserve"> Proposición con Punto de Acuerdo que presenta la Diputada Luz Natalia Virgil Orona, conjuntamente con las Diputadas y el Diputado integrantes del Grupo Parlamentario, “Carlos Alberto Páez Falcón”, del Partido Acción Nacional, “C</w:t>
      </w:r>
      <w:r w:rsidR="00402326" w:rsidRPr="00402326">
        <w:rPr>
          <w:rFonts w:ascii="Arial" w:eastAsia="Times New Roman" w:hAnsi="Arial" w:cs="Arial"/>
          <w:sz w:val="26"/>
          <w:szCs w:val="26"/>
          <w:lang w:val="es-ES" w:eastAsia="es-ES"/>
        </w:rPr>
        <w:t>on objeto de que esta H.  Diputación Permanente solicite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w:t>
      </w:r>
    </w:p>
    <w:p w14:paraId="0F36148B" w14:textId="77777777" w:rsidR="00402326" w:rsidRPr="00402326" w:rsidRDefault="00402326" w:rsidP="00402326">
      <w:pPr>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28BED7D0" w14:textId="77777777" w:rsidR="00402326" w:rsidRPr="00402326" w:rsidRDefault="00402326" w:rsidP="00402326">
      <w:pPr>
        <w:spacing w:after="0" w:line="240" w:lineRule="auto"/>
        <w:ind w:firstLine="708"/>
        <w:jc w:val="both"/>
        <w:rPr>
          <w:rFonts w:ascii="Arial" w:eastAsia="Calibri" w:hAnsi="Arial" w:cs="Arial"/>
          <w:b/>
          <w:sz w:val="26"/>
          <w:szCs w:val="26"/>
          <w:lang w:val="es-ES" w:eastAsia="es-ES"/>
        </w:rPr>
      </w:pPr>
    </w:p>
    <w:p w14:paraId="1E010585" w14:textId="6D15F854" w:rsidR="00E81A13" w:rsidRPr="00402326" w:rsidRDefault="00177FBB" w:rsidP="00E81A13">
      <w:pPr>
        <w:spacing w:after="0" w:line="240" w:lineRule="auto"/>
        <w:ind w:firstLine="708"/>
        <w:jc w:val="both"/>
        <w:rPr>
          <w:rFonts w:ascii="Arial" w:eastAsia="Times New Roman" w:hAnsi="Arial" w:cs="Arial"/>
          <w:bCs/>
          <w:sz w:val="26"/>
          <w:szCs w:val="26"/>
          <w:lang w:val="es-ES" w:eastAsia="es-MX"/>
        </w:rPr>
      </w:pPr>
      <w:r>
        <w:rPr>
          <w:rFonts w:ascii="Arial" w:eastAsia="Times New Roman" w:hAnsi="Arial" w:cs="Arial"/>
          <w:b/>
          <w:bCs/>
          <w:sz w:val="26"/>
          <w:szCs w:val="26"/>
          <w:lang w:val="es-ES" w:eastAsia="es-MX"/>
        </w:rPr>
        <w:t>C</w:t>
      </w:r>
      <w:r w:rsidR="00E81A13" w:rsidRPr="00402326">
        <w:rPr>
          <w:rFonts w:ascii="Arial" w:eastAsia="Times New Roman" w:hAnsi="Arial" w:cs="Arial"/>
          <w:b/>
          <w:bCs/>
          <w:sz w:val="26"/>
          <w:szCs w:val="26"/>
          <w:lang w:val="es-ES" w:eastAsia="es-MX"/>
        </w:rPr>
        <w:t>.-</w:t>
      </w:r>
      <w:r w:rsidR="00E81A13" w:rsidRPr="00402326">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00E81A13" w:rsidRPr="00402326">
        <w:rPr>
          <w:rFonts w:ascii="Arial" w:eastAsia="Times New Roman" w:hAnsi="Arial" w:cs="Arial"/>
          <w:sz w:val="26"/>
          <w:szCs w:val="26"/>
          <w:lang w:val="es-ES" w:eastAsia="es-MX"/>
        </w:rPr>
        <w:t xml:space="preserve"> “</w:t>
      </w:r>
      <w:r w:rsidR="00E81A13" w:rsidRPr="00402326">
        <w:rPr>
          <w:rFonts w:ascii="Arial" w:eastAsia="Times New Roman" w:hAnsi="Arial" w:cs="Arial"/>
          <w:bCs/>
          <w:sz w:val="26"/>
          <w:szCs w:val="26"/>
          <w:lang w:val="es-ES" w:eastAsia="es-MX"/>
        </w:rPr>
        <w:t>Por el que se exhorta respetuosamente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w:t>
      </w:r>
    </w:p>
    <w:p w14:paraId="4B75E31A" w14:textId="77777777" w:rsidR="00402326" w:rsidRPr="00402326" w:rsidRDefault="00402326" w:rsidP="00402326">
      <w:pPr>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04963F81" w14:textId="77777777" w:rsidR="00402326" w:rsidRPr="00402326" w:rsidRDefault="00402326" w:rsidP="00402326">
      <w:pPr>
        <w:spacing w:after="0" w:line="240" w:lineRule="auto"/>
        <w:jc w:val="both"/>
        <w:rPr>
          <w:rFonts w:ascii="Arial" w:eastAsia="Calibri" w:hAnsi="Arial" w:cs="Arial"/>
          <w:b/>
          <w:sz w:val="26"/>
          <w:szCs w:val="26"/>
          <w:lang w:val="es-ES" w:eastAsia="es-ES"/>
        </w:rPr>
      </w:pPr>
    </w:p>
    <w:p w14:paraId="4A3CCC6F" w14:textId="77777777" w:rsidR="00E81A13" w:rsidRDefault="00E81A13" w:rsidP="00402326">
      <w:pPr>
        <w:spacing w:after="0" w:line="240" w:lineRule="auto"/>
        <w:jc w:val="right"/>
        <w:rPr>
          <w:rFonts w:ascii="Arial" w:eastAsia="Calibri" w:hAnsi="Arial" w:cs="Arial"/>
          <w:b/>
          <w:sz w:val="26"/>
          <w:szCs w:val="26"/>
          <w:lang w:val="es-ES" w:eastAsia="es-ES"/>
        </w:rPr>
      </w:pPr>
    </w:p>
    <w:p w14:paraId="197BA8BA" w14:textId="23BC954A" w:rsidR="00E81A13" w:rsidRPr="00402326" w:rsidRDefault="00177FBB" w:rsidP="00E81A13">
      <w:pPr>
        <w:spacing w:after="0" w:line="240" w:lineRule="auto"/>
        <w:ind w:firstLine="708"/>
        <w:jc w:val="both"/>
        <w:rPr>
          <w:rFonts w:ascii="Arial" w:eastAsia="Calibri" w:hAnsi="Arial" w:cs="Arial"/>
          <w:bCs/>
          <w:sz w:val="26"/>
          <w:szCs w:val="26"/>
        </w:rPr>
      </w:pPr>
      <w:r>
        <w:rPr>
          <w:rFonts w:ascii="Arial" w:eastAsia="Times New Roman" w:hAnsi="Arial" w:cs="Arial"/>
          <w:b/>
          <w:bCs/>
          <w:sz w:val="26"/>
          <w:szCs w:val="26"/>
          <w:lang w:val="es-ES_tradnl" w:eastAsia="es-ES_tradnl"/>
        </w:rPr>
        <w:t>D</w:t>
      </w:r>
      <w:r w:rsidR="00E81A13" w:rsidRPr="00402326">
        <w:rPr>
          <w:rFonts w:ascii="Arial" w:eastAsia="Calibri" w:hAnsi="Arial" w:cs="Arial"/>
          <w:b/>
          <w:bCs/>
          <w:sz w:val="26"/>
          <w:szCs w:val="26"/>
          <w:lang w:val="es-ES_tradnl" w:eastAsia="es-ES_tradnl"/>
        </w:rPr>
        <w:t>.-</w:t>
      </w:r>
      <w:r w:rsidR="00E81A13" w:rsidRPr="00402326">
        <w:rPr>
          <w:rFonts w:ascii="Arial" w:eastAsia="Calibri" w:hAnsi="Arial" w:cs="Arial"/>
          <w:bCs/>
          <w:sz w:val="26"/>
          <w:szCs w:val="26"/>
          <w:lang w:val="es-ES_tradnl" w:eastAsia="es-ES_tradnl"/>
        </w:rPr>
        <w:t xml:space="preserve"> Proposición con Punto de Acuerdo que presenta la Diputada Claudia Elvira Rodríguez Márquez de la Fracción Parlamentaria “Mario Molina Pasquel” del Partido Verde</w:t>
      </w:r>
      <w:bookmarkStart w:id="1" w:name="_Hlk76635069"/>
      <w:r w:rsidR="00E81A13" w:rsidRPr="00402326">
        <w:rPr>
          <w:rFonts w:ascii="Arial" w:eastAsia="Calibri" w:hAnsi="Arial" w:cs="Arial"/>
          <w:color w:val="202122"/>
          <w:sz w:val="26"/>
          <w:szCs w:val="26"/>
          <w:lang w:val="es-ES" w:eastAsia="es-MX"/>
        </w:rPr>
        <w:t xml:space="preserve"> </w:t>
      </w:r>
      <w:bookmarkEnd w:id="1"/>
      <w:r w:rsidR="00E81A13" w:rsidRPr="00402326">
        <w:rPr>
          <w:rFonts w:ascii="Arial" w:eastAsia="Calibri" w:hAnsi="Arial" w:cs="Arial"/>
          <w:bCs/>
          <w:sz w:val="26"/>
          <w:szCs w:val="26"/>
          <w:lang w:val="es-ES_tradnl" w:eastAsia="es-ES_tradnl"/>
        </w:rPr>
        <w:t xml:space="preserve">Ecologista de México, </w:t>
      </w:r>
      <w:r w:rsidR="00E81A13" w:rsidRPr="00402326">
        <w:rPr>
          <w:rFonts w:ascii="Arial" w:eastAsia="Times New Roman" w:hAnsi="Arial" w:cs="Arial"/>
          <w:bCs/>
          <w:sz w:val="26"/>
          <w:szCs w:val="26"/>
          <w:lang w:val="es-ES_tradnl" w:eastAsia="es-ES_tradnl"/>
        </w:rPr>
        <w:t>“</w:t>
      </w:r>
      <w:r w:rsidR="00E81A13" w:rsidRPr="00402326">
        <w:rPr>
          <w:rFonts w:ascii="Arial" w:eastAsia="Times New Roman" w:hAnsi="Arial" w:cs="Arial"/>
          <w:sz w:val="26"/>
          <w:szCs w:val="26"/>
          <w:lang w:val="es-ES_tradnl" w:eastAsia="es-ES_tradnl"/>
        </w:rPr>
        <w:t xml:space="preserve">Con el objeto de exhortar de manera respetuosa al Alcalde del Ayuntamiento de Francisco I. Madero del Estado de Coahuila, para que se conduzca con apego a las facultades y competencias establecidas en el Código Municipal para el Estado de Coahuila de Zaragoza”.   </w:t>
      </w:r>
    </w:p>
    <w:p w14:paraId="075ADBF8" w14:textId="69DF12B6" w:rsidR="00402326" w:rsidRDefault="00402326" w:rsidP="00402326">
      <w:pPr>
        <w:spacing w:after="0" w:line="240" w:lineRule="auto"/>
        <w:jc w:val="right"/>
        <w:rPr>
          <w:rFonts w:ascii="Arial" w:eastAsia="Calibri" w:hAnsi="Arial" w:cs="Arial"/>
          <w:b/>
          <w:sz w:val="26"/>
          <w:szCs w:val="26"/>
          <w:lang w:val="es-ES" w:eastAsia="es-ES"/>
        </w:rPr>
      </w:pPr>
    </w:p>
    <w:p w14:paraId="2DDDB1D3" w14:textId="77777777" w:rsidR="002F3DC1" w:rsidRPr="00402326" w:rsidRDefault="002F3DC1" w:rsidP="00402326">
      <w:pPr>
        <w:spacing w:after="0" w:line="240" w:lineRule="auto"/>
        <w:jc w:val="right"/>
        <w:rPr>
          <w:rFonts w:ascii="Arial" w:eastAsia="Calibri" w:hAnsi="Arial" w:cs="Arial"/>
          <w:b/>
          <w:sz w:val="26"/>
          <w:szCs w:val="26"/>
          <w:lang w:val="es-ES" w:eastAsia="es-ES"/>
        </w:rPr>
      </w:pPr>
    </w:p>
    <w:p w14:paraId="7B0B3DEF" w14:textId="701A6B17" w:rsidR="00402326" w:rsidRPr="00402326" w:rsidRDefault="00177FBB" w:rsidP="00402326">
      <w:pPr>
        <w:spacing w:after="0" w:line="240" w:lineRule="auto"/>
        <w:ind w:firstLine="708"/>
        <w:jc w:val="both"/>
        <w:rPr>
          <w:rFonts w:ascii="Arial" w:eastAsia="Times New Roman" w:hAnsi="Arial" w:cs="Arial"/>
          <w:sz w:val="26"/>
          <w:szCs w:val="26"/>
          <w:lang w:val="es-ES" w:eastAsia="es-ES"/>
        </w:rPr>
      </w:pPr>
      <w:r>
        <w:rPr>
          <w:rFonts w:ascii="Arial" w:eastAsia="Calibri" w:hAnsi="Arial" w:cs="Arial"/>
          <w:b/>
          <w:sz w:val="26"/>
          <w:szCs w:val="26"/>
          <w:lang w:val="es-ES" w:eastAsia="es-ES"/>
        </w:rPr>
        <w:lastRenderedPageBreak/>
        <w:t>E</w:t>
      </w:r>
      <w:r w:rsidR="00402326" w:rsidRPr="00402326">
        <w:rPr>
          <w:rFonts w:ascii="Arial" w:eastAsia="Calibri" w:hAnsi="Arial" w:cs="Arial"/>
          <w:b/>
          <w:sz w:val="26"/>
          <w:szCs w:val="26"/>
          <w:lang w:val="es-ES" w:eastAsia="es-ES"/>
        </w:rPr>
        <w:t>.-</w:t>
      </w:r>
      <w:r w:rsidR="00402326" w:rsidRPr="00402326">
        <w:rPr>
          <w:rFonts w:ascii="Arial" w:eastAsia="Calibri" w:hAnsi="Arial" w:cs="Arial"/>
          <w:sz w:val="26"/>
          <w:szCs w:val="26"/>
          <w:lang w:val="es-ES" w:eastAsia="es-ES"/>
        </w:rPr>
        <w:t xml:space="preserve"> Proposición con Punto de Acuerdo que pre</w:t>
      </w:r>
      <w:r w:rsidR="00402326">
        <w:rPr>
          <w:rFonts w:ascii="Arial" w:eastAsia="Calibri" w:hAnsi="Arial" w:cs="Arial"/>
          <w:sz w:val="26"/>
          <w:szCs w:val="26"/>
          <w:lang w:val="es-ES" w:eastAsia="es-ES"/>
        </w:rPr>
        <w:t>s</w:t>
      </w:r>
      <w:r w:rsidR="00402326" w:rsidRPr="00402326">
        <w:rPr>
          <w:rFonts w:ascii="Arial" w:eastAsia="Calibri" w:hAnsi="Arial" w:cs="Arial"/>
          <w:sz w:val="26"/>
          <w:szCs w:val="26"/>
          <w:lang w:val="es-ES" w:eastAsia="es-ES"/>
        </w:rPr>
        <w:t>entan las Diputadas y Diputados integrantes del Grupo Parlamentario “Miguel Ramos Arizpe”, del Partido Revolucionario Institucional, por conducto del Diputado Raúl Onofre Contreras,</w:t>
      </w:r>
      <w:r w:rsidR="00402326" w:rsidRPr="00402326">
        <w:rPr>
          <w:rFonts w:ascii="Arial" w:eastAsia="Calibri" w:hAnsi="Arial" w:cs="Arial"/>
          <w:bCs/>
          <w:sz w:val="26"/>
          <w:szCs w:val="26"/>
          <w:lang w:val="es-ES" w:eastAsia="es-ES"/>
        </w:rPr>
        <w:t xml:space="preserve"> “</w:t>
      </w:r>
      <w:r w:rsidR="00402326" w:rsidRPr="00402326">
        <w:rPr>
          <w:rFonts w:ascii="Arial" w:eastAsia="Times New Roman" w:hAnsi="Arial" w:cs="Arial"/>
          <w:sz w:val="26"/>
          <w:szCs w:val="26"/>
          <w:lang w:val="es-ES" w:eastAsia="es-ES"/>
        </w:rPr>
        <w:t xml:space="preserve">Con el objeto de </w:t>
      </w:r>
      <w:bookmarkStart w:id="2" w:name="_Hlk88330543"/>
      <w:r w:rsidR="00402326" w:rsidRPr="00402326">
        <w:rPr>
          <w:rFonts w:ascii="Arial" w:eastAsia="Times New Roman" w:hAnsi="Arial" w:cs="Arial"/>
          <w:bCs/>
          <w:color w:val="000000"/>
          <w:sz w:val="26"/>
          <w:szCs w:val="26"/>
          <w:lang w:val="es-ES" w:eastAsia="es-ES"/>
        </w:rPr>
        <w:t xml:space="preserve">exhortar respetuosamente </w:t>
      </w:r>
      <w:r w:rsidR="00402326" w:rsidRPr="00402326">
        <w:rPr>
          <w:rFonts w:ascii="Arial" w:eastAsia="Times New Roman" w:hAnsi="Arial" w:cs="Arial"/>
          <w:bCs/>
          <w:sz w:val="26"/>
          <w:szCs w:val="26"/>
          <w:lang w:val="es-ES" w:eastAsia="es-ES"/>
        </w:rPr>
        <w:t>a los 38 Ayuntamientos del Estado, para que expidan y/o renuevan a la brevedad, los documentos de identificación de los inspectores municipales y/o personal comisionado para tales funciones”.</w:t>
      </w:r>
    </w:p>
    <w:bookmarkEnd w:id="2"/>
    <w:p w14:paraId="7953E977" w14:textId="77777777" w:rsidR="00402326" w:rsidRPr="00402326" w:rsidRDefault="00402326" w:rsidP="00402326">
      <w:pPr>
        <w:spacing w:after="0" w:line="240" w:lineRule="auto"/>
        <w:ind w:firstLine="708"/>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23306CF3" w14:textId="77777777" w:rsidR="00402326" w:rsidRPr="00402326" w:rsidRDefault="00402326" w:rsidP="00402326">
      <w:pPr>
        <w:autoSpaceDE w:val="0"/>
        <w:autoSpaceDN w:val="0"/>
        <w:adjustRightInd w:val="0"/>
        <w:spacing w:after="0" w:line="240" w:lineRule="auto"/>
        <w:ind w:firstLine="708"/>
        <w:jc w:val="both"/>
        <w:rPr>
          <w:rFonts w:ascii="Arial" w:eastAsia="Arial" w:hAnsi="Arial" w:cs="Arial"/>
          <w:b/>
          <w:sz w:val="26"/>
          <w:szCs w:val="26"/>
          <w:lang w:val="es-ES" w:eastAsia="es-ES"/>
        </w:rPr>
      </w:pPr>
    </w:p>
    <w:p w14:paraId="13D05D5A" w14:textId="390D0BFE" w:rsidR="00402326" w:rsidRPr="00402326" w:rsidRDefault="00177FBB" w:rsidP="00402326">
      <w:pPr>
        <w:autoSpaceDE w:val="0"/>
        <w:autoSpaceDN w:val="0"/>
        <w:adjustRightInd w:val="0"/>
        <w:spacing w:after="0" w:line="240" w:lineRule="auto"/>
        <w:ind w:firstLine="708"/>
        <w:jc w:val="both"/>
        <w:rPr>
          <w:rFonts w:ascii="Arial" w:eastAsia="Calibri" w:hAnsi="Arial" w:cs="Arial"/>
          <w:bCs/>
          <w:sz w:val="26"/>
          <w:szCs w:val="26"/>
          <w:lang w:eastAsia="es-ES"/>
        </w:rPr>
      </w:pPr>
      <w:r>
        <w:rPr>
          <w:rFonts w:ascii="Arial" w:eastAsia="Arial" w:hAnsi="Arial" w:cs="Arial"/>
          <w:b/>
          <w:sz w:val="26"/>
          <w:szCs w:val="26"/>
          <w:lang w:val="es-ES" w:eastAsia="es-ES"/>
        </w:rPr>
        <w:t>F</w:t>
      </w:r>
      <w:r w:rsidR="00402326" w:rsidRPr="00402326">
        <w:rPr>
          <w:rFonts w:ascii="Arial" w:eastAsia="Arial" w:hAnsi="Arial" w:cs="Arial"/>
          <w:b/>
          <w:sz w:val="26"/>
          <w:szCs w:val="26"/>
          <w:lang w:val="es-ES" w:eastAsia="es-ES"/>
        </w:rPr>
        <w:t>.-</w:t>
      </w:r>
      <w:r w:rsidR="00402326" w:rsidRPr="00402326">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402326" w:rsidRPr="00402326">
        <w:rPr>
          <w:rFonts w:ascii="Arial" w:eastAsia="Calibri" w:hAnsi="Arial" w:cs="Arial"/>
          <w:sz w:val="26"/>
          <w:szCs w:val="26"/>
          <w:lang w:val="es-ES" w:eastAsia="es-ES"/>
        </w:rPr>
        <w:t>Partido MORENA</w:t>
      </w:r>
      <w:r w:rsidR="00402326" w:rsidRPr="00402326">
        <w:rPr>
          <w:rFonts w:ascii="Arial" w:eastAsia="Arial" w:hAnsi="Arial" w:cs="Arial"/>
          <w:sz w:val="26"/>
          <w:szCs w:val="26"/>
          <w:lang w:val="es-ES" w:eastAsia="es-ES"/>
        </w:rPr>
        <w:t>,</w:t>
      </w:r>
      <w:r w:rsidR="00402326" w:rsidRPr="00402326">
        <w:rPr>
          <w:rFonts w:ascii="Arial" w:eastAsia="Times New Roman" w:hAnsi="Arial" w:cs="Arial"/>
          <w:b/>
          <w:bCs/>
          <w:sz w:val="26"/>
          <w:szCs w:val="26"/>
          <w:lang w:val="es-ES" w:eastAsia="es-ES"/>
        </w:rPr>
        <w:t xml:space="preserve"> </w:t>
      </w:r>
      <w:r w:rsidR="00402326" w:rsidRPr="00402326">
        <w:rPr>
          <w:rFonts w:ascii="Arial" w:eastAsia="Times New Roman" w:hAnsi="Arial" w:cs="Arial"/>
          <w:bCs/>
          <w:sz w:val="26"/>
          <w:szCs w:val="26"/>
          <w:lang w:val="es-ES" w:eastAsia="es-ES"/>
        </w:rPr>
        <w:t>“Con el fin de que se envíe atento exhorto al Ayuntamiento de Viesca, para que nombre comisiones, además de que se dé formalmente el procedimiento de entrega recepción que hasta el día de hoy no se ha realizado”.</w:t>
      </w:r>
    </w:p>
    <w:p w14:paraId="3B9A0C94" w14:textId="77777777" w:rsidR="00402326" w:rsidRPr="00402326" w:rsidRDefault="00402326" w:rsidP="00402326">
      <w:pPr>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1FE15D2A" w14:textId="77777777" w:rsidR="00402326" w:rsidRPr="00402326" w:rsidRDefault="00402326" w:rsidP="00402326">
      <w:pPr>
        <w:spacing w:after="0" w:line="240" w:lineRule="auto"/>
        <w:jc w:val="both"/>
        <w:rPr>
          <w:rFonts w:ascii="Arial" w:eastAsia="Calibri" w:hAnsi="Arial" w:cs="Arial"/>
          <w:b/>
          <w:sz w:val="26"/>
          <w:szCs w:val="26"/>
          <w:lang w:val="es-ES" w:eastAsia="es-ES"/>
        </w:rPr>
      </w:pPr>
    </w:p>
    <w:p w14:paraId="23BFCE1B" w14:textId="2D9D2437" w:rsidR="00402326" w:rsidRPr="00402326" w:rsidRDefault="00177FBB" w:rsidP="00402326">
      <w:pPr>
        <w:pBdr>
          <w:top w:val="nil"/>
          <w:left w:val="nil"/>
          <w:bottom w:val="nil"/>
          <w:right w:val="nil"/>
          <w:between w:val="nil"/>
          <w:bar w:val="nil"/>
        </w:pBdr>
        <w:spacing w:after="0" w:line="240" w:lineRule="auto"/>
        <w:ind w:firstLine="709"/>
        <w:jc w:val="both"/>
        <w:rPr>
          <w:rFonts w:ascii="Arial" w:eastAsia="Arial" w:hAnsi="Arial" w:cs="Arial"/>
          <w:color w:val="000000"/>
          <w:sz w:val="26"/>
          <w:szCs w:val="26"/>
          <w:u w:color="000000"/>
          <w:bdr w:val="nil"/>
          <w:lang w:val="es-ES" w:eastAsia="es-ES"/>
        </w:rPr>
      </w:pPr>
      <w:r>
        <w:rPr>
          <w:rFonts w:ascii="Arial" w:eastAsia="Arial" w:hAnsi="Arial" w:cs="Arial"/>
          <w:b/>
          <w:sz w:val="26"/>
          <w:szCs w:val="26"/>
          <w:lang w:val="es-ES" w:eastAsia="es-ES"/>
        </w:rPr>
        <w:t>G</w:t>
      </w:r>
      <w:r w:rsidR="00402326" w:rsidRPr="00402326">
        <w:rPr>
          <w:rFonts w:ascii="Arial" w:eastAsia="Arial" w:hAnsi="Arial" w:cs="Arial"/>
          <w:b/>
          <w:sz w:val="26"/>
          <w:szCs w:val="26"/>
          <w:lang w:val="es-ES" w:eastAsia="es-ES"/>
        </w:rPr>
        <w:t>.-</w:t>
      </w:r>
      <w:r w:rsidR="00402326" w:rsidRPr="00402326">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w:t>
      </w:r>
      <w:r w:rsidR="00402326">
        <w:rPr>
          <w:rFonts w:ascii="Arial" w:eastAsia="Arial" w:hAnsi="Arial" w:cs="Arial"/>
          <w:sz w:val="26"/>
          <w:szCs w:val="26"/>
          <w:lang w:val="es-ES" w:eastAsia="es-ES"/>
        </w:rPr>
        <w:t>”</w:t>
      </w:r>
      <w:r w:rsidR="00402326" w:rsidRPr="00402326">
        <w:rPr>
          <w:rFonts w:ascii="Arial" w:eastAsia="Arial" w:hAnsi="Arial" w:cs="Arial"/>
          <w:sz w:val="26"/>
          <w:szCs w:val="26"/>
          <w:lang w:val="es-ES" w:eastAsia="es-ES"/>
        </w:rPr>
        <w:t xml:space="preserve"> del </w:t>
      </w:r>
      <w:r w:rsidR="00402326" w:rsidRPr="00402326">
        <w:rPr>
          <w:rFonts w:ascii="Arial" w:eastAsia="Calibri" w:hAnsi="Arial" w:cs="Arial"/>
          <w:sz w:val="26"/>
          <w:szCs w:val="26"/>
          <w:lang w:val="es-ES" w:eastAsia="es-ES"/>
        </w:rPr>
        <w:t>Partido MORENA</w:t>
      </w:r>
      <w:r w:rsidR="00402326" w:rsidRPr="00402326">
        <w:rPr>
          <w:rFonts w:ascii="Arial" w:eastAsia="Arial" w:hAnsi="Arial" w:cs="Arial"/>
          <w:sz w:val="26"/>
          <w:szCs w:val="26"/>
          <w:lang w:val="es-ES" w:eastAsia="es-ES"/>
        </w:rPr>
        <w:t>,</w:t>
      </w:r>
      <w:r w:rsidR="00402326" w:rsidRPr="00402326">
        <w:rPr>
          <w:rFonts w:ascii="Arial" w:eastAsia="Times New Roman" w:hAnsi="Arial" w:cs="Arial"/>
          <w:b/>
          <w:bCs/>
          <w:sz w:val="26"/>
          <w:szCs w:val="26"/>
          <w:lang w:val="es-ES" w:eastAsia="es-ES"/>
        </w:rPr>
        <w:t xml:space="preserve"> “</w:t>
      </w:r>
      <w:r w:rsidR="00402326" w:rsidRPr="00402326">
        <w:rPr>
          <w:rFonts w:ascii="Arial" w:eastAsia="Arial Unicode MS" w:hAnsi="Arial" w:cs="Arial"/>
          <w:bCs/>
          <w:color w:val="000000"/>
          <w:sz w:val="26"/>
          <w:szCs w:val="26"/>
          <w:u w:color="000000"/>
          <w:bdr w:val="nil"/>
          <w:lang w:val="es-ES" w:eastAsia="es-ES"/>
        </w:rPr>
        <w:t>Para que se envíe</w:t>
      </w:r>
      <w:r w:rsidR="00402326" w:rsidRPr="00402326">
        <w:rPr>
          <w:rFonts w:ascii="Arial" w:eastAsia="Arial Unicode MS" w:hAnsi="Arial" w:cs="Arial"/>
          <w:bCs/>
          <w:color w:val="000000"/>
          <w:sz w:val="26"/>
          <w:szCs w:val="26"/>
          <w:u w:color="000000"/>
          <w:bdr w:val="nil"/>
          <w:lang w:val="de-DE" w:eastAsia="es-ES"/>
        </w:rPr>
        <w:t xml:space="preserve"> atento exhorto a la Comisión</w:t>
      </w:r>
      <w:r w:rsidR="00402326" w:rsidRPr="00402326">
        <w:rPr>
          <w:rFonts w:ascii="Arial" w:eastAsia="Arial Unicode MS" w:hAnsi="Arial" w:cs="Arial"/>
          <w:bCs/>
          <w:color w:val="000000"/>
          <w:sz w:val="26"/>
          <w:szCs w:val="26"/>
          <w:u w:color="000000"/>
          <w:bdr w:val="nil"/>
          <w:lang w:val="es-ES_tradnl" w:eastAsia="es-ES"/>
        </w:rPr>
        <w:t xml:space="preserve"> Estatal de Derechos Humanos, así como a la Secretaría</w:t>
      </w:r>
      <w:r w:rsidR="00402326" w:rsidRPr="00402326">
        <w:rPr>
          <w:rFonts w:ascii="Arial" w:eastAsia="Arial Unicode MS" w:hAnsi="Arial" w:cs="Arial"/>
          <w:bCs/>
          <w:color w:val="000000"/>
          <w:sz w:val="26"/>
          <w:szCs w:val="26"/>
          <w:u w:color="000000"/>
          <w:bdr w:val="nil"/>
          <w:lang w:val="de-DE" w:eastAsia="es-ES"/>
        </w:rPr>
        <w:t xml:space="preserve"> de Seguridad P</w:t>
      </w:r>
      <w:r w:rsidR="00402326" w:rsidRPr="00402326">
        <w:rPr>
          <w:rFonts w:ascii="Arial" w:eastAsia="Arial Unicode MS" w:hAnsi="Arial" w:cs="Arial"/>
          <w:bCs/>
          <w:color w:val="000000"/>
          <w:sz w:val="26"/>
          <w:szCs w:val="26"/>
          <w:u w:color="000000"/>
          <w:bdr w:val="nil"/>
          <w:lang w:val="es-ES_tradnl" w:eastAsia="es-ES"/>
        </w:rPr>
        <w:t>ú</w:t>
      </w:r>
      <w:r w:rsidR="00402326" w:rsidRPr="00402326">
        <w:rPr>
          <w:rFonts w:ascii="Arial" w:eastAsia="Arial Unicode MS" w:hAnsi="Arial" w:cs="Arial"/>
          <w:bCs/>
          <w:color w:val="000000"/>
          <w:sz w:val="26"/>
          <w:szCs w:val="26"/>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investigación</w:t>
      </w:r>
      <w:r w:rsidR="00402326" w:rsidRPr="00402326">
        <w:rPr>
          <w:rFonts w:ascii="Arial" w:eastAsia="Arial Unicode MS" w:hAnsi="Arial" w:cs="Arial"/>
          <w:bCs/>
          <w:color w:val="000000"/>
          <w:sz w:val="26"/>
          <w:szCs w:val="26"/>
          <w:u w:color="000000"/>
          <w:bdr w:val="nil"/>
          <w:lang w:val="es-ES" w:eastAsia="es-ES"/>
        </w:rPr>
        <w:t xml:space="preserve"> correspondiente ante la Fiscal</w:t>
      </w:r>
      <w:r w:rsidR="00402326" w:rsidRPr="00402326">
        <w:rPr>
          <w:rFonts w:ascii="Arial" w:eastAsia="Arial Unicode MS" w:hAnsi="Arial" w:cs="Arial"/>
          <w:bCs/>
          <w:color w:val="000000"/>
          <w:sz w:val="26"/>
          <w:szCs w:val="26"/>
          <w:u w:color="000000"/>
          <w:bdr w:val="nil"/>
          <w:lang w:val="es-ES_tradnl" w:eastAsia="es-ES"/>
        </w:rPr>
        <w:t>í</w:t>
      </w:r>
      <w:r w:rsidR="00402326" w:rsidRPr="00402326">
        <w:rPr>
          <w:rFonts w:ascii="Arial" w:eastAsia="Arial Unicode MS" w:hAnsi="Arial" w:cs="Arial"/>
          <w:bCs/>
          <w:color w:val="000000"/>
          <w:sz w:val="26"/>
          <w:szCs w:val="26"/>
          <w:u w:color="000000"/>
          <w:bdr w:val="nil"/>
          <w:lang w:val="de-DE" w:eastAsia="es-ES"/>
        </w:rPr>
        <w:t>a General del Estado“.</w:t>
      </w:r>
    </w:p>
    <w:p w14:paraId="10529DFB" w14:textId="77777777" w:rsidR="00402326" w:rsidRPr="00402326" w:rsidRDefault="00402326" w:rsidP="00402326">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4C835430" w14:textId="77777777" w:rsidR="00402326" w:rsidRPr="00402326" w:rsidRDefault="00402326" w:rsidP="00402326">
      <w:pPr>
        <w:spacing w:after="0" w:line="240" w:lineRule="auto"/>
        <w:ind w:firstLine="708"/>
        <w:jc w:val="both"/>
        <w:rPr>
          <w:rFonts w:ascii="Arial" w:eastAsia="Arial" w:hAnsi="Arial" w:cs="Arial"/>
          <w:b/>
          <w:sz w:val="26"/>
          <w:szCs w:val="26"/>
          <w:lang w:val="es-ES" w:eastAsia="es-ES"/>
        </w:rPr>
      </w:pPr>
    </w:p>
    <w:p w14:paraId="6541A381" w14:textId="42631267" w:rsidR="00402326" w:rsidRPr="00402326" w:rsidRDefault="00177FBB" w:rsidP="00402326">
      <w:pPr>
        <w:spacing w:after="0" w:line="240" w:lineRule="auto"/>
        <w:ind w:firstLine="708"/>
        <w:jc w:val="both"/>
        <w:rPr>
          <w:rFonts w:ascii="Arial" w:eastAsia="Times New Roman" w:hAnsi="Arial" w:cs="Arial"/>
          <w:bCs/>
          <w:sz w:val="26"/>
          <w:szCs w:val="26"/>
          <w:lang w:eastAsia="es-MX"/>
        </w:rPr>
      </w:pPr>
      <w:r>
        <w:rPr>
          <w:rFonts w:ascii="Arial" w:eastAsia="Arial" w:hAnsi="Arial" w:cs="Arial"/>
          <w:b/>
          <w:sz w:val="26"/>
          <w:szCs w:val="26"/>
          <w:lang w:val="es-ES" w:eastAsia="es-ES"/>
        </w:rPr>
        <w:t>H</w:t>
      </w:r>
      <w:r w:rsidR="00402326" w:rsidRPr="00402326">
        <w:rPr>
          <w:rFonts w:ascii="Arial" w:eastAsia="Arial" w:hAnsi="Arial" w:cs="Arial"/>
          <w:b/>
          <w:sz w:val="26"/>
          <w:szCs w:val="26"/>
          <w:lang w:val="es-ES" w:eastAsia="es-ES"/>
        </w:rPr>
        <w:t>.-</w:t>
      </w:r>
      <w:r w:rsidR="00402326" w:rsidRPr="00402326">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00402326" w:rsidRPr="00402326">
        <w:rPr>
          <w:rFonts w:ascii="Arial" w:eastAsia="Calibri" w:hAnsi="Arial" w:cs="Arial"/>
          <w:sz w:val="26"/>
          <w:szCs w:val="26"/>
          <w:lang w:val="es-ES" w:eastAsia="es-ES"/>
        </w:rPr>
        <w:t>Partido MORENA</w:t>
      </w:r>
      <w:r w:rsidR="00402326" w:rsidRPr="00402326">
        <w:rPr>
          <w:rFonts w:ascii="Arial" w:eastAsia="Arial" w:hAnsi="Arial" w:cs="Arial"/>
          <w:sz w:val="26"/>
          <w:szCs w:val="26"/>
          <w:lang w:val="es-ES" w:eastAsia="es-ES"/>
        </w:rPr>
        <w:t>,</w:t>
      </w:r>
      <w:r w:rsidR="00402326" w:rsidRPr="00402326">
        <w:rPr>
          <w:rFonts w:ascii="Arial" w:eastAsia="Times New Roman" w:hAnsi="Arial" w:cs="Arial"/>
          <w:b/>
          <w:bCs/>
          <w:sz w:val="26"/>
          <w:szCs w:val="26"/>
          <w:lang w:val="es-ES" w:eastAsia="es-MX"/>
        </w:rPr>
        <w:t xml:space="preserve"> </w:t>
      </w:r>
      <w:r w:rsidR="00402326" w:rsidRPr="00402326">
        <w:rPr>
          <w:rFonts w:ascii="Arial" w:eastAsia="Times New Roman" w:hAnsi="Arial" w:cs="Arial"/>
          <w:bCs/>
          <w:sz w:val="26"/>
          <w:szCs w:val="26"/>
          <w:lang w:val="es-ES" w:eastAsia="es-MX"/>
        </w:rPr>
        <w:t>“Para que se envíe un atento exhorto al Ayuntamiento de Matamoros, a fin de que atienda las obras de pavimentación y mejora del drenaje que hacen falta en el Ejido de Solima, con el objetivo de garantizar las condiciones de seguridad e higiene en la localidad”.</w:t>
      </w:r>
    </w:p>
    <w:p w14:paraId="54522519" w14:textId="77777777" w:rsidR="00402326" w:rsidRPr="00402326" w:rsidRDefault="00402326" w:rsidP="00402326">
      <w:pPr>
        <w:widowControl w:val="0"/>
        <w:spacing w:after="0" w:line="240" w:lineRule="auto"/>
        <w:jc w:val="both"/>
        <w:rPr>
          <w:rFonts w:ascii="Arial" w:eastAsia="Calibri" w:hAnsi="Arial" w:cs="Arial"/>
          <w:sz w:val="26"/>
          <w:szCs w:val="26"/>
          <w:lang w:val="es-ES" w:eastAsia="es-ES"/>
        </w:rPr>
      </w:pPr>
      <w:r w:rsidRPr="00402326">
        <w:rPr>
          <w:rFonts w:ascii="Arial" w:eastAsia="Calibri" w:hAnsi="Arial" w:cs="Arial"/>
          <w:sz w:val="26"/>
          <w:szCs w:val="26"/>
          <w:lang w:val="es-ES" w:eastAsia="es-ES"/>
        </w:rPr>
        <w:tab/>
      </w:r>
    </w:p>
    <w:p w14:paraId="6E6616BB" w14:textId="584C535D" w:rsidR="00402326" w:rsidRPr="00402326" w:rsidRDefault="00402326" w:rsidP="00402326">
      <w:pPr>
        <w:widowControl w:val="0"/>
        <w:spacing w:after="0" w:line="240" w:lineRule="auto"/>
        <w:jc w:val="both"/>
        <w:rPr>
          <w:rFonts w:ascii="Arial" w:eastAsia="Calibri" w:hAnsi="Arial" w:cs="Arial"/>
          <w:sz w:val="26"/>
          <w:szCs w:val="26"/>
          <w:lang w:val="es-ES"/>
        </w:rPr>
      </w:pPr>
      <w:r w:rsidRPr="00DE3AE7">
        <w:rPr>
          <w:rFonts w:ascii="Arial" w:eastAsia="Calibri" w:hAnsi="Arial" w:cs="Arial"/>
          <w:b/>
          <w:sz w:val="26"/>
          <w:szCs w:val="26"/>
          <w:lang w:val="es-ES" w:eastAsia="es-ES"/>
        </w:rPr>
        <w:tab/>
      </w:r>
      <w:r w:rsidR="00177FBB" w:rsidRPr="00DE3AE7">
        <w:rPr>
          <w:rFonts w:ascii="Arial" w:eastAsia="Calibri" w:hAnsi="Arial" w:cs="Arial"/>
          <w:b/>
          <w:sz w:val="26"/>
          <w:szCs w:val="26"/>
          <w:lang w:val="es-ES" w:eastAsia="es-ES"/>
        </w:rPr>
        <w:t>I</w:t>
      </w:r>
      <w:r w:rsidRPr="00DE3AE7">
        <w:rPr>
          <w:rFonts w:ascii="Arial" w:eastAsia="Calibri" w:hAnsi="Arial" w:cs="Arial"/>
          <w:b/>
          <w:sz w:val="26"/>
          <w:szCs w:val="26"/>
          <w:lang w:val="es-ES" w:eastAsia="es-ES"/>
        </w:rPr>
        <w:t>.-</w:t>
      </w:r>
      <w:r w:rsidRPr="00402326">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Olivia Martínez Leyva, “C</w:t>
      </w:r>
      <w:r>
        <w:rPr>
          <w:rFonts w:ascii="Arial" w:eastAsia="Calibri" w:hAnsi="Arial" w:cs="Arial"/>
          <w:sz w:val="26"/>
          <w:szCs w:val="26"/>
          <w:lang w:val="es-ES" w:eastAsia="es-ES"/>
        </w:rPr>
        <w:t>on</w:t>
      </w:r>
      <w:r w:rsidRPr="00402326">
        <w:rPr>
          <w:rFonts w:ascii="Arial" w:eastAsia="Times New Roman" w:hAnsi="Arial" w:cs="Arial"/>
          <w:sz w:val="26"/>
          <w:szCs w:val="26"/>
          <w:lang w:val="es-ES_tradnl" w:eastAsia="es-ES_tradnl"/>
        </w:rPr>
        <w:t xml:space="preserve"> el objeto de </w:t>
      </w:r>
      <w:r w:rsidRPr="00402326">
        <w:rPr>
          <w:rFonts w:ascii="Arial" w:eastAsia="Times New Roman" w:hAnsi="Arial" w:cs="Arial"/>
          <w:sz w:val="26"/>
          <w:szCs w:val="26"/>
          <w:lang w:val="es-ES" w:eastAsia="es-ES"/>
        </w:rPr>
        <w:t>exhortar</w:t>
      </w:r>
      <w:r w:rsidRPr="00402326">
        <w:rPr>
          <w:rFonts w:ascii="Arial" w:eastAsia="Times New Roman" w:hAnsi="Arial" w:cs="Arial"/>
          <w:sz w:val="26"/>
          <w:szCs w:val="26"/>
          <w:lang w:val="es-ES_tradnl" w:eastAsia="es-ES_tradnl"/>
        </w:rPr>
        <w:t xml:space="preserve"> a la Secretaría del Trabajo y Previsión Social Federal, </w:t>
      </w:r>
      <w:r w:rsidRPr="00402326">
        <w:rPr>
          <w:rFonts w:ascii="Arial" w:eastAsia="Times New Roman" w:hAnsi="Arial" w:cs="Arial"/>
          <w:sz w:val="26"/>
          <w:szCs w:val="26"/>
          <w:lang w:val="es-ES_tradnl" w:eastAsia="es-ES_tradnl"/>
        </w:rPr>
        <w:lastRenderedPageBreak/>
        <w:t>para que se refuercen las medidas necesarias a fin de garantizar el fácil acceso de oportunidades laborales a los jóvenes en el país”.</w:t>
      </w:r>
    </w:p>
    <w:p w14:paraId="5D82FE4A" w14:textId="77777777" w:rsidR="00402326" w:rsidRPr="00402326" w:rsidRDefault="00402326" w:rsidP="00402326">
      <w:pPr>
        <w:widowControl w:val="0"/>
        <w:spacing w:after="0" w:line="240" w:lineRule="auto"/>
        <w:jc w:val="both"/>
        <w:rPr>
          <w:rFonts w:ascii="Arial" w:eastAsia="Calibri" w:hAnsi="Arial" w:cs="Arial"/>
          <w:sz w:val="26"/>
          <w:szCs w:val="26"/>
          <w:lang w:val="es-ES" w:eastAsia="es-ES"/>
        </w:rPr>
      </w:pPr>
    </w:p>
    <w:p w14:paraId="05624E8E" w14:textId="08A1F386" w:rsidR="00402326" w:rsidRPr="00402326" w:rsidRDefault="00177FBB" w:rsidP="00402326">
      <w:pPr>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J</w:t>
      </w:r>
      <w:r w:rsidR="00402326" w:rsidRPr="00402326">
        <w:rPr>
          <w:rFonts w:ascii="Arial" w:eastAsia="Calibri" w:hAnsi="Arial" w:cs="Arial"/>
          <w:b/>
          <w:sz w:val="26"/>
          <w:szCs w:val="26"/>
          <w:lang w:val="es-ES" w:eastAsia="es-ES"/>
        </w:rPr>
        <w:t>.-</w:t>
      </w:r>
      <w:r w:rsidR="00402326" w:rsidRPr="00402326">
        <w:rPr>
          <w:rFonts w:ascii="Arial" w:eastAsia="Calibri" w:hAnsi="Arial" w:cs="Arial"/>
          <w:sz w:val="26"/>
          <w:szCs w:val="26"/>
          <w:lang w:val="es-ES" w:eastAsia="es-ES"/>
        </w:rPr>
        <w:t xml:space="preserve"> Proposición con Punto de Acuerdo planteado por las Diputadas y Diputados integrantes del Grupo Parlamentario “Miguel Ramos Arizpe”, del Partido Revolucionario Institucional, por conducto de la Diputada Olivia Martínez Leyva,</w:t>
      </w:r>
      <w:r w:rsidR="00402326" w:rsidRPr="00402326">
        <w:rPr>
          <w:rFonts w:ascii="Arial" w:eastAsia="Calibri" w:hAnsi="Arial" w:cs="Arial"/>
          <w:bCs/>
          <w:sz w:val="26"/>
          <w:szCs w:val="26"/>
          <w:lang w:val="es-ES" w:eastAsia="es-ES"/>
        </w:rPr>
        <w:t xml:space="preserve"> “</w:t>
      </w:r>
      <w:r w:rsidR="00402326" w:rsidRPr="00402326">
        <w:rPr>
          <w:rFonts w:ascii="Arial" w:eastAsia="Times New Roman" w:hAnsi="Arial" w:cs="Arial"/>
          <w:sz w:val="26"/>
          <w:szCs w:val="26"/>
          <w:lang w:val="es-ES_tradnl" w:eastAsia="es-ES_tradnl"/>
        </w:rPr>
        <w:t xml:space="preserve">Con el objeto de </w:t>
      </w:r>
      <w:r w:rsidR="00402326" w:rsidRPr="00402326">
        <w:rPr>
          <w:rFonts w:ascii="Arial" w:eastAsia="Times New Roman" w:hAnsi="Arial" w:cs="Arial"/>
          <w:sz w:val="26"/>
          <w:szCs w:val="26"/>
          <w:lang w:val="es-ES" w:eastAsia="es-ES"/>
        </w:rPr>
        <w:t>exhortar</w:t>
      </w:r>
      <w:r w:rsidR="00402326" w:rsidRPr="00402326">
        <w:rPr>
          <w:rFonts w:ascii="Arial" w:eastAsia="Times New Roman" w:hAnsi="Arial" w:cs="Arial"/>
          <w:sz w:val="26"/>
          <w:szCs w:val="26"/>
          <w:lang w:val="es-ES_tradnl" w:eastAsia="es-ES_tradnl"/>
        </w:rPr>
        <w:t xml:space="preserve"> a la Secretaría de Salud Federal, para que se realice una campaña de difusión en materia de prevención, control y atención del cáncer en los hombres”.</w:t>
      </w:r>
      <w:r w:rsidR="00402326" w:rsidRPr="00402326">
        <w:rPr>
          <w:rFonts w:ascii="Arial" w:eastAsia="Calibri" w:hAnsi="Arial" w:cs="Arial"/>
          <w:sz w:val="26"/>
          <w:szCs w:val="26"/>
          <w:lang w:val="es-ES" w:eastAsia="es-ES"/>
        </w:rPr>
        <w:t xml:space="preserve"> </w:t>
      </w:r>
    </w:p>
    <w:p w14:paraId="276C3FC1" w14:textId="77777777" w:rsidR="00402326" w:rsidRPr="00402326" w:rsidRDefault="00402326" w:rsidP="00402326">
      <w:pPr>
        <w:spacing w:after="0" w:line="240" w:lineRule="auto"/>
        <w:ind w:firstLine="708"/>
        <w:jc w:val="both"/>
        <w:rPr>
          <w:rFonts w:ascii="Arial" w:eastAsia="Calibri" w:hAnsi="Arial" w:cs="Arial"/>
          <w:b/>
          <w:sz w:val="26"/>
          <w:szCs w:val="26"/>
          <w:lang w:val="es-ES" w:eastAsia="es-ES"/>
        </w:rPr>
      </w:pPr>
    </w:p>
    <w:p w14:paraId="7ED6A25B" w14:textId="77777777" w:rsidR="00402326" w:rsidRPr="00402326" w:rsidRDefault="00402326" w:rsidP="00402326">
      <w:pPr>
        <w:spacing w:after="0" w:line="240" w:lineRule="auto"/>
        <w:ind w:firstLine="708"/>
        <w:jc w:val="both"/>
        <w:rPr>
          <w:rFonts w:ascii="Arial" w:eastAsia="Calibri" w:hAnsi="Arial" w:cs="Arial"/>
          <w:sz w:val="26"/>
          <w:szCs w:val="26"/>
          <w:lang w:val="es-ES" w:eastAsia="es-ES"/>
        </w:rPr>
      </w:pPr>
      <w:r w:rsidRPr="00402326">
        <w:rPr>
          <w:rFonts w:ascii="Arial" w:eastAsia="Calibri" w:hAnsi="Arial" w:cs="Arial"/>
          <w:b/>
          <w:sz w:val="26"/>
          <w:szCs w:val="26"/>
          <w:lang w:val="es-ES" w:eastAsia="es-ES"/>
        </w:rPr>
        <w:t>7.-</w:t>
      </w:r>
      <w:r w:rsidRPr="00402326">
        <w:rPr>
          <w:rFonts w:ascii="Arial" w:eastAsia="Calibri" w:hAnsi="Arial" w:cs="Arial"/>
          <w:sz w:val="26"/>
          <w:szCs w:val="26"/>
          <w:lang w:val="es-ES" w:eastAsia="es-ES"/>
        </w:rPr>
        <w:t xml:space="preserve"> Agenda Política:</w:t>
      </w:r>
    </w:p>
    <w:p w14:paraId="0B1F75B2" w14:textId="77777777" w:rsidR="00402326" w:rsidRPr="00402326" w:rsidRDefault="00402326" w:rsidP="00402326">
      <w:pPr>
        <w:widowControl w:val="0"/>
        <w:spacing w:after="0" w:line="240" w:lineRule="auto"/>
        <w:jc w:val="both"/>
        <w:rPr>
          <w:rFonts w:ascii="Arial" w:eastAsia="Times New Roman" w:hAnsi="Arial" w:cs="Arial"/>
          <w:b/>
          <w:sz w:val="26"/>
          <w:szCs w:val="26"/>
          <w:lang w:val="es-ES" w:eastAsia="es-ES"/>
        </w:rPr>
      </w:pPr>
    </w:p>
    <w:p w14:paraId="79304947" w14:textId="77777777" w:rsidR="00E81A13" w:rsidRPr="00402326" w:rsidRDefault="00E81A13" w:rsidP="00E81A13">
      <w:pPr>
        <w:spacing w:after="0" w:line="240" w:lineRule="auto"/>
        <w:ind w:firstLine="708"/>
        <w:jc w:val="both"/>
        <w:rPr>
          <w:rFonts w:ascii="Arial" w:eastAsia="Times New Roman" w:hAnsi="Arial" w:cs="Arial"/>
          <w:sz w:val="26"/>
          <w:szCs w:val="26"/>
          <w:lang w:val="es-ES" w:eastAsia="es-ES"/>
        </w:rPr>
      </w:pPr>
      <w:r>
        <w:rPr>
          <w:rFonts w:ascii="Arial" w:eastAsia="Times New Roman" w:hAnsi="Arial" w:cs="Arial"/>
          <w:b/>
          <w:sz w:val="26"/>
          <w:szCs w:val="26"/>
          <w:lang w:val="es-ES" w:eastAsia="es-ES"/>
        </w:rPr>
        <w:t>A</w:t>
      </w:r>
      <w:r w:rsidRPr="00402326">
        <w:rPr>
          <w:rFonts w:ascii="Arial" w:eastAsia="Times New Roman" w:hAnsi="Arial" w:cs="Arial"/>
          <w:b/>
          <w:sz w:val="26"/>
          <w:szCs w:val="26"/>
          <w:lang w:val="es-ES" w:eastAsia="es-ES"/>
        </w:rPr>
        <w:t>.-</w:t>
      </w:r>
      <w:r w:rsidRPr="00402326">
        <w:rPr>
          <w:rFonts w:ascii="Arial" w:eastAsia="Times New Roman" w:hAnsi="Arial" w:cs="Arial"/>
          <w:sz w:val="26"/>
          <w:szCs w:val="26"/>
          <w:lang w:val="es-ES" w:eastAsia="es-ES"/>
        </w:rPr>
        <w:t xml:space="preserve"> Pronunciamiento que presenta el Diputado Álvaro Moreira Valdés, conjuntamente con las Diputadas y Diputados integrantes del Grupo Parlamentario “Miguel Ramos Arizpe”, del Partido Revolucionario Institucional, “En conmemoración al Día Internacional de la Policía”.</w:t>
      </w:r>
    </w:p>
    <w:p w14:paraId="13435644" w14:textId="77777777" w:rsidR="00402326" w:rsidRPr="00402326" w:rsidRDefault="00402326" w:rsidP="00402326">
      <w:pPr>
        <w:spacing w:after="0" w:line="240" w:lineRule="auto"/>
        <w:ind w:firstLine="708"/>
        <w:jc w:val="both"/>
        <w:rPr>
          <w:rFonts w:ascii="Arial" w:eastAsia="Times New Roman" w:hAnsi="Arial" w:cs="Arial"/>
          <w:b/>
          <w:bCs/>
          <w:sz w:val="26"/>
          <w:szCs w:val="26"/>
          <w:lang w:val="es-ES" w:eastAsia="es-ES"/>
        </w:rPr>
      </w:pPr>
    </w:p>
    <w:p w14:paraId="19513537" w14:textId="77777777" w:rsidR="00402326" w:rsidRPr="00402326" w:rsidRDefault="00402326" w:rsidP="00402326">
      <w:pPr>
        <w:spacing w:after="0" w:line="240" w:lineRule="auto"/>
        <w:ind w:firstLine="708"/>
        <w:jc w:val="both"/>
        <w:rPr>
          <w:rFonts w:ascii="Arial" w:eastAsia="Times New Roman" w:hAnsi="Arial" w:cs="Arial"/>
          <w:bCs/>
          <w:sz w:val="26"/>
          <w:szCs w:val="26"/>
          <w:lang w:val="es-ES" w:eastAsia="es-ES"/>
        </w:rPr>
      </w:pPr>
      <w:r w:rsidRPr="00402326">
        <w:rPr>
          <w:rFonts w:ascii="Arial" w:eastAsia="Times New Roman" w:hAnsi="Arial" w:cs="Arial"/>
          <w:b/>
          <w:bCs/>
          <w:sz w:val="26"/>
          <w:szCs w:val="26"/>
          <w:lang w:val="es-ES" w:eastAsia="es-ES"/>
        </w:rPr>
        <w:t xml:space="preserve">B.- </w:t>
      </w:r>
      <w:r w:rsidRPr="00402326">
        <w:rPr>
          <w:rFonts w:ascii="Arial" w:eastAsia="Times New Roman" w:hAnsi="Arial" w:cs="Arial"/>
          <w:bCs/>
          <w:sz w:val="26"/>
          <w:szCs w:val="26"/>
          <w:lang w:val="es-ES" w:eastAsia="es-ES"/>
        </w:rPr>
        <w:t>Pronunciamiento que presenta la Diputada Teresa de Jesús Meraz García, conjuntamente con las Diputadas y el Diputado integrantes del Grupo Parlamentario Movimiento de Regeneración Nacional, del Partido MORENA, “Con relación al Día de la Enfermera”.</w:t>
      </w:r>
    </w:p>
    <w:p w14:paraId="5B732F88" w14:textId="77777777" w:rsidR="00402326" w:rsidRPr="00402326" w:rsidRDefault="00402326" w:rsidP="00402326">
      <w:pPr>
        <w:spacing w:after="0" w:line="240" w:lineRule="auto"/>
        <w:jc w:val="both"/>
        <w:rPr>
          <w:rFonts w:ascii="Arial" w:eastAsia="Times New Roman" w:hAnsi="Arial" w:cs="Arial"/>
          <w:sz w:val="26"/>
          <w:szCs w:val="26"/>
          <w:lang w:val="es-ES" w:eastAsia="es-ES"/>
        </w:rPr>
      </w:pPr>
    </w:p>
    <w:p w14:paraId="6CF36938" w14:textId="77777777" w:rsidR="00402326" w:rsidRPr="00402326" w:rsidRDefault="00402326" w:rsidP="00402326">
      <w:pPr>
        <w:spacing w:after="0" w:line="240" w:lineRule="auto"/>
        <w:ind w:firstLine="708"/>
        <w:jc w:val="both"/>
        <w:rPr>
          <w:rFonts w:ascii="Arial" w:eastAsia="Times New Roman" w:hAnsi="Arial" w:cs="Arial"/>
          <w:bCs/>
          <w:sz w:val="26"/>
          <w:szCs w:val="26"/>
          <w:lang w:val="es-ES" w:eastAsia="es-MX"/>
        </w:rPr>
      </w:pPr>
      <w:r w:rsidRPr="00402326">
        <w:rPr>
          <w:rFonts w:ascii="Arial" w:eastAsia="Times New Roman" w:hAnsi="Arial" w:cs="Arial"/>
          <w:b/>
          <w:sz w:val="26"/>
          <w:szCs w:val="26"/>
          <w:lang w:val="es-ES" w:eastAsia="es-MX"/>
        </w:rPr>
        <w:t>C.-</w:t>
      </w:r>
      <w:r w:rsidRPr="00402326">
        <w:rPr>
          <w:rFonts w:ascii="Arial" w:eastAsia="Times New Roman" w:hAnsi="Arial" w:cs="Arial"/>
          <w:sz w:val="26"/>
          <w:szCs w:val="26"/>
          <w:lang w:val="es-ES" w:eastAsia="es-MX"/>
        </w:rPr>
        <w:t xml:space="preserve"> Pronunciamiento que presenta la Diputada Martha Loera Arámbula, conjuntamente con las Diputadas y los Diputados del Grupo Parlamentario </w:t>
      </w:r>
      <w:r w:rsidRPr="00402326">
        <w:rPr>
          <w:rFonts w:ascii="Arial" w:eastAsia="Times New Roman" w:hAnsi="Arial" w:cs="Arial"/>
          <w:snapToGrid w:val="0"/>
          <w:sz w:val="26"/>
          <w:szCs w:val="26"/>
          <w:lang w:val="es-ES" w:eastAsia="es-MX"/>
        </w:rPr>
        <w:t>"Miguel Ramos Arizpe"</w:t>
      </w:r>
      <w:r w:rsidRPr="00402326">
        <w:rPr>
          <w:rFonts w:ascii="Arial" w:eastAsia="Times New Roman" w:hAnsi="Arial" w:cs="Arial"/>
          <w:sz w:val="26"/>
          <w:szCs w:val="26"/>
          <w:lang w:val="es-ES" w:eastAsia="es-MX"/>
        </w:rPr>
        <w:t xml:space="preserve">, del Partido Revolucionario Institucional, “En conmemoración </w:t>
      </w:r>
      <w:r w:rsidRPr="00402326">
        <w:rPr>
          <w:rFonts w:ascii="Arial" w:eastAsia="Times New Roman" w:hAnsi="Arial" w:cs="Arial"/>
          <w:bCs/>
          <w:sz w:val="26"/>
          <w:szCs w:val="26"/>
          <w:lang w:val="es-ES" w:eastAsia="es-MX"/>
        </w:rPr>
        <w:t>al Día Mundial del Braille”.</w:t>
      </w:r>
    </w:p>
    <w:p w14:paraId="51186A00" w14:textId="77777777" w:rsidR="00402326" w:rsidRPr="00402326" w:rsidRDefault="00402326" w:rsidP="00402326">
      <w:pPr>
        <w:spacing w:after="0" w:line="240" w:lineRule="auto"/>
        <w:ind w:firstLine="708"/>
        <w:jc w:val="both"/>
        <w:rPr>
          <w:rFonts w:ascii="Arial" w:eastAsia="Times New Roman" w:hAnsi="Arial" w:cs="Arial"/>
          <w:bCs/>
          <w:sz w:val="26"/>
          <w:szCs w:val="26"/>
          <w:lang w:val="es-ES" w:eastAsia="es-MX"/>
        </w:rPr>
      </w:pPr>
    </w:p>
    <w:p w14:paraId="30A76821" w14:textId="77777777" w:rsidR="00402326" w:rsidRPr="00402326" w:rsidRDefault="00402326" w:rsidP="00402326">
      <w:pPr>
        <w:spacing w:after="0" w:line="240" w:lineRule="auto"/>
        <w:ind w:firstLine="708"/>
        <w:jc w:val="both"/>
        <w:rPr>
          <w:rFonts w:ascii="Arial" w:eastAsia="Times New Roman" w:hAnsi="Arial" w:cs="Arial"/>
          <w:bCs/>
          <w:sz w:val="26"/>
          <w:szCs w:val="26"/>
          <w:lang w:val="es-ES" w:eastAsia="es-MX"/>
        </w:rPr>
      </w:pPr>
      <w:r w:rsidRPr="00402326">
        <w:rPr>
          <w:rFonts w:ascii="Arial" w:eastAsia="Times New Roman" w:hAnsi="Arial" w:cs="Arial"/>
          <w:b/>
          <w:bCs/>
          <w:sz w:val="26"/>
          <w:szCs w:val="26"/>
          <w:lang w:val="es-ES" w:eastAsia="es-MX"/>
        </w:rPr>
        <w:t xml:space="preserve">D.- </w:t>
      </w:r>
      <w:r w:rsidRPr="00402326">
        <w:rPr>
          <w:rFonts w:ascii="Arial" w:eastAsia="Times New Roman" w:hAnsi="Arial" w:cs="Arial"/>
          <w:bCs/>
          <w:sz w:val="26"/>
          <w:szCs w:val="26"/>
          <w:lang w:val="es-ES" w:eastAsia="es-MX"/>
        </w:rPr>
        <w:t xml:space="preserve">Pronunciamiento que presenta la Diputada Laura Francisca Aguilar Tabares, conjuntamente con las Diputadas y el Diputado integrantes del Grupo Parlamentario </w:t>
      </w:r>
      <w:r w:rsidRPr="00402326">
        <w:rPr>
          <w:rFonts w:ascii="Arial" w:eastAsia="Times New Roman" w:hAnsi="Arial" w:cs="Arial"/>
          <w:bCs/>
          <w:iCs/>
          <w:sz w:val="26"/>
          <w:szCs w:val="26"/>
          <w:lang w:val="es-ES" w:eastAsia="es-MX"/>
        </w:rPr>
        <w:t>Movimiento de Regeneración Nacional,</w:t>
      </w:r>
      <w:r w:rsidRPr="00402326">
        <w:rPr>
          <w:rFonts w:ascii="Arial" w:eastAsia="Times New Roman" w:hAnsi="Arial" w:cs="Arial"/>
          <w:bCs/>
          <w:sz w:val="26"/>
          <w:szCs w:val="26"/>
          <w:lang w:val="es-ES" w:eastAsia="es-MX"/>
        </w:rPr>
        <w:t xml:space="preserve"> del Partido MORENA, “En relación al inicio de funciones de los 38 Cabildos Municipales electos para el periodo 2022-2024”. </w:t>
      </w:r>
    </w:p>
    <w:p w14:paraId="21528392" w14:textId="77777777" w:rsidR="00402326" w:rsidRPr="00402326" w:rsidRDefault="00402326" w:rsidP="00402326">
      <w:pPr>
        <w:spacing w:after="0" w:line="240" w:lineRule="auto"/>
        <w:ind w:firstLine="708"/>
        <w:jc w:val="both"/>
        <w:rPr>
          <w:rFonts w:ascii="Arial" w:eastAsia="Times New Roman" w:hAnsi="Arial" w:cs="Arial"/>
          <w:bCs/>
          <w:sz w:val="26"/>
          <w:szCs w:val="26"/>
          <w:lang w:val="es-ES" w:eastAsia="es-MX"/>
        </w:rPr>
      </w:pPr>
    </w:p>
    <w:p w14:paraId="0355C161" w14:textId="77777777" w:rsidR="00E81A13" w:rsidRPr="00402326" w:rsidRDefault="00E81A13" w:rsidP="00E81A13">
      <w:pPr>
        <w:spacing w:after="0" w:line="240" w:lineRule="auto"/>
        <w:ind w:firstLine="708"/>
        <w:jc w:val="both"/>
        <w:rPr>
          <w:rFonts w:ascii="Arial" w:eastAsia="Times New Roman" w:hAnsi="Arial" w:cs="Arial"/>
          <w:sz w:val="26"/>
          <w:szCs w:val="26"/>
          <w:lang w:val="es-ES" w:eastAsia="es-ES"/>
        </w:rPr>
      </w:pPr>
      <w:r>
        <w:rPr>
          <w:rFonts w:ascii="Arial" w:eastAsia="Times New Roman" w:hAnsi="Arial" w:cs="Arial"/>
          <w:b/>
          <w:sz w:val="26"/>
          <w:szCs w:val="26"/>
          <w:lang w:val="es-ES" w:eastAsia="es-ES"/>
        </w:rPr>
        <w:t>E</w:t>
      </w:r>
      <w:r w:rsidRPr="00402326">
        <w:rPr>
          <w:rFonts w:ascii="Arial" w:eastAsia="Times New Roman" w:hAnsi="Arial" w:cs="Arial"/>
          <w:b/>
          <w:sz w:val="26"/>
          <w:szCs w:val="26"/>
          <w:lang w:val="es-ES" w:eastAsia="es-ES"/>
        </w:rPr>
        <w:t xml:space="preserve">.- </w:t>
      </w:r>
      <w:r w:rsidRPr="00402326">
        <w:rPr>
          <w:rFonts w:ascii="Arial" w:eastAsia="Times New Roman" w:hAnsi="Arial" w:cs="Arial"/>
          <w:sz w:val="26"/>
          <w:szCs w:val="26"/>
          <w:lang w:val="es-ES" w:eastAsia="es-ES"/>
        </w:rPr>
        <w:t xml:space="preserve">Pronunciamiento que presenta la Diputada Olivia Martínez Leyva en conjunto con las Diputadas y los Diputados integrantes del Grupo Parlamentario “Miguel Ramos Arizpe”, del Partido Revolucionario Institucional, “Para reconocer las buenas acciones que el Gobierno Estatal realiza para mantener acuerdos de colaboración en materia de seguridad con las entidades vecinas, a fin de garantizar las paz social en Coahuila”. </w:t>
      </w:r>
    </w:p>
    <w:p w14:paraId="6C4A600D" w14:textId="77777777" w:rsidR="00402326" w:rsidRPr="00402326" w:rsidRDefault="00402326" w:rsidP="00402326">
      <w:pPr>
        <w:spacing w:after="0" w:line="240" w:lineRule="auto"/>
        <w:jc w:val="both"/>
        <w:rPr>
          <w:rFonts w:ascii="Arial" w:eastAsia="Times New Roman" w:hAnsi="Arial" w:cs="Arial"/>
          <w:b/>
          <w:sz w:val="26"/>
          <w:szCs w:val="26"/>
          <w:lang w:val="es-ES" w:eastAsia="es-ES"/>
        </w:rPr>
      </w:pPr>
    </w:p>
    <w:p w14:paraId="7C53C2BD" w14:textId="77777777" w:rsidR="00402326" w:rsidRPr="00402326" w:rsidRDefault="00402326" w:rsidP="00402326">
      <w:pPr>
        <w:spacing w:after="0" w:line="240" w:lineRule="auto"/>
        <w:ind w:firstLine="708"/>
        <w:jc w:val="both"/>
        <w:rPr>
          <w:rFonts w:ascii="Arial" w:eastAsia="Times New Roman" w:hAnsi="Arial" w:cs="Arial"/>
          <w:sz w:val="26"/>
          <w:szCs w:val="26"/>
          <w:lang w:val="es-ES" w:eastAsia="es-ES"/>
        </w:rPr>
      </w:pPr>
      <w:r w:rsidRPr="00402326">
        <w:rPr>
          <w:rFonts w:ascii="Arial" w:eastAsia="Times New Roman" w:hAnsi="Arial" w:cs="Arial"/>
          <w:b/>
          <w:sz w:val="26"/>
          <w:szCs w:val="26"/>
          <w:lang w:val="es-ES" w:eastAsia="es-ES"/>
        </w:rPr>
        <w:t>F.-</w:t>
      </w:r>
      <w:r w:rsidRPr="00402326">
        <w:rPr>
          <w:rFonts w:ascii="Arial" w:eastAsia="Times New Roman" w:hAnsi="Arial" w:cs="Arial"/>
          <w:sz w:val="26"/>
          <w:szCs w:val="26"/>
          <w:lang w:val="es-ES" w:eastAsia="es-ES"/>
        </w:rPr>
        <w:t xml:space="preserve"> Pronunciamiento que presenta el Diputado Francisco Javier Cortez Gómez, en conjunto con las Diputadas integrantes del Grupo Parlamentario “Movimiento Regeneración Nacional” del Partido Morena, “Para refrendar postura, con motivo del inicio del Segundo Año de Ejercicio Constitucional de la actual Legislatura”.</w:t>
      </w:r>
    </w:p>
    <w:p w14:paraId="3462BBC8" w14:textId="77777777" w:rsidR="00402326" w:rsidRPr="00402326" w:rsidRDefault="00402326" w:rsidP="00402326">
      <w:pPr>
        <w:widowControl w:val="0"/>
        <w:spacing w:after="0" w:line="240" w:lineRule="auto"/>
        <w:jc w:val="both"/>
        <w:rPr>
          <w:rFonts w:ascii="Arial" w:eastAsia="Times New Roman" w:hAnsi="Arial" w:cs="Arial"/>
          <w:b/>
          <w:snapToGrid w:val="0"/>
          <w:sz w:val="26"/>
          <w:szCs w:val="26"/>
          <w:lang w:val="es-ES" w:eastAsia="es-ES"/>
        </w:rPr>
      </w:pPr>
    </w:p>
    <w:p w14:paraId="4ACAA985" w14:textId="77777777" w:rsidR="00402326" w:rsidRPr="00402326" w:rsidRDefault="00402326" w:rsidP="00402326">
      <w:pPr>
        <w:widowControl w:val="0"/>
        <w:spacing w:after="0" w:line="240" w:lineRule="auto"/>
        <w:ind w:firstLine="708"/>
        <w:jc w:val="both"/>
        <w:rPr>
          <w:rFonts w:ascii="Arial" w:eastAsia="Times New Roman" w:hAnsi="Arial" w:cs="Arial"/>
          <w:snapToGrid w:val="0"/>
          <w:sz w:val="26"/>
          <w:szCs w:val="26"/>
          <w:lang w:val="es-ES" w:eastAsia="es-ES"/>
        </w:rPr>
      </w:pPr>
      <w:r w:rsidRPr="00402326">
        <w:rPr>
          <w:rFonts w:ascii="Arial" w:eastAsia="Times New Roman" w:hAnsi="Arial" w:cs="Arial"/>
          <w:b/>
          <w:snapToGrid w:val="0"/>
          <w:sz w:val="26"/>
          <w:szCs w:val="26"/>
          <w:lang w:val="es-ES" w:eastAsia="es-ES"/>
        </w:rPr>
        <w:t>8.-</w:t>
      </w:r>
      <w:r w:rsidRPr="00402326">
        <w:rPr>
          <w:rFonts w:ascii="Arial" w:eastAsia="Times New Roman" w:hAnsi="Arial" w:cs="Arial"/>
          <w:snapToGrid w:val="0"/>
          <w:sz w:val="26"/>
          <w:szCs w:val="26"/>
          <w:lang w:val="es-ES" w:eastAsia="es-ES"/>
        </w:rPr>
        <w:t xml:space="preserve"> Clausura de la Sesión y citatorio para la próxima Sesión.</w:t>
      </w:r>
    </w:p>
    <w:p w14:paraId="5BD62031" w14:textId="77777777" w:rsidR="00402326" w:rsidRPr="00402326" w:rsidRDefault="00402326" w:rsidP="00402326">
      <w:pPr>
        <w:widowControl w:val="0"/>
        <w:spacing w:after="0" w:line="240" w:lineRule="auto"/>
        <w:jc w:val="both"/>
        <w:rPr>
          <w:rFonts w:ascii="Arial" w:eastAsia="Times New Roman" w:hAnsi="Arial" w:cs="Arial"/>
          <w:b/>
          <w:snapToGrid w:val="0"/>
          <w:sz w:val="26"/>
          <w:szCs w:val="26"/>
          <w:lang w:val="es-ES" w:eastAsia="es-ES"/>
        </w:rPr>
      </w:pPr>
    </w:p>
    <w:p w14:paraId="0396FA33" w14:textId="77777777" w:rsidR="00402326" w:rsidRPr="00402326" w:rsidRDefault="00402326" w:rsidP="00402326">
      <w:pPr>
        <w:spacing w:after="0" w:line="240" w:lineRule="auto"/>
        <w:rPr>
          <w:rFonts w:ascii="Arial" w:eastAsia="Times New Roman" w:hAnsi="Arial" w:cs="Arial"/>
          <w:sz w:val="26"/>
          <w:szCs w:val="26"/>
          <w:lang w:val="es-ES" w:eastAsia="es-ES"/>
        </w:rPr>
      </w:pPr>
    </w:p>
    <w:p w14:paraId="64A74B8D" w14:textId="6693A306" w:rsidR="0000121D" w:rsidRDefault="0000121D">
      <w:pPr>
        <w:rPr>
          <w:lang w:val="es-ES"/>
        </w:rPr>
      </w:pPr>
      <w:r>
        <w:rPr>
          <w:lang w:val="es-ES"/>
        </w:rPr>
        <w:br w:type="page"/>
      </w:r>
    </w:p>
    <w:p w14:paraId="7D5E2F3E" w14:textId="77777777" w:rsidR="009520F9" w:rsidRPr="0046708B" w:rsidRDefault="009520F9" w:rsidP="009520F9">
      <w:pPr>
        <w:spacing w:after="0" w:line="240" w:lineRule="auto"/>
        <w:jc w:val="center"/>
        <w:rPr>
          <w:rFonts w:ascii="Arial" w:hAnsi="Arial" w:cs="Arial"/>
          <w:b/>
          <w:sz w:val="20"/>
          <w:szCs w:val="20"/>
        </w:rPr>
      </w:pPr>
      <w:r w:rsidRPr="0046708B">
        <w:rPr>
          <w:rFonts w:ascii="Arial" w:hAnsi="Arial" w:cs="Arial"/>
          <w:b/>
          <w:sz w:val="20"/>
          <w:szCs w:val="20"/>
        </w:rPr>
        <w:lastRenderedPageBreak/>
        <w:t>INFORME DE CORRESPONDENCIA Y DOCUMENTACIÓN RECIBIDA</w:t>
      </w:r>
    </w:p>
    <w:p w14:paraId="21475569" w14:textId="77777777" w:rsidR="009520F9" w:rsidRPr="0046708B" w:rsidRDefault="009520F9" w:rsidP="009520F9">
      <w:pPr>
        <w:spacing w:after="0" w:line="240" w:lineRule="auto"/>
        <w:jc w:val="center"/>
        <w:rPr>
          <w:rFonts w:ascii="Arial" w:hAnsi="Arial" w:cs="Arial"/>
          <w:b/>
          <w:sz w:val="20"/>
          <w:szCs w:val="20"/>
        </w:rPr>
      </w:pPr>
      <w:r w:rsidRPr="0046708B">
        <w:rPr>
          <w:rFonts w:ascii="Arial" w:hAnsi="Arial" w:cs="Arial"/>
          <w:b/>
          <w:sz w:val="20"/>
          <w:szCs w:val="20"/>
        </w:rPr>
        <w:t>POR EL H. CONGRESO DEL ESTADO.</w:t>
      </w:r>
    </w:p>
    <w:p w14:paraId="48A46899" w14:textId="77777777" w:rsidR="009520F9" w:rsidRPr="0046708B" w:rsidRDefault="009520F9" w:rsidP="009520F9">
      <w:pPr>
        <w:spacing w:after="0" w:line="240" w:lineRule="auto"/>
        <w:jc w:val="center"/>
        <w:rPr>
          <w:rFonts w:ascii="Arial" w:hAnsi="Arial" w:cs="Arial"/>
          <w:b/>
          <w:sz w:val="20"/>
          <w:szCs w:val="20"/>
        </w:rPr>
      </w:pPr>
      <w:r w:rsidRPr="0046708B">
        <w:rPr>
          <w:rFonts w:ascii="Arial" w:hAnsi="Arial" w:cs="Arial"/>
          <w:b/>
          <w:sz w:val="20"/>
          <w:szCs w:val="20"/>
        </w:rPr>
        <w:t>07 DE ENERO DEL 2022.</w:t>
      </w:r>
    </w:p>
    <w:p w14:paraId="664D8C0C" w14:textId="77777777" w:rsidR="009520F9" w:rsidRPr="0046708B" w:rsidRDefault="009520F9" w:rsidP="009520F9">
      <w:pPr>
        <w:spacing w:after="0" w:line="240" w:lineRule="auto"/>
        <w:jc w:val="center"/>
        <w:rPr>
          <w:rFonts w:ascii="Arial" w:hAnsi="Arial" w:cs="Arial"/>
          <w:b/>
          <w:sz w:val="20"/>
          <w:szCs w:val="20"/>
        </w:rPr>
      </w:pPr>
    </w:p>
    <w:p w14:paraId="480299BA"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1.- </w:t>
      </w:r>
      <w:r w:rsidRPr="0046708B">
        <w:rPr>
          <w:rFonts w:ascii="Arial" w:hAnsi="Arial" w:cs="Arial"/>
          <w:sz w:val="20"/>
          <w:szCs w:val="20"/>
        </w:rPr>
        <w:t>OFICIO SUSCRITO POR EL C. FRANCISCO SALVADOR VEGA DE LEÓN, SECRETARIO DEL R. AYUNTAMIENTO DE MATAMOROS, COAHUILA DE ZARAGOZA, MEDIANTE EL CUAL ANEXA COPIA CERTIFICADA RELATIVA A UN DICTAMEN APROBADO POR EL CABILDO DE DICHO AYUNTAMIENTO.</w:t>
      </w:r>
    </w:p>
    <w:p w14:paraId="26D04798" w14:textId="77777777" w:rsidR="009520F9" w:rsidRPr="0046708B" w:rsidRDefault="009520F9" w:rsidP="009520F9">
      <w:pPr>
        <w:spacing w:after="0" w:line="240" w:lineRule="auto"/>
        <w:jc w:val="both"/>
        <w:rPr>
          <w:rFonts w:ascii="Arial" w:hAnsi="Arial" w:cs="Arial"/>
          <w:b/>
          <w:sz w:val="20"/>
          <w:szCs w:val="20"/>
        </w:rPr>
      </w:pPr>
    </w:p>
    <w:p w14:paraId="1F574F96"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ATENCIÓN A GRUPOS EN SITUACIÓN DE VULNERABILIDAD.</w:t>
      </w:r>
    </w:p>
    <w:p w14:paraId="7394FE43" w14:textId="77777777" w:rsidR="009520F9" w:rsidRPr="0046708B" w:rsidRDefault="009520F9" w:rsidP="009520F9">
      <w:pPr>
        <w:spacing w:after="0" w:line="240" w:lineRule="auto"/>
        <w:jc w:val="both"/>
        <w:rPr>
          <w:rFonts w:ascii="Arial" w:hAnsi="Arial" w:cs="Arial"/>
          <w:b/>
          <w:sz w:val="20"/>
          <w:szCs w:val="20"/>
        </w:rPr>
      </w:pPr>
    </w:p>
    <w:p w14:paraId="35EB4933"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2.- </w:t>
      </w:r>
      <w:r w:rsidRPr="0046708B">
        <w:rPr>
          <w:rFonts w:ascii="Arial" w:hAnsi="Arial" w:cs="Arial"/>
          <w:sz w:val="20"/>
          <w:szCs w:val="20"/>
        </w:rPr>
        <w:t>OFICIO SUSCRITO POR EL C. JESÚS ALFREDO PAREDES LÓPEZ, PRESIDENTE MUNICIPAL DEL R. AYUNTAMIENTO DE MONCLOVA, COAHUILA DE ZARAGOZA, MEDIANTE EL CUAL ANEXA SOLICITUD PARA VALIDAR LA ENAJENACIÓN A TÍTULO GRATUITO DE UN BIEN INMUEBLE, CON SUPERFICIE TOTAL DE 1,932.88 METROS CUADRADOS, UBICADO EN LA CALLE MOMOTOMBO DEL FRACCIONAMIENTO “LOS BOSQUES” DE DICHO MUNICIPIO, A FAVOR DE LA ASOCIACIÓN RELIGIOSA PARROQUIA DE SAN JUAN BAUTISTA DE LA SALLE.</w:t>
      </w:r>
    </w:p>
    <w:p w14:paraId="1E6402EB" w14:textId="77777777" w:rsidR="009520F9" w:rsidRPr="0046708B" w:rsidRDefault="009520F9" w:rsidP="009520F9">
      <w:pPr>
        <w:spacing w:after="0" w:line="240" w:lineRule="auto"/>
        <w:jc w:val="both"/>
        <w:rPr>
          <w:rFonts w:ascii="Arial" w:hAnsi="Arial" w:cs="Arial"/>
          <w:b/>
          <w:sz w:val="20"/>
          <w:szCs w:val="20"/>
        </w:rPr>
      </w:pPr>
    </w:p>
    <w:p w14:paraId="7DD0BF98"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FINANZAS.</w:t>
      </w:r>
    </w:p>
    <w:p w14:paraId="4C531C56" w14:textId="77777777" w:rsidR="009520F9" w:rsidRPr="0046708B" w:rsidRDefault="009520F9" w:rsidP="009520F9">
      <w:pPr>
        <w:spacing w:after="0" w:line="240" w:lineRule="auto"/>
        <w:jc w:val="both"/>
        <w:rPr>
          <w:rFonts w:ascii="Arial" w:hAnsi="Arial" w:cs="Arial"/>
          <w:b/>
          <w:sz w:val="20"/>
          <w:szCs w:val="20"/>
        </w:rPr>
      </w:pPr>
    </w:p>
    <w:p w14:paraId="2B72DB4C"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3.- </w:t>
      </w:r>
      <w:r w:rsidRPr="0046708B">
        <w:rPr>
          <w:rFonts w:ascii="Arial" w:hAnsi="Arial" w:cs="Arial"/>
          <w:sz w:val="20"/>
          <w:szCs w:val="20"/>
        </w:rPr>
        <w:t>OFICIO SUSCRITO POR EL C. JESÚS ALFREDO PAREDES LÓPEZ, PRESIDENTE MUNICIPAL DEL R. AYUNTAMIENTO DE MONCLOVA, COAHUILA DE ZARAGOZA, MEDIANTE EL CUAL ANEXA SOLICITUD PARA VALIDAR LA DESINCORPORACIÓN DEL DOMINIO PÚBLICO MUNICIPAL DE UN INMUEBLE, CON SUPERFICIE TOTAL DE 1,432.45 METROS CUADRADOS, UBICADO EN EL FRACCIONAMIENTO COLINAS DE SANTIAGO DE DICHO MUNICIPIO, PARA ENAJENARLO A TÍTULO GRATUITO A FAVOR DE LA ASOCIACIÓN CIVIL “CENTRO DE APOYO SOCIAL LA VID”.</w:t>
      </w:r>
    </w:p>
    <w:p w14:paraId="7053B418" w14:textId="77777777" w:rsidR="009520F9" w:rsidRPr="0046708B" w:rsidRDefault="009520F9" w:rsidP="009520F9">
      <w:pPr>
        <w:spacing w:after="0" w:line="240" w:lineRule="auto"/>
        <w:jc w:val="both"/>
        <w:rPr>
          <w:rFonts w:ascii="Arial" w:hAnsi="Arial" w:cs="Arial"/>
          <w:b/>
          <w:sz w:val="20"/>
          <w:szCs w:val="20"/>
        </w:rPr>
      </w:pPr>
    </w:p>
    <w:p w14:paraId="5630F37B"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FINANZAS.</w:t>
      </w:r>
    </w:p>
    <w:p w14:paraId="2EF98BC7" w14:textId="77777777" w:rsidR="009520F9" w:rsidRPr="0046708B" w:rsidRDefault="009520F9" w:rsidP="009520F9">
      <w:pPr>
        <w:spacing w:after="0" w:line="240" w:lineRule="auto"/>
        <w:jc w:val="both"/>
        <w:rPr>
          <w:rFonts w:ascii="Arial" w:hAnsi="Arial" w:cs="Arial"/>
          <w:b/>
          <w:sz w:val="20"/>
          <w:szCs w:val="20"/>
        </w:rPr>
      </w:pPr>
    </w:p>
    <w:p w14:paraId="36741FD2"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4.- </w:t>
      </w:r>
      <w:r w:rsidRPr="0046708B">
        <w:rPr>
          <w:rFonts w:ascii="Arial" w:hAnsi="Arial" w:cs="Arial"/>
          <w:sz w:val="20"/>
          <w:szCs w:val="20"/>
        </w:rPr>
        <w:t>OFICIO SUSCRITO POR EL C. SERGIO LARA GALVÁN, SECRETARIO DEL R. AYUNTAMIENTO DE TORREÓN, COAHUILA DE ZARAGOZA, MEDIANTE EL CUAL ANEXA EL PRESUPUESTO DE EGRESOS PARA EL EJERCICIO FISCAL 2022 DE DICHO MUNICIPIO.</w:t>
      </w:r>
    </w:p>
    <w:p w14:paraId="1FF57C8E" w14:textId="77777777" w:rsidR="009520F9" w:rsidRPr="0046708B" w:rsidRDefault="009520F9" w:rsidP="009520F9">
      <w:pPr>
        <w:spacing w:after="0" w:line="240" w:lineRule="auto"/>
        <w:jc w:val="both"/>
        <w:rPr>
          <w:rFonts w:ascii="Arial" w:hAnsi="Arial" w:cs="Arial"/>
          <w:b/>
          <w:sz w:val="20"/>
          <w:szCs w:val="20"/>
        </w:rPr>
      </w:pPr>
    </w:p>
    <w:p w14:paraId="27B80F15"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5B2754A5" w14:textId="77777777" w:rsidR="009520F9" w:rsidRPr="0046708B" w:rsidRDefault="009520F9" w:rsidP="009520F9">
      <w:pPr>
        <w:spacing w:after="0" w:line="240" w:lineRule="auto"/>
        <w:jc w:val="both"/>
        <w:rPr>
          <w:rFonts w:ascii="Arial" w:hAnsi="Arial" w:cs="Arial"/>
          <w:b/>
          <w:sz w:val="20"/>
          <w:szCs w:val="20"/>
        </w:rPr>
      </w:pPr>
    </w:p>
    <w:p w14:paraId="0EE72ABE"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5.-</w:t>
      </w:r>
      <w:r w:rsidRPr="0046708B">
        <w:rPr>
          <w:rFonts w:ascii="Arial" w:hAnsi="Arial" w:cs="Arial"/>
          <w:sz w:val="20"/>
          <w:szCs w:val="20"/>
        </w:rPr>
        <w:t xml:space="preserve"> OFICIO SUSCRITO POR EL C. JONATHAN AVALOS RODRÍGUEZ, PRESIDENTE MUNICIPAL DEL R. AYUNTAMIENTO DE FRANCISCO I. MADERO, COAHUILA DE ZARAGOZA, MEDIANTE EL CUAL ANEXA EL PRESUPUESTO DE EGRESOS PARA EL EJERCICIO FISCAL 2022 DE DICHO MUNICIPIO.</w:t>
      </w:r>
    </w:p>
    <w:p w14:paraId="555F649C" w14:textId="77777777" w:rsidR="009520F9" w:rsidRPr="0046708B" w:rsidRDefault="009520F9" w:rsidP="009520F9">
      <w:pPr>
        <w:spacing w:after="0" w:line="240" w:lineRule="auto"/>
        <w:jc w:val="both"/>
        <w:rPr>
          <w:rFonts w:ascii="Arial" w:hAnsi="Arial" w:cs="Arial"/>
          <w:b/>
          <w:sz w:val="20"/>
          <w:szCs w:val="20"/>
        </w:rPr>
      </w:pPr>
    </w:p>
    <w:p w14:paraId="47A3873E"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678835CE" w14:textId="77777777" w:rsidR="009520F9" w:rsidRPr="0046708B" w:rsidRDefault="009520F9" w:rsidP="009520F9">
      <w:pPr>
        <w:spacing w:after="0" w:line="240" w:lineRule="auto"/>
        <w:jc w:val="both"/>
        <w:rPr>
          <w:rFonts w:ascii="Arial" w:hAnsi="Arial" w:cs="Arial"/>
          <w:b/>
          <w:sz w:val="20"/>
          <w:szCs w:val="20"/>
        </w:rPr>
      </w:pPr>
    </w:p>
    <w:p w14:paraId="6F850955"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6.-</w:t>
      </w:r>
      <w:r w:rsidRPr="0046708B">
        <w:rPr>
          <w:rFonts w:ascii="Arial" w:hAnsi="Arial" w:cs="Arial"/>
          <w:sz w:val="20"/>
          <w:szCs w:val="20"/>
        </w:rPr>
        <w:t xml:space="preserve"> OFICIO SUSCRITO POR LA C. PATRICIA ORALIA GRADO FALCON, PRESIDENTA MUNICIPAL DEL R. AYUNTAMIENTO DE SAN PEDRO, COAHUILA DE ZARAGOZA, MEDIANTE EL CUAL ANEXA EL PRESUPUESTO DE EGRESOS PARA EL EJERCICIO FISCAL 2022 DE DICHO MUNICIPIO.</w:t>
      </w:r>
    </w:p>
    <w:p w14:paraId="5DC3F87D" w14:textId="77777777" w:rsidR="009520F9" w:rsidRPr="0046708B" w:rsidRDefault="009520F9" w:rsidP="009520F9">
      <w:pPr>
        <w:spacing w:after="0" w:line="240" w:lineRule="auto"/>
        <w:jc w:val="both"/>
        <w:rPr>
          <w:rFonts w:ascii="Arial" w:hAnsi="Arial" w:cs="Arial"/>
          <w:b/>
          <w:sz w:val="20"/>
          <w:szCs w:val="20"/>
        </w:rPr>
      </w:pPr>
    </w:p>
    <w:p w14:paraId="4220C1EE"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7DBC9E39" w14:textId="77777777" w:rsidR="009520F9" w:rsidRPr="0046708B" w:rsidRDefault="009520F9" w:rsidP="009520F9">
      <w:pPr>
        <w:spacing w:after="0" w:line="240" w:lineRule="auto"/>
        <w:jc w:val="both"/>
        <w:rPr>
          <w:rFonts w:ascii="Arial" w:hAnsi="Arial" w:cs="Arial"/>
          <w:b/>
          <w:sz w:val="20"/>
          <w:szCs w:val="20"/>
        </w:rPr>
      </w:pPr>
    </w:p>
    <w:p w14:paraId="480EFDF2"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7.-</w:t>
      </w:r>
      <w:r w:rsidRPr="0046708B">
        <w:rPr>
          <w:rFonts w:ascii="Arial" w:hAnsi="Arial" w:cs="Arial"/>
          <w:sz w:val="20"/>
          <w:szCs w:val="20"/>
        </w:rPr>
        <w:t xml:space="preserve"> OFICIO SUSCRITO POR EL C. ROBERTO DE LOS SANTOS VAZQUEZ, PRESIDENTE MUNICIPAL DEL R. AYUNTAMIENTO DE ACUÑA, COAHUILA DE ZARAGOZA, MEDIANTE EL CUAL ANEXA EL PRESUPUESTO DE EGRESOS PARA EL EJERCICIO FISCAL 2022 DE DICHO MUNICIPIO.</w:t>
      </w:r>
    </w:p>
    <w:p w14:paraId="023115E5" w14:textId="77777777" w:rsidR="009520F9" w:rsidRPr="0046708B" w:rsidRDefault="009520F9" w:rsidP="009520F9">
      <w:pPr>
        <w:spacing w:after="0" w:line="240" w:lineRule="auto"/>
        <w:jc w:val="both"/>
        <w:rPr>
          <w:rFonts w:ascii="Arial" w:hAnsi="Arial" w:cs="Arial"/>
          <w:b/>
          <w:sz w:val="20"/>
          <w:szCs w:val="20"/>
        </w:rPr>
      </w:pPr>
    </w:p>
    <w:p w14:paraId="302191AA"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lastRenderedPageBreak/>
        <w:t>TÚRNESE A LA COMISIÓN DE AUDITORÍA GUBERNAMENTAL Y CUENTA PÚBLICA.</w:t>
      </w:r>
    </w:p>
    <w:p w14:paraId="12DDE554" w14:textId="77777777" w:rsidR="009520F9" w:rsidRPr="0046708B" w:rsidRDefault="009520F9" w:rsidP="009520F9">
      <w:pPr>
        <w:spacing w:after="0" w:line="240" w:lineRule="auto"/>
        <w:jc w:val="both"/>
        <w:rPr>
          <w:rFonts w:ascii="Arial" w:hAnsi="Arial" w:cs="Arial"/>
          <w:b/>
          <w:sz w:val="20"/>
          <w:szCs w:val="20"/>
        </w:rPr>
      </w:pPr>
    </w:p>
    <w:p w14:paraId="65B38554"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8.-</w:t>
      </w:r>
      <w:r w:rsidRPr="0046708B">
        <w:rPr>
          <w:rFonts w:ascii="Arial" w:hAnsi="Arial" w:cs="Arial"/>
          <w:sz w:val="20"/>
          <w:szCs w:val="20"/>
        </w:rPr>
        <w:t xml:space="preserve"> OFICIO SUSCRITO POR LA C. LAURA MARA SILVA FERNÁNDEZ, PRESIDENTA MUNICIPAL DEL R. AYUNTAMIENTO DE OCAMPO, COAHUILA DE ZARAGOZA, MEDIANTE EL CUAL ANEXA EL PRESUPUESTO DE EGRESOS PARA EL EJERCICIO FISCAL 2022 DE DICHO MUNICIPIO.</w:t>
      </w:r>
    </w:p>
    <w:p w14:paraId="330EE219" w14:textId="77777777" w:rsidR="009520F9" w:rsidRPr="0046708B" w:rsidRDefault="009520F9" w:rsidP="009520F9">
      <w:pPr>
        <w:spacing w:after="0" w:line="240" w:lineRule="auto"/>
        <w:jc w:val="both"/>
        <w:rPr>
          <w:rFonts w:ascii="Arial" w:hAnsi="Arial" w:cs="Arial"/>
          <w:b/>
          <w:sz w:val="20"/>
          <w:szCs w:val="20"/>
        </w:rPr>
      </w:pPr>
    </w:p>
    <w:p w14:paraId="5D04B937"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19424E8C" w14:textId="77777777" w:rsidR="009520F9" w:rsidRPr="0046708B" w:rsidRDefault="009520F9" w:rsidP="009520F9">
      <w:pPr>
        <w:spacing w:after="0" w:line="240" w:lineRule="auto"/>
        <w:jc w:val="both"/>
        <w:rPr>
          <w:rFonts w:ascii="Arial" w:hAnsi="Arial" w:cs="Arial"/>
          <w:b/>
          <w:sz w:val="20"/>
          <w:szCs w:val="20"/>
        </w:rPr>
      </w:pPr>
    </w:p>
    <w:p w14:paraId="1FCC02FD"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9.-</w:t>
      </w:r>
      <w:r w:rsidRPr="0046708B">
        <w:rPr>
          <w:rFonts w:ascii="Arial" w:hAnsi="Arial" w:cs="Arial"/>
          <w:sz w:val="20"/>
          <w:szCs w:val="20"/>
        </w:rPr>
        <w:t xml:space="preserve"> OFICIO SUSCRITO POR EL C. ABRAHAM SEGUNDO GONZALEZ RUIZ, PRESIDENTE MUNICIPAL DEL R. AYUNTAMIENTO DE NADADORES, COAHUILA DE ZARAGOZA, MEDIANTE EL CUAL ANEXA EL PRESUPUESTO DE EGRESOS PARA EL EJERCICIO FISCAL 2022 DE DICHO MUNICIPIO.</w:t>
      </w:r>
    </w:p>
    <w:p w14:paraId="709B6B3D" w14:textId="77777777" w:rsidR="009520F9" w:rsidRPr="0046708B" w:rsidRDefault="009520F9" w:rsidP="009520F9">
      <w:pPr>
        <w:spacing w:after="0" w:line="240" w:lineRule="auto"/>
        <w:jc w:val="both"/>
        <w:rPr>
          <w:rFonts w:ascii="Arial" w:hAnsi="Arial" w:cs="Arial"/>
          <w:b/>
          <w:sz w:val="20"/>
          <w:szCs w:val="20"/>
        </w:rPr>
      </w:pPr>
    </w:p>
    <w:p w14:paraId="156E005E"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3810DDB5" w14:textId="77777777" w:rsidR="009520F9" w:rsidRPr="0046708B" w:rsidRDefault="009520F9" w:rsidP="009520F9">
      <w:pPr>
        <w:spacing w:after="0" w:line="240" w:lineRule="auto"/>
        <w:jc w:val="both"/>
        <w:rPr>
          <w:rFonts w:ascii="Arial" w:hAnsi="Arial" w:cs="Arial"/>
          <w:b/>
          <w:sz w:val="20"/>
          <w:szCs w:val="20"/>
        </w:rPr>
      </w:pPr>
    </w:p>
    <w:p w14:paraId="7A162E22"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10.-</w:t>
      </w:r>
      <w:r w:rsidRPr="0046708B">
        <w:rPr>
          <w:rFonts w:ascii="Arial" w:hAnsi="Arial" w:cs="Arial"/>
          <w:sz w:val="20"/>
          <w:szCs w:val="20"/>
        </w:rPr>
        <w:t xml:space="preserve"> OFICIO SUSCRITO POR EL C. MANUEL HUMBERTO VILLARREAL CORTEZ, PRESIDENTE MUNICIPAL DEL R. AYUNTAMIENTO DE CUATRO CIÉNEGAS, COAHUILA DE ZARAGOZA, MEDIANTE EL CUAL ANEXA EL PRESUPUESTO DE EGRESOS PARA EL EJERCICIO FISCAL 2022 DE DICHO MUNICIPIO.</w:t>
      </w:r>
    </w:p>
    <w:p w14:paraId="3FF4D632" w14:textId="77777777" w:rsidR="009520F9" w:rsidRPr="0046708B" w:rsidRDefault="009520F9" w:rsidP="009520F9">
      <w:pPr>
        <w:spacing w:after="0" w:line="240" w:lineRule="auto"/>
        <w:jc w:val="both"/>
        <w:rPr>
          <w:rFonts w:ascii="Arial" w:hAnsi="Arial" w:cs="Arial"/>
          <w:b/>
          <w:sz w:val="20"/>
          <w:szCs w:val="20"/>
        </w:rPr>
      </w:pPr>
    </w:p>
    <w:p w14:paraId="2ECA2225"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1B8CA116" w14:textId="77777777" w:rsidR="009520F9" w:rsidRPr="0046708B" w:rsidRDefault="009520F9" w:rsidP="009520F9">
      <w:pPr>
        <w:spacing w:after="0" w:line="240" w:lineRule="auto"/>
        <w:jc w:val="both"/>
        <w:rPr>
          <w:rFonts w:ascii="Arial" w:hAnsi="Arial" w:cs="Arial"/>
          <w:b/>
          <w:sz w:val="20"/>
          <w:szCs w:val="20"/>
        </w:rPr>
      </w:pPr>
    </w:p>
    <w:p w14:paraId="7D0C92F1"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11.-</w:t>
      </w:r>
      <w:r w:rsidRPr="0046708B">
        <w:rPr>
          <w:rFonts w:ascii="Arial" w:hAnsi="Arial" w:cs="Arial"/>
          <w:sz w:val="20"/>
          <w:szCs w:val="20"/>
        </w:rPr>
        <w:t xml:space="preserve"> OFICIO SUSCRITO POR EL C. SERGIO ZENON VELAZQUEZ VAZQUEZ, PRESIDENTE MUNICIPAL DEL R. AYUNTAMIENTO DE NAVA, COAHUILA DE ZARAGOZA, MEDIANTE EL CUAL ANEXA EL PRESUPUESTO DE EGRESOS PARA EL EJERCICIO FISCAL 2022 DE DICHO MUNICIPIO.</w:t>
      </w:r>
    </w:p>
    <w:p w14:paraId="666E3277" w14:textId="77777777" w:rsidR="009520F9" w:rsidRPr="0046708B" w:rsidRDefault="009520F9" w:rsidP="009520F9">
      <w:pPr>
        <w:spacing w:after="0" w:line="240" w:lineRule="auto"/>
        <w:jc w:val="both"/>
        <w:rPr>
          <w:rFonts w:ascii="Arial" w:hAnsi="Arial" w:cs="Arial"/>
          <w:b/>
          <w:sz w:val="20"/>
          <w:szCs w:val="20"/>
        </w:rPr>
      </w:pPr>
    </w:p>
    <w:p w14:paraId="2C92F671"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1D052685" w14:textId="77777777" w:rsidR="009520F9" w:rsidRPr="0046708B" w:rsidRDefault="009520F9" w:rsidP="009520F9">
      <w:pPr>
        <w:spacing w:after="0" w:line="240" w:lineRule="auto"/>
        <w:jc w:val="both"/>
        <w:rPr>
          <w:rFonts w:ascii="Arial" w:hAnsi="Arial" w:cs="Arial"/>
          <w:b/>
          <w:sz w:val="20"/>
          <w:szCs w:val="20"/>
        </w:rPr>
      </w:pPr>
    </w:p>
    <w:p w14:paraId="69A36B25"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12.-</w:t>
      </w:r>
      <w:r w:rsidRPr="0046708B">
        <w:rPr>
          <w:rFonts w:ascii="Arial" w:hAnsi="Arial" w:cs="Arial"/>
          <w:sz w:val="20"/>
          <w:szCs w:val="20"/>
        </w:rPr>
        <w:t xml:space="preserve"> OFICIO SUSCRITO POR EL C. FLORENCIO SILLER LINAJE, PRESIDENTE MUNICIPAL DEL R. AYUNTAMIENTO DE FRONTERA, COAHUILA DE ZARAGOZA, CORRESPONDIENTE AL PERIODO 2019 – 2021, MEDIANTE EL CUAL ANEXA EL PRESUPUESTO DE EGRESOS PARA EL EJERCICIO FISCAL 2022 DE DICHO MUNICIPIO.</w:t>
      </w:r>
    </w:p>
    <w:p w14:paraId="3D525870" w14:textId="77777777" w:rsidR="009520F9" w:rsidRPr="0046708B" w:rsidRDefault="009520F9" w:rsidP="009520F9">
      <w:pPr>
        <w:spacing w:after="0" w:line="240" w:lineRule="auto"/>
        <w:jc w:val="both"/>
        <w:rPr>
          <w:rFonts w:ascii="Arial" w:hAnsi="Arial" w:cs="Arial"/>
          <w:b/>
          <w:sz w:val="20"/>
          <w:szCs w:val="20"/>
        </w:rPr>
      </w:pPr>
    </w:p>
    <w:p w14:paraId="1B178D0B"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718A95FE" w14:textId="77777777" w:rsidR="009520F9" w:rsidRPr="0046708B" w:rsidRDefault="009520F9" w:rsidP="009520F9">
      <w:pPr>
        <w:spacing w:after="0" w:line="240" w:lineRule="auto"/>
        <w:jc w:val="both"/>
        <w:rPr>
          <w:rFonts w:ascii="Arial" w:hAnsi="Arial" w:cs="Arial"/>
          <w:b/>
          <w:sz w:val="20"/>
          <w:szCs w:val="20"/>
        </w:rPr>
      </w:pPr>
    </w:p>
    <w:p w14:paraId="6CA9178C"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13.-</w:t>
      </w:r>
      <w:r w:rsidRPr="0046708B">
        <w:rPr>
          <w:rFonts w:ascii="Arial" w:hAnsi="Arial" w:cs="Arial"/>
          <w:sz w:val="20"/>
          <w:szCs w:val="20"/>
        </w:rPr>
        <w:t xml:space="preserve"> OFICIO SUSCRITO POR EL C. ENRIQUE SOTO OJEDA, PRESIDENTE MUNICIPAL DEL R. AYUNTAMIENTO DE CASTAÑOS, COAHUILA DE ZARAGOZA, MEDIANTE EL CUAL ANEXA SOLICITUD PARA VALIDAR LA DESINCORPORACIÓN DEL DOMINIO PÚBLICO MUNICIPAL DE UN INMUEBLE, PREDIO CON SUPERFICIE TOTAL DE 249.73 METROS CUADRADOS, UBICADO EN LA COLONIA INDEPENDENCIA DE DICHO MUNICIPIO, PARA ENAJENARLO A TÍTULO GRATUITO A FAVOR DE LA ASOCIACIÓN CIVIL  “BRIGADA DE RESCATE DE BOMBEROS CASTAÑOS COAHUILA UNIDOS SIN FRONTERA”,</w:t>
      </w:r>
    </w:p>
    <w:p w14:paraId="2DF953D1" w14:textId="77777777" w:rsidR="009520F9" w:rsidRPr="0046708B" w:rsidRDefault="009520F9" w:rsidP="009520F9">
      <w:pPr>
        <w:spacing w:after="0" w:line="240" w:lineRule="auto"/>
        <w:jc w:val="both"/>
        <w:rPr>
          <w:rFonts w:ascii="Arial" w:hAnsi="Arial" w:cs="Arial"/>
          <w:b/>
          <w:sz w:val="20"/>
          <w:szCs w:val="20"/>
        </w:rPr>
      </w:pPr>
    </w:p>
    <w:p w14:paraId="51113970"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FINANZAS.</w:t>
      </w:r>
    </w:p>
    <w:p w14:paraId="1CD56697" w14:textId="77777777" w:rsidR="009520F9" w:rsidRPr="0046708B" w:rsidRDefault="009520F9" w:rsidP="009520F9">
      <w:pPr>
        <w:spacing w:after="0" w:line="240" w:lineRule="auto"/>
        <w:jc w:val="both"/>
        <w:rPr>
          <w:rFonts w:ascii="Arial" w:hAnsi="Arial" w:cs="Arial"/>
          <w:b/>
          <w:sz w:val="20"/>
          <w:szCs w:val="20"/>
        </w:rPr>
      </w:pPr>
    </w:p>
    <w:p w14:paraId="41CD6DB8"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14.- </w:t>
      </w:r>
      <w:r w:rsidRPr="0046708B">
        <w:rPr>
          <w:rFonts w:ascii="Arial" w:hAnsi="Arial" w:cs="Arial"/>
          <w:sz w:val="20"/>
          <w:szCs w:val="20"/>
        </w:rPr>
        <w:t>OFICIO SUSCRITO POR EL C. ROBERTO CLEMENTE PIÑA AMAYA, PRESIDENTE MUNICIPAL ACTUAL DEL R. AYUNTAMIENTO DE FRONTERA, COAHUILA DE ZARAGOZA, MEDIANTE EL CUAL HACE DEL CONOCIMIENTO DE ESTE H. CONGRESO, QUE EN EL MENCIONADO MUNICIPIO NO SE REALIZÓ EL PROCESO DE ENTREGA – RECEPCIÓN  DE LA ADMINISTRACIÓN PÚBLICA.</w:t>
      </w:r>
    </w:p>
    <w:p w14:paraId="00F714E6" w14:textId="77777777" w:rsidR="009520F9" w:rsidRPr="0046708B" w:rsidRDefault="009520F9" w:rsidP="009520F9">
      <w:pPr>
        <w:spacing w:after="0" w:line="240" w:lineRule="auto"/>
        <w:jc w:val="both"/>
        <w:rPr>
          <w:rFonts w:ascii="Arial" w:hAnsi="Arial" w:cs="Arial"/>
          <w:b/>
          <w:sz w:val="20"/>
          <w:szCs w:val="20"/>
        </w:rPr>
      </w:pPr>
    </w:p>
    <w:p w14:paraId="21E961FF"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GOBERNACIÓN, PUNTOS CONSTITUCIONALES Y JUSTICIA.</w:t>
      </w:r>
    </w:p>
    <w:p w14:paraId="11612E16" w14:textId="77777777" w:rsidR="009520F9" w:rsidRPr="0046708B" w:rsidRDefault="009520F9" w:rsidP="009520F9">
      <w:pPr>
        <w:spacing w:after="0" w:line="240" w:lineRule="auto"/>
        <w:jc w:val="both"/>
        <w:rPr>
          <w:rFonts w:ascii="Arial" w:hAnsi="Arial" w:cs="Arial"/>
          <w:b/>
          <w:sz w:val="20"/>
          <w:szCs w:val="20"/>
        </w:rPr>
      </w:pPr>
    </w:p>
    <w:p w14:paraId="5831B4AE"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lastRenderedPageBreak/>
        <w:t xml:space="preserve">15.- </w:t>
      </w:r>
      <w:r w:rsidRPr="0046708B">
        <w:rPr>
          <w:rFonts w:ascii="Arial" w:hAnsi="Arial" w:cs="Arial"/>
          <w:sz w:val="20"/>
          <w:szCs w:val="20"/>
        </w:rPr>
        <w:t>OFICIO SUSCRITO POR LOS C.C. LAURA ROSENDA MORENO ALEMAN, RAMIRO OMAR ROJAS LIÑAN, OBDULIA ELIZABETH CISNEROS NORIEGA, CIUDADANOS DEL MUNICIPIO DE FRONTERA, COAHUILA DE ZARAGOZA, MEDIANTE EL CUAL INTERPONEN DENUNCIA EN CONTRA DEL C. ORLANDO AGUILERA MANCILLA, EN SU CARÁCTER DE SECRETARIO DEL R. AYUNTAMIENTO DE FRONTERA Y EN CONTRA DE LA C. MARIA DEL ROSARIO MARTÍNEZ VELÁZQUEZ, EN SU CARÁCTER DE TESORERA DEL R. AYUNTAMIENTO DE FRONTERA, POR LA COMISIÓN DE DIVERSOS ACTOS, OMISIONES Y HECHOS QUE SE DENUNCIAN.</w:t>
      </w:r>
    </w:p>
    <w:p w14:paraId="05ED5FA1" w14:textId="77777777" w:rsidR="009520F9" w:rsidRPr="0046708B" w:rsidRDefault="009520F9" w:rsidP="009520F9">
      <w:pPr>
        <w:spacing w:after="0" w:line="240" w:lineRule="auto"/>
        <w:jc w:val="both"/>
        <w:rPr>
          <w:rFonts w:ascii="Arial" w:hAnsi="Arial" w:cs="Arial"/>
          <w:b/>
          <w:sz w:val="20"/>
          <w:szCs w:val="20"/>
        </w:rPr>
      </w:pPr>
    </w:p>
    <w:p w14:paraId="7E7A4833"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GOBERNACIÓN, PUNTOS CONSTITUCIONALES Y JUSTICIA.</w:t>
      </w:r>
    </w:p>
    <w:p w14:paraId="3430CCE1" w14:textId="77777777" w:rsidR="009520F9" w:rsidRPr="0046708B" w:rsidRDefault="009520F9" w:rsidP="009520F9">
      <w:pPr>
        <w:spacing w:after="0" w:line="240" w:lineRule="auto"/>
        <w:jc w:val="both"/>
        <w:rPr>
          <w:rFonts w:ascii="Arial" w:hAnsi="Arial" w:cs="Arial"/>
          <w:b/>
          <w:sz w:val="20"/>
          <w:szCs w:val="20"/>
        </w:rPr>
      </w:pPr>
    </w:p>
    <w:p w14:paraId="4F30B36C"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16.- </w:t>
      </w:r>
      <w:r w:rsidRPr="0046708B">
        <w:rPr>
          <w:rFonts w:ascii="Arial" w:hAnsi="Arial" w:cs="Arial"/>
          <w:sz w:val="20"/>
          <w:szCs w:val="20"/>
        </w:rPr>
        <w:t>OFICIO SUSCRITO POR EL C. ROBERTO DE LOS SANTOS VAZQUEZ, PRESIDENTE MUNICIPAL DEL R. AYUNTAMIENTO DE ACUÑA, COAHUILA DE ZARAGOZA, MEDIANTE EL CUAL SOLICITA A ESTE H. CONGRESO, CANCELAR, REVOCAR Y DEJAR SIN EFECTO ALGUNO EL DECRETO NÚMERO 328, APROBADO EN SESIÓN EXTRAORDINARIA DE LA LEGISLATURA EN FECHA 17 DE JULIO DE 2019; LO ANTERIOR DENTRO DEL PROCEDIMIENTO ADMINISTRATIVO PARA DETERMINAR LA CADUCIDAD, EXTINCIÓN, REVOCACIÓN, NULIFICACIÓN O TERMINACIÓN DE LA CONCESIÓN DEL SERVICIO DE ALUMBRADO PÚBLICO QUE OPERA ACTUALMENTE LA EMPRESA “NL TECHNOLOGIES, S.A. DE C.V.</w:t>
      </w:r>
    </w:p>
    <w:p w14:paraId="1A600E5A" w14:textId="77777777" w:rsidR="009520F9" w:rsidRPr="0046708B" w:rsidRDefault="009520F9" w:rsidP="009520F9">
      <w:pPr>
        <w:spacing w:after="0" w:line="240" w:lineRule="auto"/>
        <w:jc w:val="both"/>
        <w:rPr>
          <w:rFonts w:ascii="Arial" w:hAnsi="Arial" w:cs="Arial"/>
          <w:b/>
          <w:sz w:val="20"/>
          <w:szCs w:val="20"/>
        </w:rPr>
      </w:pPr>
    </w:p>
    <w:p w14:paraId="49E98ED1" w14:textId="77777777" w:rsidR="00B631EC" w:rsidRPr="0046708B" w:rsidRDefault="00B631EC" w:rsidP="00B631EC">
      <w:pPr>
        <w:spacing w:after="0" w:line="240" w:lineRule="auto"/>
        <w:jc w:val="both"/>
        <w:rPr>
          <w:rFonts w:ascii="Arial" w:hAnsi="Arial" w:cs="Arial"/>
          <w:b/>
          <w:sz w:val="20"/>
          <w:szCs w:val="20"/>
        </w:rPr>
      </w:pPr>
      <w:r w:rsidRPr="0046708B">
        <w:rPr>
          <w:rFonts w:ascii="Arial" w:hAnsi="Arial" w:cs="Arial"/>
          <w:b/>
          <w:sz w:val="20"/>
          <w:szCs w:val="20"/>
        </w:rPr>
        <w:t xml:space="preserve">TÚRNESE A LA COMISIÓN DE </w:t>
      </w:r>
      <w:r>
        <w:rPr>
          <w:rFonts w:ascii="Arial" w:hAnsi="Arial" w:cs="Arial"/>
          <w:b/>
          <w:sz w:val="20"/>
          <w:szCs w:val="20"/>
        </w:rPr>
        <w:t>FINANZAS</w:t>
      </w:r>
      <w:r w:rsidRPr="0046708B">
        <w:rPr>
          <w:rFonts w:ascii="Arial" w:hAnsi="Arial" w:cs="Arial"/>
          <w:b/>
          <w:sz w:val="20"/>
          <w:szCs w:val="20"/>
        </w:rPr>
        <w:t xml:space="preserve">. </w:t>
      </w:r>
    </w:p>
    <w:p w14:paraId="6BF8AF4E" w14:textId="77777777" w:rsidR="009520F9" w:rsidRPr="0046708B" w:rsidRDefault="009520F9" w:rsidP="009520F9">
      <w:pPr>
        <w:spacing w:after="0" w:line="240" w:lineRule="auto"/>
        <w:jc w:val="both"/>
        <w:rPr>
          <w:rFonts w:ascii="Arial" w:hAnsi="Arial" w:cs="Arial"/>
          <w:b/>
          <w:sz w:val="20"/>
          <w:szCs w:val="20"/>
        </w:rPr>
      </w:pPr>
    </w:p>
    <w:p w14:paraId="3E6A2F75"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17.- </w:t>
      </w:r>
      <w:r w:rsidRPr="0046708B">
        <w:rPr>
          <w:rFonts w:ascii="Arial" w:hAnsi="Arial" w:cs="Arial"/>
          <w:sz w:val="20"/>
          <w:szCs w:val="20"/>
        </w:rPr>
        <w:t>OFICIO SUSCRITO POR EL MAESTRO CARLOS ALBERTO ESTRADA FLORES, SECRETARIO DEL R. AYUNTAMIENTO DE SALTILLO, COAHUILA DE ZARAGOZA, MEDIANTE EL CUAL HACE DEL CONOCIMIENTO DE ESTE H. CONGRESO, QUE EL 01 DE ENERO SE CELEBRÓ LA SESIÓN DE INSTALACIÓN DEL REPUBLICANO AYUNTAMIENTO DE ESTA CIUDAD DE SALTILLO, PARA LA ADMINISTRACIÓN 2022-2024, EN LA QUE SE TOMÓ LA PROTESTA DEL C. JOSÉ MARÍA FRAUSTRO SILLER COMO PRESIDENTE MUNICIPAL Y A LOS INTEGRANTES DEL CABILDO CORRESPONDIENTE.</w:t>
      </w:r>
    </w:p>
    <w:p w14:paraId="0AAB798B" w14:textId="77777777" w:rsidR="009520F9" w:rsidRPr="0046708B" w:rsidRDefault="009520F9" w:rsidP="009520F9">
      <w:pPr>
        <w:spacing w:after="0" w:line="240" w:lineRule="auto"/>
        <w:jc w:val="both"/>
        <w:rPr>
          <w:rFonts w:ascii="Arial" w:hAnsi="Arial" w:cs="Arial"/>
          <w:b/>
          <w:sz w:val="20"/>
          <w:szCs w:val="20"/>
        </w:rPr>
      </w:pPr>
    </w:p>
    <w:p w14:paraId="6F627B65"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DE ENTERADO Y A DISPOSICIÓN DE LOS INTEGRANTES DE LA LXII LEGISLATURA DEL H. CONGRESO DEL ESTADO.</w:t>
      </w:r>
    </w:p>
    <w:p w14:paraId="3024D0D9" w14:textId="77777777" w:rsidR="009520F9" w:rsidRPr="0046708B" w:rsidRDefault="009520F9" w:rsidP="009520F9">
      <w:pPr>
        <w:spacing w:after="0" w:line="240" w:lineRule="auto"/>
        <w:jc w:val="both"/>
        <w:rPr>
          <w:rFonts w:ascii="Arial" w:hAnsi="Arial" w:cs="Arial"/>
          <w:b/>
          <w:sz w:val="20"/>
          <w:szCs w:val="20"/>
        </w:rPr>
      </w:pPr>
    </w:p>
    <w:p w14:paraId="0F6CD1C1"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18.- </w:t>
      </w:r>
      <w:r w:rsidRPr="0046708B">
        <w:rPr>
          <w:rFonts w:ascii="Arial" w:hAnsi="Arial" w:cs="Arial"/>
          <w:sz w:val="20"/>
          <w:szCs w:val="20"/>
        </w:rPr>
        <w:t>OFICIO SUSCRITO POR LA MAESTRA ELSA MARÍA DEL PILAR FLORES VELÁZQUEZ, SECRETARIA DE ACUERDO Y TRÁMITE DEL CONSEJO DE LA JUDICATURA DEL ESTADO DE COAHUILA DE ZARAGOZA, MEDIANTE EL CUAL HACE DEL CONOCIMIENTO DE ESTE H. CONGRESO, LA AUTORIZACIÓN Y POSTERIOR MODIFICACIÓN DEL DISTRITO JUDICIAL DE SABINAS.</w:t>
      </w:r>
    </w:p>
    <w:p w14:paraId="5CB78013" w14:textId="77777777" w:rsidR="009520F9" w:rsidRPr="0046708B" w:rsidRDefault="009520F9" w:rsidP="009520F9">
      <w:pPr>
        <w:spacing w:after="0" w:line="240" w:lineRule="auto"/>
        <w:jc w:val="both"/>
        <w:rPr>
          <w:rFonts w:ascii="Arial" w:hAnsi="Arial" w:cs="Arial"/>
          <w:b/>
          <w:sz w:val="20"/>
          <w:szCs w:val="20"/>
        </w:rPr>
      </w:pPr>
    </w:p>
    <w:p w14:paraId="06B94421"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DE ENTERADO Y A DISPOSICIÓN DE LOS INTEGRANTES DE LA LXII LEGISLATURA DEL H. CONGRESO DEL ESTADO.</w:t>
      </w:r>
    </w:p>
    <w:p w14:paraId="0C7756B2" w14:textId="77777777" w:rsidR="009520F9" w:rsidRPr="0046708B" w:rsidRDefault="009520F9" w:rsidP="009520F9">
      <w:pPr>
        <w:spacing w:after="0" w:line="240" w:lineRule="auto"/>
        <w:jc w:val="both"/>
        <w:rPr>
          <w:rFonts w:ascii="Arial" w:hAnsi="Arial" w:cs="Arial"/>
          <w:b/>
          <w:sz w:val="20"/>
          <w:szCs w:val="20"/>
        </w:rPr>
      </w:pPr>
    </w:p>
    <w:p w14:paraId="5945A0B0" w14:textId="77777777" w:rsidR="009520F9" w:rsidRPr="0046708B" w:rsidRDefault="009520F9" w:rsidP="009520F9">
      <w:pPr>
        <w:spacing w:after="0" w:line="240" w:lineRule="auto"/>
        <w:jc w:val="both"/>
        <w:rPr>
          <w:rFonts w:ascii="Arial" w:hAnsi="Arial" w:cs="Arial"/>
          <w:sz w:val="20"/>
          <w:szCs w:val="20"/>
        </w:rPr>
      </w:pPr>
      <w:r w:rsidRPr="0046708B">
        <w:rPr>
          <w:rFonts w:ascii="Arial" w:hAnsi="Arial" w:cs="Arial"/>
          <w:b/>
          <w:sz w:val="20"/>
          <w:szCs w:val="20"/>
        </w:rPr>
        <w:t xml:space="preserve">19.- </w:t>
      </w:r>
      <w:r w:rsidRPr="0046708B">
        <w:rPr>
          <w:rFonts w:ascii="Arial" w:hAnsi="Arial" w:cs="Arial"/>
          <w:sz w:val="20"/>
          <w:szCs w:val="20"/>
        </w:rPr>
        <w:t>OFICIO SUSCRITO POR EL C. VÍCTOR MANUEL CAMPOS PEÑA, SECRETARIO DEL R. AYUNTAMIENTO DE SABINAS, COAHUILA DE ZARAGOZA, MEDIANTE EL CUAL PONE A DISPOSICIÓN DE ESTE H. CONGRESO, EN FORMA ELECTRÓNICA LOS DOCUMENTOS CON LAS ACTAS DE CABILDO DE LA ADMINISTRACIÓN MUNICIPAL 2019 – 2021.</w:t>
      </w:r>
    </w:p>
    <w:p w14:paraId="5F32585A" w14:textId="77777777" w:rsidR="009520F9" w:rsidRPr="0046708B" w:rsidRDefault="009520F9" w:rsidP="009520F9">
      <w:pPr>
        <w:spacing w:after="0" w:line="240" w:lineRule="auto"/>
        <w:jc w:val="both"/>
        <w:rPr>
          <w:rFonts w:ascii="Arial" w:hAnsi="Arial" w:cs="Arial"/>
          <w:b/>
          <w:sz w:val="20"/>
          <w:szCs w:val="20"/>
        </w:rPr>
      </w:pPr>
    </w:p>
    <w:p w14:paraId="29745B6C"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DE ENTERADO Y A DISPOSICIÓN DE LOS INTEGRANTES DE LA LXII LEGISLATURA DEL H. CONGRESO DEL ESTADO.</w:t>
      </w:r>
    </w:p>
    <w:p w14:paraId="6FE41932" w14:textId="77777777" w:rsidR="009520F9" w:rsidRPr="0046708B" w:rsidRDefault="009520F9" w:rsidP="009520F9">
      <w:pPr>
        <w:autoSpaceDE w:val="0"/>
        <w:autoSpaceDN w:val="0"/>
        <w:adjustRightInd w:val="0"/>
        <w:spacing w:after="0" w:line="240" w:lineRule="auto"/>
        <w:jc w:val="both"/>
        <w:rPr>
          <w:rFonts w:ascii="Arial" w:hAnsi="Arial" w:cs="Arial"/>
          <w:b/>
          <w:sz w:val="20"/>
          <w:szCs w:val="20"/>
        </w:rPr>
      </w:pPr>
    </w:p>
    <w:p w14:paraId="1CA780A3"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hAnsi="Arial" w:cs="Arial"/>
          <w:b/>
          <w:sz w:val="20"/>
          <w:szCs w:val="20"/>
        </w:rPr>
        <w:t>20.-</w:t>
      </w:r>
      <w:r w:rsidRPr="0046708B">
        <w:rPr>
          <w:rFonts w:ascii="Arial" w:eastAsia="Tahoma-Bold" w:hAnsi="Arial" w:cs="Arial"/>
          <w:bCs/>
          <w:sz w:val="20"/>
          <w:szCs w:val="20"/>
        </w:rPr>
        <w:t xml:space="preserve"> OFICIO SUSCRITO POR LA DIPUTADA CLAUDIA ELVIRA RODRIGUEZ MARQUEZ, COORDINADORA DE LA COMISIÓN DE SALUD, MEDIO AMBIENTE, RECURSOS NATURALES Y </w:t>
      </w:r>
      <w:r w:rsidRPr="0046708B">
        <w:rPr>
          <w:rFonts w:ascii="Arial" w:eastAsia="Tahoma-Bold" w:hAnsi="Arial" w:cs="Arial"/>
          <w:bCs/>
          <w:sz w:val="20"/>
          <w:szCs w:val="20"/>
        </w:rPr>
        <w:lastRenderedPageBreak/>
        <w:t>AGUA DE LA LXII LEGISLATURA DEL H. CONGRESO DE COAHUILA, MEDIANTE EL CUAL ANEXA EL INFORME ANUAL 2021 DE ACTIVIDADES DE DICHA COMISIÓN.</w:t>
      </w:r>
    </w:p>
    <w:p w14:paraId="60FEAF3A"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25951EE3"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64CEA3A2"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66686E64"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21.-</w:t>
      </w:r>
      <w:r w:rsidRPr="0046708B">
        <w:rPr>
          <w:rFonts w:ascii="Arial" w:eastAsia="Tahoma-Bold" w:hAnsi="Arial" w:cs="Arial"/>
          <w:bCs/>
          <w:sz w:val="20"/>
          <w:szCs w:val="20"/>
        </w:rPr>
        <w:t xml:space="preserve"> OFICIO SUSCRITO POR LA DIPUTADA MARÍA BÁRBARA CEPEDA BOEHRINGER, COORDINADORA DE LA COMISIÓN DE DEPORTE Y JUVENTUD DE LA LXII LEGISLATURA DEL H. CONGRESO DE COAHUILA, MEDIANTE EL CUAL ANEXA EL INFORME ANUAL 2021 DE ACTIVIDADES DE DICHA COMISIÓN.</w:t>
      </w:r>
    </w:p>
    <w:p w14:paraId="4F5FEBC9"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2DE568B8"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54EF277F"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75CB0601"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22.-</w:t>
      </w:r>
      <w:r w:rsidRPr="0046708B">
        <w:rPr>
          <w:rFonts w:ascii="Arial" w:eastAsia="Tahoma-Bold" w:hAnsi="Arial" w:cs="Arial"/>
          <w:bCs/>
          <w:sz w:val="20"/>
          <w:szCs w:val="20"/>
        </w:rPr>
        <w:t xml:space="preserve"> OFICIO SUSCRITO POR EL DIPUTADO JORGE ANTONIO ABDALA SERNA, COORDINADOR DE LA COMISIÓN DE DESARROLLO RURAL DE LA LXII LEGISLATURA DEL H. CONGRESO DE COAHUILA, MEDIANTE EL CUAL ANEXA EL INFORME ANUAL 2021 DE ACTIVIDADES DE DICHA COMISIÓN.</w:t>
      </w:r>
    </w:p>
    <w:p w14:paraId="08B25086"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3BC7D768"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7C9F897E"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0F6AA960"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23.-</w:t>
      </w:r>
      <w:r w:rsidRPr="0046708B">
        <w:rPr>
          <w:rFonts w:ascii="Arial" w:eastAsia="Tahoma-Bold" w:hAnsi="Arial" w:cs="Arial"/>
          <w:bCs/>
          <w:sz w:val="20"/>
          <w:szCs w:val="20"/>
        </w:rPr>
        <w:t xml:space="preserve"> OFICIO SUSCRITO POR EL DIPUTADO HÉCTOR HUGO DÁVILA PRADO, COORDINADOR DE LA COMISIÓN DE DESARROLLO ECONÓMICO, COMPETITIVIDAD Y TURISMO DE LA LXII LEGISLATURA DEL H. CONGRESO DE COAHUILA, MEDIANTE EL CUAL ANEXA EL INFORME ANUAL 2021 DE ACTIVIDADES DE DICHA COMISIÓN.</w:t>
      </w:r>
    </w:p>
    <w:p w14:paraId="09F0926F"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6D2E5588"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25943EDD"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433C72E3"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24.-</w:t>
      </w:r>
      <w:r w:rsidRPr="0046708B">
        <w:rPr>
          <w:rFonts w:ascii="Arial" w:eastAsia="Tahoma-Bold" w:hAnsi="Arial" w:cs="Arial"/>
          <w:bCs/>
          <w:sz w:val="20"/>
          <w:szCs w:val="20"/>
        </w:rPr>
        <w:t xml:space="preserve"> OFICIO SUSCRITO POR LA DIPUTADA LUZ ELENA GUADALUPE MORALES NÚÑEZ, COORDINADORA DE LA COMISIÓN DE IGUALDAD Y NO DISCRIMINACIÓN DE LA LXII LEGISLATURA DEL H. CONGRESO DE COAHUILA, MEDIANTE EL CUAL ANEXA EL INFORME ANUAL 2021 DE ACTIVIDADES DE DICHA COMISIÓN.</w:t>
      </w:r>
    </w:p>
    <w:p w14:paraId="011036B3"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660F2866"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6E8DB3CF"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4D3800F0"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 xml:space="preserve">25.- </w:t>
      </w:r>
      <w:r w:rsidRPr="0046708B">
        <w:rPr>
          <w:rFonts w:ascii="Arial" w:eastAsia="Tahoma-Bold" w:hAnsi="Arial" w:cs="Arial"/>
          <w:bCs/>
          <w:sz w:val="20"/>
          <w:szCs w:val="20"/>
        </w:rPr>
        <w:t>OFICIO SUSCRITO POR LA DIPUTADA LAURA FRANCISCA AGUILAR TABARES, COORDINADORA DE LA COMISIÓN DE ATENCIÓN A GRUPOS EN SITUACIÓN DE VULNERABILIDAD DE LA LXII LEGISLATURA DEL H. CONGRESO DE COAHUILA, MEDIANTE EL CUAL ANEXA EL INFORME ANUAL 2021 DE ACTIVIDADES DE DICHA COMISIÓN.</w:t>
      </w:r>
    </w:p>
    <w:p w14:paraId="7888D106"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33C7CB37"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12CBD686"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30F1887B"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 xml:space="preserve">26.- </w:t>
      </w:r>
      <w:r w:rsidRPr="0046708B">
        <w:rPr>
          <w:rFonts w:ascii="Arial" w:eastAsia="Tahoma-Bold" w:hAnsi="Arial" w:cs="Arial"/>
          <w:bCs/>
          <w:sz w:val="20"/>
          <w:szCs w:val="20"/>
        </w:rPr>
        <w:t>OFICIO SUSCRITO POR LA DIPUTADA TERESA DE JESÚS MERAZ GARCÍA, COORDINADORA DE LA COMISIÓN DE DEFENSA DE LOS DERECHOS HUMANOS DE LA LXII LEGISLATURA DEL H. CONGRESO DE COAHUILA, MEDIANTE EL CUAL ANEXA EL INFORME ANUAL 2021 DE ACTIVIDADES DE DICHA COMISIÓN.</w:t>
      </w:r>
    </w:p>
    <w:p w14:paraId="3D0D9A32"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4DE13CE4"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lastRenderedPageBreak/>
        <w:t>DE ENTERADO Y A DISPOSICIÓN DE LOS INTEGRANTES DE LA LXII LEGISLATURA DEL CONGRESO DEL ESTADO.</w:t>
      </w:r>
    </w:p>
    <w:p w14:paraId="54E9D0AB"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28F701CB"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 xml:space="preserve">27.- </w:t>
      </w:r>
      <w:r w:rsidRPr="0046708B">
        <w:rPr>
          <w:rFonts w:ascii="Arial" w:eastAsia="Tahoma-Bold" w:hAnsi="Arial" w:cs="Arial"/>
          <w:bCs/>
          <w:sz w:val="20"/>
          <w:szCs w:val="20"/>
        </w:rPr>
        <w:t>OFICIO SUSCRITO POR LA DIPUTADA OLIVIA MARTINEZ LEYVA, COORDINADORA DE LA COMISIÓN DE SEGURIDAD PÚBLICA DE LA LXII LEGISLATURA DEL H. CONGRESO DE COAHUILA, MEDIANTE EL CUAL ANEXA EL INFORME ANUAL 2021 DE ACTIVIDADES DE DICHA COMISIÓN.</w:t>
      </w:r>
    </w:p>
    <w:p w14:paraId="270CA223"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2AB4E6F1"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790C774D" w14:textId="77777777" w:rsidR="009520F9" w:rsidRPr="0046708B" w:rsidRDefault="009520F9" w:rsidP="009520F9">
      <w:pPr>
        <w:autoSpaceDE w:val="0"/>
        <w:autoSpaceDN w:val="0"/>
        <w:adjustRightInd w:val="0"/>
        <w:spacing w:after="0" w:line="240" w:lineRule="auto"/>
        <w:jc w:val="both"/>
        <w:rPr>
          <w:rFonts w:ascii="Arial" w:eastAsia="Tahoma-Bold" w:hAnsi="Arial" w:cs="Arial"/>
          <w:b/>
          <w:bCs/>
          <w:sz w:val="20"/>
          <w:szCs w:val="20"/>
        </w:rPr>
      </w:pPr>
    </w:p>
    <w:p w14:paraId="6E49B750"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28.-</w:t>
      </w:r>
      <w:r w:rsidRPr="0046708B">
        <w:rPr>
          <w:rFonts w:ascii="Arial" w:eastAsia="Tahoma-Bold" w:hAnsi="Arial" w:cs="Arial"/>
          <w:bCs/>
          <w:sz w:val="20"/>
          <w:szCs w:val="20"/>
        </w:rPr>
        <w:t xml:space="preserve"> OFICIO SUSCRITO POR EL DIPUTADO EDUARDO OLMOS CASTRO, COORDINADOR DE LA COMISIÓN INSTRUCTORA DE JUICIO POLÍTICO DE LA LXII LEGISLATURA DEL H. CONGRESO DE COAHUILA, MEDIANTE EL CUAL ANEXA EL INFORME ANUAL 2021 DE ACTIVIDADES DE DICHA COMISIÓN.</w:t>
      </w:r>
    </w:p>
    <w:p w14:paraId="1D0A5919"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3108D040"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3A29FB9F" w14:textId="77777777" w:rsidR="009520F9" w:rsidRPr="0046708B" w:rsidRDefault="009520F9" w:rsidP="009520F9">
      <w:pPr>
        <w:spacing w:after="0" w:line="240" w:lineRule="auto"/>
        <w:jc w:val="both"/>
        <w:rPr>
          <w:rFonts w:ascii="Arial" w:eastAsia="Tahoma-Bold" w:hAnsi="Arial" w:cs="Arial"/>
          <w:b/>
          <w:bCs/>
          <w:sz w:val="20"/>
          <w:szCs w:val="20"/>
        </w:rPr>
      </w:pPr>
    </w:p>
    <w:p w14:paraId="77A6CA77" w14:textId="77777777" w:rsidR="009520F9" w:rsidRPr="0046708B" w:rsidRDefault="009520F9" w:rsidP="009520F9">
      <w:pPr>
        <w:spacing w:after="0" w:line="240" w:lineRule="auto"/>
        <w:jc w:val="both"/>
        <w:rPr>
          <w:rFonts w:ascii="Arial" w:hAnsi="Arial" w:cs="Arial"/>
          <w:sz w:val="20"/>
          <w:szCs w:val="20"/>
        </w:rPr>
      </w:pPr>
      <w:r w:rsidRPr="0046708B">
        <w:rPr>
          <w:rFonts w:ascii="Arial" w:eastAsia="Tahoma-Bold" w:hAnsi="Arial" w:cs="Arial"/>
          <w:b/>
          <w:bCs/>
          <w:sz w:val="20"/>
          <w:szCs w:val="20"/>
        </w:rPr>
        <w:t xml:space="preserve">29.- </w:t>
      </w:r>
      <w:r w:rsidRPr="0046708B">
        <w:rPr>
          <w:rFonts w:ascii="Arial" w:hAnsi="Arial" w:cs="Arial"/>
          <w:sz w:val="20"/>
          <w:szCs w:val="20"/>
        </w:rPr>
        <w:t>OFICIO SUSCRITO POR EL C. PABLO SALAS AGUIRRE, PRESIDENTE MUNICIPAL ACTUAL DEL R. AYUNTAMIENTO DE GENERAL CEPEDA, COAHUILA DE ZARAGOZA, MEDIANTE EL CUAL ANEXA EL PRESUPUESTO DE EGRESOS PARA EL EJERCICIO FISCAL 2022 DE DICHO MUNICIPIO.</w:t>
      </w:r>
    </w:p>
    <w:p w14:paraId="54B230EA" w14:textId="77777777" w:rsidR="009520F9" w:rsidRPr="0046708B" w:rsidRDefault="009520F9" w:rsidP="009520F9">
      <w:pPr>
        <w:spacing w:after="0" w:line="240" w:lineRule="auto"/>
        <w:jc w:val="both"/>
        <w:rPr>
          <w:rFonts w:ascii="Arial" w:hAnsi="Arial" w:cs="Arial"/>
          <w:b/>
          <w:sz w:val="20"/>
          <w:szCs w:val="20"/>
        </w:rPr>
      </w:pPr>
    </w:p>
    <w:p w14:paraId="530B5A3F" w14:textId="77777777" w:rsidR="009520F9" w:rsidRPr="0046708B" w:rsidRDefault="009520F9" w:rsidP="009520F9">
      <w:pPr>
        <w:spacing w:after="0" w:line="240" w:lineRule="auto"/>
        <w:jc w:val="both"/>
        <w:rPr>
          <w:rFonts w:ascii="Arial" w:hAnsi="Arial" w:cs="Arial"/>
          <w:b/>
          <w:sz w:val="20"/>
          <w:szCs w:val="20"/>
        </w:rPr>
      </w:pPr>
      <w:r w:rsidRPr="0046708B">
        <w:rPr>
          <w:rFonts w:ascii="Arial" w:hAnsi="Arial" w:cs="Arial"/>
          <w:b/>
          <w:sz w:val="20"/>
          <w:szCs w:val="20"/>
        </w:rPr>
        <w:t>TÚRNESE A LA COMISIÓN DE AUDITORÍA GUBERNAMENTAL Y CUENTA PÚBLICA.</w:t>
      </w:r>
    </w:p>
    <w:p w14:paraId="75920989" w14:textId="77777777" w:rsidR="009520F9" w:rsidRPr="0046708B" w:rsidRDefault="009520F9" w:rsidP="009520F9">
      <w:pPr>
        <w:spacing w:after="0" w:line="240" w:lineRule="auto"/>
        <w:jc w:val="both"/>
        <w:rPr>
          <w:rFonts w:ascii="Arial" w:eastAsia="Tahoma-Bold" w:hAnsi="Arial" w:cs="Arial"/>
          <w:b/>
          <w:bCs/>
          <w:sz w:val="20"/>
          <w:szCs w:val="20"/>
        </w:rPr>
      </w:pPr>
    </w:p>
    <w:p w14:paraId="7E84C720" w14:textId="77777777" w:rsidR="009520F9" w:rsidRPr="0046708B" w:rsidRDefault="009520F9" w:rsidP="009520F9">
      <w:pPr>
        <w:autoSpaceDE w:val="0"/>
        <w:autoSpaceDN w:val="0"/>
        <w:adjustRightInd w:val="0"/>
        <w:spacing w:after="0" w:line="240" w:lineRule="auto"/>
        <w:jc w:val="both"/>
        <w:rPr>
          <w:rFonts w:ascii="Arial" w:eastAsia="Tahoma-Bold" w:hAnsi="Arial" w:cs="Arial"/>
          <w:bCs/>
          <w:sz w:val="20"/>
          <w:szCs w:val="20"/>
        </w:rPr>
      </w:pPr>
      <w:r w:rsidRPr="0046708B">
        <w:rPr>
          <w:rFonts w:ascii="Arial" w:eastAsia="Tahoma-Bold" w:hAnsi="Arial" w:cs="Arial"/>
          <w:b/>
          <w:bCs/>
          <w:sz w:val="20"/>
          <w:szCs w:val="20"/>
        </w:rPr>
        <w:t xml:space="preserve">30.- </w:t>
      </w:r>
      <w:r w:rsidRPr="0046708B">
        <w:rPr>
          <w:rFonts w:ascii="Arial" w:eastAsia="Tahoma-Bold" w:hAnsi="Arial" w:cs="Arial"/>
          <w:bCs/>
          <w:sz w:val="20"/>
          <w:szCs w:val="20"/>
        </w:rPr>
        <w:t>OFICIO SUSCRITO POR EL DIPUTADO RODOLFO GERARDO WALSS AURIOLES, COORDINADOR DE LA COMISIÓN CONTRA LA TRATA DE PERSONAS DE LA LXII LEGISLATURA DEL H. CONGRESO DE COAHUILA, MEDIANTE EL CUAL ANEXA EL INFORME ANUAL 2021 DE ACTIVIDADES DE DICHA COMISIÓN.</w:t>
      </w:r>
    </w:p>
    <w:p w14:paraId="46D8084B"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p>
    <w:p w14:paraId="68C2EDD9" w14:textId="77777777" w:rsidR="009520F9" w:rsidRPr="0046708B" w:rsidRDefault="009520F9" w:rsidP="009520F9">
      <w:pPr>
        <w:shd w:val="clear" w:color="auto" w:fill="FFFFFF"/>
        <w:spacing w:after="0" w:line="240" w:lineRule="auto"/>
        <w:jc w:val="both"/>
        <w:rPr>
          <w:rFonts w:ascii="Arial" w:eastAsia="Tahoma-Bold" w:hAnsi="Arial" w:cs="Arial"/>
          <w:b/>
          <w:bCs/>
          <w:sz w:val="20"/>
          <w:szCs w:val="20"/>
        </w:rPr>
      </w:pPr>
      <w:r w:rsidRPr="0046708B">
        <w:rPr>
          <w:rFonts w:ascii="Arial" w:eastAsia="Tahoma-Bold" w:hAnsi="Arial" w:cs="Arial"/>
          <w:b/>
          <w:bCs/>
          <w:sz w:val="20"/>
          <w:szCs w:val="20"/>
        </w:rPr>
        <w:t>DE ENTERADO Y A DISPOSICIÓN DE LOS INTEGRANTES DE LA LXII LEGISLATURA DEL CONGRESO DEL ESTADO.</w:t>
      </w:r>
    </w:p>
    <w:p w14:paraId="192B9E69" w14:textId="77777777" w:rsidR="009520F9" w:rsidRPr="0046708B" w:rsidRDefault="009520F9" w:rsidP="009520F9">
      <w:pPr>
        <w:spacing w:after="0" w:line="240" w:lineRule="auto"/>
        <w:jc w:val="both"/>
        <w:rPr>
          <w:rFonts w:ascii="Arial" w:hAnsi="Arial" w:cs="Arial"/>
          <w:b/>
          <w:sz w:val="20"/>
          <w:szCs w:val="20"/>
        </w:rPr>
      </w:pPr>
    </w:p>
    <w:p w14:paraId="3968F04C" w14:textId="77777777" w:rsidR="009520F9" w:rsidRPr="0046708B" w:rsidRDefault="009520F9" w:rsidP="009520F9">
      <w:pPr>
        <w:spacing w:after="0" w:line="240" w:lineRule="auto"/>
        <w:jc w:val="both"/>
        <w:rPr>
          <w:rFonts w:ascii="Arial" w:hAnsi="Arial" w:cs="Arial"/>
          <w:b/>
          <w:sz w:val="20"/>
          <w:szCs w:val="20"/>
        </w:rPr>
      </w:pPr>
    </w:p>
    <w:p w14:paraId="1D0D0299" w14:textId="77777777" w:rsidR="009520F9" w:rsidRDefault="009520F9" w:rsidP="0000121D">
      <w:pPr>
        <w:spacing w:after="0" w:line="360" w:lineRule="auto"/>
        <w:jc w:val="both"/>
        <w:rPr>
          <w:rFonts w:ascii="Arial" w:eastAsia="Arial" w:hAnsi="Arial" w:cs="Arial"/>
          <w:b/>
          <w:sz w:val="24"/>
          <w:szCs w:val="24"/>
          <w:lang w:eastAsia="es-MX"/>
        </w:rPr>
      </w:pPr>
    </w:p>
    <w:p w14:paraId="29F0109B" w14:textId="77777777" w:rsidR="009520F9" w:rsidRDefault="009520F9" w:rsidP="0000121D">
      <w:pPr>
        <w:spacing w:after="0" w:line="360" w:lineRule="auto"/>
        <w:jc w:val="both"/>
        <w:rPr>
          <w:rFonts w:ascii="Arial" w:eastAsia="Arial" w:hAnsi="Arial" w:cs="Arial"/>
          <w:b/>
          <w:sz w:val="24"/>
          <w:szCs w:val="24"/>
          <w:lang w:eastAsia="es-MX"/>
        </w:rPr>
      </w:pPr>
    </w:p>
    <w:p w14:paraId="66425339" w14:textId="77777777" w:rsidR="009520F9" w:rsidRDefault="009520F9" w:rsidP="0000121D">
      <w:pPr>
        <w:spacing w:after="0" w:line="360" w:lineRule="auto"/>
        <w:jc w:val="both"/>
        <w:rPr>
          <w:rFonts w:ascii="Arial" w:eastAsia="Arial" w:hAnsi="Arial" w:cs="Arial"/>
          <w:b/>
          <w:sz w:val="24"/>
          <w:szCs w:val="24"/>
          <w:lang w:eastAsia="es-MX"/>
        </w:rPr>
      </w:pPr>
    </w:p>
    <w:p w14:paraId="50A5A2AA" w14:textId="09D75866" w:rsidR="009520F9" w:rsidRDefault="009520F9">
      <w:pPr>
        <w:rPr>
          <w:rFonts w:ascii="Arial" w:eastAsia="Arial" w:hAnsi="Arial" w:cs="Arial"/>
          <w:b/>
          <w:sz w:val="24"/>
          <w:szCs w:val="24"/>
          <w:lang w:eastAsia="es-MX"/>
        </w:rPr>
      </w:pPr>
      <w:r>
        <w:rPr>
          <w:rFonts w:ascii="Arial" w:eastAsia="Arial" w:hAnsi="Arial" w:cs="Arial"/>
          <w:b/>
          <w:sz w:val="24"/>
          <w:szCs w:val="24"/>
          <w:lang w:eastAsia="es-MX"/>
        </w:rPr>
        <w:br w:type="page"/>
      </w:r>
    </w:p>
    <w:p w14:paraId="2566EACB" w14:textId="77777777" w:rsidR="009520F9" w:rsidRDefault="009520F9" w:rsidP="0000121D">
      <w:pPr>
        <w:spacing w:after="0" w:line="360" w:lineRule="auto"/>
        <w:jc w:val="both"/>
        <w:rPr>
          <w:rFonts w:ascii="Arial" w:eastAsia="Arial" w:hAnsi="Arial" w:cs="Arial"/>
          <w:b/>
          <w:sz w:val="24"/>
          <w:szCs w:val="24"/>
          <w:lang w:eastAsia="es-MX"/>
        </w:rPr>
      </w:pPr>
    </w:p>
    <w:p w14:paraId="337775CB" w14:textId="197FA33A" w:rsidR="0000121D" w:rsidRPr="0000121D" w:rsidRDefault="0000121D" w:rsidP="0000121D">
      <w:pPr>
        <w:spacing w:after="0" w:line="360" w:lineRule="auto"/>
        <w:jc w:val="both"/>
        <w:rPr>
          <w:rFonts w:ascii="Arial" w:eastAsia="Times New Roman" w:hAnsi="Arial" w:cs="Arial"/>
          <w:sz w:val="24"/>
          <w:szCs w:val="24"/>
          <w:lang w:eastAsia="es-MX"/>
        </w:rPr>
      </w:pPr>
      <w:r w:rsidRPr="0000121D">
        <w:rPr>
          <w:rFonts w:ascii="Arial" w:eastAsia="Arial" w:hAnsi="Arial" w:cs="Arial"/>
          <w:b/>
          <w:sz w:val="24"/>
          <w:szCs w:val="24"/>
          <w:lang w:eastAsia="es-MX"/>
        </w:rPr>
        <w:t xml:space="preserve">DICTAMEN CON PUNTO DE ACUERDO </w:t>
      </w:r>
      <w:r w:rsidRPr="0000121D">
        <w:rPr>
          <w:rFonts w:ascii="Arial" w:eastAsia="Arial" w:hAnsi="Arial" w:cs="Arial"/>
          <w:sz w:val="24"/>
          <w:szCs w:val="24"/>
          <w:lang w:eastAsia="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w:t>
      </w:r>
      <w:r w:rsidRPr="0000121D">
        <w:rPr>
          <w:rFonts w:ascii="Arial" w:eastAsia="Times New Roman" w:hAnsi="Arial" w:cs="Arial"/>
          <w:sz w:val="24"/>
          <w:szCs w:val="24"/>
          <w:lang w:eastAsia="es-MX"/>
        </w:rPr>
        <w:t xml:space="preserve">que presenta la Diputada Edna Ileana Dávalos Elizondo, conjuntamente con las Diputadas y los Diputados del Grupo Parlamentario </w:t>
      </w:r>
      <w:r w:rsidRPr="0000121D">
        <w:rPr>
          <w:rFonts w:ascii="Arial" w:eastAsia="Times New Roman" w:hAnsi="Arial" w:cs="Arial"/>
          <w:snapToGrid w:val="0"/>
          <w:sz w:val="24"/>
          <w:szCs w:val="24"/>
          <w:lang w:eastAsia="es-MX"/>
        </w:rPr>
        <w:t>"Miguel Ramos Arizpe"</w:t>
      </w:r>
      <w:r w:rsidRPr="0000121D">
        <w:rPr>
          <w:rFonts w:ascii="Arial" w:eastAsia="Times New Roman" w:hAnsi="Arial" w:cs="Arial"/>
          <w:sz w:val="24"/>
          <w:szCs w:val="24"/>
          <w:lang w:eastAsia="es-MX"/>
        </w:rPr>
        <w:t xml:space="preserve">, del Partido Revolucionario Institucional, </w:t>
      </w:r>
      <w:r w:rsidRPr="0000121D">
        <w:rPr>
          <w:rFonts w:ascii="Arial" w:eastAsia="Times New Roman" w:hAnsi="Arial" w:cs="Arial"/>
          <w:bCs/>
          <w:sz w:val="24"/>
          <w:szCs w:val="24"/>
          <w:lang w:eastAsia="es-MX"/>
        </w:rPr>
        <w:t xml:space="preserve">con el objeto de </w:t>
      </w:r>
      <w:r w:rsidRPr="0000121D">
        <w:rPr>
          <w:rFonts w:ascii="Arial" w:eastAsia="Times New Roman" w:hAnsi="Arial" w:cs="Arial"/>
          <w:sz w:val="24"/>
          <w:szCs w:val="24"/>
          <w:lang w:eastAsia="es-MX"/>
        </w:rPr>
        <w:t>exhortar de manera respetuosa a la Dirección General de Profesiones de la Secretaría de Educación Pública, para que con base a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w:t>
      </w:r>
    </w:p>
    <w:p w14:paraId="08EEB50E" w14:textId="77777777" w:rsidR="0000121D" w:rsidRPr="0000121D" w:rsidRDefault="0000121D" w:rsidP="0000121D">
      <w:pPr>
        <w:keepNext/>
        <w:spacing w:after="0" w:line="360" w:lineRule="auto"/>
        <w:jc w:val="center"/>
        <w:outlineLvl w:val="3"/>
        <w:rPr>
          <w:rFonts w:ascii="Arial" w:eastAsia="Times New Roman" w:hAnsi="Arial" w:cs="Arial"/>
          <w:b/>
          <w:sz w:val="24"/>
          <w:szCs w:val="24"/>
          <w:lang w:eastAsia="es-ES"/>
        </w:rPr>
      </w:pPr>
    </w:p>
    <w:p w14:paraId="48A4986D" w14:textId="77777777" w:rsidR="0000121D" w:rsidRPr="0000121D" w:rsidRDefault="0000121D" w:rsidP="0000121D">
      <w:pPr>
        <w:keepNext/>
        <w:spacing w:after="0" w:line="360" w:lineRule="auto"/>
        <w:jc w:val="center"/>
        <w:outlineLvl w:val="3"/>
        <w:rPr>
          <w:rFonts w:ascii="Arial" w:eastAsia="Times New Roman" w:hAnsi="Arial" w:cs="Arial"/>
          <w:b/>
          <w:sz w:val="24"/>
          <w:szCs w:val="24"/>
          <w:lang w:eastAsia="es-ES"/>
        </w:rPr>
      </w:pPr>
      <w:r w:rsidRPr="0000121D">
        <w:rPr>
          <w:rFonts w:ascii="Arial" w:eastAsia="Times New Roman" w:hAnsi="Arial" w:cs="Arial"/>
          <w:b/>
          <w:sz w:val="24"/>
          <w:szCs w:val="24"/>
          <w:lang w:eastAsia="es-ES"/>
        </w:rPr>
        <w:t>R E S U L T A N D O</w:t>
      </w:r>
    </w:p>
    <w:p w14:paraId="6D786C3B" w14:textId="77777777" w:rsidR="0000121D" w:rsidRPr="0000121D" w:rsidRDefault="0000121D" w:rsidP="0000121D">
      <w:pPr>
        <w:spacing w:after="0" w:line="360" w:lineRule="auto"/>
        <w:jc w:val="both"/>
        <w:rPr>
          <w:rFonts w:ascii="Arial" w:eastAsia="Arial" w:hAnsi="Arial" w:cs="Arial"/>
          <w:sz w:val="24"/>
          <w:szCs w:val="24"/>
          <w:lang w:eastAsia="es-MX"/>
        </w:rPr>
      </w:pPr>
    </w:p>
    <w:p w14:paraId="3FDCFD15" w14:textId="77777777" w:rsidR="0000121D" w:rsidRPr="0000121D" w:rsidRDefault="0000121D" w:rsidP="0000121D">
      <w:pPr>
        <w:spacing w:after="0" w:line="360" w:lineRule="auto"/>
        <w:jc w:val="both"/>
        <w:rPr>
          <w:rFonts w:ascii="Arial" w:eastAsia="Times New Roman" w:hAnsi="Arial" w:cs="Arial"/>
          <w:sz w:val="24"/>
          <w:szCs w:val="24"/>
          <w:lang w:eastAsia="es-MX"/>
        </w:rPr>
      </w:pPr>
      <w:r w:rsidRPr="0000121D">
        <w:rPr>
          <w:rFonts w:ascii="Arial" w:eastAsia="Arial" w:hAnsi="Arial" w:cs="Arial"/>
          <w:b/>
          <w:sz w:val="24"/>
          <w:szCs w:val="24"/>
          <w:lang w:eastAsia="es-MX"/>
        </w:rPr>
        <w:t>PRIMERO.-</w:t>
      </w:r>
      <w:r w:rsidRPr="0000121D">
        <w:rPr>
          <w:rFonts w:ascii="Arial" w:eastAsia="Arial" w:hAnsi="Arial" w:cs="Arial"/>
          <w:sz w:val="24"/>
          <w:szCs w:val="24"/>
          <w:lang w:eastAsia="es-MX"/>
        </w:rPr>
        <w:t xml:space="preserve"> Que en sesión celebrada el día 7 de septiembre de año en curso, el Pleno del Congreso trató lo relativo a una Proposición con Punto de Acuerdo que</w:t>
      </w:r>
      <w:r w:rsidRPr="0000121D">
        <w:rPr>
          <w:rFonts w:ascii="Arial" w:eastAsia="Times New Roman" w:hAnsi="Arial" w:cs="Arial"/>
          <w:sz w:val="24"/>
          <w:szCs w:val="24"/>
          <w:lang w:eastAsia="es-MX"/>
        </w:rPr>
        <w:t xml:space="preserve"> presenta la Diputada Edna Ileana Dávalos Elizondo, conjuntamente con las Diputadas y los Diputados del Grupo Parlamentario </w:t>
      </w:r>
      <w:r w:rsidRPr="0000121D">
        <w:rPr>
          <w:rFonts w:ascii="Arial" w:eastAsia="Times New Roman" w:hAnsi="Arial" w:cs="Arial"/>
          <w:snapToGrid w:val="0"/>
          <w:sz w:val="24"/>
          <w:szCs w:val="24"/>
          <w:lang w:eastAsia="es-MX"/>
        </w:rPr>
        <w:t>"Miguel Ramos Arizpe"</w:t>
      </w:r>
      <w:r w:rsidRPr="0000121D">
        <w:rPr>
          <w:rFonts w:ascii="Arial" w:eastAsia="Times New Roman" w:hAnsi="Arial" w:cs="Arial"/>
          <w:sz w:val="24"/>
          <w:szCs w:val="24"/>
          <w:lang w:eastAsia="es-MX"/>
        </w:rPr>
        <w:t xml:space="preserve">, del Partido Revolucionario Institucional, </w:t>
      </w:r>
      <w:r w:rsidRPr="0000121D">
        <w:rPr>
          <w:rFonts w:ascii="Arial" w:eastAsia="Times New Roman" w:hAnsi="Arial" w:cs="Arial"/>
          <w:bCs/>
          <w:sz w:val="24"/>
          <w:szCs w:val="24"/>
          <w:lang w:eastAsia="es-MX"/>
        </w:rPr>
        <w:t xml:space="preserve">con el objeto de </w:t>
      </w:r>
      <w:r w:rsidRPr="0000121D">
        <w:rPr>
          <w:rFonts w:ascii="Arial" w:eastAsia="Times New Roman" w:hAnsi="Arial" w:cs="Arial"/>
          <w:sz w:val="24"/>
          <w:szCs w:val="24"/>
          <w:lang w:eastAsia="es-MX"/>
        </w:rPr>
        <w:t>exhortar de manera respetuosa a la Dirección General de Profesiones de la Secretaría de Educación Pública, para que con base a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w:t>
      </w:r>
    </w:p>
    <w:p w14:paraId="1BE5ECF7" w14:textId="77777777" w:rsidR="0000121D" w:rsidRPr="0000121D" w:rsidRDefault="0000121D" w:rsidP="0000121D">
      <w:pPr>
        <w:widowControl w:val="0"/>
        <w:spacing w:after="0" w:line="360" w:lineRule="auto"/>
        <w:contextualSpacing/>
        <w:jc w:val="both"/>
        <w:rPr>
          <w:rFonts w:ascii="Arial" w:eastAsia="Calibri" w:hAnsi="Arial" w:cs="Arial"/>
          <w:b/>
          <w:snapToGrid w:val="0"/>
          <w:sz w:val="24"/>
          <w:szCs w:val="24"/>
          <w:lang w:val="es-ES"/>
        </w:rPr>
      </w:pPr>
    </w:p>
    <w:p w14:paraId="5EC08D81"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b/>
          <w:sz w:val="24"/>
          <w:szCs w:val="24"/>
          <w:lang w:eastAsia="es-MX"/>
        </w:rPr>
        <w:t xml:space="preserve">SEGUNDO.- </w:t>
      </w:r>
      <w:r w:rsidRPr="0000121D">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fuera turnado a esta Comisión Dictaminadora para efectos de su estudio y análisis.</w:t>
      </w:r>
    </w:p>
    <w:p w14:paraId="1C017C89" w14:textId="77777777" w:rsidR="0000121D" w:rsidRPr="0000121D" w:rsidRDefault="0000121D" w:rsidP="0000121D">
      <w:pPr>
        <w:spacing w:after="0" w:line="360" w:lineRule="auto"/>
        <w:jc w:val="both"/>
        <w:rPr>
          <w:rFonts w:ascii="Arial" w:eastAsia="Arial" w:hAnsi="Arial" w:cs="Arial"/>
          <w:sz w:val="24"/>
          <w:szCs w:val="24"/>
          <w:lang w:eastAsia="es-MX"/>
        </w:rPr>
      </w:pPr>
    </w:p>
    <w:p w14:paraId="0013521D"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b/>
          <w:sz w:val="24"/>
          <w:szCs w:val="24"/>
          <w:lang w:eastAsia="es-MX"/>
        </w:rPr>
        <w:t xml:space="preserve">TERCERO.- </w:t>
      </w:r>
      <w:r w:rsidRPr="0000121D">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 la Coordinadora de la Comisión de Educación, Cultura, Familias, Desarrollo Humano y Actividades Cívicas, la referida Proposición con Punto de Acuerdo para los efectos procedentes, y;</w:t>
      </w:r>
    </w:p>
    <w:p w14:paraId="0041DACF" w14:textId="77777777" w:rsidR="0000121D" w:rsidRPr="0000121D" w:rsidRDefault="0000121D" w:rsidP="0000121D">
      <w:pPr>
        <w:spacing w:after="0" w:line="360" w:lineRule="auto"/>
        <w:jc w:val="both"/>
        <w:rPr>
          <w:rFonts w:ascii="Arial" w:eastAsia="Arial" w:hAnsi="Arial" w:cs="Arial"/>
          <w:sz w:val="24"/>
          <w:szCs w:val="24"/>
          <w:lang w:eastAsia="es-MX"/>
        </w:rPr>
      </w:pPr>
    </w:p>
    <w:p w14:paraId="7973FA7C" w14:textId="77777777" w:rsidR="0000121D" w:rsidRPr="0000121D" w:rsidRDefault="0000121D" w:rsidP="0000121D">
      <w:pPr>
        <w:spacing w:after="0" w:line="360" w:lineRule="auto"/>
        <w:jc w:val="center"/>
        <w:rPr>
          <w:rFonts w:ascii="Arial" w:eastAsia="Arial" w:hAnsi="Arial" w:cs="Arial"/>
          <w:b/>
          <w:sz w:val="24"/>
          <w:szCs w:val="24"/>
          <w:lang w:eastAsia="es-MX"/>
        </w:rPr>
      </w:pPr>
      <w:r w:rsidRPr="0000121D">
        <w:rPr>
          <w:rFonts w:ascii="Arial" w:eastAsia="Arial" w:hAnsi="Arial" w:cs="Arial"/>
          <w:b/>
          <w:sz w:val="24"/>
          <w:szCs w:val="24"/>
          <w:lang w:eastAsia="es-MX"/>
        </w:rPr>
        <w:t>C O N S I D E R A N D O</w:t>
      </w:r>
    </w:p>
    <w:p w14:paraId="715D52E2" w14:textId="77777777" w:rsidR="0000121D" w:rsidRPr="0000121D" w:rsidRDefault="0000121D" w:rsidP="0000121D">
      <w:pPr>
        <w:spacing w:after="0" w:line="360" w:lineRule="auto"/>
        <w:jc w:val="both"/>
        <w:rPr>
          <w:rFonts w:ascii="Arial" w:eastAsia="Arial" w:hAnsi="Arial" w:cs="Arial"/>
          <w:b/>
          <w:sz w:val="24"/>
          <w:szCs w:val="24"/>
          <w:lang w:eastAsia="es-MX"/>
        </w:rPr>
      </w:pPr>
    </w:p>
    <w:p w14:paraId="2441AC34"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b/>
          <w:sz w:val="24"/>
          <w:szCs w:val="24"/>
          <w:lang w:eastAsia="es-MX"/>
        </w:rPr>
        <w:t xml:space="preserve">PRIMERO.- </w:t>
      </w:r>
      <w:r w:rsidRPr="0000121D">
        <w:rPr>
          <w:rFonts w:ascii="Arial" w:eastAsia="Arial" w:hAnsi="Arial" w:cs="Arial"/>
          <w:sz w:val="24"/>
          <w:szCs w:val="24"/>
          <w:lang w:eastAsia="es-MX"/>
        </w:rPr>
        <w:t>Que la Comisión de Educación, Cultura, Familias, Desarrollo Humano y Actividades Cívicas es competente para emitir el presente acuerdo, de conformidad con las facultades que le otorgan los artículos 96, 116, 117 y demás relativos de la Ley Orgánica del Congreso del Estado Independiente, Libre y Soberano de Coahuila de Zaragoza.</w:t>
      </w:r>
    </w:p>
    <w:p w14:paraId="0678035D" w14:textId="77777777" w:rsidR="0000121D" w:rsidRPr="0000121D" w:rsidRDefault="0000121D" w:rsidP="0000121D">
      <w:pPr>
        <w:spacing w:after="0" w:line="360" w:lineRule="auto"/>
        <w:jc w:val="both"/>
        <w:rPr>
          <w:rFonts w:ascii="Arial" w:eastAsia="Arial" w:hAnsi="Arial" w:cs="Arial"/>
          <w:sz w:val="24"/>
          <w:szCs w:val="24"/>
          <w:lang w:eastAsia="es-MX"/>
        </w:rPr>
      </w:pPr>
    </w:p>
    <w:p w14:paraId="4525AA4D" w14:textId="77777777" w:rsidR="0000121D" w:rsidRPr="0000121D" w:rsidRDefault="0000121D" w:rsidP="0000121D">
      <w:pPr>
        <w:spacing w:after="0" w:line="360" w:lineRule="auto"/>
        <w:jc w:val="both"/>
        <w:rPr>
          <w:rFonts w:ascii="Arial" w:eastAsia="Times New Roman" w:hAnsi="Arial" w:cs="Arial"/>
          <w:sz w:val="24"/>
          <w:szCs w:val="24"/>
          <w:lang w:eastAsia="es-MX"/>
        </w:rPr>
      </w:pPr>
      <w:r w:rsidRPr="0000121D">
        <w:rPr>
          <w:rFonts w:ascii="Arial" w:eastAsia="Arial" w:hAnsi="Arial" w:cs="Arial"/>
          <w:b/>
          <w:sz w:val="24"/>
          <w:szCs w:val="24"/>
          <w:lang w:eastAsia="es-MX"/>
        </w:rPr>
        <w:t>SEGUNDO.-</w:t>
      </w:r>
      <w:r w:rsidRPr="0000121D">
        <w:rPr>
          <w:rFonts w:ascii="Arial" w:eastAsia="Arial" w:hAnsi="Arial" w:cs="Arial"/>
          <w:sz w:val="24"/>
          <w:szCs w:val="24"/>
          <w:lang w:eastAsia="es-MX"/>
        </w:rPr>
        <w:t xml:space="preserve"> Que respecto a la Proposición con Punto de Acuerdo </w:t>
      </w:r>
      <w:r w:rsidRPr="0000121D">
        <w:rPr>
          <w:rFonts w:ascii="Arial" w:eastAsia="Arial" w:hAnsi="Arial" w:cs="Arial"/>
          <w:bCs/>
          <w:sz w:val="24"/>
          <w:szCs w:val="24"/>
          <w:lang w:eastAsia="es-MX"/>
        </w:rPr>
        <w:t xml:space="preserve">que </w:t>
      </w:r>
      <w:r w:rsidRPr="0000121D">
        <w:rPr>
          <w:rFonts w:ascii="Arial" w:eastAsia="Times New Roman" w:hAnsi="Arial" w:cs="Arial"/>
          <w:sz w:val="24"/>
          <w:szCs w:val="24"/>
          <w:lang w:eastAsia="es-MX"/>
        </w:rPr>
        <w:t xml:space="preserve">presenta la Diputada Edna Ileana Dávalos Elizondo, conjuntamente con las Diputadas y los Diputados del Grupo Parlamentario </w:t>
      </w:r>
      <w:r w:rsidRPr="0000121D">
        <w:rPr>
          <w:rFonts w:ascii="Arial" w:eastAsia="Times New Roman" w:hAnsi="Arial" w:cs="Arial"/>
          <w:snapToGrid w:val="0"/>
          <w:sz w:val="24"/>
          <w:szCs w:val="24"/>
          <w:lang w:eastAsia="es-MX"/>
        </w:rPr>
        <w:t>"Miguel Ramos Arizpe"</w:t>
      </w:r>
      <w:r w:rsidRPr="0000121D">
        <w:rPr>
          <w:rFonts w:ascii="Arial" w:eastAsia="Times New Roman" w:hAnsi="Arial" w:cs="Arial"/>
          <w:sz w:val="24"/>
          <w:szCs w:val="24"/>
          <w:lang w:eastAsia="es-MX"/>
        </w:rPr>
        <w:t xml:space="preserve">, del Partido Revolucionario Institucional, </w:t>
      </w:r>
      <w:r w:rsidRPr="0000121D">
        <w:rPr>
          <w:rFonts w:ascii="Arial" w:eastAsia="Times New Roman" w:hAnsi="Arial" w:cs="Arial"/>
          <w:bCs/>
          <w:sz w:val="24"/>
          <w:szCs w:val="24"/>
          <w:lang w:eastAsia="es-MX"/>
        </w:rPr>
        <w:t xml:space="preserve">con el objeto de </w:t>
      </w:r>
      <w:r w:rsidRPr="0000121D">
        <w:rPr>
          <w:rFonts w:ascii="Arial" w:eastAsia="Times New Roman" w:hAnsi="Arial" w:cs="Arial"/>
          <w:sz w:val="24"/>
          <w:szCs w:val="24"/>
          <w:lang w:eastAsia="es-MX"/>
        </w:rPr>
        <w:t xml:space="preserve">exhortar de manera respetuosa a la Dirección General de Profesiones de la Secretaría de Educación Pública, para que con base a sus competencias, establezca criterios generales comunes a todas las entidades federativas para agilizar el trámite de liberación del servicio social y flexibilice los mecanismos para la comprobación del trámite de culminación del servicio social en los procesos de </w:t>
      </w:r>
      <w:r w:rsidRPr="0000121D">
        <w:rPr>
          <w:rFonts w:ascii="Arial" w:eastAsia="Times New Roman" w:hAnsi="Arial" w:cs="Arial"/>
          <w:sz w:val="24"/>
          <w:szCs w:val="24"/>
          <w:lang w:eastAsia="es-MX"/>
        </w:rPr>
        <w:lastRenderedPageBreak/>
        <w:t>titulación como medida excepcional con motivo de la contingencia sanitaria provocada por el virus SARS-Cov-2</w:t>
      </w:r>
      <w:r w:rsidRPr="0000121D">
        <w:rPr>
          <w:rFonts w:ascii="Arial" w:eastAsia="Calibri" w:hAnsi="Arial" w:cs="Arial"/>
          <w:sz w:val="24"/>
          <w:szCs w:val="24"/>
        </w:rPr>
        <w:t>, resulta conveniente hacer un análisis de la misma, a efecto de que esta Dictaminadora se pronuncie al respecto. La proposición planteada, se basa en la siguiente exposición de motivos:</w:t>
      </w:r>
    </w:p>
    <w:p w14:paraId="5103298F" w14:textId="77777777" w:rsidR="0000121D" w:rsidRPr="0000121D" w:rsidRDefault="0000121D" w:rsidP="0000121D">
      <w:pPr>
        <w:widowControl w:val="0"/>
        <w:tabs>
          <w:tab w:val="left" w:pos="8931"/>
        </w:tabs>
        <w:spacing w:after="0" w:line="360" w:lineRule="auto"/>
        <w:ind w:left="720"/>
        <w:contextualSpacing/>
        <w:jc w:val="both"/>
        <w:rPr>
          <w:rFonts w:ascii="Arial" w:eastAsia="Calibri" w:hAnsi="Arial" w:cs="Arial"/>
          <w:b/>
          <w:snapToGrid w:val="0"/>
          <w:sz w:val="24"/>
          <w:szCs w:val="24"/>
          <w:lang w:val="es-ES"/>
        </w:rPr>
      </w:pPr>
    </w:p>
    <w:p w14:paraId="015E27C6"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“La esencia del servicio social en México, se remonta hasta la época prehispánica en donde a través de los Tequios, en donde los habitantes de las comunidades cooperaban con recursos materiales y humanos en trabajos de mantenimiento y mejoramiento de sus espacios de uso común</w:t>
      </w:r>
      <w:r w:rsidRPr="0000121D">
        <w:rPr>
          <w:rFonts w:ascii="Arial" w:eastAsia="Times New Roman" w:hAnsi="Arial" w:cs="Arial"/>
          <w:i/>
          <w:vertAlign w:val="superscript"/>
          <w:lang w:eastAsia="es-MX"/>
        </w:rPr>
        <w:footnoteReference w:id="1"/>
      </w:r>
      <w:r w:rsidRPr="0000121D">
        <w:rPr>
          <w:rFonts w:ascii="Arial" w:eastAsia="Times New Roman" w:hAnsi="Arial" w:cs="Arial"/>
          <w:i/>
          <w:lang w:eastAsia="es-MX"/>
        </w:rPr>
        <w:t>.</w:t>
      </w:r>
    </w:p>
    <w:p w14:paraId="14287BB9"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701F22CD"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Siglos después, a inicios del Siglo XX, Justo Sierra, en su carácter de Secretario de Instrucción Pública y Bellas Artes del Gobierno de México, en su decisión de refundar la Universidad Nacional, planteó que la educación superior y que la labor de la universidad es que “la extensión de la enseñanza y la investigación científica contribuyan con sus medios al desarrollo nacional”</w:t>
      </w:r>
      <w:r w:rsidRPr="0000121D">
        <w:rPr>
          <w:rFonts w:ascii="Arial" w:eastAsia="Times New Roman" w:hAnsi="Arial" w:cs="Arial"/>
          <w:i/>
          <w:vertAlign w:val="superscript"/>
          <w:lang w:eastAsia="es-MX"/>
        </w:rPr>
        <w:footnoteReference w:id="2"/>
      </w:r>
      <w:r w:rsidRPr="0000121D">
        <w:rPr>
          <w:rFonts w:ascii="Arial" w:eastAsia="Times New Roman" w:hAnsi="Arial" w:cs="Arial"/>
          <w:i/>
          <w:lang w:eastAsia="es-MX"/>
        </w:rPr>
        <w:t>.</w:t>
      </w:r>
    </w:p>
    <w:p w14:paraId="7586F975"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561D0426"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Posteriormente, José Vasconcelos, primer Secretario de Educación Pública de México, trató de establecer sin éxito que el servicio social fuera carácter obligatorio, como un mecanismo para que la cultura no se aísle de los problemas de la realidad, sino que constituya el medio para identificar a la clase intelectual con aquellas formas que en la vida colectiva se presentan”</w:t>
      </w:r>
      <w:r w:rsidRPr="0000121D">
        <w:rPr>
          <w:rFonts w:ascii="Arial" w:eastAsia="Times New Roman" w:hAnsi="Arial" w:cs="Arial"/>
          <w:i/>
          <w:vertAlign w:val="superscript"/>
          <w:lang w:eastAsia="es-MX"/>
        </w:rPr>
        <w:footnoteReference w:id="3"/>
      </w:r>
      <w:r w:rsidRPr="0000121D">
        <w:rPr>
          <w:rFonts w:ascii="Arial" w:eastAsia="Times New Roman" w:hAnsi="Arial" w:cs="Arial"/>
          <w:i/>
          <w:lang w:eastAsia="es-MX"/>
        </w:rPr>
        <w:t>, es decir, para acercar a quienes tienen la oportunidad de formarse como profesionistas a la solución de los problemas públicos de los que menos tienen.</w:t>
      </w:r>
    </w:p>
    <w:p w14:paraId="32350F61"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389BD375"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Fue hasta 1936 cuando se instauró la obligatoriedad del Servicio Social para los estudiantes universitarios que buscaban egresar de la Universidad Nacional Autónoma de México (UNAM). La primera escuela en implementar este mecanismo fue la Escuela Nacional de Medicina y en 1938, el Rector de la UNAM, Dr. Gustavo Baz Prada, lo implementó a todas las demás carreras de esta universidad.</w:t>
      </w:r>
    </w:p>
    <w:p w14:paraId="4D0BF377"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5E87EC67"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 xml:space="preserve">La acción de la UNAM, en coordinación con el Gobierno Federal, tuvo como objetivo establecer la obligación de la prestación de las y los estudiantes del Servicio Social en todas las facultades y escuelas universitarias con el fin de obtener el título universitario. Desde entonces, el Servicio Social buscó atender las necesidades de </w:t>
      </w:r>
      <w:r w:rsidRPr="0000121D">
        <w:rPr>
          <w:rFonts w:ascii="Arial" w:eastAsia="Times New Roman" w:hAnsi="Arial" w:cs="Arial"/>
          <w:i/>
          <w:lang w:eastAsia="es-MX"/>
        </w:rPr>
        <w:lastRenderedPageBreak/>
        <w:t>la población en situación de marginalidad y pobreza, no solo a través de instituciones gubernamentales, también desde organismos de la sociedad civil y organizaciones privadas.</w:t>
      </w:r>
    </w:p>
    <w:p w14:paraId="1F8512E5"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4F32AF1C"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El fundamento legal para la prestación del Servicio Social se inscribe en diversos ordenamientos jurídicos federales y estatales. En la Ley Reglamentaria del artículo 5° constitucional</w:t>
      </w:r>
      <w:r w:rsidRPr="0000121D">
        <w:rPr>
          <w:rFonts w:ascii="Arial" w:eastAsia="Times New Roman" w:hAnsi="Arial" w:cs="Arial"/>
          <w:i/>
          <w:vertAlign w:val="superscript"/>
          <w:lang w:eastAsia="es-MX"/>
        </w:rPr>
        <w:footnoteReference w:id="4"/>
      </w:r>
      <w:r w:rsidRPr="0000121D">
        <w:rPr>
          <w:rFonts w:ascii="Arial" w:eastAsia="Times New Roman" w:hAnsi="Arial" w:cs="Arial"/>
          <w:i/>
          <w:lang w:eastAsia="es-MX"/>
        </w:rPr>
        <w:t>, se establece en el artículo 52, que todos los estudiantes deberán presentar el servicio social y en el artículo 55, que los planes de preparación profesional, exigirán a los estudiantes como requisito previo para otorgarles el título, que presten servicio social durante el tiempo no menor de seis meses ni mayor de dos años.</w:t>
      </w:r>
    </w:p>
    <w:p w14:paraId="6674AFCB"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2588EACB"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En el artículo mencionado en el párrafo anterior también se establece que “no se computará en el término anterior el tiempo que por enfermedad u otra causa grave, el estudiante permanezca fuera del lugar en que deba prestar el servicio socia”l.</w:t>
      </w:r>
    </w:p>
    <w:p w14:paraId="10A444BE"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08EDDC15"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Por su parte, en el Reglamento de la Ley Reglamentaria del artículo 5° de la Constitución</w:t>
      </w:r>
      <w:r w:rsidRPr="0000121D">
        <w:rPr>
          <w:rFonts w:ascii="Arial" w:eastAsia="Times New Roman" w:hAnsi="Arial" w:cs="Arial"/>
          <w:i/>
          <w:vertAlign w:val="superscript"/>
          <w:lang w:eastAsia="es-MX"/>
        </w:rPr>
        <w:footnoteReference w:id="5"/>
      </w:r>
      <w:r w:rsidRPr="0000121D">
        <w:rPr>
          <w:rFonts w:ascii="Arial" w:eastAsia="Times New Roman" w:hAnsi="Arial" w:cs="Arial"/>
          <w:i/>
          <w:lang w:eastAsia="es-MX"/>
        </w:rPr>
        <w:t>, solicita que forzosamente para que los títulos profesionales o grados académicos sean registrados por la Dirección General de Profesiones, deben contener, entre otras cosas, la declaración de que el profesionista realizó el servicio social. Así mismo, se establece en el artículo 85 de este reglamento que el servicio social quedará al cuidado y responsabilidad de las escuelas de enseñanza profesional, conforme a sus planes de estudios, de conformidad con la legislación aplicable.</w:t>
      </w:r>
    </w:p>
    <w:p w14:paraId="2820C7CE"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0C9DE9D4"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Por su parte, la Ley Estatal de Educación de Coahuila de Zaragoza, establece que quienes sean beneficiados por los servicios educativos de nivel superior, deben prestar servicio social en los términos de la legislación federal y como requisito previo para obtener certificado de culminación de estudios, título o grado académico</w:t>
      </w:r>
      <w:r w:rsidRPr="0000121D">
        <w:rPr>
          <w:rFonts w:ascii="Arial" w:eastAsia="Times New Roman" w:hAnsi="Arial" w:cs="Arial"/>
          <w:i/>
          <w:vertAlign w:val="superscript"/>
          <w:lang w:eastAsia="es-MX"/>
        </w:rPr>
        <w:footnoteReference w:id="6"/>
      </w:r>
      <w:r w:rsidRPr="0000121D">
        <w:rPr>
          <w:rFonts w:ascii="Arial" w:eastAsia="Times New Roman" w:hAnsi="Arial" w:cs="Arial"/>
          <w:i/>
          <w:lang w:eastAsia="es-MX"/>
        </w:rPr>
        <w:t>.</w:t>
      </w:r>
    </w:p>
    <w:p w14:paraId="21202224"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68CA746D"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En la Ley de Profesiones del Estado de Coahuila de Zaragoza</w:t>
      </w:r>
      <w:r w:rsidRPr="0000121D">
        <w:rPr>
          <w:rFonts w:ascii="Arial" w:eastAsia="Times New Roman" w:hAnsi="Arial" w:cs="Arial"/>
          <w:i/>
          <w:vertAlign w:val="superscript"/>
          <w:lang w:eastAsia="es-MX"/>
        </w:rPr>
        <w:footnoteReference w:id="7"/>
      </w:r>
      <w:r w:rsidRPr="0000121D">
        <w:rPr>
          <w:rFonts w:ascii="Arial" w:eastAsia="Times New Roman" w:hAnsi="Arial" w:cs="Arial"/>
          <w:i/>
          <w:lang w:eastAsia="es-MX"/>
        </w:rPr>
        <w:t xml:space="preserve"> establece que la operación del servicio social de los estudiantes en Coahuila, corresponde a la Secretaría de Educación Pública del Estado, sujeta a los lineamientos decretados en la legislación citada anteriormente.</w:t>
      </w:r>
    </w:p>
    <w:p w14:paraId="39E16006"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162DABA3"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lastRenderedPageBreak/>
        <w:t>De esta manera, la SEDU es la que a nivel estatal coordina la operación del Servicio Social en Coahuila y la Dirección General de Profesiones es quien realiza estas acciones a nivel federal, para que quienes estén por egresar de los 124,677</w:t>
      </w:r>
      <w:r w:rsidRPr="0000121D">
        <w:rPr>
          <w:rFonts w:ascii="Arial" w:eastAsia="Times New Roman" w:hAnsi="Arial" w:cs="Arial"/>
          <w:i/>
          <w:vertAlign w:val="superscript"/>
          <w:lang w:eastAsia="es-MX"/>
        </w:rPr>
        <w:footnoteReference w:id="8"/>
      </w:r>
      <w:r w:rsidRPr="0000121D">
        <w:rPr>
          <w:rFonts w:ascii="Arial" w:eastAsia="Times New Roman" w:hAnsi="Arial" w:cs="Arial"/>
          <w:i/>
          <w:lang w:eastAsia="es-MX"/>
        </w:rPr>
        <w:t xml:space="preserve"> estudiantes de educación superior del estado, lo puedan hacer sin contratiempos.</w:t>
      </w:r>
    </w:p>
    <w:p w14:paraId="711E3D71"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3027FEDB"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No obstante, la pandemia que durante el último año y medio ha paralizado actividades gubernamentales, administrativas, económicas, también ha afectado los trámites para la titulación de las y los estudiantes universitarios, pues las medidas de prevención, distanciamiento social y guardias en dependencias gubernamentales, no permiten que se realicen las labores de servicio social, por lo que la titulación se pospone.</w:t>
      </w:r>
    </w:p>
    <w:p w14:paraId="0968D321"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15785BFA"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 xml:space="preserve">Por lo tanto, la comunidad estudiantil que estaba por realizar o ya se encontraba realizando su servicio social, quedó ante una situación de desprotección, debido a que no pueden asistir de forma presencial a realizar sus actividades para cubrir las horas que les exige la legislación aplicable y aún no hay claridad si el homeoffice pueda contemplarse como actividad válida para realizar su servicio, pues se encuentra fuera del lugar de trabajo y es imposible hacer el conteo de las horas así como su firma. </w:t>
      </w:r>
    </w:p>
    <w:p w14:paraId="456D4822"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0C7510AE"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Derivado de lo anterior, quienes están interesados en realizar algún posgrado o aplicar a algún puesto que forzosamente requiere de título y cédula para ejercerlo, no podrán hacerlo.</w:t>
      </w:r>
    </w:p>
    <w:p w14:paraId="020D8BE7"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5CBCC23B"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La propia legislación, tal como se mencionó anteriormente, establece que no se computará en el término anterior el tiempo que por enfermedad u otra causa grave, el estudiante permanezca fuera del lugar en que deba prestar el servicio social, por lo que es necesario que, cuidando en todo momento la salud y el bienestar del cuerpo estudiantil, se generen los mecanismos necesarios para que cumplan con su servicio social en tiempo y forma, para que de esta manera puedan concluir sus estudios.</w:t>
      </w:r>
    </w:p>
    <w:p w14:paraId="50743CCF"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164DA6D8"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 xml:space="preserve">Por lo tanto, se busca exhortar a la Dirección General de Profesiones de la Secretaría de Educación Pública para que, en el marco de sus competencias en el registro y acreditación de títulos y cédulas profesionales, establezca criterios generales comunes a todas las entidades federativas para agilizar el trámite de liberación del servicio social y establezca criterios más flexibles para la </w:t>
      </w:r>
      <w:r w:rsidRPr="0000121D">
        <w:rPr>
          <w:rFonts w:ascii="Arial" w:eastAsia="Times New Roman" w:hAnsi="Arial" w:cs="Arial"/>
          <w:i/>
          <w:lang w:eastAsia="es-MX"/>
        </w:rPr>
        <w:lastRenderedPageBreak/>
        <w:t>comprobación de la realización del servicio social de manera excepcional durante el tiempo que la pandemia no permita realizar actividades de manera normal.</w:t>
      </w:r>
    </w:p>
    <w:p w14:paraId="3C06778C" w14:textId="77777777" w:rsidR="0000121D" w:rsidRPr="0000121D" w:rsidRDefault="0000121D" w:rsidP="0000121D">
      <w:pPr>
        <w:spacing w:after="0" w:line="276" w:lineRule="auto"/>
        <w:ind w:left="709" w:right="571"/>
        <w:jc w:val="both"/>
        <w:rPr>
          <w:rFonts w:ascii="Arial" w:eastAsia="Times New Roman" w:hAnsi="Arial" w:cs="Arial"/>
          <w:i/>
          <w:lang w:eastAsia="es-MX"/>
        </w:rPr>
      </w:pPr>
    </w:p>
    <w:p w14:paraId="5F250FD9" w14:textId="77777777" w:rsidR="0000121D" w:rsidRPr="0000121D" w:rsidRDefault="0000121D" w:rsidP="0000121D">
      <w:pPr>
        <w:spacing w:after="0" w:line="276" w:lineRule="auto"/>
        <w:ind w:left="709" w:right="571"/>
        <w:jc w:val="both"/>
        <w:rPr>
          <w:rFonts w:ascii="Arial" w:eastAsia="Times New Roman" w:hAnsi="Arial" w:cs="Arial"/>
          <w:i/>
          <w:lang w:eastAsia="es-MX"/>
        </w:rPr>
      </w:pPr>
      <w:r w:rsidRPr="0000121D">
        <w:rPr>
          <w:rFonts w:ascii="Arial" w:eastAsia="Times New Roman" w:hAnsi="Arial" w:cs="Arial"/>
          <w:i/>
          <w:lang w:eastAsia="es-MX"/>
        </w:rPr>
        <w:t>Es relevante que sea la Dirección General de Profesiones quien establezca los criterios arriba señalados de manera que todas las entidades homologuen sus marcos normativos, especialmente porque en las últimas décadas, hay estudiantes foráneos dentro de las universidades y que, derivado de la pandemia, tuvieron que retornar sus lugares de origen, además, la propia Dirección es quien establece la coordinación entre entidades para la expedición del título y la cédula.”</w:t>
      </w:r>
    </w:p>
    <w:p w14:paraId="2BDDD771" w14:textId="77777777" w:rsidR="0000121D" w:rsidRPr="0000121D" w:rsidRDefault="0000121D" w:rsidP="0000121D">
      <w:pPr>
        <w:spacing w:after="0" w:line="360" w:lineRule="auto"/>
        <w:jc w:val="both"/>
        <w:rPr>
          <w:rFonts w:ascii="Arial" w:eastAsia="Arial" w:hAnsi="Arial" w:cs="Arial"/>
          <w:b/>
          <w:sz w:val="24"/>
          <w:szCs w:val="24"/>
          <w:lang w:eastAsia="es-MX"/>
        </w:rPr>
      </w:pPr>
    </w:p>
    <w:p w14:paraId="789EDB32"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b/>
          <w:sz w:val="24"/>
          <w:szCs w:val="24"/>
          <w:lang w:eastAsia="es-MX"/>
        </w:rPr>
        <w:t xml:space="preserve">TERCERO.- </w:t>
      </w:r>
      <w:r w:rsidRPr="0000121D">
        <w:rPr>
          <w:rFonts w:ascii="Arial" w:eastAsia="Arial" w:hAnsi="Arial" w:cs="Arial"/>
          <w:sz w:val="24"/>
          <w:szCs w:val="24"/>
          <w:lang w:eastAsia="es-MX"/>
        </w:rPr>
        <w:t>Que una vez analizado el contenido de la proposición con punto de acuerdo que da razón al presente instrumento, esta dictaminadora ve la necesidad de precisar algunos puntos importantes en el tema.</w:t>
      </w:r>
    </w:p>
    <w:p w14:paraId="014C0282" w14:textId="77777777" w:rsidR="0000121D" w:rsidRPr="0000121D" w:rsidRDefault="0000121D" w:rsidP="0000121D">
      <w:pPr>
        <w:spacing w:after="0" w:line="360" w:lineRule="auto"/>
        <w:jc w:val="both"/>
        <w:rPr>
          <w:rFonts w:ascii="Arial" w:eastAsia="Arial" w:hAnsi="Arial" w:cs="Arial"/>
          <w:sz w:val="24"/>
          <w:szCs w:val="24"/>
          <w:lang w:eastAsia="es-MX"/>
        </w:rPr>
      </w:pPr>
    </w:p>
    <w:p w14:paraId="5C08D3B9"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Como bien se comenta en el cuerpo de la proposición analizada, es en la Ley Reglamentaria del artículo 5° Constitucional</w:t>
      </w:r>
      <w:r w:rsidRPr="0000121D">
        <w:rPr>
          <w:rFonts w:ascii="Arial" w:eastAsia="Arial" w:hAnsi="Arial" w:cs="Arial"/>
          <w:sz w:val="24"/>
          <w:szCs w:val="24"/>
          <w:vertAlign w:val="superscript"/>
          <w:lang w:eastAsia="es-MX"/>
        </w:rPr>
        <w:footnoteReference w:id="9"/>
      </w:r>
      <w:r w:rsidRPr="0000121D">
        <w:rPr>
          <w:rFonts w:ascii="Arial" w:eastAsia="Arial" w:hAnsi="Arial" w:cs="Arial"/>
          <w:sz w:val="24"/>
          <w:szCs w:val="24"/>
          <w:lang w:eastAsia="es-MX"/>
        </w:rPr>
        <w:t>, que  establece en su artículo 52, que todos los estudiantes deberán presentar el servicio social y en el artículo 55, que los planes de preparación profesional, exigirán a los estudiantes como requisito previo para otorgarles el título, que presten servicio social durante el tiempo no menor de seis meses ni mayor de dos años.</w:t>
      </w:r>
    </w:p>
    <w:p w14:paraId="59AF3746" w14:textId="77777777" w:rsidR="0000121D" w:rsidRPr="0000121D" w:rsidRDefault="0000121D" w:rsidP="0000121D">
      <w:pPr>
        <w:spacing w:after="0" w:line="360" w:lineRule="auto"/>
        <w:jc w:val="both"/>
        <w:rPr>
          <w:rFonts w:ascii="Arial" w:eastAsia="Arial" w:hAnsi="Arial" w:cs="Arial"/>
          <w:sz w:val="24"/>
          <w:szCs w:val="24"/>
          <w:lang w:eastAsia="es-MX"/>
        </w:rPr>
      </w:pPr>
    </w:p>
    <w:p w14:paraId="31E86048"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 xml:space="preserve">Es importante señalar que a dicho ordenamiento se le fue aprobado por la Cámara de Diputados del H. Congreso de la Unión, una reforma consistente en una adición al artículo 53 para incorporar un párrafo que establece que: “Los estudiantes y profesionistas podrán prestar su servicio social de acuerdo a la naturaleza de la profesión y a las actividades a realizar en modalidad presencial, semipresencial o remota, utilizando en estos dos últimos casos medios electrónicos, así como tecnologías de la información y comunicación”; además de adecuar el artículo 55 del mismo ordenamiento con la </w:t>
      </w:r>
      <w:r w:rsidRPr="0000121D">
        <w:rPr>
          <w:rFonts w:ascii="Arial" w:eastAsia="Arial" w:hAnsi="Arial" w:cs="Arial"/>
          <w:sz w:val="24"/>
          <w:szCs w:val="24"/>
          <w:lang w:eastAsia="es-MX"/>
        </w:rPr>
        <w:lastRenderedPageBreak/>
        <w:t>finalidad de que el servicio social pueda ser efectuado en alguna de las modalidades señaladas en el artículo 53</w:t>
      </w:r>
      <w:r w:rsidRPr="0000121D">
        <w:rPr>
          <w:rFonts w:ascii="Arial" w:eastAsia="Arial" w:hAnsi="Arial" w:cs="Arial"/>
          <w:sz w:val="24"/>
          <w:szCs w:val="24"/>
          <w:vertAlign w:val="superscript"/>
          <w:lang w:eastAsia="es-MX"/>
        </w:rPr>
        <w:footnoteReference w:id="10"/>
      </w:r>
      <w:r w:rsidRPr="0000121D">
        <w:rPr>
          <w:rFonts w:ascii="Arial" w:eastAsia="Arial" w:hAnsi="Arial" w:cs="Arial"/>
          <w:sz w:val="24"/>
          <w:szCs w:val="24"/>
          <w:lang w:eastAsia="es-MX"/>
        </w:rPr>
        <w:t>.</w:t>
      </w:r>
    </w:p>
    <w:p w14:paraId="3AC27A8E" w14:textId="77777777" w:rsidR="0000121D" w:rsidRPr="0000121D" w:rsidRDefault="0000121D" w:rsidP="0000121D">
      <w:pPr>
        <w:spacing w:after="0" w:line="360" w:lineRule="auto"/>
        <w:jc w:val="both"/>
        <w:rPr>
          <w:rFonts w:ascii="Arial" w:eastAsia="Arial" w:hAnsi="Arial" w:cs="Arial"/>
          <w:sz w:val="24"/>
          <w:szCs w:val="24"/>
          <w:lang w:eastAsia="es-MX"/>
        </w:rPr>
      </w:pPr>
    </w:p>
    <w:p w14:paraId="51E46F9A" w14:textId="77777777" w:rsidR="0000121D" w:rsidRPr="0000121D" w:rsidRDefault="0000121D" w:rsidP="0000121D">
      <w:pPr>
        <w:spacing w:after="0" w:line="360" w:lineRule="auto"/>
        <w:jc w:val="both"/>
        <w:rPr>
          <w:rFonts w:ascii="Arial" w:eastAsia="Arial" w:hAnsi="Arial" w:cs="Arial"/>
          <w:i/>
          <w:sz w:val="24"/>
          <w:szCs w:val="24"/>
          <w:lang w:eastAsia="es-MX"/>
        </w:rPr>
      </w:pPr>
      <w:r w:rsidRPr="0000121D">
        <w:rPr>
          <w:rFonts w:ascii="Arial" w:eastAsia="Arial" w:hAnsi="Arial" w:cs="Arial"/>
          <w:sz w:val="24"/>
          <w:szCs w:val="24"/>
          <w:lang w:eastAsia="es-MX"/>
        </w:rPr>
        <w:t xml:space="preserve">Esta reforma ya se encuentra en el Senado para sus efectos constitucionales, por lo que facilitara la realización del servicio social requerido a muchos jóvenes, sin embargo, coincidimos que es necesario que la Dirección General de Profesiones eficiente el proceso del trámite de liberación, para que como se establece en el documento motivo de estudio, se generen los mecanismos necesarios para que quienes impedidos por la emergencia sanitaria puedan concluir sus estudios o sus trámites de conclusión.  </w:t>
      </w:r>
    </w:p>
    <w:p w14:paraId="439A54DD" w14:textId="77777777" w:rsidR="0000121D" w:rsidRPr="0000121D" w:rsidRDefault="0000121D" w:rsidP="0000121D">
      <w:pPr>
        <w:spacing w:after="0" w:line="360" w:lineRule="auto"/>
        <w:jc w:val="both"/>
        <w:rPr>
          <w:rFonts w:ascii="Arial" w:eastAsia="Arial" w:hAnsi="Arial" w:cs="Arial"/>
          <w:sz w:val="24"/>
          <w:szCs w:val="24"/>
          <w:lang w:eastAsia="es-MX"/>
        </w:rPr>
      </w:pPr>
    </w:p>
    <w:p w14:paraId="12B68E09"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Quienes aquí dictaminamos, nos pronunciamos a favor de la Proposición con Punto de Acuerdo planteada, ya que si se implementan mejores estrategias en la liberación del servicio social, muchos profesionistas podrán acceder a mejores oportunidades laborales o simplemente continuar con su preparación académica.</w:t>
      </w:r>
    </w:p>
    <w:p w14:paraId="0073AA64" w14:textId="77777777" w:rsidR="0000121D" w:rsidRPr="0000121D" w:rsidRDefault="0000121D" w:rsidP="0000121D">
      <w:pPr>
        <w:spacing w:after="0" w:line="360" w:lineRule="auto"/>
        <w:jc w:val="both"/>
        <w:rPr>
          <w:rFonts w:ascii="Arial" w:eastAsia="Arial" w:hAnsi="Arial" w:cs="Arial"/>
          <w:sz w:val="24"/>
          <w:szCs w:val="24"/>
          <w:lang w:eastAsia="es-MX"/>
        </w:rPr>
      </w:pPr>
    </w:p>
    <w:p w14:paraId="705C7DDD"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 xml:space="preserve">Así mismo, estimamos necesario girar un atento exhorto a la H. Cámara de Senadores, para que con motivo de los diversos problemas que se tienen en el país con la liberación del Servicio Social, se agilice de ser posible el trámite constitucional de la iniciativa con proyecto de decreto a los artículos 53 y 55 de la Ley Reglamentaria del Artículo 5 Constitucional, que fue aprobada por la Cámara de Diputados del H. Congreso de la Unión. </w:t>
      </w:r>
    </w:p>
    <w:p w14:paraId="275588B0"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 xml:space="preserve">  </w:t>
      </w:r>
    </w:p>
    <w:p w14:paraId="1769A1A1"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Por lo anteriormente expuesto, los integrantes de la Comisión de Educación, Cultura, Familias, Desarrollo Humano y Actividades Cívicas de la Sexagésima Segunda Legislatura del Congreso del Estado Independiente, Libre y Soberano de Coahuila de Zaragoza, sometemos a consideración del pleno el siguiente:</w:t>
      </w:r>
    </w:p>
    <w:p w14:paraId="4A6A6139" w14:textId="77777777" w:rsidR="0000121D" w:rsidRPr="0000121D" w:rsidRDefault="0000121D" w:rsidP="0000121D">
      <w:pPr>
        <w:spacing w:after="0" w:line="360" w:lineRule="auto"/>
        <w:jc w:val="both"/>
        <w:rPr>
          <w:rFonts w:ascii="Arial" w:eastAsia="Arial" w:hAnsi="Arial" w:cs="Arial"/>
          <w:sz w:val="24"/>
          <w:szCs w:val="24"/>
          <w:lang w:eastAsia="es-MX"/>
        </w:rPr>
      </w:pPr>
    </w:p>
    <w:p w14:paraId="6E20A956" w14:textId="77777777" w:rsidR="0000121D" w:rsidRPr="0000121D" w:rsidRDefault="0000121D" w:rsidP="0000121D">
      <w:pPr>
        <w:autoSpaceDE w:val="0"/>
        <w:autoSpaceDN w:val="0"/>
        <w:adjustRightInd w:val="0"/>
        <w:spacing w:after="0" w:line="360" w:lineRule="auto"/>
        <w:jc w:val="center"/>
        <w:rPr>
          <w:rFonts w:ascii="Arial" w:eastAsia="Calibri" w:hAnsi="Arial" w:cs="Arial"/>
          <w:b/>
          <w:sz w:val="24"/>
          <w:szCs w:val="24"/>
          <w:lang w:val="es-ES"/>
        </w:rPr>
      </w:pPr>
    </w:p>
    <w:p w14:paraId="760D3C14" w14:textId="77777777" w:rsidR="0000121D" w:rsidRPr="0000121D" w:rsidRDefault="0000121D" w:rsidP="0000121D">
      <w:pPr>
        <w:autoSpaceDE w:val="0"/>
        <w:autoSpaceDN w:val="0"/>
        <w:adjustRightInd w:val="0"/>
        <w:spacing w:after="0" w:line="360" w:lineRule="auto"/>
        <w:jc w:val="center"/>
        <w:rPr>
          <w:rFonts w:ascii="Arial" w:eastAsia="Calibri" w:hAnsi="Arial" w:cs="Arial"/>
          <w:b/>
          <w:sz w:val="24"/>
          <w:szCs w:val="24"/>
          <w:lang w:val="es-ES"/>
        </w:rPr>
      </w:pPr>
    </w:p>
    <w:p w14:paraId="74C6C492" w14:textId="77777777" w:rsidR="0000121D" w:rsidRPr="0000121D" w:rsidRDefault="0000121D" w:rsidP="0000121D">
      <w:pPr>
        <w:autoSpaceDE w:val="0"/>
        <w:autoSpaceDN w:val="0"/>
        <w:adjustRightInd w:val="0"/>
        <w:spacing w:after="0" w:line="360" w:lineRule="auto"/>
        <w:jc w:val="center"/>
        <w:rPr>
          <w:rFonts w:ascii="Arial" w:eastAsia="Calibri" w:hAnsi="Arial" w:cs="Arial"/>
          <w:b/>
          <w:sz w:val="24"/>
          <w:szCs w:val="24"/>
          <w:lang w:val="es-ES"/>
        </w:rPr>
      </w:pPr>
      <w:r w:rsidRPr="0000121D">
        <w:rPr>
          <w:rFonts w:ascii="Arial" w:eastAsia="Calibri" w:hAnsi="Arial" w:cs="Arial"/>
          <w:b/>
          <w:sz w:val="24"/>
          <w:szCs w:val="24"/>
          <w:lang w:val="es-ES"/>
        </w:rPr>
        <w:t>PUNTO DE ACUERDO</w:t>
      </w:r>
    </w:p>
    <w:p w14:paraId="0870183E" w14:textId="77777777" w:rsidR="0000121D" w:rsidRPr="0000121D" w:rsidRDefault="0000121D" w:rsidP="0000121D">
      <w:pPr>
        <w:spacing w:after="0" w:line="360" w:lineRule="auto"/>
        <w:jc w:val="both"/>
        <w:rPr>
          <w:rFonts w:ascii="Arial" w:eastAsia="Arial" w:hAnsi="Arial" w:cs="Arial"/>
          <w:b/>
          <w:bCs/>
          <w:sz w:val="24"/>
          <w:szCs w:val="24"/>
          <w:lang w:eastAsia="es-MX"/>
        </w:rPr>
      </w:pPr>
    </w:p>
    <w:p w14:paraId="4F5EB819"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b/>
          <w:bCs/>
          <w:sz w:val="24"/>
          <w:szCs w:val="24"/>
          <w:lang w:eastAsia="es-MX"/>
        </w:rPr>
        <w:t xml:space="preserve">PRIMERO.- </w:t>
      </w:r>
      <w:r w:rsidRPr="0000121D">
        <w:rPr>
          <w:rFonts w:ascii="Arial" w:eastAsia="Arial" w:hAnsi="Arial" w:cs="Arial"/>
          <w:sz w:val="24"/>
          <w:szCs w:val="24"/>
          <w:lang w:eastAsia="es-MX"/>
        </w:rPr>
        <w:t>Envíese un atento exhorto a la Dirección General de Profesiones de la Secretaría de Educación Pública para que, con base en sus competencias, establezca criterios generales comunes a todas las entidades federativas para agilizar el trámite de liberación del servicio social y flexibilice los mecanismos para la comprobación del trámite en los procesos de titulación considerando la situación que acontece.</w:t>
      </w:r>
    </w:p>
    <w:p w14:paraId="7FC96C0C"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 xml:space="preserve"> </w:t>
      </w:r>
    </w:p>
    <w:p w14:paraId="6D4307CF"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b/>
          <w:sz w:val="24"/>
          <w:szCs w:val="24"/>
          <w:lang w:eastAsia="es-MX"/>
        </w:rPr>
        <w:t xml:space="preserve">SEGUNDO.- </w:t>
      </w:r>
      <w:r w:rsidRPr="0000121D">
        <w:rPr>
          <w:rFonts w:ascii="Arial" w:eastAsia="Arial" w:hAnsi="Arial" w:cs="Arial"/>
          <w:sz w:val="24"/>
          <w:szCs w:val="24"/>
          <w:lang w:eastAsia="es-MX"/>
        </w:rPr>
        <w:t xml:space="preserve">Envíese un atento exhorto a la H. Cámara de Senadores, para que con motivo de los diversos problemas que se tienen en el país con la liberación del Servicio Social, se agilice de ser posible el trámite constitucional de la iniciativa con proyecto de decreto a los artículos 53 y 55 de la Ley Reglamentaria del Artículo 5 Constitucional, que fue aprobada por la Cámara de Diputados del H. Congreso de la Unión. </w:t>
      </w:r>
    </w:p>
    <w:p w14:paraId="3F8F8F5A" w14:textId="77777777" w:rsidR="0000121D" w:rsidRPr="0000121D" w:rsidRDefault="0000121D" w:rsidP="0000121D">
      <w:pPr>
        <w:spacing w:after="0" w:line="360" w:lineRule="auto"/>
        <w:jc w:val="both"/>
        <w:rPr>
          <w:rFonts w:ascii="Arial" w:eastAsia="Arial" w:hAnsi="Arial" w:cs="Arial"/>
          <w:sz w:val="24"/>
          <w:szCs w:val="24"/>
          <w:lang w:eastAsia="es-MX"/>
        </w:rPr>
      </w:pPr>
    </w:p>
    <w:p w14:paraId="017B52FB" w14:textId="77777777" w:rsidR="0000121D" w:rsidRPr="0000121D" w:rsidRDefault="0000121D" w:rsidP="0000121D">
      <w:pPr>
        <w:spacing w:after="0" w:line="360" w:lineRule="auto"/>
        <w:jc w:val="both"/>
        <w:rPr>
          <w:rFonts w:ascii="Arial" w:eastAsia="Arial" w:hAnsi="Arial" w:cs="Arial"/>
          <w:sz w:val="24"/>
          <w:szCs w:val="24"/>
          <w:lang w:eastAsia="es-MX"/>
        </w:rPr>
      </w:pPr>
      <w:r w:rsidRPr="0000121D">
        <w:rPr>
          <w:rFonts w:ascii="Arial" w:eastAsia="Arial" w:hAnsi="Arial" w:cs="Arial"/>
          <w:sz w:val="24"/>
          <w:szCs w:val="24"/>
          <w:lang w:eastAsia="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17 de noviembre de 2021.</w:t>
      </w:r>
    </w:p>
    <w:p w14:paraId="732B0E25" w14:textId="77777777" w:rsidR="0000121D" w:rsidRPr="0000121D" w:rsidRDefault="0000121D" w:rsidP="0000121D">
      <w:pPr>
        <w:spacing w:after="0" w:line="360" w:lineRule="auto"/>
        <w:jc w:val="both"/>
        <w:rPr>
          <w:rFonts w:ascii="Arial" w:eastAsia="Arial" w:hAnsi="Arial" w:cs="Arial"/>
          <w:sz w:val="24"/>
          <w:szCs w:val="24"/>
          <w:lang w:eastAsia="es-MX"/>
        </w:rPr>
      </w:pPr>
    </w:p>
    <w:p w14:paraId="55CA8CAA" w14:textId="77777777" w:rsidR="0000121D" w:rsidRPr="0000121D" w:rsidRDefault="0000121D" w:rsidP="0000121D">
      <w:pPr>
        <w:spacing w:after="0" w:line="360" w:lineRule="auto"/>
        <w:jc w:val="both"/>
        <w:rPr>
          <w:rFonts w:ascii="Arial" w:eastAsia="Arial" w:hAnsi="Arial" w:cs="Arial"/>
          <w:sz w:val="24"/>
          <w:szCs w:val="24"/>
          <w:lang w:eastAsia="es-MX"/>
        </w:rPr>
      </w:pPr>
    </w:p>
    <w:p w14:paraId="56833870" w14:textId="77777777" w:rsidR="0000121D" w:rsidRPr="0000121D" w:rsidRDefault="0000121D" w:rsidP="0000121D">
      <w:pPr>
        <w:spacing w:after="0" w:line="360" w:lineRule="auto"/>
        <w:jc w:val="both"/>
        <w:rPr>
          <w:rFonts w:ascii="Arial" w:eastAsia="Arial" w:hAnsi="Arial" w:cs="Arial"/>
          <w:sz w:val="24"/>
          <w:szCs w:val="24"/>
          <w:lang w:eastAsia="es-MX"/>
        </w:rPr>
      </w:pPr>
    </w:p>
    <w:p w14:paraId="031902FF" w14:textId="77777777" w:rsidR="0000121D" w:rsidRPr="0000121D" w:rsidRDefault="0000121D" w:rsidP="0000121D">
      <w:pPr>
        <w:spacing w:after="0" w:line="360" w:lineRule="auto"/>
        <w:jc w:val="both"/>
        <w:rPr>
          <w:rFonts w:ascii="Arial" w:eastAsia="Arial" w:hAnsi="Arial" w:cs="Arial"/>
          <w:sz w:val="24"/>
          <w:szCs w:val="24"/>
          <w:lang w:eastAsia="es-MX"/>
        </w:rPr>
      </w:pPr>
    </w:p>
    <w:p w14:paraId="7194B019" w14:textId="77777777" w:rsidR="0000121D" w:rsidRPr="0000121D" w:rsidRDefault="0000121D" w:rsidP="0000121D">
      <w:pPr>
        <w:spacing w:after="0" w:line="360" w:lineRule="auto"/>
        <w:jc w:val="both"/>
        <w:rPr>
          <w:rFonts w:ascii="Arial" w:eastAsia="Arial" w:hAnsi="Arial" w:cs="Arial"/>
          <w:sz w:val="24"/>
          <w:szCs w:val="24"/>
          <w:lang w:eastAsia="es-MX"/>
        </w:rPr>
      </w:pPr>
    </w:p>
    <w:p w14:paraId="7034A984" w14:textId="77777777" w:rsidR="0000121D" w:rsidRPr="0000121D" w:rsidRDefault="0000121D" w:rsidP="0000121D">
      <w:pPr>
        <w:spacing w:after="0" w:line="360" w:lineRule="auto"/>
        <w:jc w:val="both"/>
        <w:rPr>
          <w:rFonts w:ascii="Arial" w:eastAsia="Arial" w:hAnsi="Arial" w:cs="Arial"/>
          <w:sz w:val="24"/>
          <w:szCs w:val="24"/>
          <w:lang w:eastAsia="es-MX"/>
        </w:rPr>
      </w:pPr>
    </w:p>
    <w:p w14:paraId="2F58163B" w14:textId="77777777" w:rsidR="0000121D" w:rsidRPr="0000121D" w:rsidRDefault="0000121D" w:rsidP="0000121D">
      <w:pPr>
        <w:spacing w:after="0" w:line="360" w:lineRule="auto"/>
        <w:jc w:val="both"/>
        <w:rPr>
          <w:rFonts w:ascii="Arial" w:eastAsia="Arial" w:hAnsi="Arial" w:cs="Arial"/>
          <w:sz w:val="24"/>
          <w:szCs w:val="24"/>
          <w:lang w:eastAsia="es-MX"/>
        </w:rPr>
      </w:pPr>
    </w:p>
    <w:p w14:paraId="615990DA" w14:textId="77777777" w:rsidR="0000121D" w:rsidRPr="0000121D" w:rsidRDefault="0000121D" w:rsidP="0000121D">
      <w:pPr>
        <w:spacing w:after="0" w:line="276" w:lineRule="auto"/>
        <w:jc w:val="center"/>
        <w:rPr>
          <w:rFonts w:ascii="Arial" w:eastAsia="Arial" w:hAnsi="Arial" w:cs="Arial"/>
          <w:b/>
          <w:lang w:eastAsia="es-MX"/>
        </w:rPr>
      </w:pPr>
      <w:r w:rsidRPr="0000121D">
        <w:rPr>
          <w:rFonts w:ascii="Arial" w:eastAsia="Arial" w:hAnsi="Arial" w:cs="Arial"/>
          <w:b/>
          <w:lang w:eastAsia="es-MX"/>
        </w:rPr>
        <w:lastRenderedPageBreak/>
        <w:t>POR LA COMISIÓN DE EDUCACIÓN, CULTURA, FAMILIAS, DESARROLLO HUMANO Y ACTIVIDADES CÍVICAS:</w:t>
      </w:r>
    </w:p>
    <w:tbl>
      <w:tblPr>
        <w:tblStyle w:val="Tablaconcuadrcula1"/>
        <w:tblW w:w="9243" w:type="dxa"/>
        <w:tblInd w:w="108" w:type="dxa"/>
        <w:tblLook w:val="04A0" w:firstRow="1" w:lastRow="0" w:firstColumn="1" w:lastColumn="0" w:noHBand="0" w:noVBand="1"/>
      </w:tblPr>
      <w:tblGrid>
        <w:gridCol w:w="5387"/>
        <w:gridCol w:w="992"/>
        <w:gridCol w:w="1193"/>
        <w:gridCol w:w="1671"/>
      </w:tblGrid>
      <w:tr w:rsidR="0000121D" w:rsidRPr="0000121D" w14:paraId="518725A5" w14:textId="77777777" w:rsidTr="00115487">
        <w:trPr>
          <w:trHeight w:val="406"/>
        </w:trPr>
        <w:tc>
          <w:tcPr>
            <w:tcW w:w="5387" w:type="dxa"/>
          </w:tcPr>
          <w:p w14:paraId="4416D69C" w14:textId="77777777" w:rsidR="0000121D" w:rsidRPr="0000121D" w:rsidRDefault="0000121D" w:rsidP="0000121D">
            <w:pPr>
              <w:spacing w:line="276" w:lineRule="auto"/>
              <w:jc w:val="center"/>
              <w:rPr>
                <w:rFonts w:ascii="Arial" w:eastAsia="Arial" w:hAnsi="Arial" w:cs="Arial"/>
                <w:b/>
              </w:rPr>
            </w:pPr>
            <w:r w:rsidRPr="0000121D">
              <w:rPr>
                <w:rFonts w:ascii="Arial" w:eastAsia="Arial" w:hAnsi="Arial" w:cs="Arial"/>
                <w:b/>
              </w:rPr>
              <w:t>NOMBRE Y FIRMA</w:t>
            </w:r>
          </w:p>
        </w:tc>
        <w:tc>
          <w:tcPr>
            <w:tcW w:w="3856" w:type="dxa"/>
            <w:gridSpan w:val="3"/>
          </w:tcPr>
          <w:p w14:paraId="3B33E93A" w14:textId="77777777" w:rsidR="0000121D" w:rsidRPr="0000121D" w:rsidRDefault="0000121D" w:rsidP="0000121D">
            <w:pPr>
              <w:spacing w:line="276" w:lineRule="auto"/>
              <w:jc w:val="center"/>
              <w:rPr>
                <w:rFonts w:ascii="Arial" w:eastAsia="Arial" w:hAnsi="Arial" w:cs="Arial"/>
                <w:b/>
              </w:rPr>
            </w:pPr>
            <w:r w:rsidRPr="0000121D">
              <w:rPr>
                <w:rFonts w:ascii="Arial" w:eastAsia="Arial" w:hAnsi="Arial" w:cs="Arial"/>
                <w:b/>
              </w:rPr>
              <w:t>VOTO</w:t>
            </w:r>
          </w:p>
        </w:tc>
      </w:tr>
      <w:tr w:rsidR="0000121D" w:rsidRPr="0000121D" w14:paraId="19597D67" w14:textId="77777777" w:rsidTr="00115487">
        <w:tc>
          <w:tcPr>
            <w:tcW w:w="5387" w:type="dxa"/>
          </w:tcPr>
          <w:p w14:paraId="48BC0109" w14:textId="77777777" w:rsidR="0000121D" w:rsidRPr="0000121D" w:rsidRDefault="0000121D" w:rsidP="0000121D">
            <w:pPr>
              <w:spacing w:line="276" w:lineRule="auto"/>
              <w:jc w:val="both"/>
              <w:rPr>
                <w:rFonts w:ascii="Arial" w:eastAsia="Arial" w:hAnsi="Arial" w:cs="Arial"/>
                <w:b/>
              </w:rPr>
            </w:pPr>
          </w:p>
        </w:tc>
        <w:tc>
          <w:tcPr>
            <w:tcW w:w="992" w:type="dxa"/>
          </w:tcPr>
          <w:p w14:paraId="6F8084CB" w14:textId="77777777" w:rsidR="0000121D" w:rsidRPr="0000121D" w:rsidRDefault="0000121D" w:rsidP="0000121D">
            <w:pPr>
              <w:spacing w:line="276" w:lineRule="auto"/>
              <w:jc w:val="center"/>
              <w:rPr>
                <w:rFonts w:ascii="Arial" w:eastAsia="Arial" w:hAnsi="Arial" w:cs="Arial"/>
                <w:b/>
              </w:rPr>
            </w:pPr>
            <w:r w:rsidRPr="0000121D">
              <w:rPr>
                <w:rFonts w:ascii="Arial" w:eastAsia="Arial" w:hAnsi="Arial" w:cs="Arial"/>
                <w:b/>
              </w:rPr>
              <w:t>A FAVOR</w:t>
            </w:r>
          </w:p>
        </w:tc>
        <w:tc>
          <w:tcPr>
            <w:tcW w:w="1193" w:type="dxa"/>
          </w:tcPr>
          <w:p w14:paraId="30734760" w14:textId="77777777" w:rsidR="0000121D" w:rsidRPr="0000121D" w:rsidRDefault="0000121D" w:rsidP="0000121D">
            <w:pPr>
              <w:spacing w:line="276" w:lineRule="auto"/>
              <w:jc w:val="center"/>
              <w:rPr>
                <w:rFonts w:ascii="Arial" w:eastAsia="Arial" w:hAnsi="Arial" w:cs="Arial"/>
                <w:b/>
              </w:rPr>
            </w:pPr>
            <w:r w:rsidRPr="0000121D">
              <w:rPr>
                <w:rFonts w:ascii="Arial" w:eastAsia="Arial" w:hAnsi="Arial" w:cs="Arial"/>
                <w:b/>
              </w:rPr>
              <w:t>EN CONTRA</w:t>
            </w:r>
          </w:p>
        </w:tc>
        <w:tc>
          <w:tcPr>
            <w:tcW w:w="1671" w:type="dxa"/>
          </w:tcPr>
          <w:p w14:paraId="5185E971" w14:textId="77777777" w:rsidR="0000121D" w:rsidRPr="0000121D" w:rsidRDefault="0000121D" w:rsidP="0000121D">
            <w:pPr>
              <w:spacing w:line="276" w:lineRule="auto"/>
              <w:jc w:val="center"/>
              <w:rPr>
                <w:rFonts w:ascii="Arial" w:eastAsia="Arial" w:hAnsi="Arial" w:cs="Arial"/>
                <w:b/>
              </w:rPr>
            </w:pPr>
            <w:r w:rsidRPr="0000121D">
              <w:rPr>
                <w:rFonts w:ascii="Arial" w:eastAsia="Arial" w:hAnsi="Arial" w:cs="Arial"/>
                <w:b/>
              </w:rPr>
              <w:t>ABSTENCION</w:t>
            </w:r>
          </w:p>
        </w:tc>
      </w:tr>
      <w:tr w:rsidR="0000121D" w:rsidRPr="0000121D" w14:paraId="7F271F44" w14:textId="77777777" w:rsidTr="00115487">
        <w:tc>
          <w:tcPr>
            <w:tcW w:w="5387" w:type="dxa"/>
          </w:tcPr>
          <w:p w14:paraId="192C9ABB" w14:textId="77777777" w:rsidR="0000121D" w:rsidRPr="0000121D" w:rsidRDefault="0000121D" w:rsidP="0000121D">
            <w:pPr>
              <w:spacing w:line="276" w:lineRule="auto"/>
              <w:jc w:val="both"/>
              <w:rPr>
                <w:rFonts w:ascii="Arial" w:eastAsia="Arial" w:hAnsi="Arial" w:cs="Arial"/>
                <w:b/>
              </w:rPr>
            </w:pPr>
          </w:p>
          <w:p w14:paraId="5F38C841" w14:textId="77777777" w:rsidR="0000121D" w:rsidRPr="0000121D" w:rsidRDefault="0000121D" w:rsidP="0000121D">
            <w:pPr>
              <w:spacing w:line="276" w:lineRule="auto"/>
              <w:jc w:val="both"/>
              <w:rPr>
                <w:rFonts w:ascii="Arial" w:eastAsia="Arial" w:hAnsi="Arial" w:cs="Arial"/>
                <w:b/>
              </w:rPr>
            </w:pPr>
          </w:p>
          <w:p w14:paraId="20675B07" w14:textId="77777777" w:rsidR="0000121D" w:rsidRPr="0000121D" w:rsidRDefault="0000121D" w:rsidP="0000121D">
            <w:pPr>
              <w:spacing w:line="276" w:lineRule="auto"/>
              <w:jc w:val="both"/>
              <w:rPr>
                <w:rFonts w:ascii="Arial" w:eastAsia="Arial" w:hAnsi="Arial" w:cs="Arial"/>
                <w:b/>
              </w:rPr>
            </w:pPr>
          </w:p>
          <w:p w14:paraId="381BE739"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DIP. MARÍA EUGENIA GUADALUPE CALDERÓN AMEZCUA</w:t>
            </w:r>
          </w:p>
          <w:p w14:paraId="21823AB8"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(COORDINADORA)</w:t>
            </w:r>
          </w:p>
        </w:tc>
        <w:tc>
          <w:tcPr>
            <w:tcW w:w="992" w:type="dxa"/>
          </w:tcPr>
          <w:p w14:paraId="1C13637C" w14:textId="77777777" w:rsidR="0000121D" w:rsidRPr="0000121D" w:rsidRDefault="0000121D" w:rsidP="0000121D">
            <w:pPr>
              <w:spacing w:line="276" w:lineRule="auto"/>
              <w:jc w:val="center"/>
              <w:rPr>
                <w:rFonts w:ascii="Arial" w:eastAsia="Arial" w:hAnsi="Arial" w:cs="Arial"/>
                <w:b/>
              </w:rPr>
            </w:pPr>
          </w:p>
          <w:p w14:paraId="2EDC6031" w14:textId="77777777" w:rsidR="0000121D" w:rsidRPr="0000121D" w:rsidRDefault="0000121D" w:rsidP="0000121D">
            <w:pPr>
              <w:spacing w:line="276" w:lineRule="auto"/>
              <w:jc w:val="center"/>
              <w:rPr>
                <w:rFonts w:ascii="Arial" w:eastAsia="Arial" w:hAnsi="Arial" w:cs="Arial"/>
                <w:b/>
              </w:rPr>
            </w:pPr>
          </w:p>
          <w:p w14:paraId="576310F7" w14:textId="77777777" w:rsidR="0000121D" w:rsidRPr="0000121D" w:rsidRDefault="0000121D" w:rsidP="0000121D">
            <w:pPr>
              <w:spacing w:line="276" w:lineRule="auto"/>
              <w:jc w:val="center"/>
              <w:rPr>
                <w:rFonts w:ascii="Arial" w:eastAsia="Arial" w:hAnsi="Arial" w:cs="Arial"/>
                <w:b/>
              </w:rPr>
            </w:pPr>
          </w:p>
          <w:p w14:paraId="0E8EB36B" w14:textId="77777777" w:rsidR="0000121D" w:rsidRPr="0000121D" w:rsidRDefault="0000121D" w:rsidP="0000121D">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1385C1A0" w14:textId="77777777" w:rsidR="0000121D" w:rsidRPr="0000121D" w:rsidRDefault="0000121D" w:rsidP="0000121D">
            <w:pPr>
              <w:spacing w:line="276" w:lineRule="auto"/>
              <w:jc w:val="both"/>
              <w:rPr>
                <w:rFonts w:ascii="Arial" w:eastAsia="Arial" w:hAnsi="Arial" w:cs="Arial"/>
                <w:b/>
              </w:rPr>
            </w:pPr>
          </w:p>
        </w:tc>
        <w:tc>
          <w:tcPr>
            <w:tcW w:w="1671" w:type="dxa"/>
          </w:tcPr>
          <w:p w14:paraId="0D61E1FB" w14:textId="77777777" w:rsidR="0000121D" w:rsidRPr="0000121D" w:rsidRDefault="0000121D" w:rsidP="0000121D">
            <w:pPr>
              <w:spacing w:line="276" w:lineRule="auto"/>
              <w:jc w:val="both"/>
              <w:rPr>
                <w:rFonts w:ascii="Arial" w:eastAsia="Arial" w:hAnsi="Arial" w:cs="Arial"/>
                <w:b/>
              </w:rPr>
            </w:pPr>
          </w:p>
        </w:tc>
      </w:tr>
      <w:tr w:rsidR="0000121D" w:rsidRPr="0000121D" w14:paraId="14ABD12F" w14:textId="77777777" w:rsidTr="00115487">
        <w:tc>
          <w:tcPr>
            <w:tcW w:w="5387" w:type="dxa"/>
          </w:tcPr>
          <w:p w14:paraId="1AE75FAD" w14:textId="77777777" w:rsidR="0000121D" w:rsidRPr="0000121D" w:rsidRDefault="0000121D" w:rsidP="0000121D">
            <w:pPr>
              <w:spacing w:line="276" w:lineRule="auto"/>
              <w:jc w:val="both"/>
              <w:rPr>
                <w:rFonts w:ascii="Arial" w:eastAsia="Arial" w:hAnsi="Arial" w:cs="Arial"/>
                <w:b/>
              </w:rPr>
            </w:pPr>
          </w:p>
          <w:p w14:paraId="394E3FF2" w14:textId="77777777" w:rsidR="0000121D" w:rsidRPr="0000121D" w:rsidRDefault="0000121D" w:rsidP="0000121D">
            <w:pPr>
              <w:spacing w:line="276" w:lineRule="auto"/>
              <w:jc w:val="both"/>
              <w:rPr>
                <w:rFonts w:ascii="Arial" w:eastAsia="Arial" w:hAnsi="Arial" w:cs="Arial"/>
                <w:b/>
              </w:rPr>
            </w:pPr>
          </w:p>
          <w:p w14:paraId="09F8076D" w14:textId="77777777" w:rsidR="0000121D" w:rsidRPr="0000121D" w:rsidRDefault="0000121D" w:rsidP="0000121D">
            <w:pPr>
              <w:spacing w:line="276" w:lineRule="auto"/>
              <w:jc w:val="both"/>
              <w:rPr>
                <w:rFonts w:ascii="Arial" w:eastAsia="Arial" w:hAnsi="Arial" w:cs="Arial"/>
                <w:b/>
              </w:rPr>
            </w:pPr>
          </w:p>
          <w:p w14:paraId="0B419247"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DIP.  MARTHA LOERA ARÁMBULA</w:t>
            </w:r>
          </w:p>
          <w:p w14:paraId="6D9571AD"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(SECRETARIA)</w:t>
            </w:r>
          </w:p>
        </w:tc>
        <w:tc>
          <w:tcPr>
            <w:tcW w:w="992" w:type="dxa"/>
          </w:tcPr>
          <w:p w14:paraId="1936E96B" w14:textId="77777777" w:rsidR="0000121D" w:rsidRPr="0000121D" w:rsidRDefault="0000121D" w:rsidP="0000121D">
            <w:pPr>
              <w:spacing w:line="276" w:lineRule="auto"/>
              <w:jc w:val="center"/>
              <w:rPr>
                <w:rFonts w:ascii="Arial" w:eastAsia="Arial" w:hAnsi="Arial" w:cs="Arial"/>
                <w:b/>
              </w:rPr>
            </w:pPr>
          </w:p>
          <w:p w14:paraId="6AA5732D" w14:textId="77777777" w:rsidR="0000121D" w:rsidRPr="0000121D" w:rsidRDefault="0000121D" w:rsidP="0000121D">
            <w:pPr>
              <w:spacing w:line="276" w:lineRule="auto"/>
              <w:jc w:val="center"/>
              <w:rPr>
                <w:rFonts w:ascii="Arial" w:eastAsia="Arial" w:hAnsi="Arial" w:cs="Arial"/>
                <w:b/>
              </w:rPr>
            </w:pPr>
          </w:p>
          <w:p w14:paraId="68408639" w14:textId="77777777" w:rsidR="0000121D" w:rsidRPr="0000121D" w:rsidRDefault="0000121D" w:rsidP="0000121D">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0E6A22BC" w14:textId="77777777" w:rsidR="0000121D" w:rsidRPr="0000121D" w:rsidRDefault="0000121D" w:rsidP="0000121D">
            <w:pPr>
              <w:spacing w:line="276" w:lineRule="auto"/>
              <w:jc w:val="both"/>
              <w:rPr>
                <w:rFonts w:ascii="Arial" w:eastAsia="Arial" w:hAnsi="Arial" w:cs="Arial"/>
                <w:b/>
              </w:rPr>
            </w:pPr>
          </w:p>
        </w:tc>
        <w:tc>
          <w:tcPr>
            <w:tcW w:w="1671" w:type="dxa"/>
          </w:tcPr>
          <w:p w14:paraId="18C33A99" w14:textId="77777777" w:rsidR="0000121D" w:rsidRPr="0000121D" w:rsidRDefault="0000121D" w:rsidP="0000121D">
            <w:pPr>
              <w:spacing w:line="276" w:lineRule="auto"/>
              <w:jc w:val="both"/>
              <w:rPr>
                <w:rFonts w:ascii="Arial" w:eastAsia="Arial" w:hAnsi="Arial" w:cs="Arial"/>
                <w:b/>
              </w:rPr>
            </w:pPr>
          </w:p>
        </w:tc>
      </w:tr>
      <w:tr w:rsidR="0000121D" w:rsidRPr="0000121D" w14:paraId="5B5781DB" w14:textId="77777777" w:rsidTr="00115487">
        <w:tc>
          <w:tcPr>
            <w:tcW w:w="5387" w:type="dxa"/>
          </w:tcPr>
          <w:p w14:paraId="1E84A422" w14:textId="77777777" w:rsidR="0000121D" w:rsidRPr="0000121D" w:rsidRDefault="0000121D" w:rsidP="0000121D">
            <w:pPr>
              <w:spacing w:line="276" w:lineRule="auto"/>
              <w:jc w:val="both"/>
              <w:rPr>
                <w:rFonts w:ascii="Arial" w:eastAsia="Arial" w:hAnsi="Arial" w:cs="Arial"/>
                <w:b/>
              </w:rPr>
            </w:pPr>
          </w:p>
          <w:p w14:paraId="61997EB2" w14:textId="77777777" w:rsidR="0000121D" w:rsidRPr="0000121D" w:rsidRDefault="0000121D" w:rsidP="0000121D">
            <w:pPr>
              <w:spacing w:line="276" w:lineRule="auto"/>
              <w:jc w:val="both"/>
              <w:rPr>
                <w:rFonts w:ascii="Arial" w:eastAsia="Arial" w:hAnsi="Arial" w:cs="Arial"/>
                <w:b/>
              </w:rPr>
            </w:pPr>
          </w:p>
          <w:p w14:paraId="589E6467" w14:textId="77777777" w:rsidR="0000121D" w:rsidRPr="0000121D" w:rsidRDefault="0000121D" w:rsidP="0000121D">
            <w:pPr>
              <w:spacing w:line="276" w:lineRule="auto"/>
              <w:jc w:val="both"/>
              <w:rPr>
                <w:rFonts w:ascii="Arial" w:eastAsia="Arial" w:hAnsi="Arial" w:cs="Arial"/>
                <w:b/>
              </w:rPr>
            </w:pPr>
          </w:p>
          <w:p w14:paraId="4F7EB948"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DIP. ÁLVARO MOREIRA VALDÉS</w:t>
            </w:r>
          </w:p>
        </w:tc>
        <w:tc>
          <w:tcPr>
            <w:tcW w:w="992" w:type="dxa"/>
          </w:tcPr>
          <w:p w14:paraId="4B96CE48" w14:textId="77777777" w:rsidR="0000121D" w:rsidRPr="0000121D" w:rsidRDefault="0000121D" w:rsidP="0000121D">
            <w:pPr>
              <w:spacing w:line="276" w:lineRule="auto"/>
              <w:jc w:val="center"/>
              <w:rPr>
                <w:rFonts w:ascii="Arial" w:eastAsia="Arial" w:hAnsi="Arial" w:cs="Arial"/>
                <w:b/>
                <w:sz w:val="28"/>
                <w:szCs w:val="28"/>
              </w:rPr>
            </w:pPr>
          </w:p>
          <w:p w14:paraId="737472CD" w14:textId="77777777" w:rsidR="0000121D" w:rsidRPr="0000121D" w:rsidRDefault="0000121D" w:rsidP="0000121D">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556509B9" w14:textId="77777777" w:rsidR="0000121D" w:rsidRPr="0000121D" w:rsidRDefault="0000121D" w:rsidP="0000121D">
            <w:pPr>
              <w:spacing w:line="276" w:lineRule="auto"/>
              <w:jc w:val="both"/>
              <w:rPr>
                <w:rFonts w:ascii="Arial" w:eastAsia="Arial" w:hAnsi="Arial" w:cs="Arial"/>
                <w:b/>
              </w:rPr>
            </w:pPr>
          </w:p>
        </w:tc>
        <w:tc>
          <w:tcPr>
            <w:tcW w:w="1671" w:type="dxa"/>
          </w:tcPr>
          <w:p w14:paraId="2032E3BD" w14:textId="77777777" w:rsidR="0000121D" w:rsidRPr="0000121D" w:rsidRDefault="0000121D" w:rsidP="0000121D">
            <w:pPr>
              <w:spacing w:line="276" w:lineRule="auto"/>
              <w:jc w:val="both"/>
              <w:rPr>
                <w:rFonts w:ascii="Arial" w:eastAsia="Arial" w:hAnsi="Arial" w:cs="Arial"/>
                <w:b/>
              </w:rPr>
            </w:pPr>
          </w:p>
        </w:tc>
      </w:tr>
      <w:tr w:rsidR="0000121D" w:rsidRPr="0000121D" w14:paraId="56BE7E65" w14:textId="77777777" w:rsidTr="00115487">
        <w:tc>
          <w:tcPr>
            <w:tcW w:w="5387" w:type="dxa"/>
          </w:tcPr>
          <w:p w14:paraId="471D913D" w14:textId="77777777" w:rsidR="0000121D" w:rsidRPr="0000121D" w:rsidRDefault="0000121D" w:rsidP="0000121D">
            <w:pPr>
              <w:spacing w:line="276" w:lineRule="auto"/>
              <w:jc w:val="both"/>
              <w:rPr>
                <w:rFonts w:ascii="Arial" w:eastAsia="Arial" w:hAnsi="Arial" w:cs="Arial"/>
                <w:b/>
              </w:rPr>
            </w:pPr>
          </w:p>
          <w:p w14:paraId="5459B377" w14:textId="77777777" w:rsidR="0000121D" w:rsidRPr="0000121D" w:rsidRDefault="0000121D" w:rsidP="0000121D">
            <w:pPr>
              <w:spacing w:line="276" w:lineRule="auto"/>
              <w:jc w:val="both"/>
              <w:rPr>
                <w:rFonts w:ascii="Arial" w:eastAsia="Arial" w:hAnsi="Arial" w:cs="Arial"/>
                <w:b/>
              </w:rPr>
            </w:pPr>
          </w:p>
          <w:p w14:paraId="1046C210" w14:textId="77777777" w:rsidR="0000121D" w:rsidRPr="0000121D" w:rsidRDefault="0000121D" w:rsidP="0000121D">
            <w:pPr>
              <w:spacing w:line="276" w:lineRule="auto"/>
              <w:jc w:val="both"/>
              <w:rPr>
                <w:rFonts w:ascii="Arial" w:eastAsia="Arial" w:hAnsi="Arial" w:cs="Arial"/>
                <w:b/>
              </w:rPr>
            </w:pPr>
          </w:p>
          <w:p w14:paraId="058F8D86"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DIP. MARIO CEPEDA RAMÍREZ</w:t>
            </w:r>
          </w:p>
        </w:tc>
        <w:tc>
          <w:tcPr>
            <w:tcW w:w="992" w:type="dxa"/>
          </w:tcPr>
          <w:p w14:paraId="6F34F983" w14:textId="77777777" w:rsidR="0000121D" w:rsidRPr="0000121D" w:rsidRDefault="0000121D" w:rsidP="0000121D">
            <w:pPr>
              <w:spacing w:line="276" w:lineRule="auto"/>
              <w:jc w:val="center"/>
              <w:rPr>
                <w:rFonts w:ascii="Arial" w:eastAsia="Arial" w:hAnsi="Arial" w:cs="Arial"/>
                <w:b/>
                <w:sz w:val="28"/>
                <w:szCs w:val="28"/>
              </w:rPr>
            </w:pPr>
          </w:p>
          <w:p w14:paraId="5E54FA65" w14:textId="77777777" w:rsidR="0000121D" w:rsidRPr="0000121D" w:rsidRDefault="0000121D" w:rsidP="0000121D">
            <w:pPr>
              <w:widowControl w:val="0"/>
              <w:numPr>
                <w:ilvl w:val="0"/>
                <w:numId w:val="13"/>
              </w:numPr>
              <w:spacing w:line="276" w:lineRule="auto"/>
              <w:contextualSpacing/>
              <w:jc w:val="center"/>
              <w:rPr>
                <w:rFonts w:cs="Arial"/>
                <w:b/>
                <w:snapToGrid w:val="0"/>
                <w:sz w:val="28"/>
                <w:szCs w:val="28"/>
                <w:lang w:val="es-ES" w:eastAsia="es-ES_tradnl"/>
              </w:rPr>
            </w:pPr>
          </w:p>
          <w:p w14:paraId="7D16CC6E" w14:textId="77777777" w:rsidR="0000121D" w:rsidRPr="0000121D" w:rsidRDefault="0000121D" w:rsidP="0000121D">
            <w:pPr>
              <w:spacing w:line="276" w:lineRule="auto"/>
              <w:jc w:val="both"/>
              <w:rPr>
                <w:rFonts w:ascii="Arial" w:eastAsia="Arial" w:hAnsi="Arial" w:cs="Arial"/>
                <w:b/>
                <w:sz w:val="28"/>
                <w:szCs w:val="28"/>
              </w:rPr>
            </w:pPr>
          </w:p>
        </w:tc>
        <w:tc>
          <w:tcPr>
            <w:tcW w:w="1193" w:type="dxa"/>
          </w:tcPr>
          <w:p w14:paraId="6EAD8CB2" w14:textId="77777777" w:rsidR="0000121D" w:rsidRPr="0000121D" w:rsidRDefault="0000121D" w:rsidP="0000121D">
            <w:pPr>
              <w:spacing w:line="276" w:lineRule="auto"/>
              <w:jc w:val="both"/>
              <w:rPr>
                <w:rFonts w:ascii="Arial" w:eastAsia="Arial" w:hAnsi="Arial" w:cs="Arial"/>
                <w:b/>
              </w:rPr>
            </w:pPr>
          </w:p>
        </w:tc>
        <w:tc>
          <w:tcPr>
            <w:tcW w:w="1671" w:type="dxa"/>
          </w:tcPr>
          <w:p w14:paraId="12FB88DF" w14:textId="77777777" w:rsidR="0000121D" w:rsidRPr="0000121D" w:rsidRDefault="0000121D" w:rsidP="0000121D">
            <w:pPr>
              <w:spacing w:line="276" w:lineRule="auto"/>
              <w:jc w:val="both"/>
              <w:rPr>
                <w:rFonts w:ascii="Arial" w:eastAsia="Arial" w:hAnsi="Arial" w:cs="Arial"/>
                <w:b/>
              </w:rPr>
            </w:pPr>
          </w:p>
        </w:tc>
      </w:tr>
      <w:tr w:rsidR="0000121D" w:rsidRPr="0000121D" w14:paraId="0264F45F" w14:textId="77777777" w:rsidTr="00115487">
        <w:tc>
          <w:tcPr>
            <w:tcW w:w="5387" w:type="dxa"/>
          </w:tcPr>
          <w:p w14:paraId="6503C90C" w14:textId="77777777" w:rsidR="0000121D" w:rsidRPr="0000121D" w:rsidRDefault="0000121D" w:rsidP="0000121D">
            <w:pPr>
              <w:spacing w:line="276" w:lineRule="auto"/>
              <w:jc w:val="both"/>
              <w:rPr>
                <w:rFonts w:ascii="Arial" w:eastAsia="Arial" w:hAnsi="Arial" w:cs="Arial"/>
                <w:b/>
              </w:rPr>
            </w:pPr>
          </w:p>
          <w:p w14:paraId="5D44C1D3" w14:textId="77777777" w:rsidR="0000121D" w:rsidRPr="0000121D" w:rsidRDefault="0000121D" w:rsidP="0000121D">
            <w:pPr>
              <w:spacing w:line="276" w:lineRule="auto"/>
              <w:jc w:val="both"/>
              <w:rPr>
                <w:rFonts w:ascii="Arial" w:eastAsia="Arial" w:hAnsi="Arial" w:cs="Arial"/>
                <w:b/>
              </w:rPr>
            </w:pPr>
          </w:p>
          <w:p w14:paraId="31CCAE25" w14:textId="77777777" w:rsidR="0000121D" w:rsidRPr="0000121D" w:rsidRDefault="0000121D" w:rsidP="0000121D">
            <w:pPr>
              <w:spacing w:line="276" w:lineRule="auto"/>
              <w:jc w:val="both"/>
              <w:rPr>
                <w:rFonts w:ascii="Arial" w:eastAsia="Arial" w:hAnsi="Arial" w:cs="Arial"/>
                <w:b/>
              </w:rPr>
            </w:pPr>
          </w:p>
          <w:p w14:paraId="144189E6"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DIP. MAYRA LUCILA VALDÉS GÓNZALEZ</w:t>
            </w:r>
          </w:p>
        </w:tc>
        <w:tc>
          <w:tcPr>
            <w:tcW w:w="992" w:type="dxa"/>
          </w:tcPr>
          <w:p w14:paraId="315408D5" w14:textId="77777777" w:rsidR="0000121D" w:rsidRPr="0000121D" w:rsidRDefault="0000121D" w:rsidP="0000121D">
            <w:pPr>
              <w:spacing w:line="276" w:lineRule="auto"/>
              <w:jc w:val="center"/>
              <w:rPr>
                <w:rFonts w:ascii="Arial" w:eastAsia="Arial" w:hAnsi="Arial" w:cs="Arial"/>
                <w:b/>
                <w:sz w:val="28"/>
                <w:szCs w:val="28"/>
              </w:rPr>
            </w:pPr>
          </w:p>
          <w:p w14:paraId="7FE3A9C5" w14:textId="77777777" w:rsidR="0000121D" w:rsidRPr="0000121D" w:rsidRDefault="0000121D" w:rsidP="0000121D">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5BF4D4F7" w14:textId="77777777" w:rsidR="0000121D" w:rsidRPr="0000121D" w:rsidRDefault="0000121D" w:rsidP="0000121D">
            <w:pPr>
              <w:spacing w:line="276" w:lineRule="auto"/>
              <w:jc w:val="both"/>
              <w:rPr>
                <w:rFonts w:ascii="Arial" w:eastAsia="Arial" w:hAnsi="Arial" w:cs="Arial"/>
                <w:b/>
              </w:rPr>
            </w:pPr>
          </w:p>
        </w:tc>
        <w:tc>
          <w:tcPr>
            <w:tcW w:w="1671" w:type="dxa"/>
          </w:tcPr>
          <w:p w14:paraId="5A9ADEDF" w14:textId="77777777" w:rsidR="0000121D" w:rsidRPr="0000121D" w:rsidRDefault="0000121D" w:rsidP="0000121D">
            <w:pPr>
              <w:spacing w:line="276" w:lineRule="auto"/>
              <w:jc w:val="both"/>
              <w:rPr>
                <w:rFonts w:ascii="Arial" w:eastAsia="Arial" w:hAnsi="Arial" w:cs="Arial"/>
                <w:b/>
              </w:rPr>
            </w:pPr>
          </w:p>
        </w:tc>
      </w:tr>
      <w:tr w:rsidR="0000121D" w:rsidRPr="0000121D" w14:paraId="68B61112" w14:textId="77777777" w:rsidTr="00115487">
        <w:trPr>
          <w:trHeight w:val="1259"/>
        </w:trPr>
        <w:tc>
          <w:tcPr>
            <w:tcW w:w="5387" w:type="dxa"/>
          </w:tcPr>
          <w:p w14:paraId="75FF8E71" w14:textId="77777777" w:rsidR="0000121D" w:rsidRPr="0000121D" w:rsidRDefault="0000121D" w:rsidP="0000121D">
            <w:pPr>
              <w:spacing w:line="276" w:lineRule="auto"/>
              <w:jc w:val="both"/>
              <w:rPr>
                <w:rFonts w:ascii="Arial" w:eastAsia="Arial" w:hAnsi="Arial" w:cs="Arial"/>
                <w:b/>
              </w:rPr>
            </w:pPr>
          </w:p>
          <w:p w14:paraId="68086C27" w14:textId="77777777" w:rsidR="0000121D" w:rsidRPr="0000121D" w:rsidRDefault="0000121D" w:rsidP="0000121D">
            <w:pPr>
              <w:spacing w:line="276" w:lineRule="auto"/>
              <w:jc w:val="both"/>
              <w:rPr>
                <w:rFonts w:ascii="Arial" w:eastAsia="Arial" w:hAnsi="Arial" w:cs="Arial"/>
                <w:b/>
              </w:rPr>
            </w:pPr>
          </w:p>
          <w:p w14:paraId="262A02B0" w14:textId="77777777" w:rsidR="0000121D" w:rsidRPr="0000121D" w:rsidRDefault="0000121D" w:rsidP="0000121D">
            <w:pPr>
              <w:spacing w:line="276" w:lineRule="auto"/>
              <w:jc w:val="both"/>
              <w:rPr>
                <w:rFonts w:ascii="Arial" w:eastAsia="Arial" w:hAnsi="Arial" w:cs="Arial"/>
                <w:b/>
              </w:rPr>
            </w:pPr>
          </w:p>
          <w:p w14:paraId="34B5F0B5" w14:textId="77777777" w:rsidR="0000121D" w:rsidRPr="0000121D" w:rsidRDefault="0000121D" w:rsidP="0000121D">
            <w:pPr>
              <w:spacing w:line="276" w:lineRule="auto"/>
              <w:jc w:val="both"/>
              <w:rPr>
                <w:rFonts w:ascii="Arial" w:eastAsia="Arial" w:hAnsi="Arial" w:cs="Arial"/>
                <w:b/>
              </w:rPr>
            </w:pPr>
            <w:r w:rsidRPr="0000121D">
              <w:rPr>
                <w:rFonts w:ascii="Arial" w:eastAsia="Arial" w:hAnsi="Arial" w:cs="Arial"/>
                <w:b/>
              </w:rPr>
              <w:t>DIP. LAURA FRANCISCA AGUILAR TABARES</w:t>
            </w:r>
          </w:p>
        </w:tc>
        <w:tc>
          <w:tcPr>
            <w:tcW w:w="992" w:type="dxa"/>
          </w:tcPr>
          <w:p w14:paraId="42E01044" w14:textId="77777777" w:rsidR="0000121D" w:rsidRPr="0000121D" w:rsidRDefault="0000121D" w:rsidP="0000121D">
            <w:pPr>
              <w:spacing w:line="276" w:lineRule="auto"/>
              <w:jc w:val="center"/>
              <w:rPr>
                <w:rFonts w:ascii="Arial" w:eastAsia="Arial" w:hAnsi="Arial" w:cs="Arial"/>
                <w:b/>
                <w:sz w:val="28"/>
                <w:szCs w:val="28"/>
              </w:rPr>
            </w:pPr>
          </w:p>
          <w:p w14:paraId="28DCE99B" w14:textId="77777777" w:rsidR="0000121D" w:rsidRPr="0000121D" w:rsidRDefault="0000121D" w:rsidP="0000121D">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3DFA9E2D" w14:textId="77777777" w:rsidR="0000121D" w:rsidRPr="0000121D" w:rsidRDefault="0000121D" w:rsidP="0000121D">
            <w:pPr>
              <w:spacing w:line="276" w:lineRule="auto"/>
              <w:jc w:val="both"/>
              <w:rPr>
                <w:rFonts w:ascii="Arial" w:eastAsia="Arial" w:hAnsi="Arial" w:cs="Arial"/>
                <w:b/>
              </w:rPr>
            </w:pPr>
          </w:p>
        </w:tc>
        <w:tc>
          <w:tcPr>
            <w:tcW w:w="1671" w:type="dxa"/>
          </w:tcPr>
          <w:p w14:paraId="5292E708" w14:textId="77777777" w:rsidR="0000121D" w:rsidRPr="0000121D" w:rsidRDefault="0000121D" w:rsidP="0000121D">
            <w:pPr>
              <w:spacing w:line="276" w:lineRule="auto"/>
              <w:jc w:val="both"/>
              <w:rPr>
                <w:rFonts w:ascii="Arial" w:eastAsia="Arial" w:hAnsi="Arial" w:cs="Arial"/>
                <w:b/>
              </w:rPr>
            </w:pPr>
          </w:p>
        </w:tc>
      </w:tr>
    </w:tbl>
    <w:p w14:paraId="48E217B0" w14:textId="19FEB56C" w:rsidR="00EF4D94" w:rsidRDefault="00EF4D94" w:rsidP="00402326">
      <w:pPr>
        <w:rPr>
          <w:lang w:val="es-ES_tradnl"/>
        </w:rPr>
      </w:pPr>
    </w:p>
    <w:p w14:paraId="5B82B1A5" w14:textId="3FE5F6BC" w:rsidR="0000121D" w:rsidRDefault="0000121D" w:rsidP="00402326">
      <w:pPr>
        <w:rPr>
          <w:lang w:val="es-ES_tradnl"/>
        </w:rPr>
      </w:pPr>
    </w:p>
    <w:p w14:paraId="7437646F" w14:textId="0C14E3DF" w:rsidR="0000121D" w:rsidRDefault="0000121D" w:rsidP="00402326">
      <w:pPr>
        <w:rPr>
          <w:lang w:val="es-ES_tradnl"/>
        </w:rPr>
      </w:pPr>
    </w:p>
    <w:p w14:paraId="1876AB12" w14:textId="1B8D88D7" w:rsidR="0000121D" w:rsidRDefault="0000121D">
      <w:pPr>
        <w:rPr>
          <w:lang w:val="es-ES_tradnl"/>
        </w:rPr>
      </w:pPr>
      <w:r>
        <w:rPr>
          <w:lang w:val="es-ES_tradnl"/>
        </w:rPr>
        <w:br w:type="page"/>
      </w:r>
    </w:p>
    <w:p w14:paraId="4749AC3F"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lastRenderedPageBreak/>
        <w:t xml:space="preserve">PROPOSICIÓN CON PUNTO DE ACUERDO QUE PRESENTA LA DIPUTADA EDNA ILEANA DAVALOS ELIZONDO EN CONJUNTO CON LAS DIPUTADAS Y LOS DIPUTADOS INTEGRANTES DEL GRUPO PARLAMENTARIO “MIGUEL RAMOS ARIZPE” DEL PARTIDO REVOLUCIONARIO INSTITUCIONAL, CON OBJETO DE EXHORTAR A 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 </w:t>
      </w:r>
    </w:p>
    <w:p w14:paraId="7061D842" w14:textId="77777777" w:rsidR="00321A72" w:rsidRPr="00321A72" w:rsidRDefault="00321A72" w:rsidP="00321A72">
      <w:pPr>
        <w:spacing w:after="0" w:line="240" w:lineRule="auto"/>
        <w:jc w:val="both"/>
        <w:rPr>
          <w:rFonts w:ascii="Arial" w:eastAsia="Calibri" w:hAnsi="Arial" w:cs="Arial"/>
          <w:b/>
          <w:sz w:val="26"/>
          <w:szCs w:val="26"/>
        </w:rPr>
      </w:pPr>
    </w:p>
    <w:p w14:paraId="74B240FA" w14:textId="77777777" w:rsidR="00321A72" w:rsidRPr="00321A72" w:rsidRDefault="00321A72" w:rsidP="00321A72">
      <w:pPr>
        <w:spacing w:after="0" w:line="240" w:lineRule="auto"/>
        <w:jc w:val="both"/>
        <w:rPr>
          <w:rFonts w:ascii="Arial" w:eastAsia="Calibri" w:hAnsi="Arial" w:cs="Arial"/>
          <w:b/>
          <w:sz w:val="26"/>
          <w:szCs w:val="26"/>
        </w:rPr>
      </w:pPr>
    </w:p>
    <w:p w14:paraId="7573B153"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 xml:space="preserve">DIPUTACIÓN PERMANENTE DEL CONGRESO </w:t>
      </w:r>
    </w:p>
    <w:p w14:paraId="7266BCC1"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DEL ESTADO DE COAHUILA DE ZARAGOZA.</w:t>
      </w:r>
    </w:p>
    <w:p w14:paraId="6A641ED6"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PRESENTE. -</w:t>
      </w:r>
    </w:p>
    <w:p w14:paraId="1DFFF925" w14:textId="77777777" w:rsidR="00321A72" w:rsidRPr="00321A72" w:rsidRDefault="00321A72" w:rsidP="00321A72">
      <w:pPr>
        <w:spacing w:after="0" w:line="240" w:lineRule="auto"/>
        <w:jc w:val="both"/>
        <w:rPr>
          <w:rFonts w:ascii="Arial" w:eastAsia="Calibri" w:hAnsi="Arial" w:cs="Arial"/>
          <w:b/>
          <w:sz w:val="26"/>
          <w:szCs w:val="26"/>
        </w:rPr>
      </w:pPr>
    </w:p>
    <w:p w14:paraId="0005CE85"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321A72">
        <w:rPr>
          <w:rFonts w:ascii="Arial" w:eastAsia="Calibri" w:hAnsi="Arial" w:cs="Arial"/>
          <w:b/>
          <w:sz w:val="26"/>
          <w:szCs w:val="26"/>
        </w:rPr>
        <w:t>urgente y obvia resolución</w:t>
      </w:r>
      <w:r w:rsidRPr="00321A72">
        <w:rPr>
          <w:rFonts w:ascii="Arial" w:eastAsia="Calibri" w:hAnsi="Arial" w:cs="Arial"/>
          <w:sz w:val="26"/>
          <w:szCs w:val="26"/>
        </w:rPr>
        <w:t xml:space="preserve"> con base a las siguientes:</w:t>
      </w:r>
    </w:p>
    <w:p w14:paraId="79D08221" w14:textId="77777777" w:rsidR="00321A72" w:rsidRPr="00321A72" w:rsidRDefault="00321A72" w:rsidP="00321A72">
      <w:pPr>
        <w:spacing w:after="0" w:line="240" w:lineRule="auto"/>
        <w:jc w:val="center"/>
        <w:rPr>
          <w:rFonts w:ascii="Arial" w:eastAsia="Calibri" w:hAnsi="Arial" w:cs="Arial"/>
          <w:b/>
          <w:sz w:val="26"/>
          <w:szCs w:val="26"/>
        </w:rPr>
      </w:pPr>
    </w:p>
    <w:p w14:paraId="4F1D2692" w14:textId="77777777" w:rsidR="00321A72" w:rsidRPr="00321A72" w:rsidRDefault="00321A72" w:rsidP="00321A72">
      <w:pPr>
        <w:spacing w:after="0" w:line="240" w:lineRule="auto"/>
        <w:jc w:val="center"/>
        <w:rPr>
          <w:rFonts w:ascii="Arial" w:eastAsia="Calibri" w:hAnsi="Arial" w:cs="Arial"/>
          <w:b/>
          <w:sz w:val="26"/>
          <w:szCs w:val="26"/>
        </w:rPr>
      </w:pPr>
      <w:r w:rsidRPr="00321A72">
        <w:rPr>
          <w:rFonts w:ascii="Arial" w:eastAsia="Calibri" w:hAnsi="Arial" w:cs="Arial"/>
          <w:b/>
          <w:sz w:val="26"/>
          <w:szCs w:val="26"/>
        </w:rPr>
        <w:t>CONSIDERACIONES</w:t>
      </w:r>
    </w:p>
    <w:p w14:paraId="2C5D9D1C" w14:textId="77777777" w:rsidR="00321A72" w:rsidRPr="00321A72" w:rsidRDefault="00321A72" w:rsidP="00321A72">
      <w:pPr>
        <w:spacing w:after="0" w:line="240" w:lineRule="auto"/>
        <w:jc w:val="center"/>
        <w:rPr>
          <w:rFonts w:ascii="Arial" w:eastAsia="Calibri" w:hAnsi="Arial" w:cs="Arial"/>
          <w:b/>
          <w:sz w:val="26"/>
          <w:szCs w:val="26"/>
        </w:rPr>
      </w:pPr>
    </w:p>
    <w:p w14:paraId="1E610E7F"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 xml:space="preserve">México cuenta con una amplia red carretera, que se ha expandido derivado de su vocación económica. En la época reciente, el país se ha posicionado como la segunda economía de exportación más grande de América Latina, además de ser </w:t>
      </w:r>
      <w:r w:rsidRPr="00321A72">
        <w:rPr>
          <w:rFonts w:ascii="Arial" w:eastAsia="Calibri" w:hAnsi="Arial" w:cs="Arial"/>
          <w:sz w:val="26"/>
          <w:szCs w:val="26"/>
        </w:rPr>
        <w:lastRenderedPageBreak/>
        <w:t>la tercera economía en paridad de poder adquisitivo (PPA) de toda América, después de las economías de los Estados Unidos y Brasil</w:t>
      </w:r>
      <w:r w:rsidRPr="00321A72">
        <w:rPr>
          <w:rFonts w:ascii="Arial" w:eastAsia="Calibri" w:hAnsi="Arial" w:cs="Arial"/>
          <w:sz w:val="26"/>
          <w:szCs w:val="26"/>
          <w:vertAlign w:val="superscript"/>
        </w:rPr>
        <w:footnoteReference w:id="11"/>
      </w:r>
      <w:r w:rsidRPr="00321A72">
        <w:rPr>
          <w:rFonts w:ascii="Arial" w:eastAsia="Calibri" w:hAnsi="Arial" w:cs="Arial"/>
          <w:sz w:val="26"/>
          <w:szCs w:val="26"/>
        </w:rPr>
        <w:t>.</w:t>
      </w:r>
    </w:p>
    <w:p w14:paraId="0C75D104"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Coahuila se ha consolidado como el mejor referente para el establecimiento de capitales extranjeros que buscan certeza y seguridad, de ahí que se posicione como la 7° entidad que mayor porcentaje de Producto Interno Bruto aporta al total nacional y como la 4 entidad en atracción de inversión extranjera, sólo por debajo de la Ciudad de México, Nuevo León y el Estado de México</w:t>
      </w:r>
      <w:r w:rsidRPr="00321A72">
        <w:rPr>
          <w:rFonts w:ascii="Arial" w:eastAsia="Calibri" w:hAnsi="Arial" w:cs="Arial"/>
          <w:sz w:val="26"/>
          <w:szCs w:val="26"/>
          <w:vertAlign w:val="superscript"/>
        </w:rPr>
        <w:footnoteReference w:id="12"/>
      </w:r>
      <w:r w:rsidRPr="00321A72">
        <w:rPr>
          <w:rFonts w:ascii="Arial" w:eastAsia="Calibri" w:hAnsi="Arial" w:cs="Arial"/>
          <w:sz w:val="26"/>
          <w:szCs w:val="26"/>
        </w:rPr>
        <w:t>.</w:t>
      </w:r>
    </w:p>
    <w:p w14:paraId="1EE046BE"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El gran impulso económico de Coahuila proviene de su infraestructura carretera, que lo conecta con todo el país y con las naciones vecinas. La entidad es atravesada por importantes corredores carreteros, como la carretera federal Mazatlán-Matamoros y la carretera federal México-Nuevo Laredo, conocida también como carretera 57.</w:t>
      </w:r>
    </w:p>
    <w:p w14:paraId="1D06BB05"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Esta última, es una de las principales vías carreteras del país, pues inicia su recorrido desde la Ciudad de México, pasando por el Estado de México, Hidalgo, Guanajuato, Querétaro, San Luis Potosí, Nuevo León, Coahuila y Tamaulipas, con una extensión de 1,295 kilómetros y que además cuenta con una alternativa de alta velocidad, la carretera 57 D, en donde miles de automóviles y transportes de carga la transitan diariamente.</w:t>
      </w:r>
    </w:p>
    <w:p w14:paraId="26417A0C"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Con el paso del tiempo, derivado el crecimiento demográfico y económico de las ciudades, así como el aumento en el flujo de exportaciones e importaciones con Estados Unidos, el tráfico en la carretera federal 57 ha aumentado considerablemente y a pesar de que es una vía con constante mantenimiento, el número de accidentes se ha multiplicado, especialmente en el tramo conocido como “los chorros” que atraviesa la sierra de Arteaga y que va de los kilómetros 229 al 233 de dicha vía de comunicación.</w:t>
      </w:r>
    </w:p>
    <w:p w14:paraId="38F3DFEC"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 xml:space="preserve">En el tramo de los chorros, se concentra gran parte de los accidentes de transporte pesado de la región, pues al atravesar la sierra de Arteaga, cuenta con pendientes </w:t>
      </w:r>
      <w:r w:rsidRPr="00321A72">
        <w:rPr>
          <w:rFonts w:ascii="Arial" w:eastAsia="Calibri" w:hAnsi="Arial" w:cs="Arial"/>
          <w:sz w:val="26"/>
          <w:szCs w:val="26"/>
        </w:rPr>
        <w:lastRenderedPageBreak/>
        <w:t>muy pronunciadas que, sumado al peso de los transportes de carga, estos pueden quedarse sin frenos o perder el control en las curvas que rodean la sierra, por lo que terminan provocando accidentes fatales como los del pasado 5 de diciembre</w:t>
      </w:r>
      <w:r w:rsidRPr="00321A72">
        <w:rPr>
          <w:rFonts w:ascii="Arial" w:eastAsia="Calibri" w:hAnsi="Arial" w:cs="Arial"/>
          <w:sz w:val="26"/>
          <w:szCs w:val="26"/>
          <w:vertAlign w:val="superscript"/>
        </w:rPr>
        <w:footnoteReference w:id="13"/>
      </w:r>
      <w:r w:rsidRPr="00321A72">
        <w:rPr>
          <w:rFonts w:ascii="Arial" w:eastAsia="Calibri" w:hAnsi="Arial" w:cs="Arial"/>
          <w:sz w:val="26"/>
          <w:szCs w:val="26"/>
        </w:rPr>
        <w:t>.</w:t>
      </w:r>
    </w:p>
    <w:p w14:paraId="7EE23819"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Existen diversos proyectos para eliminar las curvas que conformar la carretera federal 57, sin embargo, por el tamaño de la obra y los permisos que se requieren, es poco probable que se pueda realizar en el corto plazo o en el mediano plazo, por lo que, al ser un constante peligro para las familias que ahí transitan así como para los transportes de carga, se requieren acciones inmediatas para la prevención y mitigación de riesgos de accidentes.</w:t>
      </w:r>
    </w:p>
    <w:p w14:paraId="478F0F58"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Anteriormente, en el tramo previo al kilómetro 229 de la vía federal 57, existían 3 señalamientos luminosos preventivos, en las que a través de pantallas, en caso de accidente, se daba aviso y se alertaba de la situación, por lo que los automovilistas y camiones de carga disminuían su velocidad, no obstante, estos señalamientos no funcionan debido a accidentes que los dañaron y dejaron fuera de servicio, sin ser puestos de nueva cuenta en funcionamiento.</w:t>
      </w:r>
    </w:p>
    <w:p w14:paraId="564C6AF9"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Así mismo, existían unidades de la Policía Federal, hoy Guardia Nacional, en los kilómetros 227 y 230 de la carretera, que estaban al pendiente de que las unidades condujeran respetando el límite de velocidad de 60 km por hora, disminuyendo la cantidad de accidentes en dicho tramo. Sin embargo, ya van dos años sin la presencia de uniformados, por lo que las personas automovilistas y transportistas, no respetan el límite permitido.</w:t>
      </w:r>
    </w:p>
    <w:p w14:paraId="4CB0C1A6"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La instalación de tal infraestructura, como los señalamientos luminosos preventivos, y la presencia de la Guardia Nacional, ayudaban a mejorar la seguridad de quienes utilizan la carretera 57, brindando protección a las familias que disfrutan su visita a Coahuila y a las unidades que transportan los productos que se producen en la entidad y que van a otras entidades y países.</w:t>
      </w:r>
    </w:p>
    <w:p w14:paraId="3401EC6D" w14:textId="77777777" w:rsidR="00321A72" w:rsidRPr="00321A72" w:rsidRDefault="00321A72" w:rsidP="00321A72">
      <w:pPr>
        <w:spacing w:line="276" w:lineRule="auto"/>
        <w:jc w:val="both"/>
        <w:rPr>
          <w:rFonts w:ascii="Arial" w:eastAsia="Calibri" w:hAnsi="Arial" w:cs="Arial"/>
          <w:sz w:val="26"/>
          <w:szCs w:val="26"/>
        </w:rPr>
      </w:pPr>
    </w:p>
    <w:p w14:paraId="48D7D362"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 xml:space="preserve">Es por ello, que solicitamos a la Secretaría de Comunicaciones y Transportes, a través de Caminos y Puentes Federales (CAPUFE) para que repongan los </w:t>
      </w:r>
      <w:r w:rsidRPr="00321A72">
        <w:rPr>
          <w:rFonts w:ascii="Arial" w:eastAsia="Calibri" w:hAnsi="Arial" w:cs="Arial"/>
          <w:sz w:val="26"/>
          <w:szCs w:val="26"/>
        </w:rPr>
        <w:lastRenderedPageBreak/>
        <w:t>señalamientos preventivos luminosos que alertaban en caso de accidentes a quienes transitaban por tal vía, así como que soliciten la presencia de de unidades de la Guardia Nacional, para que los vehículos que transitan por el tramo “los chorros” respeten el límite de velocidad de 60 kilómetros por hora.</w:t>
      </w:r>
    </w:p>
    <w:p w14:paraId="1AD542E0" w14:textId="77777777" w:rsidR="00321A72" w:rsidRPr="00321A72" w:rsidRDefault="00321A72" w:rsidP="00321A72">
      <w:pPr>
        <w:spacing w:line="276" w:lineRule="auto"/>
        <w:jc w:val="both"/>
        <w:rPr>
          <w:rFonts w:ascii="Arial" w:eastAsia="Arial" w:hAnsi="Arial" w:cs="Arial"/>
          <w:sz w:val="24"/>
          <w:szCs w:val="24"/>
          <w:lang w:eastAsia="es-MX"/>
        </w:rPr>
      </w:pPr>
      <w:r w:rsidRPr="00321A72">
        <w:rPr>
          <w:rFonts w:ascii="Arial" w:eastAsia="Arial" w:hAnsi="Arial" w:cs="Arial"/>
          <w:sz w:val="24"/>
          <w:szCs w:val="24"/>
          <w:lang w:eastAsia="es-MX"/>
        </w:rPr>
        <w:t xml:space="preserve">Por las razones antes expuestas, se presenta ante esta Soberanía, solicitando que sea tramitado como de </w:t>
      </w:r>
      <w:r w:rsidRPr="00321A72">
        <w:rPr>
          <w:rFonts w:ascii="Arial" w:eastAsia="Arial" w:hAnsi="Arial" w:cs="Arial"/>
          <w:b/>
          <w:sz w:val="24"/>
          <w:szCs w:val="24"/>
          <w:lang w:eastAsia="es-MX"/>
        </w:rPr>
        <w:t>urgente y obvia resolución</w:t>
      </w:r>
      <w:r w:rsidRPr="00321A72">
        <w:rPr>
          <w:rFonts w:ascii="Arial" w:eastAsia="Arial" w:hAnsi="Arial" w:cs="Arial"/>
          <w:sz w:val="24"/>
          <w:szCs w:val="24"/>
          <w:lang w:eastAsia="es-MX"/>
        </w:rPr>
        <w:t xml:space="preserve"> el siguiente:</w:t>
      </w:r>
    </w:p>
    <w:p w14:paraId="027350EA" w14:textId="77777777" w:rsidR="00321A72" w:rsidRPr="00321A72" w:rsidRDefault="00321A72" w:rsidP="00321A72">
      <w:pPr>
        <w:spacing w:after="0"/>
        <w:rPr>
          <w:rFonts w:ascii="Calibri" w:eastAsia="Arial" w:hAnsi="Calibri" w:cs="Times New Roman"/>
          <w:b/>
          <w:sz w:val="24"/>
          <w:szCs w:val="24"/>
          <w:lang w:eastAsia="es-MX"/>
        </w:rPr>
      </w:pPr>
    </w:p>
    <w:p w14:paraId="1CF3C3B4" w14:textId="77777777" w:rsidR="00321A72" w:rsidRPr="00321A72" w:rsidRDefault="00321A72" w:rsidP="00321A72">
      <w:pPr>
        <w:spacing w:after="0"/>
        <w:jc w:val="center"/>
        <w:rPr>
          <w:rFonts w:ascii="Arial" w:eastAsia="Arial" w:hAnsi="Arial" w:cs="Arial"/>
          <w:b/>
          <w:sz w:val="24"/>
          <w:szCs w:val="24"/>
          <w:lang w:eastAsia="es-MX"/>
        </w:rPr>
      </w:pPr>
    </w:p>
    <w:p w14:paraId="4EA787B1"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PUNTO DE ACUERDO</w:t>
      </w:r>
    </w:p>
    <w:p w14:paraId="0C0D5DBB" w14:textId="77777777" w:rsidR="00321A72" w:rsidRPr="00321A72" w:rsidRDefault="00321A72" w:rsidP="00321A72">
      <w:pPr>
        <w:spacing w:after="0"/>
        <w:rPr>
          <w:rFonts w:ascii="Arial" w:eastAsia="Arial" w:hAnsi="Arial" w:cs="Arial"/>
          <w:b/>
          <w:sz w:val="24"/>
          <w:szCs w:val="24"/>
          <w:lang w:eastAsia="es-MX"/>
        </w:rPr>
      </w:pPr>
    </w:p>
    <w:p w14:paraId="77D18CE5" w14:textId="77777777" w:rsidR="00321A72" w:rsidRPr="00321A72" w:rsidRDefault="00321A72" w:rsidP="00321A72">
      <w:pPr>
        <w:spacing w:line="276" w:lineRule="auto"/>
        <w:jc w:val="both"/>
        <w:rPr>
          <w:rFonts w:ascii="Arial" w:eastAsia="Calibri" w:hAnsi="Arial" w:cs="Arial"/>
          <w:b/>
          <w:sz w:val="24"/>
          <w:szCs w:val="24"/>
        </w:rPr>
      </w:pPr>
      <w:r w:rsidRPr="00321A72">
        <w:rPr>
          <w:rFonts w:ascii="Arial" w:eastAsia="Arial" w:hAnsi="Arial" w:cs="Arial"/>
          <w:b/>
          <w:sz w:val="24"/>
          <w:szCs w:val="24"/>
          <w:lang w:eastAsia="es-MX"/>
        </w:rPr>
        <w:t>ÚNICO. – SE EXHORTA A 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w:t>
      </w:r>
      <w:r w:rsidRPr="00321A72">
        <w:rPr>
          <w:rFonts w:ascii="Arial" w:eastAsia="Calibri" w:hAnsi="Arial" w:cs="Arial"/>
          <w:b/>
          <w:sz w:val="24"/>
          <w:szCs w:val="24"/>
        </w:rPr>
        <w:t>.</w:t>
      </w:r>
    </w:p>
    <w:p w14:paraId="3D1735B6" w14:textId="77777777" w:rsidR="00321A72" w:rsidRPr="00321A72" w:rsidRDefault="00321A72" w:rsidP="00321A72">
      <w:pPr>
        <w:spacing w:after="0"/>
        <w:rPr>
          <w:rFonts w:ascii="Arial" w:eastAsia="Arial" w:hAnsi="Arial" w:cs="Arial"/>
          <w:sz w:val="24"/>
          <w:szCs w:val="24"/>
          <w:lang w:eastAsia="es-MX"/>
        </w:rPr>
      </w:pPr>
    </w:p>
    <w:p w14:paraId="3E745F29" w14:textId="77777777" w:rsidR="00321A72" w:rsidRPr="00321A72" w:rsidRDefault="00321A72" w:rsidP="00321A72">
      <w:pPr>
        <w:spacing w:after="0"/>
        <w:jc w:val="center"/>
        <w:rPr>
          <w:rFonts w:ascii="Arial" w:eastAsia="Arial" w:hAnsi="Arial" w:cs="Arial"/>
          <w:b/>
          <w:sz w:val="24"/>
          <w:szCs w:val="24"/>
          <w:lang w:eastAsia="es-MX"/>
        </w:rPr>
      </w:pPr>
    </w:p>
    <w:p w14:paraId="11736BC8" w14:textId="77777777" w:rsidR="00321A72" w:rsidRPr="00321A72" w:rsidRDefault="00321A72" w:rsidP="00321A72">
      <w:pPr>
        <w:spacing w:after="0"/>
        <w:jc w:val="center"/>
        <w:rPr>
          <w:rFonts w:ascii="Arial" w:eastAsia="Arial" w:hAnsi="Arial" w:cs="Arial"/>
          <w:b/>
          <w:sz w:val="24"/>
          <w:szCs w:val="24"/>
          <w:lang w:val="de-DE" w:eastAsia="es-MX"/>
        </w:rPr>
      </w:pPr>
      <w:r w:rsidRPr="00321A72">
        <w:rPr>
          <w:rFonts w:ascii="Arial" w:eastAsia="Arial" w:hAnsi="Arial" w:cs="Arial"/>
          <w:b/>
          <w:sz w:val="24"/>
          <w:szCs w:val="24"/>
          <w:lang w:val="de-DE" w:eastAsia="es-MX"/>
        </w:rPr>
        <w:t>A T E N T A M E N T E</w:t>
      </w:r>
    </w:p>
    <w:p w14:paraId="13FAA0DD" w14:textId="77777777" w:rsidR="00321A72" w:rsidRPr="00321A72" w:rsidRDefault="00321A72" w:rsidP="00321A72">
      <w:pPr>
        <w:spacing w:after="0"/>
        <w:jc w:val="center"/>
        <w:rPr>
          <w:rFonts w:ascii="Arial" w:eastAsia="Arial" w:hAnsi="Arial" w:cs="Arial"/>
          <w:b/>
          <w:sz w:val="24"/>
          <w:szCs w:val="24"/>
          <w:lang w:val="de-DE" w:eastAsia="es-MX"/>
        </w:rPr>
      </w:pPr>
    </w:p>
    <w:p w14:paraId="10FA0386"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Saltillo, Coahuila, a 07 de enero de 2022.</w:t>
      </w:r>
    </w:p>
    <w:p w14:paraId="6265D8DC" w14:textId="77777777" w:rsidR="00321A72" w:rsidRPr="00321A72" w:rsidRDefault="00321A72" w:rsidP="00321A72">
      <w:pPr>
        <w:spacing w:after="0"/>
        <w:jc w:val="center"/>
        <w:rPr>
          <w:rFonts w:ascii="Arial" w:eastAsia="Arial" w:hAnsi="Arial" w:cs="Arial"/>
          <w:b/>
          <w:sz w:val="24"/>
          <w:szCs w:val="24"/>
          <w:lang w:eastAsia="es-MX"/>
        </w:rPr>
      </w:pPr>
    </w:p>
    <w:p w14:paraId="783D5E10" w14:textId="77777777" w:rsidR="00321A72" w:rsidRPr="00321A72" w:rsidRDefault="00321A72" w:rsidP="00321A72">
      <w:pPr>
        <w:spacing w:after="0"/>
        <w:jc w:val="center"/>
        <w:rPr>
          <w:rFonts w:ascii="Arial" w:eastAsia="Arial" w:hAnsi="Arial" w:cs="Arial"/>
          <w:b/>
          <w:sz w:val="24"/>
          <w:szCs w:val="24"/>
          <w:lang w:eastAsia="es-MX"/>
        </w:rPr>
      </w:pPr>
    </w:p>
    <w:p w14:paraId="654E8C76" w14:textId="77777777" w:rsidR="00321A72" w:rsidRPr="00321A72" w:rsidRDefault="00321A72" w:rsidP="00321A72">
      <w:pPr>
        <w:spacing w:after="0"/>
        <w:jc w:val="center"/>
        <w:rPr>
          <w:rFonts w:ascii="Arial" w:eastAsia="Arial" w:hAnsi="Arial" w:cs="Arial"/>
          <w:b/>
          <w:sz w:val="24"/>
          <w:szCs w:val="24"/>
          <w:lang w:eastAsia="es-MX"/>
        </w:rPr>
      </w:pPr>
    </w:p>
    <w:p w14:paraId="116F866D" w14:textId="77777777" w:rsidR="00321A72" w:rsidRPr="00321A72" w:rsidRDefault="00321A72" w:rsidP="00321A72">
      <w:pPr>
        <w:spacing w:after="0"/>
        <w:jc w:val="center"/>
        <w:rPr>
          <w:rFonts w:ascii="Arial" w:eastAsia="Arial" w:hAnsi="Arial" w:cs="Arial"/>
          <w:b/>
          <w:sz w:val="24"/>
          <w:szCs w:val="24"/>
          <w:lang w:eastAsia="es-MX"/>
        </w:rPr>
      </w:pPr>
    </w:p>
    <w:p w14:paraId="7E84CB3A"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DIP. EDNA ILEANA DÁVALOS ELIZONDO</w:t>
      </w:r>
    </w:p>
    <w:p w14:paraId="477562C9"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DEL GRUPO PARLAMENTARIO “MIGUEL RAMOS ARIZPE”</w:t>
      </w:r>
    </w:p>
    <w:p w14:paraId="7D5B9674"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DEL PARTIDO REVOLUCIONARIO INSTITUCIONAL.</w:t>
      </w:r>
    </w:p>
    <w:p w14:paraId="3DA7CD63" w14:textId="77777777" w:rsidR="00321A72" w:rsidRPr="00321A72" w:rsidRDefault="00321A72" w:rsidP="00321A72">
      <w:pPr>
        <w:jc w:val="center"/>
        <w:rPr>
          <w:rFonts w:ascii="Arial" w:eastAsia="Calibri" w:hAnsi="Arial" w:cs="Arial"/>
          <w:b/>
          <w:sz w:val="24"/>
          <w:szCs w:val="24"/>
        </w:rPr>
      </w:pPr>
    </w:p>
    <w:p w14:paraId="697F2282" w14:textId="77777777" w:rsidR="00321A72" w:rsidRPr="00321A72" w:rsidRDefault="00321A72" w:rsidP="00321A72">
      <w:pPr>
        <w:rPr>
          <w:rFonts w:ascii="Arial" w:eastAsia="Calibri" w:hAnsi="Arial" w:cs="Arial"/>
          <w:b/>
          <w:sz w:val="24"/>
          <w:szCs w:val="24"/>
        </w:rPr>
      </w:pPr>
    </w:p>
    <w:p w14:paraId="4D5BC35F" w14:textId="77777777" w:rsidR="00321A72" w:rsidRPr="00321A72" w:rsidRDefault="00321A72" w:rsidP="00321A72">
      <w:pPr>
        <w:rPr>
          <w:rFonts w:ascii="Arial" w:eastAsia="Calibri" w:hAnsi="Arial" w:cs="Arial"/>
          <w:b/>
          <w:sz w:val="24"/>
          <w:szCs w:val="24"/>
        </w:rPr>
      </w:pPr>
    </w:p>
    <w:p w14:paraId="5462EDCD" w14:textId="77777777" w:rsidR="00321A72" w:rsidRPr="00321A72" w:rsidRDefault="00321A72" w:rsidP="00321A72">
      <w:pPr>
        <w:rPr>
          <w:rFonts w:ascii="Arial" w:eastAsia="Calibri" w:hAnsi="Arial" w:cs="Arial"/>
          <w:b/>
          <w:sz w:val="24"/>
          <w:szCs w:val="24"/>
        </w:rPr>
      </w:pPr>
    </w:p>
    <w:p w14:paraId="7249A697" w14:textId="77777777" w:rsidR="00321A72" w:rsidRPr="00321A72" w:rsidRDefault="00321A72" w:rsidP="00321A72">
      <w:pPr>
        <w:rPr>
          <w:rFonts w:ascii="Arial" w:eastAsia="Calibri" w:hAnsi="Arial" w:cs="Arial"/>
          <w:b/>
          <w:sz w:val="24"/>
          <w:szCs w:val="24"/>
        </w:rPr>
      </w:pPr>
    </w:p>
    <w:p w14:paraId="0E88D5E3" w14:textId="77777777" w:rsidR="00321A72" w:rsidRPr="00321A72" w:rsidRDefault="00321A72" w:rsidP="00321A72">
      <w:pPr>
        <w:rPr>
          <w:rFonts w:ascii="Arial" w:eastAsia="Calibri" w:hAnsi="Arial" w:cs="Arial"/>
          <w:b/>
          <w:sz w:val="20"/>
        </w:rPr>
      </w:pPr>
    </w:p>
    <w:p w14:paraId="32820FA7" w14:textId="77777777" w:rsidR="00321A72" w:rsidRPr="00321A72" w:rsidRDefault="00321A72" w:rsidP="00321A72">
      <w:pPr>
        <w:spacing w:after="0" w:line="240" w:lineRule="auto"/>
        <w:jc w:val="center"/>
        <w:rPr>
          <w:rFonts w:ascii="Arial" w:eastAsia="Calibri" w:hAnsi="Arial" w:cs="Arial"/>
          <w:b/>
        </w:rPr>
      </w:pPr>
      <w:r w:rsidRPr="00321A72">
        <w:rPr>
          <w:rFonts w:ascii="Arial" w:eastAsia="Calibri" w:hAnsi="Arial" w:cs="Arial"/>
          <w:b/>
        </w:rPr>
        <w:lastRenderedPageBreak/>
        <w:t xml:space="preserve">CONJUNTAMENTE CON LAS DEMÁS DIPUTADAS Y DIPUTADOS INTEGRANTES DEL GRUPO PARLAMENTARIO “MIGUEL RAMOS ARIZPE” </w:t>
      </w:r>
    </w:p>
    <w:p w14:paraId="429F3742" w14:textId="77777777" w:rsidR="00321A72" w:rsidRPr="00321A72" w:rsidRDefault="00321A72" w:rsidP="00321A72">
      <w:pPr>
        <w:spacing w:after="0" w:line="240" w:lineRule="auto"/>
        <w:jc w:val="center"/>
        <w:rPr>
          <w:rFonts w:ascii="Arial" w:eastAsia="Calibri" w:hAnsi="Arial" w:cs="Arial"/>
          <w:b/>
        </w:rPr>
      </w:pPr>
      <w:r w:rsidRPr="00321A72">
        <w:rPr>
          <w:rFonts w:ascii="Arial" w:eastAsia="Calibri" w:hAnsi="Arial" w:cs="Arial"/>
          <w:b/>
        </w:rPr>
        <w:t>DEL PARIDO REVOLUCIONARIO INSTITUCIONAL.</w:t>
      </w:r>
    </w:p>
    <w:p w14:paraId="7117C4A7" w14:textId="77777777" w:rsidR="00321A72" w:rsidRPr="00321A72" w:rsidRDefault="00321A72" w:rsidP="00321A72">
      <w:pPr>
        <w:spacing w:after="0" w:line="240" w:lineRule="auto"/>
        <w:jc w:val="center"/>
        <w:rPr>
          <w:rFonts w:ascii="Arial" w:eastAsia="Calibri" w:hAnsi="Arial" w:cs="Arial"/>
          <w:b/>
        </w:rPr>
      </w:pPr>
    </w:p>
    <w:tbl>
      <w:tblPr>
        <w:tblStyle w:val="Tablaconcuadrcula9"/>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321A72" w:rsidRPr="00321A72" w14:paraId="31F334A1" w14:textId="77777777" w:rsidTr="00115487">
        <w:trPr>
          <w:jc w:val="center"/>
        </w:trPr>
        <w:tc>
          <w:tcPr>
            <w:tcW w:w="4679" w:type="dxa"/>
          </w:tcPr>
          <w:p w14:paraId="37E0272A" w14:textId="77777777" w:rsidR="00321A72" w:rsidRPr="00321A72" w:rsidRDefault="00321A72" w:rsidP="00321A72">
            <w:pPr>
              <w:tabs>
                <w:tab w:val="left" w:pos="5056"/>
              </w:tabs>
              <w:rPr>
                <w:rFonts w:ascii="Arial" w:eastAsia="Calibri" w:hAnsi="Arial" w:cs="Arial"/>
                <w:b/>
                <w:sz w:val="20"/>
              </w:rPr>
            </w:pPr>
          </w:p>
        </w:tc>
        <w:tc>
          <w:tcPr>
            <w:tcW w:w="709" w:type="dxa"/>
          </w:tcPr>
          <w:p w14:paraId="2D4B50B3" w14:textId="77777777" w:rsidR="00321A72" w:rsidRPr="00321A72" w:rsidRDefault="00321A72" w:rsidP="00321A72">
            <w:pPr>
              <w:tabs>
                <w:tab w:val="left" w:pos="5056"/>
              </w:tabs>
              <w:jc w:val="center"/>
              <w:rPr>
                <w:rFonts w:ascii="Arial" w:eastAsia="Calibri" w:hAnsi="Arial" w:cs="Arial"/>
                <w:b/>
                <w:sz w:val="20"/>
              </w:rPr>
            </w:pPr>
          </w:p>
        </w:tc>
        <w:tc>
          <w:tcPr>
            <w:tcW w:w="4252" w:type="dxa"/>
          </w:tcPr>
          <w:p w14:paraId="3D639FB8" w14:textId="77777777" w:rsidR="00321A72" w:rsidRPr="00321A72" w:rsidRDefault="00321A72" w:rsidP="00321A72">
            <w:pPr>
              <w:tabs>
                <w:tab w:val="left" w:pos="5056"/>
              </w:tabs>
              <w:jc w:val="center"/>
              <w:rPr>
                <w:rFonts w:ascii="Arial" w:eastAsia="Calibri" w:hAnsi="Arial" w:cs="Arial"/>
                <w:b/>
                <w:sz w:val="20"/>
              </w:rPr>
            </w:pPr>
          </w:p>
        </w:tc>
      </w:tr>
      <w:tr w:rsidR="00321A72" w:rsidRPr="00321A72" w14:paraId="34D2DDD8" w14:textId="77777777" w:rsidTr="00115487">
        <w:trPr>
          <w:jc w:val="center"/>
        </w:trPr>
        <w:tc>
          <w:tcPr>
            <w:tcW w:w="4679" w:type="dxa"/>
          </w:tcPr>
          <w:p w14:paraId="5A36D5B6" w14:textId="77777777" w:rsidR="00321A72" w:rsidRPr="00321A72" w:rsidRDefault="00321A72" w:rsidP="00321A72">
            <w:pPr>
              <w:tabs>
                <w:tab w:val="left" w:pos="5056"/>
              </w:tabs>
              <w:rPr>
                <w:rFonts w:ascii="Arial" w:eastAsia="Calibri" w:hAnsi="Arial" w:cs="Arial"/>
                <w:b/>
                <w:snapToGrid w:val="0"/>
                <w:sz w:val="20"/>
              </w:rPr>
            </w:pPr>
            <w:r w:rsidRPr="00321A72">
              <w:rPr>
                <w:rFonts w:ascii="Arial" w:eastAsia="Calibri" w:hAnsi="Arial" w:cs="Arial"/>
                <w:b/>
                <w:sz w:val="20"/>
              </w:rPr>
              <w:t xml:space="preserve">DIP. </w:t>
            </w:r>
            <w:r w:rsidRPr="00321A72">
              <w:rPr>
                <w:rFonts w:ascii="Arial" w:eastAsia="Calibri" w:hAnsi="Arial" w:cs="Arial"/>
                <w:b/>
                <w:snapToGrid w:val="0"/>
                <w:sz w:val="20"/>
              </w:rPr>
              <w:t>MARÍA EUGENIA GUADALUPE CALDERÓN AMEZCUA</w:t>
            </w:r>
          </w:p>
          <w:p w14:paraId="04B17D10" w14:textId="77777777" w:rsidR="00321A72" w:rsidRPr="00321A72" w:rsidRDefault="00321A72" w:rsidP="00321A72">
            <w:pPr>
              <w:tabs>
                <w:tab w:val="left" w:pos="5056"/>
              </w:tabs>
              <w:rPr>
                <w:rFonts w:ascii="Arial" w:eastAsia="Calibri" w:hAnsi="Arial" w:cs="Arial"/>
                <w:b/>
                <w:sz w:val="20"/>
              </w:rPr>
            </w:pPr>
          </w:p>
        </w:tc>
        <w:tc>
          <w:tcPr>
            <w:tcW w:w="709" w:type="dxa"/>
          </w:tcPr>
          <w:p w14:paraId="28178F67" w14:textId="77777777" w:rsidR="00321A72" w:rsidRPr="00321A72" w:rsidRDefault="00321A72" w:rsidP="00321A72">
            <w:pPr>
              <w:tabs>
                <w:tab w:val="left" w:pos="5056"/>
              </w:tabs>
              <w:rPr>
                <w:rFonts w:ascii="Arial" w:eastAsia="Calibri" w:hAnsi="Arial" w:cs="Arial"/>
                <w:b/>
                <w:sz w:val="20"/>
              </w:rPr>
            </w:pPr>
          </w:p>
        </w:tc>
        <w:tc>
          <w:tcPr>
            <w:tcW w:w="4252" w:type="dxa"/>
          </w:tcPr>
          <w:p w14:paraId="2AE52BED"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MARÍA ESPERANZA CHAPA GARCÍA</w:t>
            </w:r>
          </w:p>
        </w:tc>
      </w:tr>
      <w:tr w:rsidR="00321A72" w:rsidRPr="00321A72" w14:paraId="33C9E905" w14:textId="77777777" w:rsidTr="00115487">
        <w:trPr>
          <w:jc w:val="center"/>
        </w:trPr>
        <w:tc>
          <w:tcPr>
            <w:tcW w:w="4679" w:type="dxa"/>
          </w:tcPr>
          <w:p w14:paraId="18956A88" w14:textId="77777777" w:rsidR="00321A72" w:rsidRPr="00321A72" w:rsidRDefault="00321A72" w:rsidP="00321A72">
            <w:pPr>
              <w:tabs>
                <w:tab w:val="left" w:pos="5056"/>
              </w:tabs>
              <w:rPr>
                <w:rFonts w:ascii="Arial" w:eastAsia="Calibri" w:hAnsi="Arial" w:cs="Arial"/>
                <w:b/>
                <w:sz w:val="20"/>
              </w:rPr>
            </w:pPr>
          </w:p>
          <w:p w14:paraId="3724ACB0" w14:textId="77777777" w:rsidR="00321A72" w:rsidRPr="00321A72" w:rsidRDefault="00321A72" w:rsidP="00321A72">
            <w:pPr>
              <w:tabs>
                <w:tab w:val="left" w:pos="5056"/>
              </w:tabs>
              <w:rPr>
                <w:rFonts w:ascii="Arial" w:eastAsia="Calibri" w:hAnsi="Arial" w:cs="Arial"/>
                <w:b/>
                <w:sz w:val="20"/>
              </w:rPr>
            </w:pPr>
          </w:p>
        </w:tc>
        <w:tc>
          <w:tcPr>
            <w:tcW w:w="709" w:type="dxa"/>
          </w:tcPr>
          <w:p w14:paraId="1501A824" w14:textId="77777777" w:rsidR="00321A72" w:rsidRPr="00321A72" w:rsidRDefault="00321A72" w:rsidP="00321A72">
            <w:pPr>
              <w:tabs>
                <w:tab w:val="left" w:pos="5056"/>
              </w:tabs>
              <w:rPr>
                <w:rFonts w:ascii="Arial" w:eastAsia="Calibri" w:hAnsi="Arial" w:cs="Arial"/>
                <w:b/>
                <w:sz w:val="20"/>
              </w:rPr>
            </w:pPr>
          </w:p>
        </w:tc>
        <w:tc>
          <w:tcPr>
            <w:tcW w:w="4252" w:type="dxa"/>
          </w:tcPr>
          <w:p w14:paraId="7B9C3C80" w14:textId="77777777" w:rsidR="00321A72" w:rsidRPr="00321A72" w:rsidRDefault="00321A72" w:rsidP="00321A72">
            <w:pPr>
              <w:tabs>
                <w:tab w:val="left" w:pos="5056"/>
              </w:tabs>
              <w:rPr>
                <w:rFonts w:ascii="Arial" w:eastAsia="Calibri" w:hAnsi="Arial" w:cs="Arial"/>
                <w:b/>
                <w:sz w:val="20"/>
              </w:rPr>
            </w:pPr>
          </w:p>
        </w:tc>
      </w:tr>
      <w:tr w:rsidR="00321A72" w:rsidRPr="00321A72" w14:paraId="239E2CC6" w14:textId="77777777" w:rsidTr="00115487">
        <w:trPr>
          <w:jc w:val="center"/>
        </w:trPr>
        <w:tc>
          <w:tcPr>
            <w:tcW w:w="4679" w:type="dxa"/>
          </w:tcPr>
          <w:p w14:paraId="63FD3BA8"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JESÚS MARÍA MONTEMAYOR GARZA</w:t>
            </w:r>
          </w:p>
        </w:tc>
        <w:tc>
          <w:tcPr>
            <w:tcW w:w="709" w:type="dxa"/>
          </w:tcPr>
          <w:p w14:paraId="04E689E1" w14:textId="77777777" w:rsidR="00321A72" w:rsidRPr="00321A72" w:rsidRDefault="00321A72" w:rsidP="00321A72">
            <w:pPr>
              <w:tabs>
                <w:tab w:val="left" w:pos="5056"/>
              </w:tabs>
              <w:rPr>
                <w:rFonts w:ascii="Arial" w:eastAsia="Calibri" w:hAnsi="Arial" w:cs="Arial"/>
                <w:b/>
                <w:sz w:val="20"/>
              </w:rPr>
            </w:pPr>
          </w:p>
        </w:tc>
        <w:tc>
          <w:tcPr>
            <w:tcW w:w="4252" w:type="dxa"/>
          </w:tcPr>
          <w:p w14:paraId="1B443B28"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JORGE ANTONIO ABDALA SERNA</w:t>
            </w:r>
          </w:p>
        </w:tc>
      </w:tr>
      <w:tr w:rsidR="00321A72" w:rsidRPr="00321A72" w14:paraId="4F11042B" w14:textId="77777777" w:rsidTr="00115487">
        <w:trPr>
          <w:jc w:val="center"/>
        </w:trPr>
        <w:tc>
          <w:tcPr>
            <w:tcW w:w="4679" w:type="dxa"/>
          </w:tcPr>
          <w:p w14:paraId="06286719" w14:textId="77777777" w:rsidR="00321A72" w:rsidRPr="00321A72" w:rsidRDefault="00321A72" w:rsidP="00321A72">
            <w:pPr>
              <w:tabs>
                <w:tab w:val="left" w:pos="5056"/>
              </w:tabs>
              <w:rPr>
                <w:rFonts w:ascii="Arial" w:eastAsia="Calibri" w:hAnsi="Arial" w:cs="Arial"/>
                <w:b/>
                <w:sz w:val="20"/>
              </w:rPr>
            </w:pPr>
          </w:p>
          <w:p w14:paraId="5707E247" w14:textId="77777777" w:rsidR="00321A72" w:rsidRPr="00321A72" w:rsidRDefault="00321A72" w:rsidP="00321A72">
            <w:pPr>
              <w:tabs>
                <w:tab w:val="left" w:pos="5056"/>
              </w:tabs>
              <w:rPr>
                <w:rFonts w:ascii="Arial" w:eastAsia="Calibri" w:hAnsi="Arial" w:cs="Arial"/>
                <w:b/>
                <w:sz w:val="20"/>
              </w:rPr>
            </w:pPr>
          </w:p>
        </w:tc>
        <w:tc>
          <w:tcPr>
            <w:tcW w:w="709" w:type="dxa"/>
          </w:tcPr>
          <w:p w14:paraId="6480A079" w14:textId="77777777" w:rsidR="00321A72" w:rsidRPr="00321A72" w:rsidRDefault="00321A72" w:rsidP="00321A72">
            <w:pPr>
              <w:tabs>
                <w:tab w:val="left" w:pos="5056"/>
              </w:tabs>
              <w:rPr>
                <w:rFonts w:ascii="Arial" w:eastAsia="Calibri" w:hAnsi="Arial" w:cs="Arial"/>
                <w:b/>
                <w:sz w:val="20"/>
              </w:rPr>
            </w:pPr>
          </w:p>
        </w:tc>
        <w:tc>
          <w:tcPr>
            <w:tcW w:w="4252" w:type="dxa"/>
          </w:tcPr>
          <w:p w14:paraId="35992444" w14:textId="77777777" w:rsidR="00321A72" w:rsidRPr="00321A72" w:rsidRDefault="00321A72" w:rsidP="00321A72">
            <w:pPr>
              <w:tabs>
                <w:tab w:val="left" w:pos="5056"/>
              </w:tabs>
              <w:rPr>
                <w:rFonts w:ascii="Arial" w:eastAsia="Calibri" w:hAnsi="Arial" w:cs="Arial"/>
                <w:b/>
                <w:sz w:val="20"/>
              </w:rPr>
            </w:pPr>
          </w:p>
        </w:tc>
      </w:tr>
      <w:tr w:rsidR="00321A72" w:rsidRPr="00321A72" w14:paraId="238150A0" w14:textId="77777777" w:rsidTr="00115487">
        <w:trPr>
          <w:jc w:val="center"/>
        </w:trPr>
        <w:tc>
          <w:tcPr>
            <w:tcW w:w="4679" w:type="dxa"/>
          </w:tcPr>
          <w:p w14:paraId="5AD9B9B0" w14:textId="77777777" w:rsidR="00321A72" w:rsidRPr="00321A72" w:rsidRDefault="00321A72" w:rsidP="00321A72">
            <w:pPr>
              <w:tabs>
                <w:tab w:val="left" w:pos="4678"/>
              </w:tabs>
              <w:rPr>
                <w:rFonts w:ascii="Arial" w:eastAsia="Calibri" w:hAnsi="Arial" w:cs="Arial"/>
                <w:b/>
                <w:snapToGrid w:val="0"/>
                <w:sz w:val="20"/>
              </w:rPr>
            </w:pPr>
            <w:r w:rsidRPr="00321A72">
              <w:rPr>
                <w:rFonts w:ascii="Arial" w:eastAsia="Calibri" w:hAnsi="Arial" w:cs="Arial"/>
                <w:b/>
                <w:sz w:val="20"/>
              </w:rPr>
              <w:t xml:space="preserve">DIP. </w:t>
            </w:r>
            <w:r w:rsidRPr="00321A72">
              <w:rPr>
                <w:rFonts w:ascii="Arial" w:eastAsia="Calibri" w:hAnsi="Arial" w:cs="Arial"/>
                <w:b/>
                <w:snapToGrid w:val="0"/>
                <w:sz w:val="20"/>
              </w:rPr>
              <w:t>MARÍA GUADALUPE OYERVIDES VALDÉZ</w:t>
            </w:r>
          </w:p>
          <w:p w14:paraId="6DB58D7F" w14:textId="77777777" w:rsidR="00321A72" w:rsidRPr="00321A72" w:rsidRDefault="00321A72" w:rsidP="00321A72">
            <w:pPr>
              <w:tabs>
                <w:tab w:val="left" w:pos="4678"/>
              </w:tabs>
              <w:rPr>
                <w:rFonts w:ascii="Arial" w:eastAsia="Calibri" w:hAnsi="Arial" w:cs="Arial"/>
                <w:b/>
                <w:sz w:val="20"/>
              </w:rPr>
            </w:pPr>
          </w:p>
        </w:tc>
        <w:tc>
          <w:tcPr>
            <w:tcW w:w="709" w:type="dxa"/>
          </w:tcPr>
          <w:p w14:paraId="690224F0" w14:textId="77777777" w:rsidR="00321A72" w:rsidRPr="00321A72" w:rsidRDefault="00321A72" w:rsidP="00321A72">
            <w:pPr>
              <w:tabs>
                <w:tab w:val="left" w:pos="5056"/>
              </w:tabs>
              <w:rPr>
                <w:rFonts w:ascii="Arial" w:eastAsia="Calibri" w:hAnsi="Arial" w:cs="Arial"/>
                <w:b/>
                <w:sz w:val="20"/>
              </w:rPr>
            </w:pPr>
          </w:p>
        </w:tc>
        <w:tc>
          <w:tcPr>
            <w:tcW w:w="4252" w:type="dxa"/>
          </w:tcPr>
          <w:p w14:paraId="1250094C"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RICARDO LÓPEZ CAMPOS</w:t>
            </w:r>
          </w:p>
        </w:tc>
      </w:tr>
      <w:tr w:rsidR="00321A72" w:rsidRPr="00321A72" w14:paraId="2397408F" w14:textId="77777777" w:rsidTr="00115487">
        <w:trPr>
          <w:jc w:val="center"/>
        </w:trPr>
        <w:tc>
          <w:tcPr>
            <w:tcW w:w="4679" w:type="dxa"/>
          </w:tcPr>
          <w:p w14:paraId="32FEBD74" w14:textId="77777777" w:rsidR="00321A72" w:rsidRPr="00321A72" w:rsidRDefault="00321A72" w:rsidP="00321A72">
            <w:pPr>
              <w:tabs>
                <w:tab w:val="left" w:pos="4678"/>
              </w:tabs>
              <w:rPr>
                <w:rFonts w:ascii="Arial" w:eastAsia="Calibri" w:hAnsi="Arial" w:cs="Arial"/>
                <w:b/>
                <w:sz w:val="20"/>
              </w:rPr>
            </w:pPr>
          </w:p>
          <w:p w14:paraId="71B6CEE0" w14:textId="77777777" w:rsidR="00321A72" w:rsidRPr="00321A72" w:rsidRDefault="00321A72" w:rsidP="00321A72">
            <w:pPr>
              <w:tabs>
                <w:tab w:val="left" w:pos="4678"/>
              </w:tabs>
              <w:rPr>
                <w:rFonts w:ascii="Arial" w:eastAsia="Calibri" w:hAnsi="Arial" w:cs="Arial"/>
                <w:b/>
                <w:sz w:val="20"/>
              </w:rPr>
            </w:pPr>
          </w:p>
        </w:tc>
        <w:tc>
          <w:tcPr>
            <w:tcW w:w="709" w:type="dxa"/>
          </w:tcPr>
          <w:p w14:paraId="0D2B4903" w14:textId="77777777" w:rsidR="00321A72" w:rsidRPr="00321A72" w:rsidRDefault="00321A72" w:rsidP="00321A72">
            <w:pPr>
              <w:tabs>
                <w:tab w:val="left" w:pos="5056"/>
              </w:tabs>
              <w:rPr>
                <w:rFonts w:ascii="Arial" w:eastAsia="Calibri" w:hAnsi="Arial" w:cs="Arial"/>
                <w:b/>
                <w:sz w:val="20"/>
              </w:rPr>
            </w:pPr>
          </w:p>
        </w:tc>
        <w:tc>
          <w:tcPr>
            <w:tcW w:w="4252" w:type="dxa"/>
          </w:tcPr>
          <w:p w14:paraId="509C9F47" w14:textId="77777777" w:rsidR="00321A72" w:rsidRPr="00321A72" w:rsidRDefault="00321A72" w:rsidP="00321A72">
            <w:pPr>
              <w:tabs>
                <w:tab w:val="left" w:pos="5056"/>
              </w:tabs>
              <w:rPr>
                <w:rFonts w:ascii="Arial" w:eastAsia="Calibri" w:hAnsi="Arial" w:cs="Arial"/>
                <w:b/>
                <w:sz w:val="20"/>
              </w:rPr>
            </w:pPr>
          </w:p>
        </w:tc>
      </w:tr>
      <w:tr w:rsidR="00321A72" w:rsidRPr="00321A72" w14:paraId="18706997" w14:textId="77777777" w:rsidTr="00115487">
        <w:trPr>
          <w:jc w:val="center"/>
        </w:trPr>
        <w:tc>
          <w:tcPr>
            <w:tcW w:w="4679" w:type="dxa"/>
          </w:tcPr>
          <w:p w14:paraId="7C9478A6" w14:textId="77777777" w:rsidR="00321A72" w:rsidRPr="00321A72" w:rsidRDefault="00321A72" w:rsidP="00321A72">
            <w:pPr>
              <w:tabs>
                <w:tab w:val="left" w:pos="4678"/>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RAÚL ONOFRE CONTRERAS</w:t>
            </w:r>
          </w:p>
        </w:tc>
        <w:tc>
          <w:tcPr>
            <w:tcW w:w="709" w:type="dxa"/>
          </w:tcPr>
          <w:p w14:paraId="66E57C2D" w14:textId="77777777" w:rsidR="00321A72" w:rsidRPr="00321A72" w:rsidRDefault="00321A72" w:rsidP="00321A72">
            <w:pPr>
              <w:tabs>
                <w:tab w:val="left" w:pos="5056"/>
              </w:tabs>
              <w:rPr>
                <w:rFonts w:ascii="Arial" w:eastAsia="Calibri" w:hAnsi="Arial" w:cs="Arial"/>
                <w:b/>
                <w:sz w:val="20"/>
              </w:rPr>
            </w:pPr>
          </w:p>
        </w:tc>
        <w:tc>
          <w:tcPr>
            <w:tcW w:w="4252" w:type="dxa"/>
          </w:tcPr>
          <w:p w14:paraId="0CD9BE91"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OLIVIA MARTÍNEZ LEYVA</w:t>
            </w:r>
          </w:p>
        </w:tc>
      </w:tr>
      <w:tr w:rsidR="00321A72" w:rsidRPr="00321A72" w14:paraId="0BF3474E" w14:textId="77777777" w:rsidTr="00115487">
        <w:trPr>
          <w:trHeight w:val="635"/>
          <w:jc w:val="center"/>
        </w:trPr>
        <w:tc>
          <w:tcPr>
            <w:tcW w:w="4679" w:type="dxa"/>
          </w:tcPr>
          <w:p w14:paraId="2B8F8014" w14:textId="77777777" w:rsidR="00321A72" w:rsidRPr="00321A72" w:rsidRDefault="00321A72" w:rsidP="00321A72">
            <w:pPr>
              <w:tabs>
                <w:tab w:val="left" w:pos="4678"/>
              </w:tabs>
              <w:rPr>
                <w:rFonts w:ascii="Arial" w:eastAsia="Calibri" w:hAnsi="Arial" w:cs="Arial"/>
                <w:b/>
                <w:sz w:val="20"/>
              </w:rPr>
            </w:pPr>
          </w:p>
          <w:p w14:paraId="3B3137E9" w14:textId="77777777" w:rsidR="00321A72" w:rsidRPr="00321A72" w:rsidRDefault="00321A72" w:rsidP="00321A72">
            <w:pPr>
              <w:tabs>
                <w:tab w:val="left" w:pos="4678"/>
              </w:tabs>
              <w:rPr>
                <w:rFonts w:ascii="Arial" w:eastAsia="Calibri" w:hAnsi="Arial" w:cs="Arial"/>
                <w:b/>
                <w:sz w:val="20"/>
              </w:rPr>
            </w:pPr>
          </w:p>
        </w:tc>
        <w:tc>
          <w:tcPr>
            <w:tcW w:w="709" w:type="dxa"/>
          </w:tcPr>
          <w:p w14:paraId="6A3ACBC5" w14:textId="77777777" w:rsidR="00321A72" w:rsidRPr="00321A72" w:rsidRDefault="00321A72" w:rsidP="00321A72">
            <w:pPr>
              <w:tabs>
                <w:tab w:val="left" w:pos="5056"/>
              </w:tabs>
              <w:rPr>
                <w:rFonts w:ascii="Arial" w:eastAsia="Calibri" w:hAnsi="Arial" w:cs="Arial"/>
                <w:b/>
                <w:sz w:val="20"/>
              </w:rPr>
            </w:pPr>
          </w:p>
        </w:tc>
        <w:tc>
          <w:tcPr>
            <w:tcW w:w="4252" w:type="dxa"/>
          </w:tcPr>
          <w:p w14:paraId="6CA83482" w14:textId="77777777" w:rsidR="00321A72" w:rsidRPr="00321A72" w:rsidRDefault="00321A72" w:rsidP="00321A72">
            <w:pPr>
              <w:tabs>
                <w:tab w:val="left" w:pos="5056"/>
              </w:tabs>
              <w:rPr>
                <w:rFonts w:ascii="Arial" w:eastAsia="Calibri" w:hAnsi="Arial" w:cs="Arial"/>
                <w:b/>
                <w:sz w:val="20"/>
              </w:rPr>
            </w:pPr>
          </w:p>
        </w:tc>
      </w:tr>
      <w:tr w:rsidR="00321A72" w:rsidRPr="00321A72" w14:paraId="6F27E4E3" w14:textId="77777777" w:rsidTr="00115487">
        <w:trPr>
          <w:jc w:val="center"/>
        </w:trPr>
        <w:tc>
          <w:tcPr>
            <w:tcW w:w="4679" w:type="dxa"/>
          </w:tcPr>
          <w:p w14:paraId="0F033A5B" w14:textId="77777777" w:rsidR="00321A72" w:rsidRPr="00321A72" w:rsidRDefault="00321A72" w:rsidP="00321A72">
            <w:pPr>
              <w:tabs>
                <w:tab w:val="left" w:pos="4678"/>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EDUARDO OLMOS CASTRO</w:t>
            </w:r>
          </w:p>
        </w:tc>
        <w:tc>
          <w:tcPr>
            <w:tcW w:w="709" w:type="dxa"/>
          </w:tcPr>
          <w:p w14:paraId="09E25F52" w14:textId="77777777" w:rsidR="00321A72" w:rsidRPr="00321A72" w:rsidRDefault="00321A72" w:rsidP="00321A72">
            <w:pPr>
              <w:tabs>
                <w:tab w:val="left" w:pos="5056"/>
              </w:tabs>
              <w:rPr>
                <w:rFonts w:ascii="Arial" w:eastAsia="Calibri" w:hAnsi="Arial" w:cs="Arial"/>
                <w:b/>
                <w:sz w:val="20"/>
              </w:rPr>
            </w:pPr>
          </w:p>
        </w:tc>
        <w:tc>
          <w:tcPr>
            <w:tcW w:w="4252" w:type="dxa"/>
          </w:tcPr>
          <w:p w14:paraId="4C6F9159"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MARIO CEPEDA RAMÍREZ</w:t>
            </w:r>
          </w:p>
        </w:tc>
      </w:tr>
      <w:tr w:rsidR="00321A72" w:rsidRPr="00321A72" w14:paraId="3009424E" w14:textId="77777777" w:rsidTr="00115487">
        <w:trPr>
          <w:jc w:val="center"/>
        </w:trPr>
        <w:tc>
          <w:tcPr>
            <w:tcW w:w="4679" w:type="dxa"/>
          </w:tcPr>
          <w:p w14:paraId="6884C555" w14:textId="77777777" w:rsidR="00321A72" w:rsidRPr="00321A72" w:rsidRDefault="00321A72" w:rsidP="00321A72">
            <w:pPr>
              <w:tabs>
                <w:tab w:val="left" w:pos="4678"/>
              </w:tabs>
              <w:rPr>
                <w:rFonts w:ascii="Arial" w:eastAsia="Calibri" w:hAnsi="Arial" w:cs="Arial"/>
                <w:b/>
                <w:sz w:val="20"/>
              </w:rPr>
            </w:pPr>
          </w:p>
          <w:p w14:paraId="48934B3C" w14:textId="77777777" w:rsidR="00321A72" w:rsidRPr="00321A72" w:rsidRDefault="00321A72" w:rsidP="00321A72">
            <w:pPr>
              <w:tabs>
                <w:tab w:val="left" w:pos="4678"/>
              </w:tabs>
              <w:rPr>
                <w:rFonts w:ascii="Arial" w:eastAsia="Calibri" w:hAnsi="Arial" w:cs="Arial"/>
                <w:b/>
                <w:sz w:val="20"/>
              </w:rPr>
            </w:pPr>
          </w:p>
        </w:tc>
        <w:tc>
          <w:tcPr>
            <w:tcW w:w="709" w:type="dxa"/>
          </w:tcPr>
          <w:p w14:paraId="55BA1237" w14:textId="77777777" w:rsidR="00321A72" w:rsidRPr="00321A72" w:rsidRDefault="00321A72" w:rsidP="00321A72">
            <w:pPr>
              <w:tabs>
                <w:tab w:val="left" w:pos="5056"/>
              </w:tabs>
              <w:rPr>
                <w:rFonts w:ascii="Arial" w:eastAsia="Calibri" w:hAnsi="Arial" w:cs="Arial"/>
                <w:b/>
                <w:sz w:val="20"/>
              </w:rPr>
            </w:pPr>
          </w:p>
        </w:tc>
        <w:tc>
          <w:tcPr>
            <w:tcW w:w="4252" w:type="dxa"/>
          </w:tcPr>
          <w:p w14:paraId="5E59A484" w14:textId="77777777" w:rsidR="00321A72" w:rsidRPr="00321A72" w:rsidRDefault="00321A72" w:rsidP="00321A72">
            <w:pPr>
              <w:tabs>
                <w:tab w:val="left" w:pos="5056"/>
              </w:tabs>
              <w:rPr>
                <w:rFonts w:ascii="Arial" w:eastAsia="Calibri" w:hAnsi="Arial" w:cs="Arial"/>
                <w:b/>
                <w:sz w:val="20"/>
              </w:rPr>
            </w:pPr>
          </w:p>
        </w:tc>
      </w:tr>
      <w:tr w:rsidR="00321A72" w:rsidRPr="00321A72" w14:paraId="064A650E" w14:textId="77777777" w:rsidTr="00115487">
        <w:trPr>
          <w:jc w:val="center"/>
        </w:trPr>
        <w:tc>
          <w:tcPr>
            <w:tcW w:w="4679" w:type="dxa"/>
          </w:tcPr>
          <w:p w14:paraId="6E4188D1" w14:textId="77777777" w:rsidR="00321A72" w:rsidRPr="00321A72" w:rsidRDefault="00321A72" w:rsidP="00321A72">
            <w:pPr>
              <w:tabs>
                <w:tab w:val="left" w:pos="4678"/>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HECTOR HUGO DÁVILA PRADO</w:t>
            </w:r>
          </w:p>
        </w:tc>
        <w:tc>
          <w:tcPr>
            <w:tcW w:w="709" w:type="dxa"/>
          </w:tcPr>
          <w:p w14:paraId="632ABC00" w14:textId="77777777" w:rsidR="00321A72" w:rsidRPr="00321A72" w:rsidRDefault="00321A72" w:rsidP="00321A72">
            <w:pPr>
              <w:tabs>
                <w:tab w:val="left" w:pos="5056"/>
              </w:tabs>
              <w:rPr>
                <w:rFonts w:ascii="Arial" w:eastAsia="Calibri" w:hAnsi="Arial" w:cs="Arial"/>
                <w:b/>
                <w:sz w:val="20"/>
              </w:rPr>
            </w:pPr>
          </w:p>
        </w:tc>
        <w:tc>
          <w:tcPr>
            <w:tcW w:w="4252" w:type="dxa"/>
          </w:tcPr>
          <w:p w14:paraId="797B326C"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LUZ ELENA GUADALUPE MORALES NÚÑEZ</w:t>
            </w:r>
          </w:p>
        </w:tc>
      </w:tr>
      <w:tr w:rsidR="00321A72" w:rsidRPr="00321A72" w14:paraId="43B806B6" w14:textId="77777777" w:rsidTr="00115487">
        <w:trPr>
          <w:jc w:val="center"/>
        </w:trPr>
        <w:tc>
          <w:tcPr>
            <w:tcW w:w="4679" w:type="dxa"/>
          </w:tcPr>
          <w:p w14:paraId="6F137B76" w14:textId="77777777" w:rsidR="00321A72" w:rsidRPr="00321A72" w:rsidRDefault="00321A72" w:rsidP="00321A72">
            <w:pPr>
              <w:tabs>
                <w:tab w:val="left" w:pos="4678"/>
              </w:tabs>
              <w:rPr>
                <w:rFonts w:ascii="Arial" w:eastAsia="Calibri" w:hAnsi="Arial" w:cs="Arial"/>
                <w:b/>
                <w:sz w:val="20"/>
              </w:rPr>
            </w:pPr>
          </w:p>
          <w:p w14:paraId="5974529B" w14:textId="77777777" w:rsidR="00321A72" w:rsidRPr="00321A72" w:rsidRDefault="00321A72" w:rsidP="00321A72">
            <w:pPr>
              <w:tabs>
                <w:tab w:val="left" w:pos="4678"/>
              </w:tabs>
              <w:rPr>
                <w:rFonts w:ascii="Arial" w:eastAsia="Calibri" w:hAnsi="Arial" w:cs="Arial"/>
                <w:b/>
                <w:sz w:val="20"/>
              </w:rPr>
            </w:pPr>
          </w:p>
        </w:tc>
        <w:tc>
          <w:tcPr>
            <w:tcW w:w="709" w:type="dxa"/>
          </w:tcPr>
          <w:p w14:paraId="5E91DE25" w14:textId="77777777" w:rsidR="00321A72" w:rsidRPr="00321A72" w:rsidRDefault="00321A72" w:rsidP="00321A72">
            <w:pPr>
              <w:tabs>
                <w:tab w:val="left" w:pos="5056"/>
              </w:tabs>
              <w:rPr>
                <w:rFonts w:ascii="Arial" w:eastAsia="Calibri" w:hAnsi="Arial" w:cs="Arial"/>
                <w:b/>
                <w:sz w:val="20"/>
              </w:rPr>
            </w:pPr>
          </w:p>
        </w:tc>
        <w:tc>
          <w:tcPr>
            <w:tcW w:w="4252" w:type="dxa"/>
          </w:tcPr>
          <w:p w14:paraId="1D04297B" w14:textId="77777777" w:rsidR="00321A72" w:rsidRPr="00321A72" w:rsidRDefault="00321A72" w:rsidP="00321A72">
            <w:pPr>
              <w:tabs>
                <w:tab w:val="left" w:pos="5056"/>
              </w:tabs>
              <w:rPr>
                <w:rFonts w:ascii="Arial" w:eastAsia="Calibri" w:hAnsi="Arial" w:cs="Arial"/>
                <w:b/>
                <w:sz w:val="20"/>
              </w:rPr>
            </w:pPr>
          </w:p>
        </w:tc>
      </w:tr>
      <w:tr w:rsidR="00321A72" w:rsidRPr="00321A72" w14:paraId="487AE044" w14:textId="77777777" w:rsidTr="00115487">
        <w:trPr>
          <w:jc w:val="center"/>
        </w:trPr>
        <w:tc>
          <w:tcPr>
            <w:tcW w:w="4679" w:type="dxa"/>
          </w:tcPr>
          <w:p w14:paraId="05E64259" w14:textId="77777777" w:rsidR="00321A72" w:rsidRPr="00321A72" w:rsidRDefault="00321A72" w:rsidP="00321A72">
            <w:pPr>
              <w:tabs>
                <w:tab w:val="left" w:pos="4678"/>
              </w:tabs>
              <w:rPr>
                <w:rFonts w:ascii="Arial" w:eastAsia="Calibri" w:hAnsi="Arial" w:cs="Arial"/>
                <w:b/>
                <w:snapToGrid w:val="0"/>
                <w:sz w:val="20"/>
              </w:rPr>
            </w:pPr>
            <w:r w:rsidRPr="00321A72">
              <w:rPr>
                <w:rFonts w:ascii="Arial" w:eastAsia="Calibri" w:hAnsi="Arial" w:cs="Arial"/>
                <w:b/>
                <w:sz w:val="20"/>
              </w:rPr>
              <w:t xml:space="preserve">DIP. </w:t>
            </w:r>
            <w:r w:rsidRPr="00321A72">
              <w:rPr>
                <w:rFonts w:ascii="Arial" w:eastAsia="Calibri" w:hAnsi="Arial" w:cs="Arial"/>
                <w:b/>
                <w:snapToGrid w:val="0"/>
                <w:sz w:val="20"/>
              </w:rPr>
              <w:t>MARÍA BARBARA CEPEDA BOHERINGER</w:t>
            </w:r>
          </w:p>
          <w:p w14:paraId="6D8BF5B8" w14:textId="77777777" w:rsidR="00321A72" w:rsidRPr="00321A72" w:rsidRDefault="00321A72" w:rsidP="00321A72">
            <w:pPr>
              <w:tabs>
                <w:tab w:val="left" w:pos="4678"/>
              </w:tabs>
              <w:rPr>
                <w:rFonts w:ascii="Arial" w:eastAsia="Calibri" w:hAnsi="Arial" w:cs="Arial"/>
                <w:b/>
                <w:sz w:val="20"/>
              </w:rPr>
            </w:pPr>
          </w:p>
        </w:tc>
        <w:tc>
          <w:tcPr>
            <w:tcW w:w="709" w:type="dxa"/>
          </w:tcPr>
          <w:p w14:paraId="2D5E8630" w14:textId="77777777" w:rsidR="00321A72" w:rsidRPr="00321A72" w:rsidRDefault="00321A72" w:rsidP="00321A72">
            <w:pPr>
              <w:tabs>
                <w:tab w:val="left" w:pos="5056"/>
              </w:tabs>
              <w:rPr>
                <w:rFonts w:ascii="Arial" w:eastAsia="Calibri" w:hAnsi="Arial" w:cs="Arial"/>
                <w:b/>
                <w:sz w:val="20"/>
              </w:rPr>
            </w:pPr>
          </w:p>
        </w:tc>
        <w:tc>
          <w:tcPr>
            <w:tcW w:w="4252" w:type="dxa"/>
          </w:tcPr>
          <w:p w14:paraId="1E4E9A1C"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MARTHA LOERA ARÁMBULA</w:t>
            </w:r>
          </w:p>
        </w:tc>
      </w:tr>
      <w:tr w:rsidR="00321A72" w:rsidRPr="00321A72" w14:paraId="3A272929" w14:textId="77777777" w:rsidTr="00115487">
        <w:trPr>
          <w:trHeight w:val="305"/>
          <w:jc w:val="center"/>
        </w:trPr>
        <w:tc>
          <w:tcPr>
            <w:tcW w:w="9640" w:type="dxa"/>
            <w:gridSpan w:val="3"/>
          </w:tcPr>
          <w:p w14:paraId="2CFA5E1B" w14:textId="77777777" w:rsidR="00321A72" w:rsidRPr="00321A72" w:rsidRDefault="00321A72" w:rsidP="00321A72">
            <w:pPr>
              <w:rPr>
                <w:rFonts w:ascii="Arial" w:eastAsia="Calibri" w:hAnsi="Arial" w:cs="Arial"/>
                <w:sz w:val="20"/>
              </w:rPr>
            </w:pPr>
          </w:p>
          <w:p w14:paraId="1BF8FDA3" w14:textId="77777777" w:rsidR="00321A72" w:rsidRPr="00321A72" w:rsidRDefault="00321A72" w:rsidP="00321A72">
            <w:pPr>
              <w:rPr>
                <w:rFonts w:ascii="Arial" w:eastAsia="Calibri" w:hAnsi="Arial" w:cs="Arial"/>
                <w:sz w:val="20"/>
              </w:rPr>
            </w:pPr>
          </w:p>
        </w:tc>
      </w:tr>
      <w:tr w:rsidR="00321A72" w:rsidRPr="00321A72" w14:paraId="6C378FEC" w14:textId="77777777" w:rsidTr="00115487">
        <w:trPr>
          <w:trHeight w:val="254"/>
          <w:jc w:val="center"/>
        </w:trPr>
        <w:tc>
          <w:tcPr>
            <w:tcW w:w="9640" w:type="dxa"/>
            <w:gridSpan w:val="3"/>
          </w:tcPr>
          <w:p w14:paraId="0B62E6A9" w14:textId="77777777" w:rsidR="00321A72" w:rsidRPr="00321A72" w:rsidRDefault="00321A72" w:rsidP="00321A72">
            <w:pPr>
              <w:jc w:val="center"/>
              <w:rPr>
                <w:rFonts w:ascii="Arial" w:eastAsia="Calibri" w:hAnsi="Arial" w:cs="Arial"/>
                <w:b/>
                <w:sz w:val="20"/>
              </w:rPr>
            </w:pPr>
            <w:r w:rsidRPr="00321A72">
              <w:rPr>
                <w:rFonts w:ascii="Arial" w:eastAsia="Calibri" w:hAnsi="Arial" w:cs="Arial"/>
                <w:b/>
                <w:sz w:val="20"/>
              </w:rPr>
              <w:t>DIP. ÁLVARO MOREIRA VALDÉS</w:t>
            </w:r>
          </w:p>
        </w:tc>
      </w:tr>
    </w:tbl>
    <w:p w14:paraId="2A994938" w14:textId="77777777" w:rsidR="00321A72" w:rsidRPr="00321A72" w:rsidRDefault="00321A72" w:rsidP="00321A72">
      <w:pPr>
        <w:rPr>
          <w:rFonts w:ascii="Arial" w:eastAsia="Calibri" w:hAnsi="Arial" w:cs="Arial"/>
          <w:b/>
          <w:sz w:val="20"/>
        </w:rPr>
      </w:pPr>
    </w:p>
    <w:p w14:paraId="559AC62E" w14:textId="77777777" w:rsidR="00321A72" w:rsidRPr="00321A72" w:rsidRDefault="00321A72" w:rsidP="00321A72">
      <w:pPr>
        <w:rPr>
          <w:rFonts w:ascii="Arial" w:eastAsia="Calibri" w:hAnsi="Arial" w:cs="Arial"/>
          <w:b/>
          <w:sz w:val="20"/>
        </w:rPr>
      </w:pPr>
    </w:p>
    <w:p w14:paraId="1FC75588" w14:textId="5464C45E" w:rsidR="00321A72" w:rsidRDefault="00321A72">
      <w:pPr>
        <w:rPr>
          <w:lang w:val="es-ES_tradnl"/>
        </w:rPr>
      </w:pPr>
      <w:r>
        <w:rPr>
          <w:lang w:val="es-ES_tradnl"/>
        </w:rPr>
        <w:br w:type="page"/>
      </w:r>
    </w:p>
    <w:p w14:paraId="30D326F7"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lastRenderedPageBreak/>
        <w:t xml:space="preserve">H.  DIPUTACION PERMANENTE DEL CONGRESO DEL ESTADO </w:t>
      </w:r>
    </w:p>
    <w:p w14:paraId="2F8A94CB"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DE COAHUILA DE ZARAGOZA.</w:t>
      </w:r>
    </w:p>
    <w:p w14:paraId="727AF906"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PRESENTE. – </w:t>
      </w:r>
    </w:p>
    <w:p w14:paraId="72B04DBE" w14:textId="77777777" w:rsidR="00C05ED9" w:rsidRPr="004624A4" w:rsidRDefault="00C05ED9" w:rsidP="004624A4">
      <w:pPr>
        <w:spacing w:line="360" w:lineRule="auto"/>
        <w:jc w:val="both"/>
        <w:rPr>
          <w:rFonts w:ascii="Arial" w:hAnsi="Arial" w:cs="Arial"/>
          <w:sz w:val="26"/>
          <w:szCs w:val="26"/>
        </w:rPr>
      </w:pPr>
    </w:p>
    <w:p w14:paraId="70A367E2" w14:textId="77777777" w:rsidR="00C05ED9" w:rsidRPr="004624A4" w:rsidRDefault="00C05ED9" w:rsidP="004624A4">
      <w:pPr>
        <w:spacing w:line="360" w:lineRule="auto"/>
        <w:jc w:val="both"/>
        <w:rPr>
          <w:rFonts w:ascii="Arial" w:hAnsi="Arial" w:cs="Arial"/>
          <w:b/>
          <w:sz w:val="26"/>
          <w:szCs w:val="26"/>
        </w:rPr>
      </w:pPr>
      <w:bookmarkStart w:id="3" w:name="_gjdgxs" w:colFirst="0" w:colLast="0"/>
      <w:bookmarkEnd w:id="3"/>
      <w:r w:rsidRPr="004624A4">
        <w:rPr>
          <w:rFonts w:ascii="Arial" w:hAnsi="Arial" w:cs="Arial"/>
          <w:b/>
          <w:sz w:val="26"/>
          <w:szCs w:val="26"/>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solicite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 lo anterior con base en la siguiente: </w:t>
      </w:r>
    </w:p>
    <w:p w14:paraId="47D53EAA" w14:textId="77777777" w:rsidR="00C05ED9" w:rsidRPr="004624A4" w:rsidRDefault="00C05ED9" w:rsidP="00C05ED9">
      <w:pPr>
        <w:spacing w:line="360" w:lineRule="auto"/>
        <w:rPr>
          <w:rFonts w:ascii="Arial" w:hAnsi="Arial" w:cs="Arial"/>
          <w:sz w:val="26"/>
          <w:szCs w:val="26"/>
        </w:rPr>
      </w:pPr>
    </w:p>
    <w:p w14:paraId="5AD1D972"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Exposición de Motivos</w:t>
      </w:r>
    </w:p>
    <w:p w14:paraId="3F8FD483" w14:textId="77777777" w:rsidR="00C05ED9" w:rsidRPr="004624A4" w:rsidRDefault="00C05ED9" w:rsidP="004624A4">
      <w:pPr>
        <w:spacing w:line="360" w:lineRule="auto"/>
        <w:jc w:val="both"/>
        <w:rPr>
          <w:rFonts w:ascii="Arial" w:hAnsi="Arial" w:cs="Arial"/>
          <w:b/>
          <w:sz w:val="26"/>
          <w:szCs w:val="26"/>
        </w:rPr>
      </w:pPr>
    </w:p>
    <w:p w14:paraId="0BD8873A"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La Ley de Disciplina Financiera de las Entidades Federativas y los Municipios establece en materia de endeudamiento de corto plazo, lo que se lee: </w:t>
      </w:r>
    </w:p>
    <w:p w14:paraId="0CC86330" w14:textId="77777777" w:rsidR="00C05ED9" w:rsidRPr="004624A4" w:rsidRDefault="00C05ED9" w:rsidP="00C05ED9">
      <w:pPr>
        <w:pBdr>
          <w:top w:val="nil"/>
          <w:left w:val="nil"/>
          <w:bottom w:val="nil"/>
          <w:right w:val="nil"/>
          <w:between w:val="nil"/>
        </w:pBdr>
        <w:jc w:val="center"/>
        <w:rPr>
          <w:rFonts w:ascii="Arial" w:hAnsi="Arial" w:cs="Arial"/>
          <w:b/>
          <w:color w:val="000000"/>
          <w:sz w:val="26"/>
          <w:szCs w:val="26"/>
        </w:rPr>
      </w:pPr>
      <w:r w:rsidRPr="004624A4">
        <w:rPr>
          <w:rFonts w:ascii="Arial" w:hAnsi="Arial" w:cs="Arial"/>
          <w:color w:val="000000"/>
          <w:sz w:val="26"/>
          <w:szCs w:val="26"/>
        </w:rPr>
        <w:t xml:space="preserve"> </w:t>
      </w:r>
      <w:r w:rsidRPr="004624A4">
        <w:rPr>
          <w:rFonts w:ascii="Arial" w:hAnsi="Arial" w:cs="Arial"/>
          <w:b/>
          <w:color w:val="000000"/>
          <w:sz w:val="26"/>
          <w:szCs w:val="26"/>
        </w:rPr>
        <w:t>CAPÍTULO II</w:t>
      </w:r>
    </w:p>
    <w:p w14:paraId="7E91D4DE" w14:textId="77777777" w:rsidR="00C05ED9" w:rsidRPr="004624A4" w:rsidRDefault="00C05ED9" w:rsidP="00C05ED9">
      <w:pPr>
        <w:pBdr>
          <w:top w:val="nil"/>
          <w:left w:val="nil"/>
          <w:bottom w:val="nil"/>
          <w:right w:val="nil"/>
          <w:between w:val="nil"/>
        </w:pBdr>
        <w:jc w:val="center"/>
        <w:rPr>
          <w:rFonts w:ascii="Arial" w:hAnsi="Arial" w:cs="Arial"/>
          <w:b/>
          <w:color w:val="000000"/>
          <w:sz w:val="26"/>
          <w:szCs w:val="26"/>
        </w:rPr>
      </w:pPr>
    </w:p>
    <w:p w14:paraId="3BA03DD6" w14:textId="77777777" w:rsidR="00C05ED9" w:rsidRPr="004624A4" w:rsidRDefault="00C05ED9" w:rsidP="00C05ED9">
      <w:pPr>
        <w:pBdr>
          <w:top w:val="nil"/>
          <w:left w:val="nil"/>
          <w:bottom w:val="nil"/>
          <w:right w:val="nil"/>
          <w:between w:val="nil"/>
        </w:pBdr>
        <w:jc w:val="center"/>
        <w:rPr>
          <w:rFonts w:ascii="Arial" w:hAnsi="Arial" w:cs="Arial"/>
          <w:b/>
          <w:color w:val="000000"/>
          <w:sz w:val="26"/>
          <w:szCs w:val="26"/>
        </w:rPr>
      </w:pPr>
      <w:r w:rsidRPr="004624A4">
        <w:rPr>
          <w:rFonts w:ascii="Arial" w:hAnsi="Arial" w:cs="Arial"/>
          <w:b/>
          <w:color w:val="000000"/>
          <w:sz w:val="26"/>
          <w:szCs w:val="26"/>
        </w:rPr>
        <w:t>De la Contratación de Obligaciones a Corto Plazo</w:t>
      </w:r>
    </w:p>
    <w:p w14:paraId="0D7117E2" w14:textId="77777777" w:rsidR="00C05ED9" w:rsidRPr="004624A4" w:rsidRDefault="00C05ED9" w:rsidP="004624A4">
      <w:pPr>
        <w:pBdr>
          <w:top w:val="nil"/>
          <w:left w:val="nil"/>
          <w:bottom w:val="nil"/>
          <w:right w:val="nil"/>
          <w:between w:val="nil"/>
        </w:pBdr>
        <w:jc w:val="both"/>
        <w:rPr>
          <w:rFonts w:ascii="Arial" w:hAnsi="Arial" w:cs="Arial"/>
          <w:b/>
          <w:i/>
          <w:color w:val="000000"/>
          <w:sz w:val="26"/>
          <w:szCs w:val="26"/>
        </w:rPr>
      </w:pPr>
    </w:p>
    <w:p w14:paraId="46ADE41C" w14:textId="77777777" w:rsidR="00C05ED9" w:rsidRPr="004624A4" w:rsidRDefault="00C05ED9" w:rsidP="004624A4">
      <w:pPr>
        <w:pBdr>
          <w:top w:val="nil"/>
          <w:left w:val="nil"/>
          <w:bottom w:val="nil"/>
          <w:right w:val="nil"/>
          <w:between w:val="nil"/>
        </w:pBdr>
        <w:ind w:firstLine="288"/>
        <w:jc w:val="both"/>
        <w:rPr>
          <w:rFonts w:ascii="Arial" w:hAnsi="Arial" w:cs="Arial"/>
          <w:i/>
          <w:color w:val="000000"/>
          <w:sz w:val="26"/>
          <w:szCs w:val="26"/>
        </w:rPr>
      </w:pPr>
      <w:bookmarkStart w:id="4" w:name="30j0zll" w:colFirst="0" w:colLast="0"/>
      <w:bookmarkEnd w:id="4"/>
      <w:r w:rsidRPr="004624A4">
        <w:rPr>
          <w:rFonts w:ascii="Arial" w:hAnsi="Arial" w:cs="Arial"/>
          <w:b/>
          <w:i/>
          <w:color w:val="000000"/>
          <w:sz w:val="26"/>
          <w:szCs w:val="26"/>
        </w:rPr>
        <w:lastRenderedPageBreak/>
        <w:t>Artículo 30.-</w:t>
      </w:r>
      <w:r w:rsidRPr="004624A4">
        <w:rPr>
          <w:rFonts w:ascii="Arial" w:hAnsi="Arial" w:cs="Arial"/>
          <w:i/>
          <w:color w:val="000000"/>
          <w:sz w:val="26"/>
          <w:szCs w:val="26"/>
        </w:rPr>
        <w:t xml:space="preserve"> Las Entidades Federativas y los Municipios podrán contratar Obligaciones a corto plazo sin autorización de la Legislatura local, siempre y cuando se cumplan las siguientes condiciones:</w:t>
      </w:r>
    </w:p>
    <w:p w14:paraId="1814EA0E" w14:textId="77777777" w:rsidR="00C05ED9" w:rsidRPr="004624A4" w:rsidRDefault="00C05ED9" w:rsidP="004624A4">
      <w:pPr>
        <w:pBdr>
          <w:top w:val="nil"/>
          <w:left w:val="nil"/>
          <w:bottom w:val="nil"/>
          <w:right w:val="nil"/>
          <w:between w:val="nil"/>
        </w:pBdr>
        <w:ind w:firstLine="288"/>
        <w:jc w:val="both"/>
        <w:rPr>
          <w:rFonts w:ascii="Arial" w:hAnsi="Arial" w:cs="Arial"/>
          <w:i/>
          <w:color w:val="000000"/>
          <w:sz w:val="26"/>
          <w:szCs w:val="26"/>
        </w:rPr>
      </w:pPr>
    </w:p>
    <w:p w14:paraId="7563D36E" w14:textId="77777777" w:rsidR="00C05ED9" w:rsidRPr="004624A4" w:rsidRDefault="00C05ED9" w:rsidP="004624A4">
      <w:pPr>
        <w:pBdr>
          <w:top w:val="nil"/>
          <w:left w:val="nil"/>
          <w:bottom w:val="nil"/>
          <w:right w:val="nil"/>
          <w:between w:val="nil"/>
        </w:pBdr>
        <w:ind w:firstLine="288"/>
        <w:jc w:val="both"/>
        <w:rPr>
          <w:rFonts w:ascii="Arial" w:hAnsi="Arial" w:cs="Arial"/>
          <w:i/>
          <w:color w:val="000000"/>
          <w:sz w:val="26"/>
          <w:szCs w:val="26"/>
        </w:rPr>
      </w:pPr>
      <w:r w:rsidRPr="004624A4">
        <w:rPr>
          <w:rFonts w:ascii="Arial" w:hAnsi="Arial" w:cs="Arial"/>
          <w:b/>
          <w:i/>
          <w:color w:val="000000"/>
          <w:sz w:val="26"/>
          <w:szCs w:val="26"/>
        </w:rPr>
        <w:t xml:space="preserve">I. </w:t>
      </w:r>
      <w:r w:rsidRPr="004624A4">
        <w:rPr>
          <w:rFonts w:ascii="Arial" w:hAnsi="Arial" w:cs="Arial"/>
          <w:i/>
          <w:color w:val="000000"/>
          <w:sz w:val="26"/>
          <w:szCs w:val="26"/>
        </w:rPr>
        <w:t xml:space="preserve">En todo momento, el saldo insoluto total del monto principal de estas Obligaciones a corto plazo no exceda del </w:t>
      </w:r>
      <w:r w:rsidRPr="004624A4">
        <w:rPr>
          <w:rFonts w:ascii="Arial" w:hAnsi="Arial" w:cs="Arial"/>
          <w:i/>
          <w:color w:val="000000"/>
          <w:sz w:val="26"/>
          <w:szCs w:val="26"/>
          <w:u w:val="single"/>
        </w:rPr>
        <w:t>6 por ciento de los Ingresos totales</w:t>
      </w:r>
      <w:r w:rsidRPr="004624A4">
        <w:rPr>
          <w:rFonts w:ascii="Arial" w:hAnsi="Arial" w:cs="Arial"/>
          <w:i/>
          <w:color w:val="000000"/>
          <w:sz w:val="26"/>
          <w:szCs w:val="26"/>
        </w:rPr>
        <w:t xml:space="preserve"> aprobados en su Ley de Ingresos, sin incluir Financiamiento Neto, de la Entidad Federativa o del Municipio durante el ejercicio fiscal correspondiente;</w:t>
      </w:r>
    </w:p>
    <w:p w14:paraId="11B31395" w14:textId="77777777" w:rsidR="00C05ED9" w:rsidRPr="004624A4" w:rsidRDefault="00C05ED9" w:rsidP="004624A4">
      <w:pPr>
        <w:pBdr>
          <w:top w:val="nil"/>
          <w:left w:val="nil"/>
          <w:bottom w:val="nil"/>
          <w:right w:val="nil"/>
          <w:between w:val="nil"/>
        </w:pBdr>
        <w:jc w:val="both"/>
        <w:rPr>
          <w:rFonts w:ascii="Arial" w:hAnsi="Arial" w:cs="Arial"/>
          <w:b/>
          <w:color w:val="000000"/>
          <w:sz w:val="26"/>
          <w:szCs w:val="26"/>
        </w:rPr>
      </w:pPr>
    </w:p>
    <w:p w14:paraId="1E02EEE8" w14:textId="77777777" w:rsidR="00C05ED9" w:rsidRPr="004624A4" w:rsidRDefault="00C05ED9" w:rsidP="004624A4">
      <w:pPr>
        <w:pBdr>
          <w:top w:val="nil"/>
          <w:left w:val="nil"/>
          <w:bottom w:val="nil"/>
          <w:right w:val="nil"/>
          <w:between w:val="nil"/>
        </w:pBdr>
        <w:jc w:val="both"/>
        <w:rPr>
          <w:rFonts w:ascii="Arial" w:hAnsi="Arial" w:cs="Arial"/>
          <w:i/>
          <w:color w:val="000000"/>
          <w:sz w:val="26"/>
          <w:szCs w:val="26"/>
        </w:rPr>
      </w:pPr>
      <w:r w:rsidRPr="004624A4">
        <w:rPr>
          <w:rFonts w:ascii="Arial" w:hAnsi="Arial" w:cs="Arial"/>
          <w:b/>
          <w:i/>
          <w:color w:val="000000"/>
          <w:sz w:val="26"/>
          <w:szCs w:val="26"/>
        </w:rPr>
        <w:t xml:space="preserve">II. </w:t>
      </w:r>
      <w:r w:rsidRPr="004624A4">
        <w:rPr>
          <w:rFonts w:ascii="Arial" w:hAnsi="Arial" w:cs="Arial"/>
          <w:i/>
          <w:color w:val="000000"/>
          <w:sz w:val="26"/>
          <w:szCs w:val="26"/>
        </w:rPr>
        <w:t xml:space="preserve">Las Obligaciones a corto plazo </w:t>
      </w:r>
      <w:r w:rsidRPr="004624A4">
        <w:rPr>
          <w:rFonts w:ascii="Arial" w:hAnsi="Arial" w:cs="Arial"/>
          <w:i/>
          <w:color w:val="000000"/>
          <w:sz w:val="26"/>
          <w:szCs w:val="26"/>
          <w:u w:val="single"/>
        </w:rPr>
        <w:t>queden totalmente pagadas a más tardar tres meses antes de que concluya el periodo de gobierno</w:t>
      </w:r>
      <w:r w:rsidRPr="004624A4">
        <w:rPr>
          <w:rFonts w:ascii="Arial" w:hAnsi="Arial" w:cs="Arial"/>
          <w:i/>
          <w:color w:val="000000"/>
          <w:sz w:val="26"/>
          <w:szCs w:val="26"/>
        </w:rPr>
        <w:t xml:space="preserve"> de la administración correspondiente, no pudiendo contratar nuevas Obligaciones a corto plazo durante esos últimos tres meses;</w:t>
      </w:r>
    </w:p>
    <w:p w14:paraId="71940176" w14:textId="77777777" w:rsidR="00C05ED9" w:rsidRPr="004624A4" w:rsidRDefault="00C05ED9" w:rsidP="004624A4">
      <w:pPr>
        <w:spacing w:line="360" w:lineRule="auto"/>
        <w:jc w:val="both"/>
        <w:rPr>
          <w:rFonts w:ascii="Arial" w:hAnsi="Arial" w:cs="Arial"/>
          <w:i/>
          <w:sz w:val="26"/>
          <w:szCs w:val="26"/>
        </w:rPr>
      </w:pPr>
    </w:p>
    <w:p w14:paraId="5608FB22"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Como se conoce públicamente, desde el inicio de la administración del gobernador Miguel Riquelme, su gobierno ha recurrido en múltiples ocasiones a los llamados créditos a corto plazo; siempre bajo el argumento de “insuficiencia de liquidez”. Acumulando un pasivo de varios miles de millones de pesos.</w:t>
      </w:r>
    </w:p>
    <w:p w14:paraId="31973D84" w14:textId="77777777" w:rsidR="00C05ED9" w:rsidRPr="004624A4" w:rsidRDefault="00C05ED9" w:rsidP="004624A4">
      <w:pPr>
        <w:spacing w:line="360" w:lineRule="auto"/>
        <w:jc w:val="both"/>
        <w:rPr>
          <w:rFonts w:ascii="Arial" w:hAnsi="Arial" w:cs="Arial"/>
          <w:sz w:val="26"/>
          <w:szCs w:val="26"/>
        </w:rPr>
      </w:pPr>
    </w:p>
    <w:p w14:paraId="121FB597"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Y, como es lógico, estos créditos generan a su vez intereses que se deben pagar junto con el capital, pues ese es el </w:t>
      </w:r>
      <w:r w:rsidRPr="004624A4">
        <w:rPr>
          <w:rFonts w:ascii="Arial" w:hAnsi="Arial" w:cs="Arial"/>
          <w:i/>
          <w:sz w:val="26"/>
          <w:szCs w:val="26"/>
        </w:rPr>
        <w:t>negocio</w:t>
      </w:r>
      <w:r w:rsidRPr="004624A4">
        <w:rPr>
          <w:rFonts w:ascii="Arial" w:hAnsi="Arial" w:cs="Arial"/>
          <w:sz w:val="26"/>
          <w:szCs w:val="26"/>
        </w:rPr>
        <w:t xml:space="preserve"> de las instituciones financieras al prestar dinero.</w:t>
      </w:r>
    </w:p>
    <w:p w14:paraId="65862404" w14:textId="77777777" w:rsidR="00C05ED9" w:rsidRPr="004624A4" w:rsidRDefault="00C05ED9" w:rsidP="004624A4">
      <w:pPr>
        <w:spacing w:line="360" w:lineRule="auto"/>
        <w:jc w:val="both"/>
        <w:rPr>
          <w:rFonts w:ascii="Arial" w:hAnsi="Arial" w:cs="Arial"/>
          <w:sz w:val="26"/>
          <w:szCs w:val="26"/>
        </w:rPr>
      </w:pPr>
    </w:p>
    <w:p w14:paraId="66209633"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Ya exhibimos en su momento en esta Tribuna el total de los créditos solicitados y sus montos. También hemos analizado en forma reiterada las graves consecuencias de la mega deuda local, como lo señalado en una de tantas </w:t>
      </w:r>
      <w:r w:rsidRPr="004624A4">
        <w:rPr>
          <w:rFonts w:ascii="Arial" w:hAnsi="Arial" w:cs="Arial"/>
          <w:sz w:val="26"/>
          <w:szCs w:val="26"/>
        </w:rPr>
        <w:lastRenderedPageBreak/>
        <w:t>proposiciones con puntos de acuerdo, donde comentamos que “el nivel de deuda de un estado impacta negativamente en sus posibilidades de crecimiento al no contar con márgenes suficientes y sustentables para estimular las inversiones, fomentar el desarrollo económico, financiar a las PyMES, apoyar al comercio e invertir dinero oficial en grandes obras que generen impacto económico de mediano y largo plazo.”</w:t>
      </w:r>
    </w:p>
    <w:p w14:paraId="0B2F2030" w14:textId="77777777" w:rsidR="00C05ED9" w:rsidRPr="004624A4" w:rsidRDefault="00C05ED9" w:rsidP="004624A4">
      <w:pPr>
        <w:spacing w:line="360" w:lineRule="auto"/>
        <w:jc w:val="both"/>
        <w:rPr>
          <w:rFonts w:ascii="Arial" w:hAnsi="Arial" w:cs="Arial"/>
          <w:sz w:val="26"/>
          <w:szCs w:val="26"/>
        </w:rPr>
      </w:pPr>
    </w:p>
    <w:p w14:paraId="29F27601"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Y no podemos de dejar mencionar de nueva cuenta que el Auditor Superior del Estado afirmó en diciembre de 2012, que la deuda coahuilense no se tradujo en un mayor bienestar para la población.</w:t>
      </w:r>
    </w:p>
    <w:p w14:paraId="55A5D06A"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 </w:t>
      </w:r>
    </w:p>
    <w:p w14:paraId="55395A5C"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Finalmente, tenemos los más de 30 mil millones de pesos abonados en intereses en todos estos años sin que el pasivo disminuya.</w:t>
      </w:r>
    </w:p>
    <w:p w14:paraId="144C4BD3"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 </w:t>
      </w:r>
    </w:p>
    <w:p w14:paraId="4E058D4E"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El miércoles 05 de enero del presente año, el Gobernador del Estado declaró ante medios de comunicación lo siguiente:</w:t>
      </w:r>
    </w:p>
    <w:p w14:paraId="460AD741" w14:textId="77777777" w:rsidR="00C05ED9" w:rsidRPr="004624A4" w:rsidRDefault="00C05ED9" w:rsidP="004624A4">
      <w:pPr>
        <w:spacing w:line="360" w:lineRule="auto"/>
        <w:jc w:val="both"/>
        <w:rPr>
          <w:rFonts w:ascii="Arial" w:hAnsi="Arial" w:cs="Arial"/>
          <w:sz w:val="26"/>
          <w:szCs w:val="26"/>
        </w:rPr>
      </w:pPr>
    </w:p>
    <w:p w14:paraId="28F0C45D" w14:textId="77777777" w:rsidR="00C05ED9" w:rsidRPr="004624A4" w:rsidRDefault="00C05ED9" w:rsidP="00C05ED9">
      <w:pPr>
        <w:spacing w:line="360" w:lineRule="auto"/>
        <w:rPr>
          <w:rFonts w:ascii="Arial" w:hAnsi="Arial" w:cs="Arial"/>
          <w:sz w:val="26"/>
          <w:szCs w:val="26"/>
        </w:rPr>
      </w:pPr>
      <w:r w:rsidRPr="004624A4">
        <w:rPr>
          <w:rFonts w:ascii="Arial" w:hAnsi="Arial" w:cs="Arial"/>
          <w:sz w:val="26"/>
          <w:szCs w:val="26"/>
        </w:rPr>
        <w:t>Fuente:</w:t>
      </w:r>
      <w:hyperlink r:id="rId8">
        <w:r w:rsidRPr="004624A4">
          <w:rPr>
            <w:rFonts w:ascii="Arial" w:hAnsi="Arial" w:cs="Arial"/>
            <w:color w:val="0000FF"/>
            <w:sz w:val="26"/>
            <w:szCs w:val="26"/>
            <w:u w:val="single"/>
          </w:rPr>
          <w:t>https://www.elsiglodetorreon.com.mx/noticia/2022/busca-pagar-deuda-en-primer-trimestre.html</w:t>
        </w:r>
      </w:hyperlink>
    </w:p>
    <w:p w14:paraId="37A9DEE8" w14:textId="77777777" w:rsidR="00C05ED9" w:rsidRPr="004624A4" w:rsidRDefault="00C05ED9" w:rsidP="00C05ED9">
      <w:pPr>
        <w:spacing w:line="360" w:lineRule="auto"/>
        <w:rPr>
          <w:rFonts w:ascii="Arial" w:hAnsi="Arial" w:cs="Arial"/>
          <w:sz w:val="26"/>
          <w:szCs w:val="26"/>
        </w:rPr>
      </w:pPr>
    </w:p>
    <w:p w14:paraId="0AD929D3" w14:textId="77777777" w:rsidR="00C05ED9" w:rsidRPr="004624A4" w:rsidRDefault="00C05ED9" w:rsidP="004624A4">
      <w:pPr>
        <w:spacing w:line="360" w:lineRule="auto"/>
        <w:jc w:val="both"/>
        <w:rPr>
          <w:rFonts w:ascii="Arial" w:hAnsi="Arial" w:cs="Arial"/>
          <w:color w:val="111111"/>
          <w:sz w:val="26"/>
          <w:szCs w:val="26"/>
          <w:highlight w:val="white"/>
        </w:rPr>
      </w:pPr>
      <w:r w:rsidRPr="004624A4">
        <w:rPr>
          <w:rFonts w:ascii="Arial" w:hAnsi="Arial" w:cs="Arial"/>
          <w:sz w:val="26"/>
          <w:szCs w:val="26"/>
        </w:rPr>
        <w:t>“</w:t>
      </w:r>
      <w:r w:rsidRPr="004624A4">
        <w:rPr>
          <w:rFonts w:ascii="Arial" w:hAnsi="Arial" w:cs="Arial"/>
          <w:color w:val="111111"/>
          <w:sz w:val="26"/>
          <w:szCs w:val="26"/>
          <w:highlight w:val="white"/>
        </w:rPr>
        <w:t>La administración estatal de Coahuila buscará pagar durante el primer trimestre de 2022 la deuda a corto plazo…</w:t>
      </w:r>
    </w:p>
    <w:p w14:paraId="48263854" w14:textId="77777777" w:rsidR="00C05ED9" w:rsidRPr="004624A4" w:rsidRDefault="00C05ED9" w:rsidP="004624A4">
      <w:pPr>
        <w:spacing w:line="360" w:lineRule="auto"/>
        <w:jc w:val="both"/>
        <w:rPr>
          <w:rFonts w:ascii="Arial" w:hAnsi="Arial" w:cs="Arial"/>
          <w:sz w:val="26"/>
          <w:szCs w:val="26"/>
        </w:rPr>
      </w:pPr>
    </w:p>
    <w:p w14:paraId="7D4BBC96"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Estableció que el flujo necesario que requieren para operar, como cualquier administración estatal, acabará durante el presente año 2022, pues indicó que ya no tendría opción ni siquiera de préstamos a corto plazo por la Ley de Disciplina Financiera.</w:t>
      </w:r>
    </w:p>
    <w:p w14:paraId="5D8ED108"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Y es que señaló, estos préstamos se han hecho mientras su gobierno necesite flujo para poder operar, ya que los tres primeros meses es cuando más captación de recursos tiene, pero posteriormente el flujo va muy lento y el Estado tiene que continuar con la operación.</w:t>
      </w:r>
    </w:p>
    <w:p w14:paraId="4AF61A90"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Riquelme Solís precisó que el último préstamo que se solicitó fue lo que dio a conocer el Secretario de Finanzas, que se utilizó para el pago de aguinaldos y el apoyo a la Universidad Autónoma de Coahuila; pues señaló que no se obtuvo apoyo de la Federación para lo mismo.</w:t>
      </w:r>
    </w:p>
    <w:p w14:paraId="5E65ED6A"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 xml:space="preserve">"Mucho de ellos vamos a intentar pagarlo de enero a marzo, que es cuando más recursos tenemos, porque la Ley de Disciplina Financiera no me va a permitir tener un préstamo más allá de 2023 y entonces tendré que ser muy cuidadoso para poder mantener los flujos", indicó el Gobernador del Estado de Coahuila.”  </w:t>
      </w:r>
      <w:r w:rsidRPr="004624A4">
        <w:rPr>
          <w:rFonts w:ascii="Arial" w:hAnsi="Arial" w:cs="Arial"/>
          <w:b/>
          <w:color w:val="111111"/>
          <w:sz w:val="26"/>
          <w:szCs w:val="26"/>
        </w:rPr>
        <w:t>Fin de la cita.</w:t>
      </w:r>
      <w:r w:rsidRPr="004624A4">
        <w:rPr>
          <w:rFonts w:ascii="Arial" w:hAnsi="Arial" w:cs="Arial"/>
          <w:color w:val="111111"/>
          <w:sz w:val="26"/>
          <w:szCs w:val="26"/>
        </w:rPr>
        <w:t xml:space="preserve"> </w:t>
      </w:r>
    </w:p>
    <w:p w14:paraId="0751D2F4" w14:textId="77777777" w:rsidR="00C05ED9" w:rsidRPr="004624A4" w:rsidRDefault="00C05ED9" w:rsidP="004624A4">
      <w:pPr>
        <w:spacing w:line="360" w:lineRule="auto"/>
        <w:jc w:val="both"/>
        <w:rPr>
          <w:rFonts w:ascii="Arial" w:hAnsi="Arial" w:cs="Arial"/>
          <w:sz w:val="26"/>
          <w:szCs w:val="26"/>
        </w:rPr>
      </w:pPr>
      <w:bookmarkStart w:id="5" w:name="_1fob9te" w:colFirst="0" w:colLast="0"/>
      <w:bookmarkEnd w:id="5"/>
      <w:r w:rsidRPr="004624A4">
        <w:rPr>
          <w:rFonts w:ascii="Arial" w:hAnsi="Arial" w:cs="Arial"/>
          <w:sz w:val="26"/>
          <w:szCs w:val="26"/>
        </w:rPr>
        <w:t xml:space="preserve">Nuestra preocupación como grupo parlamentario, es que el “plan” del gobierno del estado para mantener sus flujos financieros debido a las limitaciones de la Ley de Disciplina Financiera, se base en tener que acudir con desesperación a una nueva reestructura de la megadeuda, que, contrario a lo señalado, no se ha obtenido </w:t>
      </w:r>
      <w:r w:rsidRPr="004624A4">
        <w:rPr>
          <w:rFonts w:ascii="Arial" w:hAnsi="Arial" w:cs="Arial"/>
          <w:sz w:val="26"/>
          <w:szCs w:val="26"/>
        </w:rPr>
        <w:lastRenderedPageBreak/>
        <w:t>ningún beneficio con las anteriores, y sí un considerable aumento del capital de endeudamiento, de los intereses y de pago de servicio a la deuda.</w:t>
      </w:r>
    </w:p>
    <w:p w14:paraId="69168D24" w14:textId="77777777" w:rsidR="00C05ED9" w:rsidRPr="004624A4" w:rsidRDefault="00C05ED9" w:rsidP="004624A4">
      <w:pPr>
        <w:spacing w:line="360" w:lineRule="auto"/>
        <w:jc w:val="both"/>
        <w:rPr>
          <w:rFonts w:ascii="Arial" w:hAnsi="Arial" w:cs="Arial"/>
          <w:sz w:val="26"/>
          <w:szCs w:val="26"/>
        </w:rPr>
      </w:pPr>
    </w:p>
    <w:p w14:paraId="21318841"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Otro camino, como ya se ha reconocido, sería acudir a las llamadas APPs, o Asociaciones Público Privadas como reemplazo de endeudamiento, donde el resultado final serían comisiones más altas por concepto de intereses, con un enorme impacto negativo de mediano y largo plazo al presupuesto local, que ya de por sí debe cargar con un pago enorme por concepto de servicio a la mega deuda.</w:t>
      </w:r>
    </w:p>
    <w:p w14:paraId="0444E7DB"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 </w:t>
      </w:r>
    </w:p>
    <w:p w14:paraId="627F5F8C"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Por las razones expuestas, presentamos a esta soberanía la siguiente: </w:t>
      </w:r>
    </w:p>
    <w:p w14:paraId="4B817765" w14:textId="77777777" w:rsidR="00C05ED9" w:rsidRPr="004624A4" w:rsidRDefault="00C05ED9" w:rsidP="00C05ED9">
      <w:pPr>
        <w:spacing w:line="360" w:lineRule="auto"/>
        <w:rPr>
          <w:rFonts w:ascii="Arial" w:hAnsi="Arial" w:cs="Arial"/>
          <w:sz w:val="26"/>
          <w:szCs w:val="26"/>
        </w:rPr>
      </w:pPr>
    </w:p>
    <w:p w14:paraId="40CE28FF"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Proposición con Puntos de Acuerdo</w:t>
      </w:r>
    </w:p>
    <w:p w14:paraId="4007872B" w14:textId="77777777" w:rsidR="00C05ED9" w:rsidRPr="004624A4" w:rsidRDefault="00C05ED9" w:rsidP="00C05ED9">
      <w:pPr>
        <w:spacing w:line="360" w:lineRule="auto"/>
        <w:jc w:val="center"/>
        <w:rPr>
          <w:rFonts w:ascii="Arial" w:hAnsi="Arial" w:cs="Arial"/>
          <w:sz w:val="26"/>
          <w:szCs w:val="26"/>
        </w:rPr>
      </w:pPr>
    </w:p>
    <w:p w14:paraId="7BD94FDD"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Que, por las características del caso, solicitamos que sea resuelta en la vía de urgente y obvia resolución.</w:t>
      </w:r>
    </w:p>
    <w:p w14:paraId="5AD9C9EB" w14:textId="77777777" w:rsidR="00C05ED9" w:rsidRPr="004624A4" w:rsidRDefault="00C05ED9" w:rsidP="004624A4">
      <w:pPr>
        <w:spacing w:line="360" w:lineRule="auto"/>
        <w:jc w:val="both"/>
        <w:rPr>
          <w:rFonts w:ascii="Arial" w:hAnsi="Arial" w:cs="Arial"/>
          <w:sz w:val="26"/>
          <w:szCs w:val="26"/>
        </w:rPr>
      </w:pPr>
    </w:p>
    <w:p w14:paraId="7024274B"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b/>
          <w:sz w:val="26"/>
          <w:szCs w:val="26"/>
        </w:rPr>
        <w:t>ÚNICO. -</w:t>
      </w:r>
      <w:r w:rsidRPr="004624A4">
        <w:rPr>
          <w:rFonts w:ascii="Arial" w:hAnsi="Arial" w:cs="Arial"/>
          <w:sz w:val="26"/>
          <w:szCs w:val="26"/>
        </w:rPr>
        <w:t xml:space="preserve">  Esta H. Diputación Permanente </w:t>
      </w:r>
      <w:r w:rsidRPr="004624A4">
        <w:rPr>
          <w:rFonts w:ascii="Arial" w:hAnsi="Arial" w:cs="Arial"/>
          <w:b/>
          <w:sz w:val="26"/>
          <w:szCs w:val="26"/>
        </w:rPr>
        <w:t xml:space="preserve">solicita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w:t>
      </w:r>
      <w:r w:rsidRPr="004624A4">
        <w:rPr>
          <w:rFonts w:ascii="Arial" w:hAnsi="Arial" w:cs="Arial"/>
          <w:b/>
          <w:sz w:val="26"/>
          <w:szCs w:val="26"/>
        </w:rPr>
        <w:lastRenderedPageBreak/>
        <w:t>de contratos de Asociaciones Público Privadas como reemplazo de endeudamiento.</w:t>
      </w:r>
    </w:p>
    <w:p w14:paraId="360449CE" w14:textId="77777777" w:rsidR="00C05ED9" w:rsidRPr="004624A4" w:rsidRDefault="00C05ED9" w:rsidP="004624A4">
      <w:pPr>
        <w:spacing w:line="360" w:lineRule="auto"/>
        <w:jc w:val="both"/>
        <w:rPr>
          <w:rFonts w:ascii="Arial" w:hAnsi="Arial" w:cs="Arial"/>
          <w:sz w:val="26"/>
          <w:szCs w:val="26"/>
        </w:rPr>
      </w:pPr>
    </w:p>
    <w:p w14:paraId="5D902A7E"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Fundamos esta petición en los artículos 21, Fracción VI, 179, 180 y 182 de La Ley Orgánica del Congreso del Estado de Coahuila de Zaragoza. </w:t>
      </w:r>
    </w:p>
    <w:p w14:paraId="7EBB08A0" w14:textId="77777777" w:rsidR="00C05ED9" w:rsidRPr="004624A4" w:rsidRDefault="00C05ED9" w:rsidP="00C05ED9">
      <w:pPr>
        <w:spacing w:line="360" w:lineRule="auto"/>
        <w:rPr>
          <w:rFonts w:ascii="Arial" w:hAnsi="Arial" w:cs="Arial"/>
          <w:sz w:val="26"/>
          <w:szCs w:val="26"/>
        </w:rPr>
      </w:pPr>
    </w:p>
    <w:p w14:paraId="6846CEB2"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ATENTAMENTE</w:t>
      </w:r>
    </w:p>
    <w:p w14:paraId="7F746424" w14:textId="77777777" w:rsidR="00C05ED9" w:rsidRPr="004624A4" w:rsidRDefault="00C05ED9" w:rsidP="00C05ED9">
      <w:pPr>
        <w:spacing w:line="360" w:lineRule="auto"/>
        <w:rPr>
          <w:rFonts w:ascii="Arial" w:hAnsi="Arial" w:cs="Arial"/>
          <w:b/>
          <w:sz w:val="26"/>
          <w:szCs w:val="26"/>
        </w:rPr>
      </w:pPr>
    </w:p>
    <w:p w14:paraId="2F32C558"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“Por una patria ordenada y generosa y una vida mejor </w:t>
      </w:r>
    </w:p>
    <w:p w14:paraId="49C99C02"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y más digna para todos”. </w:t>
      </w:r>
    </w:p>
    <w:p w14:paraId="5672C6CD"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Grupo Parlamentario “Carlos Alberto Páez Falcón” </w:t>
      </w:r>
    </w:p>
    <w:p w14:paraId="0C418AA8"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del Partido Acción Nacional. </w:t>
      </w:r>
    </w:p>
    <w:p w14:paraId="4970FCE3" w14:textId="77777777" w:rsidR="00C05ED9" w:rsidRPr="004624A4" w:rsidRDefault="00C05ED9" w:rsidP="00C05ED9">
      <w:pPr>
        <w:spacing w:line="360" w:lineRule="auto"/>
        <w:rPr>
          <w:rFonts w:ascii="Arial" w:hAnsi="Arial" w:cs="Arial"/>
          <w:sz w:val="26"/>
          <w:szCs w:val="26"/>
        </w:rPr>
      </w:pPr>
    </w:p>
    <w:p w14:paraId="0EA2709A" w14:textId="77777777" w:rsidR="00C05ED9" w:rsidRPr="004624A4" w:rsidRDefault="00C05ED9" w:rsidP="00C05ED9">
      <w:pPr>
        <w:spacing w:line="360" w:lineRule="auto"/>
        <w:jc w:val="center"/>
        <w:rPr>
          <w:rFonts w:ascii="Arial" w:hAnsi="Arial" w:cs="Arial"/>
        </w:rPr>
      </w:pPr>
      <w:r w:rsidRPr="004624A4">
        <w:rPr>
          <w:rFonts w:ascii="Arial" w:hAnsi="Arial" w:cs="Arial"/>
        </w:rPr>
        <w:t>Saltillo, Coahuila de Zaragoza, 07 de enero de 2022</w:t>
      </w:r>
    </w:p>
    <w:p w14:paraId="412258EF" w14:textId="77777777" w:rsidR="00C05ED9" w:rsidRPr="004624A4" w:rsidRDefault="00C05ED9" w:rsidP="00C05ED9">
      <w:pPr>
        <w:pBdr>
          <w:bottom w:val="single" w:sz="12" w:space="1" w:color="000000"/>
        </w:pBdr>
        <w:spacing w:line="360" w:lineRule="auto"/>
        <w:rPr>
          <w:rFonts w:ascii="Arial" w:hAnsi="Arial" w:cs="Arial"/>
        </w:rPr>
      </w:pPr>
    </w:p>
    <w:p w14:paraId="5DBA9028" w14:textId="77777777" w:rsidR="00C05ED9" w:rsidRPr="004624A4" w:rsidRDefault="00C05ED9" w:rsidP="00C05ED9">
      <w:pPr>
        <w:spacing w:line="360" w:lineRule="auto"/>
        <w:jc w:val="center"/>
        <w:rPr>
          <w:rFonts w:ascii="Arial" w:hAnsi="Arial" w:cs="Arial"/>
        </w:rPr>
      </w:pPr>
      <w:r w:rsidRPr="004624A4">
        <w:rPr>
          <w:rFonts w:ascii="Arial" w:hAnsi="Arial" w:cs="Arial"/>
        </w:rPr>
        <w:t>DIP. LUZ NATALIA VIRGIL ORONA</w:t>
      </w:r>
    </w:p>
    <w:p w14:paraId="117AE4E3" w14:textId="77777777" w:rsidR="00C05ED9" w:rsidRPr="004624A4" w:rsidRDefault="00C05ED9" w:rsidP="00C05ED9">
      <w:pPr>
        <w:spacing w:line="360" w:lineRule="auto"/>
        <w:rPr>
          <w:rFonts w:ascii="Arial" w:hAnsi="Arial" w:cs="Arial"/>
        </w:rPr>
      </w:pPr>
      <w:r w:rsidRPr="004624A4">
        <w:rPr>
          <w:rFonts w:ascii="Arial" w:hAnsi="Arial" w:cs="Arial"/>
        </w:rPr>
        <w:t xml:space="preserve">       ____________________</w:t>
      </w:r>
      <w:r w:rsidRPr="004624A4">
        <w:rPr>
          <w:rFonts w:ascii="Arial" w:hAnsi="Arial" w:cs="Arial"/>
        </w:rPr>
        <w:tab/>
      </w:r>
      <w:r w:rsidRPr="004624A4">
        <w:rPr>
          <w:rFonts w:ascii="Arial" w:hAnsi="Arial" w:cs="Arial"/>
        </w:rPr>
        <w:tab/>
      </w:r>
      <w:r w:rsidRPr="004624A4">
        <w:rPr>
          <w:rFonts w:ascii="Arial" w:hAnsi="Arial" w:cs="Arial"/>
        </w:rPr>
        <w:tab/>
        <w:t xml:space="preserve"> __________________</w:t>
      </w:r>
    </w:p>
    <w:p w14:paraId="32AB8BF1" w14:textId="77777777" w:rsidR="00C05ED9" w:rsidRPr="004624A4" w:rsidRDefault="00C05ED9" w:rsidP="00C05ED9">
      <w:pPr>
        <w:spacing w:line="360" w:lineRule="auto"/>
        <w:rPr>
          <w:rFonts w:ascii="Arial" w:hAnsi="Arial" w:cs="Arial"/>
        </w:rPr>
      </w:pPr>
      <w:r w:rsidRPr="004624A4">
        <w:rPr>
          <w:rFonts w:ascii="Arial" w:hAnsi="Arial" w:cs="Arial"/>
        </w:rPr>
        <w:t xml:space="preserve">         DIP. MAYRA LUCILA </w:t>
      </w:r>
      <w:r w:rsidRPr="004624A4">
        <w:rPr>
          <w:rFonts w:ascii="Arial" w:hAnsi="Arial" w:cs="Arial"/>
        </w:rPr>
        <w:tab/>
      </w:r>
      <w:r w:rsidRPr="004624A4">
        <w:rPr>
          <w:rFonts w:ascii="Arial" w:hAnsi="Arial" w:cs="Arial"/>
        </w:rPr>
        <w:tab/>
      </w:r>
      <w:r w:rsidRPr="004624A4">
        <w:rPr>
          <w:rFonts w:ascii="Arial" w:hAnsi="Arial" w:cs="Arial"/>
        </w:rPr>
        <w:tab/>
        <w:t xml:space="preserve">          DIP. RODOLFO GERARDO </w:t>
      </w:r>
    </w:p>
    <w:p w14:paraId="7A246E38" w14:textId="77777777" w:rsidR="00C05ED9" w:rsidRPr="004624A4" w:rsidRDefault="00C05ED9" w:rsidP="00C05ED9">
      <w:pPr>
        <w:spacing w:line="360" w:lineRule="auto"/>
        <w:rPr>
          <w:rFonts w:ascii="Arial" w:hAnsi="Arial" w:cs="Arial"/>
        </w:rPr>
      </w:pPr>
      <w:r w:rsidRPr="004624A4">
        <w:rPr>
          <w:rFonts w:ascii="Arial" w:hAnsi="Arial" w:cs="Arial"/>
        </w:rPr>
        <w:t xml:space="preserve">         VALDÉS GONZÁLEZ</w:t>
      </w:r>
      <w:r w:rsidRPr="004624A4">
        <w:rPr>
          <w:rFonts w:ascii="Arial" w:hAnsi="Arial" w:cs="Arial"/>
        </w:rPr>
        <w:tab/>
      </w:r>
      <w:r w:rsidRPr="004624A4">
        <w:rPr>
          <w:rFonts w:ascii="Arial" w:hAnsi="Arial" w:cs="Arial"/>
        </w:rPr>
        <w:tab/>
      </w:r>
      <w:r w:rsidRPr="004624A4">
        <w:rPr>
          <w:rFonts w:ascii="Arial" w:hAnsi="Arial" w:cs="Arial"/>
        </w:rPr>
        <w:tab/>
        <w:t xml:space="preserve">              WALSS AURIOLES     </w:t>
      </w:r>
    </w:p>
    <w:p w14:paraId="5EF3FEFF" w14:textId="3EDA760A" w:rsidR="004624A4" w:rsidRDefault="004624A4">
      <w:pPr>
        <w:rPr>
          <w:lang w:val="es-ES"/>
        </w:rPr>
      </w:pPr>
      <w:r>
        <w:rPr>
          <w:lang w:val="es-ES"/>
        </w:rPr>
        <w:br w:type="page"/>
      </w:r>
    </w:p>
    <w:p w14:paraId="222DB6E7"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lastRenderedPageBreak/>
        <w:t xml:space="preserve">DIPUTACIÓN PERMANENTE </w:t>
      </w:r>
    </w:p>
    <w:p w14:paraId="4ECE84D3"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DEL CONGRESO DEL ESTADO DE</w:t>
      </w:r>
    </w:p>
    <w:p w14:paraId="63CA6260"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COAHUILA DE ZARAGOZA.</w:t>
      </w:r>
    </w:p>
    <w:p w14:paraId="662CE0E7"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P R E S E N T E.-</w:t>
      </w:r>
    </w:p>
    <w:p w14:paraId="62BCEA90" w14:textId="77777777" w:rsidR="00A22D70" w:rsidRPr="00A22D70" w:rsidRDefault="00A22D70" w:rsidP="00A22D70">
      <w:pPr>
        <w:spacing w:after="0" w:line="276" w:lineRule="auto"/>
        <w:jc w:val="both"/>
        <w:rPr>
          <w:rFonts w:ascii="Arial" w:eastAsia="Times New Roman" w:hAnsi="Arial" w:cs="Arial"/>
          <w:b/>
          <w:sz w:val="28"/>
          <w:szCs w:val="28"/>
          <w:lang w:eastAsia="es-MX"/>
        </w:rPr>
      </w:pPr>
    </w:p>
    <w:p w14:paraId="047F7EB1" w14:textId="77777777" w:rsidR="00A22D70" w:rsidRPr="00A22D70" w:rsidRDefault="00A22D70" w:rsidP="00A22D70">
      <w:pPr>
        <w:spacing w:after="0" w:line="276" w:lineRule="auto"/>
        <w:jc w:val="both"/>
        <w:rPr>
          <w:rFonts w:ascii="Arial" w:eastAsia="Times New Roman" w:hAnsi="Arial" w:cs="Arial"/>
          <w:b/>
          <w:sz w:val="28"/>
          <w:szCs w:val="28"/>
          <w:lang w:eastAsia="es-MX"/>
        </w:rPr>
      </w:pPr>
    </w:p>
    <w:p w14:paraId="2A2C00C1" w14:textId="77777777" w:rsidR="00A22D70" w:rsidRPr="00A22D70" w:rsidRDefault="00A22D70" w:rsidP="00A22D70">
      <w:pPr>
        <w:spacing w:after="0" w:line="276" w:lineRule="auto"/>
        <w:jc w:val="both"/>
        <w:rPr>
          <w:rFonts w:ascii="Arial" w:eastAsia="Times New Roman" w:hAnsi="Arial" w:cs="Arial"/>
          <w:sz w:val="28"/>
          <w:szCs w:val="28"/>
          <w:lang w:eastAsia="es-MX"/>
        </w:rPr>
      </w:pPr>
      <w:r w:rsidRPr="00A22D70">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A22D70">
        <w:rPr>
          <w:rFonts w:ascii="Arial" w:eastAsia="Times New Roman" w:hAnsi="Arial" w:cs="Arial"/>
          <w:sz w:val="28"/>
          <w:szCs w:val="28"/>
          <w:lang w:eastAsia="es-MX"/>
        </w:rPr>
        <w:t xml:space="preserve"> 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A22D70">
        <w:rPr>
          <w:rFonts w:ascii="Arial" w:eastAsia="Times New Roman" w:hAnsi="Arial" w:cs="Arial"/>
          <w:b/>
          <w:bCs/>
          <w:sz w:val="28"/>
          <w:szCs w:val="28"/>
          <w:lang w:eastAsia="es-MX"/>
        </w:rPr>
        <w:t xml:space="preserve">Punto de Acuerdo por el que se exhorta respetuosamente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 </w:t>
      </w:r>
      <w:r w:rsidRPr="00A22D70">
        <w:rPr>
          <w:rFonts w:ascii="Arial" w:eastAsia="Times New Roman" w:hAnsi="Arial" w:cs="Arial"/>
          <w:sz w:val="28"/>
          <w:szCs w:val="28"/>
          <w:lang w:eastAsia="es-MX"/>
        </w:rPr>
        <w:t xml:space="preserve">solicitando sea considerada de </w:t>
      </w:r>
      <w:r w:rsidRPr="00A22D70">
        <w:rPr>
          <w:rFonts w:ascii="Arial" w:eastAsia="Times New Roman" w:hAnsi="Arial" w:cs="Arial"/>
          <w:b/>
          <w:bCs/>
          <w:sz w:val="28"/>
          <w:szCs w:val="28"/>
          <w:lang w:eastAsia="es-MX"/>
        </w:rPr>
        <w:t>urgente y obvia resolución</w:t>
      </w:r>
      <w:r w:rsidRPr="00A22D70">
        <w:rPr>
          <w:rFonts w:ascii="Arial" w:eastAsia="Times New Roman" w:hAnsi="Arial" w:cs="Arial"/>
          <w:sz w:val="28"/>
          <w:szCs w:val="28"/>
          <w:lang w:eastAsia="es-MX"/>
        </w:rPr>
        <w:t xml:space="preserve"> con base en la siguiente:</w:t>
      </w:r>
    </w:p>
    <w:p w14:paraId="7525A548" w14:textId="77777777" w:rsidR="00A22D70" w:rsidRPr="00A22D70" w:rsidRDefault="00A22D70" w:rsidP="00A22D70">
      <w:pPr>
        <w:tabs>
          <w:tab w:val="left" w:pos="5820"/>
        </w:tabs>
        <w:spacing w:after="0" w:line="276" w:lineRule="auto"/>
        <w:jc w:val="both"/>
        <w:rPr>
          <w:rFonts w:ascii="Arial" w:eastAsia="Times New Roman" w:hAnsi="Arial" w:cs="Arial"/>
          <w:b/>
          <w:sz w:val="28"/>
          <w:szCs w:val="28"/>
          <w:lang w:eastAsia="es-MX"/>
        </w:rPr>
      </w:pPr>
    </w:p>
    <w:p w14:paraId="4042ABB3" w14:textId="77777777" w:rsidR="00A22D70" w:rsidRPr="00A22D70" w:rsidRDefault="00A22D70" w:rsidP="00A22D70">
      <w:pPr>
        <w:tabs>
          <w:tab w:val="left" w:pos="5820"/>
        </w:tabs>
        <w:spacing w:after="0" w:line="276" w:lineRule="auto"/>
        <w:jc w:val="both"/>
        <w:rPr>
          <w:rFonts w:ascii="Arial" w:eastAsia="Times New Roman" w:hAnsi="Arial" w:cs="Arial"/>
          <w:b/>
          <w:sz w:val="28"/>
          <w:szCs w:val="28"/>
          <w:lang w:eastAsia="es-MX"/>
        </w:rPr>
      </w:pPr>
    </w:p>
    <w:p w14:paraId="58C1C546" w14:textId="77777777" w:rsidR="00A22D70" w:rsidRPr="00A22D70" w:rsidRDefault="00A22D70" w:rsidP="00A22D70">
      <w:pPr>
        <w:spacing w:after="0" w:line="276" w:lineRule="auto"/>
        <w:jc w:val="center"/>
        <w:rPr>
          <w:rFonts w:ascii="Arial" w:eastAsia="Times New Roman" w:hAnsi="Arial" w:cs="Arial"/>
          <w:b/>
          <w:sz w:val="28"/>
          <w:szCs w:val="28"/>
          <w:lang w:eastAsia="es-MX"/>
        </w:rPr>
      </w:pPr>
      <w:r w:rsidRPr="00A22D70">
        <w:rPr>
          <w:rFonts w:ascii="Arial" w:eastAsia="Times New Roman" w:hAnsi="Arial" w:cs="Arial"/>
          <w:b/>
          <w:sz w:val="28"/>
          <w:szCs w:val="28"/>
          <w:lang w:eastAsia="es-MX"/>
        </w:rPr>
        <w:t>EXPOSICIÓN DE MOTIVOS</w:t>
      </w:r>
    </w:p>
    <w:p w14:paraId="1CB9E0B4" w14:textId="77777777" w:rsidR="00A22D70" w:rsidRPr="00A22D70" w:rsidRDefault="00A22D70" w:rsidP="00A22D70">
      <w:pPr>
        <w:spacing w:after="0" w:line="276" w:lineRule="auto"/>
        <w:jc w:val="both"/>
        <w:rPr>
          <w:rFonts w:ascii="Arial" w:eastAsia="Times New Roman" w:hAnsi="Arial" w:cs="Arial"/>
          <w:sz w:val="28"/>
          <w:szCs w:val="28"/>
          <w:lang w:eastAsia="es-MX"/>
        </w:rPr>
      </w:pPr>
    </w:p>
    <w:p w14:paraId="21EE1DCD" w14:textId="77777777" w:rsidR="00A22D70" w:rsidRPr="00A22D70" w:rsidRDefault="00A22D70" w:rsidP="00A22D70">
      <w:pPr>
        <w:spacing w:after="0" w:line="276" w:lineRule="auto"/>
        <w:jc w:val="both"/>
        <w:rPr>
          <w:rFonts w:ascii="Arial" w:eastAsia="Times New Roman" w:hAnsi="Arial" w:cs="Arial"/>
          <w:sz w:val="28"/>
          <w:szCs w:val="28"/>
          <w:lang w:eastAsia="es-MX"/>
        </w:rPr>
      </w:pPr>
      <w:r w:rsidRPr="00A22D70">
        <w:rPr>
          <w:rFonts w:ascii="Arial" w:eastAsia="Times New Roman" w:hAnsi="Arial" w:cs="Arial"/>
          <w:sz w:val="28"/>
          <w:szCs w:val="28"/>
          <w:lang w:eastAsia="es-MX"/>
        </w:rPr>
        <w:t>El 20 de enero de 1951 más de 4 mil mineros, 100 mujeres y 30 niños, realizaron una caravana de protesta desde Nueva Rosita, Coahuila; hasta la capital de este país, convirtiéndose en el movimiento social más importante de la época.</w:t>
      </w:r>
      <w:r w:rsidRPr="00A22D70">
        <w:rPr>
          <w:rFonts w:ascii="Arial" w:eastAsia="Times New Roman" w:hAnsi="Arial" w:cs="Arial"/>
          <w:sz w:val="28"/>
          <w:szCs w:val="28"/>
          <w:vertAlign w:val="superscript"/>
          <w:lang w:eastAsia="es-MX"/>
        </w:rPr>
        <w:footnoteReference w:id="14"/>
      </w:r>
      <w:r w:rsidRPr="00A22D70">
        <w:rPr>
          <w:rFonts w:ascii="Arial" w:eastAsia="Times New Roman" w:hAnsi="Arial" w:cs="Arial"/>
          <w:sz w:val="28"/>
          <w:szCs w:val="28"/>
          <w:lang w:eastAsia="es-MX"/>
        </w:rPr>
        <w:t xml:space="preserve"> Hace casi 71 años, en 1951 tuvo lugar uno de los eventos </w:t>
      </w:r>
      <w:r w:rsidRPr="00A22D70">
        <w:rPr>
          <w:rFonts w:ascii="Arial" w:eastAsia="Times New Roman" w:hAnsi="Arial" w:cs="Arial"/>
          <w:sz w:val="28"/>
          <w:szCs w:val="28"/>
          <w:lang w:eastAsia="es-MX"/>
        </w:rPr>
        <w:lastRenderedPageBreak/>
        <w:t>más importantes en la lucha por los derechos laborales que México ha tenido.</w:t>
      </w:r>
    </w:p>
    <w:p w14:paraId="46FA1518" w14:textId="77777777" w:rsidR="00A22D70" w:rsidRPr="00A22D70" w:rsidRDefault="00A22D70" w:rsidP="00A22D70">
      <w:pPr>
        <w:spacing w:after="0" w:line="276" w:lineRule="auto"/>
        <w:jc w:val="both"/>
        <w:rPr>
          <w:rFonts w:ascii="Arial" w:eastAsia="Times New Roman" w:hAnsi="Arial" w:cs="Arial"/>
          <w:sz w:val="28"/>
          <w:szCs w:val="28"/>
          <w:lang w:eastAsia="es-MX"/>
        </w:rPr>
      </w:pPr>
    </w:p>
    <w:p w14:paraId="03080879" w14:textId="77777777" w:rsidR="00A22D70" w:rsidRPr="00A22D70" w:rsidRDefault="00A22D70" w:rsidP="00A22D70">
      <w:pPr>
        <w:spacing w:after="0" w:line="276" w:lineRule="auto"/>
        <w:jc w:val="both"/>
        <w:rPr>
          <w:rFonts w:ascii="Arial" w:eastAsia="Times New Roman" w:hAnsi="Arial" w:cs="Arial"/>
          <w:sz w:val="28"/>
          <w:szCs w:val="28"/>
          <w:lang w:eastAsia="es-MX"/>
        </w:rPr>
      </w:pPr>
      <w:r w:rsidRPr="00A22D70">
        <w:rPr>
          <w:rFonts w:ascii="Arial" w:eastAsia="Times New Roman" w:hAnsi="Arial" w:cs="Arial"/>
          <w:sz w:val="28"/>
          <w:szCs w:val="28"/>
          <w:lang w:eastAsia="es-MX"/>
        </w:rPr>
        <w:t>Los mineros procedentes de Nueva Rosita, Palaú y Cloete, Coahuila, iniciaron una marcha hasta la capital del país, para exigir solución a la violación de sus derechos laborales y humanos por parte del monopolio alemán American Smelting and Refining Company (ASARCO), integrada por Compañías Carboníferas de Sabinas, S.A. y Mexican Zinc &amp; Co, quien se negó a reconocer a los representantes sindicales de la Sección 14 del Sindicato Industrial de Trabajadores Mineros, Metalúrgicos y Similares de la República Mexicana.</w:t>
      </w:r>
    </w:p>
    <w:p w14:paraId="6639B9C2" w14:textId="77777777" w:rsidR="00A22D70" w:rsidRPr="00A22D70" w:rsidRDefault="00A22D70" w:rsidP="00A22D70">
      <w:pPr>
        <w:spacing w:after="0" w:line="276" w:lineRule="auto"/>
        <w:jc w:val="both"/>
        <w:rPr>
          <w:rFonts w:ascii="Arial" w:eastAsia="Times New Roman" w:hAnsi="Arial" w:cs="Arial"/>
          <w:sz w:val="28"/>
          <w:szCs w:val="28"/>
          <w:lang w:eastAsia="es-MX"/>
        </w:rPr>
      </w:pPr>
    </w:p>
    <w:p w14:paraId="4F984356" w14:textId="77777777" w:rsidR="00A22D70" w:rsidRPr="00A22D70" w:rsidRDefault="00A22D70" w:rsidP="00A22D70">
      <w:pPr>
        <w:spacing w:after="0" w:line="276" w:lineRule="auto"/>
        <w:ind w:right="50"/>
        <w:jc w:val="both"/>
        <w:rPr>
          <w:rFonts w:ascii="Arial" w:eastAsia="Times New Roman" w:hAnsi="Arial" w:cs="Arial"/>
          <w:sz w:val="28"/>
          <w:szCs w:val="28"/>
          <w:lang w:eastAsia="es-MX"/>
        </w:rPr>
      </w:pPr>
      <w:r w:rsidRPr="00A22D70">
        <w:rPr>
          <w:rFonts w:ascii="Arial" w:hAnsi="Arial" w:cs="Arial"/>
          <w:sz w:val="28"/>
          <w:szCs w:val="28"/>
          <w:shd w:val="clear" w:color="auto" w:fill="FFFFFF"/>
        </w:rPr>
        <w:t>En julio de 1950, los trabajadores habían firmado con estas mineras, un contrato colectivo con vigencia hasta julio de 1952, donde las ganancias adicionales por incremento a precio de los metales, se debería repartir, de darse, en forma tripartita para: 1) elevar salarios; 2) pagar impuestos federales; 3) aumentar las ganancias empresariales. Precisamente, ese 1950 hubo alrededor de 178 millones de pesos en ganancias por aumento al precio de los metales exportados a los Estados Unidos, pero la empresa no pagó lo correspondiente a los mineros, incumpliendo así el contrato. Esa fue la causa inmediata de emplazamiento a huelga el 26 de octubre de 1950.</w:t>
      </w:r>
      <w:r w:rsidRPr="00A22D70">
        <w:rPr>
          <w:rFonts w:ascii="Arial" w:hAnsi="Arial" w:cs="Arial"/>
          <w:sz w:val="28"/>
          <w:szCs w:val="28"/>
          <w:shd w:val="clear" w:color="auto" w:fill="FFFFFF"/>
          <w:vertAlign w:val="superscript"/>
        </w:rPr>
        <w:footnoteReference w:id="15"/>
      </w:r>
    </w:p>
    <w:p w14:paraId="1F5C0E64" w14:textId="77777777" w:rsidR="00A22D70" w:rsidRPr="00A22D70" w:rsidRDefault="00A22D70" w:rsidP="00A22D70">
      <w:pPr>
        <w:spacing w:after="0" w:line="276" w:lineRule="auto"/>
        <w:ind w:right="1"/>
        <w:jc w:val="both"/>
        <w:rPr>
          <w:rFonts w:ascii="Arial" w:eastAsia="Times New Roman" w:hAnsi="Arial" w:cs="Arial"/>
          <w:bCs/>
          <w:sz w:val="28"/>
          <w:szCs w:val="28"/>
          <w:lang w:val="es-ES" w:eastAsia="es-ES"/>
        </w:rPr>
      </w:pPr>
    </w:p>
    <w:p w14:paraId="29A0C522" w14:textId="77777777" w:rsidR="00A22D70" w:rsidRPr="00A22D70" w:rsidRDefault="00A22D70" w:rsidP="00A22D70">
      <w:pPr>
        <w:spacing w:after="0" w:line="276" w:lineRule="auto"/>
        <w:ind w:right="50"/>
        <w:jc w:val="both"/>
        <w:rPr>
          <w:rFonts w:ascii="Arial" w:hAnsi="Arial" w:cs="Arial"/>
          <w:sz w:val="28"/>
          <w:szCs w:val="28"/>
          <w:shd w:val="clear" w:color="auto" w:fill="FFFFFF"/>
        </w:rPr>
      </w:pPr>
      <w:r w:rsidRPr="00A22D70">
        <w:rPr>
          <w:rFonts w:ascii="Arial" w:hAnsi="Arial" w:cs="Arial"/>
          <w:sz w:val="28"/>
          <w:szCs w:val="28"/>
          <w:shd w:val="clear" w:color="auto" w:fill="FFFFFF"/>
        </w:rPr>
        <w:t xml:space="preserve">Tras la huelga, se declaró a Nueva Rosita en estado de sitio, bajo patrullaje militar. Además, se suspendieron las garantías individuales: detenciones forzadas, registros e interrogatorios no ajenos a la tortura se convirtieron en norma de vida para esa comunidad. La Secretaría de Trabajo congeló los fondos de la cooperativa minera, y ésta, con sus dos sucursales, fue cerrada, echándose a perder los comestibles en sus almacenes, y </w:t>
      </w:r>
      <w:r w:rsidRPr="00A22D70">
        <w:rPr>
          <w:rFonts w:ascii="Arial" w:hAnsi="Arial" w:cs="Arial"/>
          <w:sz w:val="28"/>
          <w:szCs w:val="28"/>
          <w:shd w:val="clear" w:color="auto" w:fill="FFFFFF"/>
        </w:rPr>
        <w:lastRenderedPageBreak/>
        <w:t>perdiéndose otros artículos. La vida se volvió crítica para la población local, y para los huelguistas: de eso se trataba, de matar la resistencia a fuerza de hambre y necesidades. Se les negó atención médica y el derecho a la educación para sus hijos, a quienes por orden de las autoridades se dio de baja en las escuelas. La Cámara de Comercio de Nueva Rosita negó a los comerciantes permiso para vender alimentos a los huelguistas y sus familias o simpatizantes, y se giraron órdenes expresas de cortar todos los servicios, agua y luz, sobre todo a los líderes. Como si fuera poco, se censuró la correspondencia.</w:t>
      </w:r>
      <w:r w:rsidRPr="00A22D70">
        <w:rPr>
          <w:rFonts w:ascii="Arial" w:hAnsi="Arial" w:cs="Arial"/>
          <w:sz w:val="28"/>
          <w:szCs w:val="28"/>
          <w:shd w:val="clear" w:color="auto" w:fill="FFFFFF"/>
          <w:vertAlign w:val="superscript"/>
        </w:rPr>
        <w:footnoteReference w:id="16"/>
      </w:r>
    </w:p>
    <w:p w14:paraId="17B762AD"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71513899"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r w:rsidRPr="00A22D70">
        <w:rPr>
          <w:rFonts w:ascii="Arial" w:eastAsia="Times New Roman" w:hAnsi="Arial" w:cs="Arial"/>
          <w:color w:val="000000" w:themeColor="text1"/>
          <w:sz w:val="28"/>
          <w:szCs w:val="28"/>
          <w:lang w:eastAsia="es-MX"/>
        </w:rPr>
        <w:t>A los abusos laborales del anterior monopolio, se sumó la infamia del propio Estado Mexicano encabezado en ese entonces por el presidente Miguel Alemán Valdés, quién desde el poder, acusó a los mineros de ser un peligro comunista al servicio del líder Vicente Lombardo Toledano, a quien también tacharon de estar al servicio de intereses extranjeros, anticatólico y traidor al país. Los mineros quedaron solos en la lucha.</w:t>
      </w:r>
    </w:p>
    <w:p w14:paraId="53F536CC"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01441BA3" w14:textId="77777777" w:rsidR="00A22D70" w:rsidRPr="00A22D70" w:rsidRDefault="00A22D70" w:rsidP="00A22D70">
      <w:pPr>
        <w:spacing w:after="0" w:line="276" w:lineRule="auto"/>
        <w:ind w:right="50"/>
        <w:jc w:val="both"/>
        <w:rPr>
          <w:rFonts w:ascii="Arial" w:hAnsi="Arial"/>
          <w:sz w:val="28"/>
          <w:szCs w:val="28"/>
        </w:rPr>
      </w:pPr>
      <w:r w:rsidRPr="00A22D70">
        <w:rPr>
          <w:rFonts w:ascii="Arial" w:hAnsi="Arial"/>
          <w:sz w:val="28"/>
          <w:szCs w:val="28"/>
        </w:rPr>
        <w:t xml:space="preserve">La “Caravana del Hambre”, como la llamaron en un principio los periódicos oficialistas para tergiversar el sentido de la marcha, era sin duda, una “Caravana por la Dignidad”, era un movimiento obrero que se manifestaba contra las injusticias laborales y contra la opresión de un gobierno corrupto confabulado con las empresas extranjeras. </w:t>
      </w:r>
    </w:p>
    <w:p w14:paraId="2CE4E26E" w14:textId="77777777" w:rsidR="00A22D70" w:rsidRPr="00A22D70" w:rsidRDefault="00A22D70" w:rsidP="00A22D70">
      <w:pPr>
        <w:spacing w:after="0" w:line="276" w:lineRule="auto"/>
        <w:ind w:right="50"/>
        <w:jc w:val="both"/>
        <w:rPr>
          <w:rFonts w:ascii="Arial" w:hAnsi="Arial"/>
          <w:sz w:val="28"/>
          <w:szCs w:val="28"/>
        </w:rPr>
      </w:pPr>
    </w:p>
    <w:p w14:paraId="63CF61DD" w14:textId="77777777" w:rsidR="00A22D70" w:rsidRPr="00A22D70" w:rsidRDefault="00A22D70" w:rsidP="00A22D70">
      <w:pPr>
        <w:spacing w:after="0" w:line="276" w:lineRule="auto"/>
        <w:ind w:right="50"/>
        <w:jc w:val="both"/>
        <w:rPr>
          <w:rFonts w:ascii="Arial" w:hAnsi="Arial"/>
          <w:sz w:val="28"/>
          <w:szCs w:val="28"/>
        </w:rPr>
      </w:pPr>
      <w:r w:rsidRPr="00A22D70">
        <w:rPr>
          <w:rFonts w:ascii="Arial" w:hAnsi="Arial"/>
          <w:sz w:val="28"/>
          <w:szCs w:val="28"/>
        </w:rPr>
        <w:t>Esta caravana caminó por todo Coahuila en pleno invierno, durmiendo a la intemperie y expuesta a las enfermedades, al frío y a los insectos.</w:t>
      </w:r>
      <w:r w:rsidRPr="00A22D70">
        <w:rPr>
          <w:rFonts w:ascii="Arial" w:hAnsi="Arial"/>
          <w:sz w:val="28"/>
          <w:szCs w:val="28"/>
          <w:vertAlign w:val="superscript"/>
        </w:rPr>
        <w:footnoteReference w:id="17"/>
      </w:r>
      <w:r w:rsidRPr="00A22D70">
        <w:rPr>
          <w:rFonts w:ascii="Arial" w:hAnsi="Arial"/>
          <w:sz w:val="28"/>
          <w:szCs w:val="28"/>
        </w:rPr>
        <w:t xml:space="preserve"> Caminaron por Nuevo León, Tamaulipas, San Luis Potosí e Hidalgo hasta llegar a la Ciudad de México, durante 50 días, recorriendo un total de 1500 kilómetros. </w:t>
      </w:r>
    </w:p>
    <w:p w14:paraId="25EA40B4" w14:textId="77777777" w:rsidR="00A22D70" w:rsidRPr="00A22D70" w:rsidRDefault="00A22D70" w:rsidP="00A22D70">
      <w:pPr>
        <w:spacing w:after="0" w:line="276" w:lineRule="auto"/>
        <w:ind w:right="50"/>
        <w:jc w:val="both"/>
        <w:rPr>
          <w:rFonts w:ascii="Arial" w:hAnsi="Arial"/>
          <w:sz w:val="28"/>
          <w:szCs w:val="28"/>
        </w:rPr>
      </w:pPr>
    </w:p>
    <w:p w14:paraId="26C0FA48"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r w:rsidRPr="00A22D70">
        <w:rPr>
          <w:rFonts w:ascii="Arial" w:hAnsi="Arial"/>
          <w:sz w:val="28"/>
          <w:szCs w:val="28"/>
        </w:rPr>
        <w:lastRenderedPageBreak/>
        <w:t>En la ciudad de México, intelectuales, artistas y hombres y mujeres del pueblo apoyaron de diversas formas a la caravana de los mineros de Coahuila. El Comité Nacional de Defensa de las Huelgas Mineras, encabezado por Felipe Sánchez Acevedo y Esperanza López Mateos, organizó mítines y colectas en solidaridad. Los oradores enfatizaban que la huelga era un derecho constitucional, así como la libertad de afiliación política de los trabajadores. Incluso Vicente Lombardo Toledano aseguró que los mineros luchaban por las libertades y los derechos consagrados en la Constitución de 1917 —libertad de pensamiento, de creencia, de expresión y de asociación—. También negó que fueran comunistas y aseguró que el conflicto había sido provocado de manera artificial por el secretario del Trabajo, Manuel Ramírez Vázquez. Lombardo Toledano promovió en distintos eventos la solidaridad con la Caravana minera. Tanto en reuniones políticas como en sus escritos periodísticos, los miembros del Partido Popular hicieron labor de politización para modificar la percepción social del conflicto, construida por la “gran prensa nacional”, la cual manejaba un furibundo anticomunismo. Lombardo señaló que existía un plan antiobrero, defendido por funcionarios deshonestos y empresas extranjeras, el cual atentaba contra los derechos consagrados en la Constitución. Por ello señaló a los mineros como los defensores de las libertades de México y a las autoridades del Trabajo como corruptas y, al igual que en tiempos de don Porfirio, coludidas con las empresas mineras extranjeras.</w:t>
      </w:r>
      <w:r w:rsidRPr="00A22D70">
        <w:rPr>
          <w:rFonts w:ascii="Arial" w:hAnsi="Arial"/>
          <w:sz w:val="28"/>
          <w:szCs w:val="28"/>
          <w:vertAlign w:val="superscript"/>
        </w:rPr>
        <w:footnoteReference w:id="18"/>
      </w:r>
    </w:p>
    <w:p w14:paraId="544E5B2C"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5D0C779B" w14:textId="77777777" w:rsidR="00A22D70" w:rsidRPr="00A22D70" w:rsidRDefault="00A22D70" w:rsidP="00A22D70">
      <w:pPr>
        <w:spacing w:after="0" w:line="276" w:lineRule="auto"/>
        <w:ind w:right="50"/>
        <w:jc w:val="both"/>
        <w:rPr>
          <w:rFonts w:ascii="Arial" w:eastAsia="Times New Roman" w:hAnsi="Arial" w:cs="Arial"/>
          <w:sz w:val="28"/>
          <w:szCs w:val="28"/>
          <w:lang w:eastAsia="es-MX"/>
        </w:rPr>
      </w:pPr>
      <w:r w:rsidRPr="00A22D70">
        <w:rPr>
          <w:rFonts w:ascii="Arial" w:hAnsi="Arial" w:cs="Arial"/>
          <w:sz w:val="28"/>
          <w:szCs w:val="28"/>
          <w:shd w:val="clear" w:color="auto" w:fill="FFFFFF"/>
        </w:rPr>
        <w:t xml:space="preserve">La “Caravana por la Dignidad” permaneció durante 112 días en la Ciudad de México, confinada en el Deportivo “18 de marzo”, por órdenes del presidente Miguel Alemán Valdés, quien nunca los recibió. Sin respuesta a sus demandas, los mineros regresaron el 20 de abril de 1951 en tren a Nueva Rosita, Coahuila. Algunos se fueron de braseros a Estados Unidos y </w:t>
      </w:r>
      <w:r w:rsidRPr="00A22D70">
        <w:rPr>
          <w:rFonts w:ascii="Arial" w:hAnsi="Arial" w:cs="Arial"/>
          <w:sz w:val="28"/>
          <w:szCs w:val="28"/>
          <w:shd w:val="clear" w:color="auto" w:fill="FFFFFF"/>
        </w:rPr>
        <w:lastRenderedPageBreak/>
        <w:t>otros serían recontratados continuando con los atropellos a sus derechos laborales.</w:t>
      </w:r>
      <w:r w:rsidRPr="00A22D70">
        <w:rPr>
          <w:rFonts w:ascii="Arial" w:hAnsi="Arial" w:cs="Arial"/>
          <w:sz w:val="28"/>
          <w:szCs w:val="28"/>
          <w:shd w:val="clear" w:color="auto" w:fill="FFFFFF"/>
          <w:vertAlign w:val="superscript"/>
        </w:rPr>
        <w:footnoteReference w:id="19"/>
      </w:r>
    </w:p>
    <w:p w14:paraId="4255603B"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605998FD" w14:textId="77777777" w:rsidR="00A22D70" w:rsidRPr="00A22D70" w:rsidRDefault="00A22D70" w:rsidP="00A22D70">
      <w:pPr>
        <w:spacing w:after="0" w:line="276" w:lineRule="auto"/>
        <w:ind w:right="50"/>
        <w:jc w:val="both"/>
        <w:rPr>
          <w:rFonts w:ascii="Arial" w:hAnsi="Arial" w:cs="Arial"/>
          <w:sz w:val="28"/>
          <w:szCs w:val="28"/>
          <w:shd w:val="clear" w:color="auto" w:fill="FFFFFF"/>
        </w:rPr>
      </w:pPr>
      <w:r w:rsidRPr="00A22D70">
        <w:rPr>
          <w:rFonts w:ascii="Arial" w:hAnsi="Arial" w:cs="Arial"/>
          <w:sz w:val="28"/>
          <w:szCs w:val="28"/>
          <w:shd w:val="clear" w:color="auto" w:fill="FFFFFF"/>
        </w:rPr>
        <w:t>La represión a ese movimiento minero que incluso tuvo repercusiones internacionales, es una vergüenza histórica para el Estado Mexicano. El comportamiento reprobable por parte del Gobierno Federal de ese entonces, nos obliga hacer memoria. Es por esto, que en un esfuerzo por rendir un homenaje justo y merecido a estos hombres y mujeres que sufrieron toda clase de atropellos por parte de esas empresas extranjeras y del mismo Estado, y aún así, ni desistieron ni se doblegaron ante las abominables violaciones a sus derechos laborales y humanos, es que solicito a esta Diputación Permanente y a la Junta de Gobierno el reconocimiento a la lucha de este gran movimiento que marcó la vida de Coahuila y de México, con la inscripción de esta caravana en los muros de este Congreso del Estado.</w:t>
      </w:r>
    </w:p>
    <w:p w14:paraId="684F0EC7"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3BF6E593"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09D206DB"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595DB9DA"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7BAFC62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“La pobreza salió de la mina,</w:t>
      </w:r>
    </w:p>
    <w:p w14:paraId="215267FE"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con alpargata de ixtle,</w:t>
      </w:r>
    </w:p>
    <w:p w14:paraId="716C453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y todos los hombres de la tierra negra,</w:t>
      </w:r>
    </w:p>
    <w:p w14:paraId="61A8A69F"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se llevaron el hambre a los volcanes.</w:t>
      </w:r>
    </w:p>
    <w:p w14:paraId="1E0D18F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7783E1E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A galope de suela negra,</w:t>
      </w:r>
    </w:p>
    <w:p w14:paraId="197EEFEE"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por caminos de lumbre y hielo,</w:t>
      </w:r>
    </w:p>
    <w:p w14:paraId="35C7452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hombres de ojeras negras,</w:t>
      </w:r>
    </w:p>
    <w:p w14:paraId="38B555F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llevan la mina a cuestas.</w:t>
      </w:r>
    </w:p>
    <w:p w14:paraId="1FAED7C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1199470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La “Teresa” y la “verde”,</w:t>
      </w:r>
    </w:p>
    <w:p w14:paraId="4046F844"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lastRenderedPageBreak/>
        <w:t>Carabelas de tierra,</w:t>
      </w:r>
    </w:p>
    <w:p w14:paraId="7DAF13ED"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inauguran en los caminos,</w:t>
      </w:r>
    </w:p>
    <w:p w14:paraId="409C7963"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mundos nuevos;</w:t>
      </w:r>
    </w:p>
    <w:p w14:paraId="4DE9A268"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navegan siempre,</w:t>
      </w:r>
    </w:p>
    <w:p w14:paraId="170848A6"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delante de las sombras.</w:t>
      </w:r>
    </w:p>
    <w:p w14:paraId="33D7CC1E"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78BE5D22"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¡Caminar, caminar,</w:t>
      </w:r>
    </w:p>
    <w:p w14:paraId="3A07D112"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caminar con zapatos andados,</w:t>
      </w:r>
    </w:p>
    <w:p w14:paraId="58EC72C8"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llenos de agujeros y miseria!</w:t>
      </w:r>
    </w:p>
    <w:p w14:paraId="01FC5B4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494710A8"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Yerberos,</w:t>
      </w:r>
    </w:p>
    <w:p w14:paraId="4656D0A7"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panzas blancas,</w:t>
      </w:r>
    </w:p>
    <w:p w14:paraId="0B8F7C6D"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puente de muerte,</w:t>
      </w:r>
    </w:p>
    <w:p w14:paraId="1AA50857"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caminos de ida y vuelta,</w:t>
      </w:r>
    </w:p>
    <w:p w14:paraId="483DA18F"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veredas que olvidaron,</w:t>
      </w:r>
    </w:p>
    <w:p w14:paraId="7F6BCE60"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ciudades de hombres sordos,</w:t>
      </w:r>
    </w:p>
    <w:p w14:paraId="65D93A80"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en castillos de piedra.</w:t>
      </w:r>
    </w:p>
    <w:p w14:paraId="59A623A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55B1BD3D"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Caminos de desamor y de miseria,</w:t>
      </w:r>
    </w:p>
    <w:p w14:paraId="1EB5C0A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caminos eternos de hambre eterno,</w:t>
      </w:r>
    </w:p>
    <w:p w14:paraId="3DAB907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y un traidor en navidad,</w:t>
      </w:r>
    </w:p>
    <w:p w14:paraId="79D1227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hecho piñata…</w:t>
      </w:r>
    </w:p>
    <w:p w14:paraId="6724A3F2" w14:textId="77777777" w:rsidR="00A22D70" w:rsidRPr="00A22D70" w:rsidRDefault="00A22D70" w:rsidP="00A22D70">
      <w:pPr>
        <w:spacing w:after="0" w:line="276" w:lineRule="auto"/>
        <w:ind w:right="50"/>
        <w:jc w:val="both"/>
        <w:rPr>
          <w:rFonts w:ascii="Arial" w:hAnsi="Arial" w:cs="Arial"/>
          <w:sz w:val="24"/>
          <w:szCs w:val="24"/>
          <w:shd w:val="clear" w:color="auto" w:fill="FFFFFF"/>
        </w:rPr>
      </w:pPr>
    </w:p>
    <w:p w14:paraId="03B25E0C" w14:textId="77777777" w:rsidR="00A22D70" w:rsidRPr="00A22D70" w:rsidRDefault="00A22D70" w:rsidP="00A22D70">
      <w:pPr>
        <w:spacing w:after="0" w:line="276" w:lineRule="auto"/>
        <w:ind w:right="50"/>
        <w:jc w:val="both"/>
        <w:rPr>
          <w:rFonts w:ascii="Arial" w:hAnsi="Arial" w:cs="Arial"/>
          <w:b/>
          <w:sz w:val="24"/>
          <w:szCs w:val="24"/>
          <w:shd w:val="clear" w:color="auto" w:fill="FFFFFF"/>
        </w:rPr>
      </w:pP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b/>
          <w:sz w:val="24"/>
          <w:szCs w:val="24"/>
          <w:shd w:val="clear" w:color="auto" w:fill="FFFFFF"/>
        </w:rPr>
        <w:t>Jorge Chaccourt Guedea</w:t>
      </w:r>
    </w:p>
    <w:p w14:paraId="6CCEB1BF" w14:textId="77777777" w:rsidR="00A22D70" w:rsidRPr="00A22D70" w:rsidRDefault="00A22D70" w:rsidP="00A22D70">
      <w:pPr>
        <w:spacing w:after="0" w:line="276" w:lineRule="auto"/>
        <w:ind w:right="50"/>
        <w:jc w:val="both"/>
        <w:rPr>
          <w:rFonts w:ascii="Arial" w:eastAsia="Times New Roman" w:hAnsi="Arial" w:cs="Arial"/>
          <w:b/>
          <w:color w:val="000000" w:themeColor="text1"/>
          <w:sz w:val="24"/>
          <w:szCs w:val="24"/>
          <w:lang w:eastAsia="es-MX"/>
        </w:rPr>
      </w:pP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t xml:space="preserve"> Poema “La Caravana de Hambre”</w:t>
      </w:r>
    </w:p>
    <w:p w14:paraId="5085DFDA"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3AE98497"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r w:rsidRPr="00A22D70">
        <w:rPr>
          <w:rFonts w:ascii="Arial" w:eastAsia="Times New Roman" w:hAnsi="Arial" w:cs="Arial"/>
          <w:color w:val="000000" w:themeColor="text1"/>
          <w:sz w:val="28"/>
          <w:szCs w:val="28"/>
          <w:lang w:eastAsia="es-MX"/>
        </w:rPr>
        <w:t>Por lo expuesto, se presenta ante esta Soberanía el siguiente:</w:t>
      </w:r>
    </w:p>
    <w:p w14:paraId="2B9058E4" w14:textId="77777777" w:rsidR="00A22D70" w:rsidRPr="00A22D70" w:rsidRDefault="00A22D70" w:rsidP="00A22D70">
      <w:pPr>
        <w:tabs>
          <w:tab w:val="left" w:pos="3000"/>
          <w:tab w:val="center" w:pos="4749"/>
        </w:tabs>
        <w:spacing w:after="0" w:line="276" w:lineRule="auto"/>
        <w:jc w:val="both"/>
        <w:rPr>
          <w:rFonts w:ascii="Arial" w:eastAsia="Times New Roman" w:hAnsi="Arial" w:cs="Arial"/>
          <w:b/>
          <w:sz w:val="28"/>
          <w:szCs w:val="28"/>
          <w:lang w:eastAsia="es-MX"/>
        </w:rPr>
      </w:pPr>
    </w:p>
    <w:p w14:paraId="5BAEF9F8" w14:textId="77777777" w:rsidR="00A22D70" w:rsidRPr="00A22D70" w:rsidRDefault="00A22D70" w:rsidP="00A22D70">
      <w:pPr>
        <w:tabs>
          <w:tab w:val="left" w:pos="3000"/>
          <w:tab w:val="center" w:pos="4749"/>
        </w:tabs>
        <w:spacing w:after="0" w:line="276" w:lineRule="auto"/>
        <w:jc w:val="center"/>
        <w:rPr>
          <w:rFonts w:ascii="Arial" w:eastAsia="Times New Roman" w:hAnsi="Arial" w:cs="Arial"/>
          <w:b/>
          <w:sz w:val="28"/>
          <w:szCs w:val="28"/>
          <w:lang w:eastAsia="es-MX"/>
        </w:rPr>
      </w:pPr>
      <w:r w:rsidRPr="00A22D70">
        <w:rPr>
          <w:rFonts w:ascii="Arial" w:eastAsia="Times New Roman" w:hAnsi="Arial" w:cs="Arial"/>
          <w:b/>
          <w:sz w:val="28"/>
          <w:szCs w:val="28"/>
          <w:lang w:eastAsia="es-MX"/>
        </w:rPr>
        <w:t>PUNTO DE ACUERDO</w:t>
      </w:r>
    </w:p>
    <w:p w14:paraId="62B88272" w14:textId="77777777" w:rsidR="00A22D70" w:rsidRPr="00A22D70" w:rsidRDefault="00A22D70" w:rsidP="00A22D70">
      <w:pPr>
        <w:spacing w:after="0" w:line="276" w:lineRule="auto"/>
        <w:jc w:val="both"/>
        <w:rPr>
          <w:rFonts w:ascii="Arial" w:eastAsia="Times New Roman" w:hAnsi="Arial" w:cs="Arial"/>
          <w:b/>
          <w:sz w:val="28"/>
          <w:szCs w:val="28"/>
          <w:lang w:eastAsia="es-MX"/>
        </w:rPr>
      </w:pPr>
    </w:p>
    <w:p w14:paraId="5B714A12" w14:textId="77777777" w:rsidR="00A22D70" w:rsidRPr="00A22D70" w:rsidRDefault="00A22D70" w:rsidP="00A22D70">
      <w:pPr>
        <w:spacing w:after="0" w:line="276" w:lineRule="auto"/>
        <w:jc w:val="both"/>
        <w:rPr>
          <w:rFonts w:ascii="Arial" w:eastAsia="Times New Roman" w:hAnsi="Arial" w:cs="Arial"/>
          <w:bCs/>
          <w:sz w:val="28"/>
          <w:szCs w:val="28"/>
          <w:lang w:eastAsia="es-MX"/>
        </w:rPr>
      </w:pPr>
      <w:r w:rsidRPr="00A22D70">
        <w:rPr>
          <w:rFonts w:ascii="Arial" w:eastAsia="Times New Roman" w:hAnsi="Arial" w:cs="Arial"/>
          <w:b/>
          <w:sz w:val="28"/>
          <w:szCs w:val="28"/>
          <w:lang w:eastAsia="es-MX"/>
        </w:rPr>
        <w:t>ÚNICO</w:t>
      </w:r>
      <w:r w:rsidRPr="00A22D70">
        <w:rPr>
          <w:rFonts w:ascii="Arial" w:eastAsia="Times New Roman" w:hAnsi="Arial" w:cs="Arial"/>
          <w:sz w:val="28"/>
          <w:szCs w:val="28"/>
          <w:lang w:eastAsia="es-MX"/>
        </w:rPr>
        <w:t xml:space="preserve">.- </w:t>
      </w:r>
      <w:r w:rsidRPr="00A22D70">
        <w:rPr>
          <w:rFonts w:ascii="Arial" w:eastAsia="Times New Roman" w:hAnsi="Arial" w:cs="Arial"/>
          <w:bCs/>
          <w:sz w:val="28"/>
          <w:szCs w:val="28"/>
          <w:lang w:eastAsia="es-MX"/>
        </w:rPr>
        <w:t xml:space="preserve">Se exhorta respetuosamente a la Junta de Gobierno y a esta Diputación Permanente para que el movimiento Caravanero realizado por </w:t>
      </w:r>
      <w:r w:rsidRPr="00A22D70">
        <w:rPr>
          <w:rFonts w:ascii="Arial" w:eastAsia="Times New Roman" w:hAnsi="Arial" w:cs="Arial"/>
          <w:bCs/>
          <w:sz w:val="28"/>
          <w:szCs w:val="28"/>
          <w:lang w:eastAsia="es-MX"/>
        </w:rPr>
        <w:lastRenderedPageBreak/>
        <w:t>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w:t>
      </w:r>
    </w:p>
    <w:p w14:paraId="24337BA4" w14:textId="77777777" w:rsidR="00A22D70" w:rsidRPr="00A22D70" w:rsidRDefault="00A22D70" w:rsidP="00A22D70">
      <w:pPr>
        <w:spacing w:after="0" w:line="240" w:lineRule="auto"/>
        <w:jc w:val="both"/>
        <w:rPr>
          <w:rFonts w:ascii="Arial" w:eastAsia="Times New Roman" w:hAnsi="Arial" w:cs="Arial"/>
          <w:b/>
          <w:bCs/>
          <w:sz w:val="28"/>
          <w:szCs w:val="28"/>
          <w:lang w:eastAsia="es-MX"/>
        </w:rPr>
      </w:pPr>
    </w:p>
    <w:p w14:paraId="661B1A04" w14:textId="77777777" w:rsidR="00A22D70" w:rsidRPr="00A22D70" w:rsidRDefault="00A22D70" w:rsidP="00A22D70">
      <w:pPr>
        <w:spacing w:after="0" w:line="240" w:lineRule="auto"/>
        <w:jc w:val="both"/>
        <w:rPr>
          <w:rFonts w:ascii="Arial" w:eastAsia="Times New Roman" w:hAnsi="Arial" w:cs="Arial"/>
          <w:b/>
          <w:bCs/>
          <w:sz w:val="28"/>
          <w:szCs w:val="28"/>
          <w:lang w:eastAsia="es-MX"/>
        </w:rPr>
      </w:pPr>
    </w:p>
    <w:p w14:paraId="38C20AAF" w14:textId="77777777" w:rsidR="00A22D70" w:rsidRPr="00A22D70" w:rsidRDefault="00A22D70" w:rsidP="00A22D70">
      <w:pPr>
        <w:spacing w:after="0" w:line="240" w:lineRule="auto"/>
        <w:jc w:val="both"/>
        <w:rPr>
          <w:rFonts w:ascii="Arial" w:eastAsia="Times New Roman" w:hAnsi="Arial" w:cs="Arial"/>
          <w:b/>
          <w:bCs/>
          <w:sz w:val="28"/>
          <w:szCs w:val="28"/>
          <w:lang w:eastAsia="es-MX"/>
        </w:rPr>
      </w:pPr>
    </w:p>
    <w:p w14:paraId="07209F63"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r w:rsidRPr="00A22D70">
        <w:rPr>
          <w:rFonts w:ascii="Arial" w:eastAsia="Times New Roman" w:hAnsi="Arial" w:cs="Arial"/>
          <w:b/>
          <w:bCs/>
          <w:sz w:val="28"/>
          <w:szCs w:val="28"/>
          <w:lang w:eastAsia="es-MX"/>
        </w:rPr>
        <w:t>A T E N T A M E N T E</w:t>
      </w:r>
    </w:p>
    <w:p w14:paraId="098F5B35"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r w:rsidRPr="00A22D70">
        <w:rPr>
          <w:rFonts w:ascii="Arial" w:eastAsia="Times New Roman" w:hAnsi="Arial" w:cs="Arial"/>
          <w:b/>
          <w:bCs/>
          <w:sz w:val="28"/>
          <w:szCs w:val="28"/>
          <w:lang w:eastAsia="es-MX"/>
        </w:rPr>
        <w:t>Saltillo, Coahuila de Zaragoza, a 7 de enero de 2022.</w:t>
      </w:r>
    </w:p>
    <w:p w14:paraId="5BAAA33E"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3C457B0F"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508EB9C0"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0E78E9A6"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4FA83230"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029A2DB6" w14:textId="77777777" w:rsidR="00A22D70" w:rsidRPr="00A22D70" w:rsidRDefault="00A22D70" w:rsidP="00A22D70">
      <w:pPr>
        <w:spacing w:after="0" w:line="240" w:lineRule="auto"/>
        <w:jc w:val="center"/>
        <w:rPr>
          <w:rFonts w:ascii="Arial" w:eastAsia="Calibri" w:hAnsi="Arial" w:cs="Arial"/>
          <w:b/>
          <w:sz w:val="28"/>
          <w:szCs w:val="28"/>
        </w:rPr>
      </w:pPr>
      <w:r w:rsidRPr="00A22D70">
        <w:rPr>
          <w:rFonts w:ascii="Arial" w:eastAsia="Calibri" w:hAnsi="Arial" w:cs="Arial"/>
          <w:b/>
          <w:sz w:val="28"/>
          <w:szCs w:val="28"/>
        </w:rPr>
        <w:t>DIP. YOLANDA ELIZONDO MALTOS</w:t>
      </w:r>
    </w:p>
    <w:p w14:paraId="6FD86386" w14:textId="77777777" w:rsidR="00A22D70" w:rsidRPr="00A22D70" w:rsidRDefault="00A22D70" w:rsidP="00A22D70">
      <w:pPr>
        <w:spacing w:after="0" w:line="240" w:lineRule="auto"/>
        <w:jc w:val="center"/>
        <w:rPr>
          <w:rFonts w:ascii="Arial" w:eastAsia="Calibri" w:hAnsi="Arial" w:cs="Arial"/>
          <w:b/>
          <w:sz w:val="28"/>
          <w:szCs w:val="28"/>
        </w:rPr>
      </w:pPr>
      <w:r w:rsidRPr="00A22D70">
        <w:rPr>
          <w:rFonts w:ascii="Arial" w:eastAsia="Calibri" w:hAnsi="Arial" w:cs="Arial"/>
          <w:b/>
          <w:sz w:val="28"/>
          <w:szCs w:val="28"/>
        </w:rPr>
        <w:t>FRACCIÓN PARLAMENTARIA “EVARISTO PÉREZ ARREOLA” DEL PARTIDO UNIDAD DEMOCRÁTICA DE COAHUILA</w:t>
      </w:r>
    </w:p>
    <w:p w14:paraId="5B6F05AA" w14:textId="77777777" w:rsidR="00A22D70" w:rsidRPr="00A22D70" w:rsidRDefault="00A22D70" w:rsidP="00A22D70">
      <w:pPr>
        <w:spacing w:after="0" w:line="240" w:lineRule="auto"/>
        <w:jc w:val="center"/>
        <w:rPr>
          <w:rFonts w:ascii="Arial" w:eastAsia="Calibri" w:hAnsi="Arial" w:cs="Arial"/>
          <w:b/>
          <w:sz w:val="28"/>
          <w:szCs w:val="28"/>
        </w:rPr>
      </w:pPr>
    </w:p>
    <w:p w14:paraId="4CD1A10B" w14:textId="009903E8" w:rsidR="00C05ED9" w:rsidRDefault="00C05ED9" w:rsidP="00C05ED9"/>
    <w:p w14:paraId="093778A8" w14:textId="301C804D" w:rsidR="00A22D70" w:rsidRDefault="00A22D70" w:rsidP="00C05ED9"/>
    <w:p w14:paraId="5072E2F3" w14:textId="627965B8" w:rsidR="00A22D70" w:rsidRDefault="00A22D70">
      <w:r>
        <w:br w:type="page"/>
      </w:r>
    </w:p>
    <w:p w14:paraId="48B8F7F3" w14:textId="77777777" w:rsidR="004624A4" w:rsidRPr="00C05ED9" w:rsidRDefault="004624A4" w:rsidP="004624A4">
      <w:pPr>
        <w:spacing w:after="0" w:line="240" w:lineRule="auto"/>
        <w:jc w:val="both"/>
        <w:rPr>
          <w:rFonts w:ascii="Arial" w:eastAsia="Times New Roman" w:hAnsi="Arial" w:cs="Arial"/>
          <w:b/>
          <w:bCs/>
          <w:sz w:val="26"/>
          <w:szCs w:val="26"/>
          <w:lang w:eastAsia="es-ES"/>
        </w:rPr>
      </w:pPr>
      <w:r w:rsidRPr="00C05ED9">
        <w:rPr>
          <w:rFonts w:ascii="Arial" w:eastAsia="Times New Roman" w:hAnsi="Arial" w:cs="Arial"/>
          <w:b/>
          <w:sz w:val="26"/>
          <w:szCs w:val="26"/>
          <w:lang w:val="es-ES_tradnl" w:eastAsia="es-ES_tradnl"/>
        </w:rPr>
        <w:lastRenderedPageBreak/>
        <w:t xml:space="preserve">PROPOSICIÓN CON PUNTO DE ACUERDO QUE PRESENTA LA DIPUTADA CLAUDIA ELVIRA RODRIGUEZ MARQUEZ DE LA FRACCION PARLAMENTARIA “MARIO MOLINA PASQUEL” DEL PARTIDO VERDE ECOLOGISTA DE MÉXICO, CON EL OBJETO DE EXHORTAR DE MANERA RESPETUOSA AL ALCALDE DEL AYUNTAMIENTO DE FRANCISCO I. MADERO DEL ESTADO DE COAHUILA, PARA QUE SE CONDUZCA CON APEGO A LAS FACULTADES Y COMPETENCIAS ESTABLECIDAS EN EL CÓDIGO MUNICIPAL PARA EL ESTADO DE COAHUILA DE ZARAGOZA.   </w:t>
      </w:r>
    </w:p>
    <w:p w14:paraId="7B0CEF9A" w14:textId="77777777" w:rsidR="004624A4" w:rsidRPr="00C05ED9" w:rsidRDefault="004624A4" w:rsidP="004624A4">
      <w:pPr>
        <w:spacing w:after="0" w:line="240" w:lineRule="auto"/>
        <w:jc w:val="both"/>
        <w:rPr>
          <w:rFonts w:ascii="Arial" w:eastAsia="Times New Roman" w:hAnsi="Arial" w:cs="Arial"/>
          <w:b/>
          <w:bCs/>
          <w:sz w:val="26"/>
          <w:szCs w:val="26"/>
          <w:lang w:eastAsia="es-ES"/>
        </w:rPr>
      </w:pPr>
    </w:p>
    <w:p w14:paraId="3A50EE57"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H. DIPUTACIÓN PERMANENTE DEL</w:t>
      </w:r>
    </w:p>
    <w:p w14:paraId="4DD46223"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 xml:space="preserve"> CONGRESO DEL ESTADO</w:t>
      </w:r>
    </w:p>
    <w:p w14:paraId="67C5AD15"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DE COAHUILA DE ZARAGOZA</w:t>
      </w:r>
    </w:p>
    <w:p w14:paraId="258DECB3"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P R E S E N T E.-</w:t>
      </w:r>
    </w:p>
    <w:p w14:paraId="50BE6259" w14:textId="77777777" w:rsidR="004624A4" w:rsidRPr="00C05ED9" w:rsidRDefault="004624A4" w:rsidP="004624A4">
      <w:pPr>
        <w:spacing w:after="0" w:line="240" w:lineRule="auto"/>
        <w:jc w:val="both"/>
        <w:rPr>
          <w:rFonts w:ascii="Arial" w:eastAsia="Times New Roman" w:hAnsi="Arial" w:cs="Arial"/>
          <w:b/>
          <w:sz w:val="26"/>
          <w:szCs w:val="26"/>
          <w:lang w:eastAsia="es-ES"/>
        </w:rPr>
      </w:pPr>
    </w:p>
    <w:p w14:paraId="32CFC993" w14:textId="77777777" w:rsidR="004624A4" w:rsidRPr="00C05ED9" w:rsidRDefault="004624A4" w:rsidP="004624A4">
      <w:pPr>
        <w:spacing w:after="0" w:line="240" w:lineRule="auto"/>
        <w:jc w:val="both"/>
        <w:rPr>
          <w:rFonts w:ascii="Arial" w:eastAsia="Times New Roman" w:hAnsi="Arial" w:cs="Arial"/>
          <w:b/>
          <w:sz w:val="26"/>
          <w:szCs w:val="26"/>
          <w:lang w:eastAsia="es-ES"/>
        </w:rPr>
      </w:pPr>
    </w:p>
    <w:p w14:paraId="6874CCB0" w14:textId="2AC5F877" w:rsidR="004624A4" w:rsidRPr="00C05ED9" w:rsidRDefault="004624A4" w:rsidP="004624A4">
      <w:pPr>
        <w:spacing w:after="0" w:line="240" w:lineRule="auto"/>
        <w:jc w:val="both"/>
        <w:rPr>
          <w:rFonts w:ascii="Arial" w:eastAsia="Calibri" w:hAnsi="Arial" w:cs="Arial"/>
          <w:sz w:val="24"/>
          <w:szCs w:val="24"/>
        </w:rPr>
      </w:pPr>
      <w:r w:rsidRPr="00C05ED9">
        <w:rPr>
          <w:rFonts w:ascii="Arial" w:eastAsia="Calibri" w:hAnsi="Arial" w:cs="Arial"/>
          <w:bCs/>
          <w:sz w:val="24"/>
          <w:szCs w:val="24"/>
        </w:rPr>
        <w:t xml:space="preserve">La suscrita </w:t>
      </w:r>
      <w:r w:rsidRPr="00C05ED9">
        <w:rPr>
          <w:rFonts w:ascii="Arial" w:eastAsia="Calibri" w:hAnsi="Arial" w:cs="Arial"/>
          <w:b/>
          <w:sz w:val="24"/>
          <w:szCs w:val="24"/>
        </w:rPr>
        <w:t xml:space="preserve">Diputada Claudia Elvira Rodríguez Márquez </w:t>
      </w:r>
      <w:r w:rsidRPr="00C05ED9">
        <w:rPr>
          <w:rFonts w:ascii="Arial" w:eastAsia="Calibri" w:hAnsi="Arial" w:cs="Arial"/>
          <w:bCs/>
          <w:sz w:val="24"/>
          <w:szCs w:val="24"/>
        </w:rPr>
        <w:t xml:space="preserve">de la Fracción Parlamentaría </w:t>
      </w:r>
      <w:r w:rsidRPr="00C05ED9">
        <w:rPr>
          <w:rFonts w:ascii="Arial" w:eastAsia="Calibri" w:hAnsi="Arial" w:cs="Arial"/>
          <w:bCs/>
          <w:sz w:val="24"/>
          <w:szCs w:val="24"/>
          <w:lang w:val="es-ES_tradnl"/>
        </w:rPr>
        <w:t>“Mario Molina Pasquel”</w:t>
      </w:r>
      <w:r w:rsidRPr="00C05ED9">
        <w:rPr>
          <w:rFonts w:ascii="Arial" w:eastAsia="Calibri" w:hAnsi="Arial" w:cs="Arial"/>
          <w:b/>
          <w:bCs/>
          <w:sz w:val="24"/>
          <w:szCs w:val="24"/>
          <w:lang w:val="es-ES_tradnl"/>
        </w:rPr>
        <w:t xml:space="preserve"> </w:t>
      </w:r>
      <w:r w:rsidRPr="00C05ED9">
        <w:rPr>
          <w:rFonts w:ascii="Arial" w:eastAsia="Calibri" w:hAnsi="Arial" w:cs="Arial"/>
          <w:bCs/>
          <w:sz w:val="24"/>
          <w:szCs w:val="24"/>
        </w:rPr>
        <w:t xml:space="preserve">del Partido Verde Ecologista de México, </w:t>
      </w:r>
      <w:r w:rsidRPr="00C05ED9">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Diputación permanente, la presente Proposición con </w:t>
      </w:r>
      <w:r w:rsidRPr="00C05ED9">
        <w:rPr>
          <w:rFonts w:ascii="Arial" w:eastAsia="Calibri" w:hAnsi="Arial" w:cs="Arial"/>
          <w:b/>
          <w:sz w:val="24"/>
          <w:szCs w:val="24"/>
        </w:rPr>
        <w:t>Punto de Acuerdo</w:t>
      </w:r>
      <w:r w:rsidRPr="00C05ED9">
        <w:rPr>
          <w:rFonts w:ascii="Arial" w:eastAsia="Calibri" w:hAnsi="Arial" w:cs="Arial"/>
          <w:sz w:val="24"/>
          <w:szCs w:val="24"/>
        </w:rPr>
        <w:t xml:space="preserve"> con base a las siguientes:</w:t>
      </w:r>
    </w:p>
    <w:p w14:paraId="63DD764B" w14:textId="77777777" w:rsidR="004624A4" w:rsidRPr="00C05ED9" w:rsidRDefault="004624A4" w:rsidP="004624A4">
      <w:pPr>
        <w:spacing w:after="0" w:line="240" w:lineRule="auto"/>
        <w:jc w:val="both"/>
        <w:rPr>
          <w:rFonts w:ascii="Arial" w:eastAsia="Times New Roman" w:hAnsi="Arial" w:cs="Arial"/>
          <w:b/>
          <w:sz w:val="26"/>
          <w:szCs w:val="26"/>
          <w:lang w:eastAsia="es-ES"/>
        </w:rPr>
      </w:pPr>
    </w:p>
    <w:p w14:paraId="42100CD6" w14:textId="77777777" w:rsidR="004624A4" w:rsidRPr="00C05ED9" w:rsidRDefault="004624A4" w:rsidP="004624A4">
      <w:pPr>
        <w:spacing w:after="0" w:line="240" w:lineRule="auto"/>
        <w:ind w:firstLine="708"/>
        <w:jc w:val="center"/>
        <w:rPr>
          <w:rFonts w:ascii="Arial" w:eastAsia="Times New Roman" w:hAnsi="Arial" w:cs="Arial"/>
          <w:b/>
          <w:sz w:val="26"/>
          <w:szCs w:val="26"/>
          <w:lang w:eastAsia="es-ES"/>
        </w:rPr>
      </w:pPr>
      <w:r w:rsidRPr="00C05ED9">
        <w:rPr>
          <w:rFonts w:ascii="Arial" w:eastAsia="Times New Roman" w:hAnsi="Arial" w:cs="Arial"/>
          <w:b/>
          <w:sz w:val="26"/>
          <w:szCs w:val="26"/>
          <w:lang w:eastAsia="es-ES"/>
        </w:rPr>
        <w:t>C O N S I D E R A C I O N E S</w:t>
      </w:r>
    </w:p>
    <w:p w14:paraId="7CC955AA" w14:textId="77777777" w:rsidR="004624A4" w:rsidRPr="00C05ED9" w:rsidRDefault="004624A4" w:rsidP="004624A4">
      <w:pPr>
        <w:spacing w:after="0" w:line="240" w:lineRule="auto"/>
        <w:ind w:firstLine="708"/>
        <w:jc w:val="center"/>
        <w:rPr>
          <w:rFonts w:ascii="Arial" w:eastAsia="Times New Roman" w:hAnsi="Arial" w:cs="Arial"/>
          <w:b/>
          <w:sz w:val="26"/>
          <w:szCs w:val="26"/>
          <w:lang w:eastAsia="es-ES"/>
        </w:rPr>
      </w:pPr>
    </w:p>
    <w:p w14:paraId="52E8587D"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6"/>
          <w:szCs w:val="26"/>
          <w:lang w:eastAsia="es-ES"/>
        </w:rPr>
        <w:t>Es sabido por todos que el pasado primero de enero del presente año, los ayuntamientos electos iniciaron sus funciones, convocando a la sesión de instalación, según lo establecido por el artículo 52 del Código Municipal para el estado de Coahuila, el cual señala que</w:t>
      </w:r>
      <w:r w:rsidRPr="00C05ED9">
        <w:rPr>
          <w:rFonts w:ascii="Arial" w:eastAsia="Times New Roman" w:hAnsi="Arial" w:cs="Arial"/>
          <w:i/>
          <w:iCs/>
          <w:sz w:val="24"/>
          <w:szCs w:val="24"/>
          <w:lang w:eastAsia="es-ES"/>
        </w:rPr>
        <w:t>,</w:t>
      </w:r>
      <w:r w:rsidRPr="00C05ED9">
        <w:rPr>
          <w:rFonts w:ascii="Arial Narrow" w:eastAsia="Times New Roman" w:hAnsi="Arial Narrow" w:cs="Times New Roman"/>
          <w:i/>
          <w:iCs/>
          <w:sz w:val="24"/>
          <w:szCs w:val="24"/>
          <w:lang w:eastAsia="es-ES"/>
        </w:rPr>
        <w:t xml:space="preserve"> </w:t>
      </w:r>
      <w:r w:rsidRPr="00C05ED9">
        <w:rPr>
          <w:rFonts w:ascii="Arial" w:eastAsia="Times New Roman" w:hAnsi="Arial" w:cs="Arial"/>
          <w:i/>
          <w:iCs/>
          <w:sz w:val="24"/>
          <w:szCs w:val="24"/>
          <w:lang w:eastAsia="es-ES"/>
        </w:rPr>
        <w:t xml:space="preserve">La convocatoria se hará a los integrantes propietarios por lo menos “… una </w:t>
      </w:r>
      <w:r w:rsidRPr="00C05ED9">
        <w:rPr>
          <w:rFonts w:ascii="Arial" w:eastAsia="Times New Roman" w:hAnsi="Arial" w:cs="Arial"/>
          <w:i/>
          <w:iCs/>
          <w:sz w:val="24"/>
          <w:szCs w:val="24"/>
          <w:lang w:val="es-ES_tradnl" w:eastAsia="es-ES"/>
        </w:rPr>
        <w:t>anticipación de quince días naturales antes de la sesión de instalación ...”</w:t>
      </w:r>
      <w:r w:rsidRPr="00C05ED9">
        <w:rPr>
          <w:rFonts w:ascii="Arial" w:eastAsia="Times New Roman" w:hAnsi="Arial" w:cs="Arial"/>
          <w:sz w:val="24"/>
          <w:szCs w:val="24"/>
          <w:lang w:val="es-ES_tradnl" w:eastAsia="es-ES"/>
        </w:rPr>
        <w:t xml:space="preserve">situación que no sucedió así, al menos a la representante del Partido Verde Ecologista ya que la invitación llego tan solo 24 horas antes del día convocado para establecer la sesión de instalación. </w:t>
      </w:r>
    </w:p>
    <w:p w14:paraId="36978575"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DE7AF5F"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Una vez convocados y reunidos las y los integrantes del ayuntamiento electo, se llevó a cabo la protesta legal del presidente entrante y al pasar a la toma de protesta legal de los demás integrantes del nuevo ayuntamiento, ya en sesión ordinaria, se informa que la </w:t>
      </w:r>
    </w:p>
    <w:p w14:paraId="6C3FAF7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23C68D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lastRenderedPageBreak/>
        <w:t xml:space="preserve">síndico de mayoría solicita licencia para separarse del cargo de síndico y tomar posesión del cargo de tesorera de administración municipal entrante, a lo que la regidora del Partido Verde Ecologista interviene señalando la irregularidad de solicitar licencia por parte de la síndico de mayoría Alejandra Flores García ya que se pretendía que tomara protesta como tesorera con el resto de los integrantes, sin previo en dar aviso de la licencia de la sindico y que sea mediante el Congreso del Estado el cual mandara llamar a quienes figuren en la lista de suplentes y entre éstos designarán a quienes deban de cubrir las vacantes, como lo establece el artículo 58 del citado código municipal. </w:t>
      </w:r>
    </w:p>
    <w:p w14:paraId="428EC185"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79A2D4B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Continuando con irregularidades presentadas en la instalación como en la sesión ordinaria, el alcalde electo Jonathan Avalos Rodríguez, les informa a lo integrantes del cabildo que solicita le firme un poder amplio para ejercer todas y cada unas de la facultades durante su presente administración referente a cualquier acto que tenga que ver con el ayuntamiento, a lo que nuevamente la representante de mi partido le señala que sus facultades están plenamente definidas y establecidas en el artículo 104 del multicitado código municipal, así mismo la fracción XIII cita que </w:t>
      </w:r>
      <w:r w:rsidRPr="00C05ED9">
        <w:rPr>
          <w:rFonts w:ascii="Arial" w:eastAsia="Times New Roman" w:hAnsi="Arial" w:cs="Arial"/>
          <w:i/>
          <w:iCs/>
          <w:sz w:val="24"/>
          <w:szCs w:val="24"/>
          <w:lang w:val="es-ES_tradnl" w:eastAsia="es-ES"/>
        </w:rPr>
        <w:t xml:space="preserve">podrá  “... Resolver, bajo su inmediata y directa responsabilidad, los asuntos que dada su urgencia no admitan demora, dando cuenta de ellos al Ayuntamiento en la siguiente sesión de cabildo…” </w:t>
      </w:r>
      <w:r w:rsidRPr="00C05ED9">
        <w:rPr>
          <w:rFonts w:ascii="Arial" w:eastAsia="Times New Roman" w:hAnsi="Arial" w:cs="Arial"/>
          <w:sz w:val="24"/>
          <w:szCs w:val="24"/>
          <w:lang w:val="es-ES_tradnl" w:eastAsia="es-ES"/>
        </w:rPr>
        <w:t xml:space="preserve">por lo que cualquier situación de dada la urgencia podrá hacerlo bajo su responsabilidad informando en la siguiente sesión al cabildo, por lo que resulta innecesario ese poder amplio que quería obtener. </w:t>
      </w:r>
    </w:p>
    <w:p w14:paraId="76C87D8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04846B4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Ahora hablemos de las Comisiones, las cual el citado alcalde entrante menciono a los integrantes de las misma, dejando fuera de ellas a los representantes del Partido Revolucionario Institucional (PRI), al independiente y  la representante del Partido verde Ecologista, designado solamente a los 11 integrantes de su partido de Movimiento de Regeneración nacional “Morena”, como integrantes, por lo que actuó de una manera imparcial, con falta de equidad sin pluralidad, dejando sin facultades en materia de comisiones a los regidores de los demás representantes de partidos políticos, la cual está contemplada en sus competencias como lo establece el artículo 105 en sus diversas  fracciones que a la letra dicen: </w:t>
      </w:r>
    </w:p>
    <w:p w14:paraId="671538EB"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3435884E" w14:textId="77777777" w:rsidR="004624A4" w:rsidRPr="00C05ED9" w:rsidRDefault="004624A4" w:rsidP="004624A4">
      <w:pPr>
        <w:spacing w:after="0" w:line="240" w:lineRule="auto"/>
        <w:jc w:val="both"/>
        <w:rPr>
          <w:rFonts w:ascii="Arial" w:eastAsia="Times New Roman" w:hAnsi="Arial" w:cs="Arial"/>
          <w:i/>
          <w:iCs/>
          <w:lang w:val="es-ES_tradnl" w:eastAsia="es-ES"/>
        </w:rPr>
      </w:pPr>
      <w:r w:rsidRPr="00C05ED9">
        <w:rPr>
          <w:rFonts w:ascii="Arial" w:eastAsia="Times New Roman" w:hAnsi="Arial" w:cs="Arial"/>
          <w:sz w:val="24"/>
          <w:szCs w:val="24"/>
          <w:lang w:val="es-ES_tradnl" w:eastAsia="es-ES"/>
        </w:rPr>
        <w:t xml:space="preserve"> “… </w:t>
      </w:r>
      <w:r w:rsidRPr="00C05ED9">
        <w:rPr>
          <w:rFonts w:ascii="Arial" w:eastAsia="Times New Roman" w:hAnsi="Arial" w:cs="Arial"/>
          <w:i/>
          <w:iCs/>
          <w:sz w:val="24"/>
          <w:szCs w:val="24"/>
          <w:lang w:val="es-ES_tradnl" w:eastAsia="es-ES"/>
        </w:rPr>
        <w:t xml:space="preserve">III.- </w:t>
      </w:r>
      <w:r w:rsidRPr="00C05ED9">
        <w:rPr>
          <w:rFonts w:ascii="Arial" w:eastAsia="Times New Roman" w:hAnsi="Arial" w:cs="Arial"/>
          <w:i/>
          <w:iCs/>
          <w:lang w:eastAsia="es-ES"/>
        </w:rPr>
        <w:t>Vigilar los ramos de la administración o asuntos que les encomiende el Ayuntamiento a través de sus comisiones, y sus programas respectivos, proponiendo las medidas que estimen procedentes.</w:t>
      </w:r>
    </w:p>
    <w:p w14:paraId="04BAF89F"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13E0AEE7" w14:textId="77777777" w:rsidR="004624A4" w:rsidRPr="00C05ED9" w:rsidRDefault="004624A4" w:rsidP="004624A4">
      <w:pPr>
        <w:spacing w:after="0" w:line="240" w:lineRule="auto"/>
        <w:jc w:val="both"/>
        <w:rPr>
          <w:rFonts w:ascii="Arial" w:eastAsia="Times New Roman" w:hAnsi="Arial" w:cs="Arial"/>
          <w:i/>
          <w:iCs/>
          <w:lang w:val="es-ES_tradnl" w:eastAsia="es-ES"/>
        </w:rPr>
      </w:pPr>
      <w:r w:rsidRPr="00C05ED9">
        <w:rPr>
          <w:rFonts w:ascii="Arial" w:eastAsia="Times New Roman" w:hAnsi="Arial" w:cs="Arial"/>
          <w:i/>
          <w:iCs/>
          <w:lang w:val="es-ES_tradnl" w:eastAsia="es-ES"/>
        </w:rPr>
        <w:t>IV. Informar y acordar, cuando menos dos veces por semana, con el Presidente Municipal, acerca de las comisiones y asuntos que les fueren encomendados.</w:t>
      </w:r>
    </w:p>
    <w:p w14:paraId="2DA27DCE" w14:textId="77777777" w:rsidR="004624A4" w:rsidRPr="00C05ED9" w:rsidRDefault="004624A4" w:rsidP="004624A4">
      <w:pPr>
        <w:spacing w:after="0" w:line="240" w:lineRule="auto"/>
        <w:jc w:val="both"/>
        <w:rPr>
          <w:rFonts w:ascii="Arial" w:eastAsia="Times New Roman" w:hAnsi="Arial" w:cs="Arial"/>
          <w:i/>
          <w:iCs/>
          <w:lang w:val="es-ES_tradnl" w:eastAsia="es-ES"/>
        </w:rPr>
      </w:pPr>
    </w:p>
    <w:p w14:paraId="4DC10FEB" w14:textId="77777777" w:rsidR="004624A4" w:rsidRPr="00C05ED9" w:rsidRDefault="004624A4" w:rsidP="004624A4">
      <w:pPr>
        <w:spacing w:after="0" w:line="240" w:lineRule="auto"/>
        <w:jc w:val="both"/>
        <w:rPr>
          <w:rFonts w:ascii="Arial" w:eastAsia="Times New Roman" w:hAnsi="Arial" w:cs="Arial"/>
          <w:i/>
          <w:iCs/>
          <w:lang w:val="es-ES_tradnl" w:eastAsia="es-ES"/>
        </w:rPr>
      </w:pPr>
      <w:r w:rsidRPr="00C05ED9">
        <w:rPr>
          <w:rFonts w:ascii="Arial" w:eastAsia="Times New Roman" w:hAnsi="Arial" w:cs="Arial"/>
          <w:i/>
          <w:iCs/>
          <w:lang w:val="es-ES_tradnl" w:eastAsia="es-ES"/>
        </w:rPr>
        <w:t>V. Presentar los dictámenes correspondientes a su comisión en los asuntos a tratarse durante las sesiones ordinarias y extraordinarias de cabildo, y deliberar y votar sobre los mismos</w:t>
      </w:r>
    </w:p>
    <w:p w14:paraId="028C7A2C" w14:textId="77777777" w:rsidR="004624A4" w:rsidRPr="00C05ED9" w:rsidRDefault="004624A4" w:rsidP="004624A4">
      <w:pPr>
        <w:spacing w:after="0" w:line="240" w:lineRule="auto"/>
        <w:jc w:val="both"/>
        <w:rPr>
          <w:rFonts w:ascii="Arial" w:eastAsia="Times New Roman" w:hAnsi="Arial" w:cs="Arial"/>
          <w:i/>
          <w:iCs/>
          <w:lang w:val="es-ES_tradnl" w:eastAsia="es-ES"/>
        </w:rPr>
      </w:pPr>
    </w:p>
    <w:p w14:paraId="6237AE9E"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r w:rsidRPr="00C05ED9">
        <w:rPr>
          <w:rFonts w:ascii="Arial" w:eastAsia="Times New Roman" w:hAnsi="Arial" w:cs="Arial"/>
          <w:i/>
          <w:iCs/>
          <w:sz w:val="24"/>
          <w:szCs w:val="24"/>
          <w:lang w:val="es-ES_tradnl" w:eastAsia="es-ES"/>
        </w:rPr>
        <w:lastRenderedPageBreak/>
        <w:t>VI. Proponer al Ayuntamiento acciones o la formación de Comisiones especiales para el mejoramiento de los servicios públicos y para el desarrollo del Municipio.</w:t>
      </w:r>
    </w:p>
    <w:p w14:paraId="0D32CBEE" w14:textId="77777777" w:rsidR="004624A4" w:rsidRPr="00C05ED9" w:rsidRDefault="004624A4" w:rsidP="004624A4">
      <w:pPr>
        <w:spacing w:after="0" w:line="240" w:lineRule="auto"/>
        <w:jc w:val="both"/>
        <w:rPr>
          <w:rFonts w:ascii="Arial" w:eastAsia="Times New Roman" w:hAnsi="Arial" w:cs="Arial"/>
          <w:i/>
          <w:iCs/>
          <w:sz w:val="24"/>
          <w:szCs w:val="24"/>
          <w:lang w:eastAsia="es-ES"/>
        </w:rPr>
      </w:pPr>
    </w:p>
    <w:p w14:paraId="70C61C7C"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r w:rsidRPr="00C05ED9">
        <w:rPr>
          <w:rFonts w:ascii="Arial" w:eastAsia="Times New Roman" w:hAnsi="Arial" w:cs="Arial"/>
          <w:i/>
          <w:iCs/>
          <w:sz w:val="24"/>
          <w:szCs w:val="24"/>
          <w:lang w:eastAsia="es-ES"/>
        </w:rPr>
        <w:t xml:space="preserve"> </w:t>
      </w:r>
      <w:r w:rsidRPr="00C05ED9">
        <w:rPr>
          <w:rFonts w:ascii="Arial" w:eastAsia="Times New Roman" w:hAnsi="Arial" w:cs="Arial"/>
          <w:i/>
          <w:iCs/>
          <w:sz w:val="24"/>
          <w:szCs w:val="24"/>
          <w:lang w:val="es-ES_tradnl" w:eastAsia="es-ES"/>
        </w:rPr>
        <w:t>XI. Rendir los informes de los egresos generados en el presupuesto ejercido con motivo de las comisiones en que participen…”</w:t>
      </w:r>
    </w:p>
    <w:p w14:paraId="7B3FB5A2"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5627F9F7"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Por lo que respecta a la Convocatoria para designar a la persona titular de la CONTRALORIA MUNICIPAL, se emitió la mencionada convocatoria estableciendo las bases, con fundamento en el artículo 102, fracción I, Numeral 7 y la fracción II numeral 6, del Código Municipal para el Estado de Coahuila de Zaragoza</w:t>
      </w:r>
      <w:r w:rsidRPr="00C05ED9">
        <w:rPr>
          <w:rFonts w:ascii="Arial" w:eastAsia="Times New Roman" w:hAnsi="Arial" w:cs="Arial"/>
          <w:sz w:val="24"/>
          <w:szCs w:val="24"/>
          <w:u w:val="single"/>
          <w:lang w:val="es-ES_tradnl" w:eastAsia="es-ES"/>
        </w:rPr>
        <w:t>, definiendo en la base TERCERA de la convocatoria en mención que las personas aspirantes a ocupar la titularidad de la CONTRALORIA MUNICIPAL DEL REPUBLICANO AYUNTAMIENTO DE FRANCISCO I. MADERO</w:t>
      </w:r>
      <w:r w:rsidRPr="00C05ED9">
        <w:rPr>
          <w:rFonts w:ascii="Arial" w:eastAsia="Times New Roman" w:hAnsi="Arial" w:cs="Arial"/>
          <w:sz w:val="24"/>
          <w:szCs w:val="24"/>
          <w:lang w:val="es-ES_tradnl" w:eastAsia="es-ES"/>
        </w:rPr>
        <w:t xml:space="preserve">, deberá cubrir los siguientes requisitos: que a la letra dice “… </w:t>
      </w:r>
    </w:p>
    <w:p w14:paraId="56AD6B25"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1.- Ser Ciudadano o ciudadana del Municipio de Francisco I. Madero en pleno uso de sus derechos constitucionales.</w:t>
      </w:r>
    </w:p>
    <w:p w14:paraId="55F4524A"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1905D7A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2.- Tener los conocimientos suficientes para poder desempeñar el cargo a Juicio del Ayuntamiento.</w:t>
      </w:r>
    </w:p>
    <w:p w14:paraId="102EAAF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96166EC"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w:eastAsia="Times New Roman" w:hAnsi="Arial" w:cs="Arial"/>
          <w:sz w:val="24"/>
          <w:szCs w:val="24"/>
          <w:lang w:val="es-ES_tradnl" w:eastAsia="es-ES"/>
        </w:rPr>
        <w:t xml:space="preserve"> OMITIENDO el contenido del artículo 134 del Código Municipal que cita lo siguiente </w:t>
      </w:r>
      <w:r w:rsidRPr="00C05ED9">
        <w:rPr>
          <w:rFonts w:ascii="Arial" w:eastAsia="Times New Roman" w:hAnsi="Arial" w:cs="Arial"/>
          <w:i/>
          <w:iCs/>
          <w:sz w:val="24"/>
          <w:szCs w:val="24"/>
          <w:lang w:val="es-ES_tradnl" w:eastAsia="es-ES"/>
        </w:rPr>
        <w:t xml:space="preserve">“… </w:t>
      </w:r>
      <w:r w:rsidRPr="00C05ED9">
        <w:rPr>
          <w:rFonts w:ascii="Arial Narrow" w:eastAsia="Times New Roman" w:hAnsi="Arial Narrow" w:cs="Times New Roman"/>
          <w:b/>
          <w:bCs/>
          <w:i/>
          <w:iCs/>
          <w:lang w:val="es-ES_tradnl" w:eastAsia="es-ES"/>
        </w:rPr>
        <w:t>ARTÍCULO 134.</w:t>
      </w:r>
      <w:r w:rsidRPr="00C05ED9">
        <w:rPr>
          <w:rFonts w:ascii="Arial Narrow" w:eastAsia="Times New Roman" w:hAnsi="Arial Narrow" w:cs="Times New Roman"/>
          <w:i/>
          <w:iCs/>
          <w:lang w:val="es-ES_tradnl" w:eastAsia="es-ES"/>
        </w:rPr>
        <w:t xml:space="preserve"> Para ser Contralor Municipal se requiere:</w:t>
      </w:r>
    </w:p>
    <w:p w14:paraId="58B6577B"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6646EB2A"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Narrow" w:eastAsia="Times New Roman" w:hAnsi="Arial Narrow" w:cs="Times New Roman"/>
          <w:i/>
          <w:iCs/>
          <w:lang w:val="es-ES_tradnl" w:eastAsia="es-ES"/>
        </w:rPr>
        <w:t xml:space="preserve">I. Ser ciudadano del Estado en pleno uso de sus derechos. </w:t>
      </w:r>
    </w:p>
    <w:p w14:paraId="49B89029"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487F4FEF" w14:textId="77777777" w:rsidR="004624A4" w:rsidRPr="00C05ED9" w:rsidRDefault="004624A4" w:rsidP="004624A4">
      <w:pPr>
        <w:spacing w:after="0" w:line="240" w:lineRule="auto"/>
        <w:jc w:val="both"/>
        <w:rPr>
          <w:rFonts w:ascii="Arial Narrow" w:eastAsia="Times New Roman" w:hAnsi="Arial Narrow" w:cs="Times New Roman"/>
          <w:b/>
          <w:bCs/>
          <w:i/>
          <w:iCs/>
          <w:lang w:eastAsia="es-ES"/>
        </w:rPr>
      </w:pPr>
      <w:r w:rsidRPr="00C05ED9">
        <w:rPr>
          <w:rFonts w:ascii="Arial Narrow" w:eastAsia="Times New Roman" w:hAnsi="Arial Narrow" w:cs="Times New Roman"/>
          <w:i/>
          <w:iCs/>
          <w:lang w:eastAsia="es-ES"/>
        </w:rPr>
        <w:t>II. Tener los conocimientos suficientes para poder desempeñar el cargo a juicio del Ayuntamiento</w:t>
      </w:r>
      <w:r w:rsidRPr="00C05ED9">
        <w:rPr>
          <w:rFonts w:ascii="Arial Narrow" w:eastAsia="Times New Roman" w:hAnsi="Arial Narrow" w:cs="Times New Roman"/>
          <w:b/>
          <w:bCs/>
          <w:i/>
          <w:iCs/>
          <w:lang w:eastAsia="es-ES"/>
        </w:rPr>
        <w:t xml:space="preserve">; </w:t>
      </w:r>
      <w:r w:rsidRPr="00C05ED9">
        <w:rPr>
          <w:rFonts w:ascii="Arial Narrow" w:eastAsia="Times New Roman" w:hAnsi="Arial Narrow" w:cs="Times New Roman"/>
          <w:b/>
          <w:bCs/>
          <w:i/>
          <w:iCs/>
          <w:sz w:val="28"/>
          <w:szCs w:val="28"/>
          <w:lang w:eastAsia="es-ES"/>
        </w:rPr>
        <w:t>ser profesionista de las áreas contables, económicas o administrativas, con experiencia mínima de dos años.</w:t>
      </w:r>
      <w:r w:rsidRPr="00C05ED9">
        <w:rPr>
          <w:rFonts w:ascii="Arial Narrow" w:eastAsia="Times New Roman" w:hAnsi="Arial Narrow" w:cs="Times New Roman"/>
          <w:b/>
          <w:bCs/>
          <w:i/>
          <w:iCs/>
          <w:lang w:eastAsia="es-ES"/>
        </w:rPr>
        <w:t xml:space="preserve"> </w:t>
      </w:r>
    </w:p>
    <w:p w14:paraId="572A51E6" w14:textId="77777777" w:rsidR="004624A4" w:rsidRPr="00C05ED9" w:rsidRDefault="004624A4" w:rsidP="004624A4">
      <w:pPr>
        <w:spacing w:after="0" w:line="240" w:lineRule="auto"/>
        <w:jc w:val="both"/>
        <w:rPr>
          <w:rFonts w:ascii="Arial Narrow" w:eastAsia="Times New Roman" w:hAnsi="Arial Narrow" w:cs="Times New Roman"/>
          <w:b/>
          <w:bCs/>
          <w:i/>
          <w:iCs/>
          <w:lang w:val="es-ES_tradnl" w:eastAsia="es-ES"/>
        </w:rPr>
      </w:pPr>
    </w:p>
    <w:p w14:paraId="0D94C8BD"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Narrow" w:eastAsia="Times New Roman" w:hAnsi="Arial Narrow" w:cs="Times New Roman"/>
          <w:i/>
          <w:iCs/>
          <w:lang w:val="es-ES_tradnl" w:eastAsia="es-ES"/>
        </w:rPr>
        <w:t xml:space="preserve">III. No haber sido inhabilitado para desempeñar empleo, cargo o comisión, ni condenado en proceso penal cuya pena sea privativa de libertad, por delito intencional. </w:t>
      </w:r>
    </w:p>
    <w:p w14:paraId="1FE5A885"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487EB016"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Narrow" w:eastAsia="Times New Roman" w:hAnsi="Arial Narrow" w:cs="Times New Roman"/>
          <w:i/>
          <w:iCs/>
          <w:lang w:val="es-ES_tradnl" w:eastAsia="es-ES"/>
        </w:rPr>
        <w:t>IV. Cumplir con los demás requisitos que le señalen las leyes, o acuerde el Ayuntamiento. …”</w:t>
      </w:r>
    </w:p>
    <w:p w14:paraId="3F36178E"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19327B14"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40A87599" w14:textId="77777777" w:rsidR="004624A4" w:rsidRPr="00C05ED9" w:rsidRDefault="004624A4" w:rsidP="004624A4">
      <w:pPr>
        <w:spacing w:after="0" w:line="240" w:lineRule="auto"/>
        <w:jc w:val="both"/>
        <w:rPr>
          <w:rFonts w:ascii="Arial" w:eastAsia="Times New Roman" w:hAnsi="Arial" w:cs="Arial"/>
          <w:b/>
          <w:bCs/>
          <w:i/>
          <w:iCs/>
          <w:sz w:val="24"/>
          <w:szCs w:val="24"/>
          <w:lang w:eastAsia="es-ES"/>
        </w:rPr>
      </w:pPr>
      <w:r w:rsidRPr="00C05ED9">
        <w:rPr>
          <w:rFonts w:ascii="Arial" w:eastAsia="Times New Roman" w:hAnsi="Arial" w:cs="Arial"/>
          <w:sz w:val="24"/>
          <w:szCs w:val="24"/>
          <w:lang w:val="es-ES_tradnl" w:eastAsia="es-ES"/>
        </w:rPr>
        <w:t xml:space="preserve">Por lo que en dicha convocatoria se omitió un requisito trascendental el </w:t>
      </w:r>
      <w:r w:rsidRPr="00C05ED9">
        <w:rPr>
          <w:rFonts w:ascii="Arial" w:eastAsia="Times New Roman" w:hAnsi="Arial" w:cs="Arial"/>
          <w:b/>
          <w:bCs/>
          <w:i/>
          <w:iCs/>
          <w:sz w:val="24"/>
          <w:szCs w:val="24"/>
          <w:lang w:eastAsia="es-ES"/>
        </w:rPr>
        <w:t xml:space="preserve">ser profesionista de las áreas contables, económicas o administrativas, con experiencia mínima de dos años. </w:t>
      </w:r>
    </w:p>
    <w:p w14:paraId="19B4456D" w14:textId="77777777" w:rsidR="004624A4" w:rsidRPr="00C05ED9" w:rsidRDefault="004624A4" w:rsidP="004624A4">
      <w:pPr>
        <w:spacing w:after="0" w:line="240" w:lineRule="auto"/>
        <w:jc w:val="both"/>
        <w:rPr>
          <w:rFonts w:ascii="Arial" w:eastAsia="Times New Roman" w:hAnsi="Arial" w:cs="Arial"/>
          <w:b/>
          <w:bCs/>
          <w:i/>
          <w:iCs/>
          <w:sz w:val="24"/>
          <w:szCs w:val="24"/>
          <w:lang w:val="es-ES_tradnl" w:eastAsia="es-ES"/>
        </w:rPr>
      </w:pPr>
    </w:p>
    <w:p w14:paraId="33D82E15" w14:textId="77777777" w:rsidR="004624A4" w:rsidRPr="00C05ED9" w:rsidRDefault="004624A4" w:rsidP="004624A4">
      <w:pPr>
        <w:spacing w:after="0" w:line="240" w:lineRule="auto"/>
        <w:jc w:val="both"/>
        <w:rPr>
          <w:rFonts w:ascii="Arial" w:eastAsia="Times New Roman" w:hAnsi="Arial" w:cs="Arial"/>
          <w:b/>
          <w:bCs/>
          <w:i/>
          <w:iCs/>
          <w:sz w:val="24"/>
          <w:szCs w:val="24"/>
          <w:lang w:val="es-ES_tradnl" w:eastAsia="es-ES"/>
        </w:rPr>
      </w:pPr>
    </w:p>
    <w:p w14:paraId="076C9A0C"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No omito mencionar que ya se cuenta con aspirante designado por el alcalde en funciones el profesor Gilberto López Estrello, quien fungía como secretario del Ayuntamiento en la pasada administración del actual alcalde y que a vista de la </w:t>
      </w:r>
    </w:p>
    <w:p w14:paraId="6C5E7D99"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00053C1D"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3DFDCC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convocatoria SE ESTAN ESTABLECIENDO LAS BASES OMITIENDO requisitos CONVENIENTES y fundamentales como el ser UN PROFESIONISTA DE LAS ÁREAS CONTABLES, con experiencia mínima de 2 años, y como el aspirante del alcalde en funciones es docente por cierto sin licencia aun, basándonos en lo que establece el artículo 134 en su fracción II no estaría cumpliendo los requisitos del código municipal en mención.  </w:t>
      </w:r>
    </w:p>
    <w:p w14:paraId="1E26B47D" w14:textId="77777777" w:rsidR="004624A4" w:rsidRPr="00C05ED9" w:rsidRDefault="004624A4" w:rsidP="004624A4">
      <w:pPr>
        <w:spacing w:after="0" w:line="240" w:lineRule="auto"/>
        <w:jc w:val="both"/>
        <w:rPr>
          <w:rFonts w:ascii="Arial" w:eastAsia="Times New Roman" w:hAnsi="Arial" w:cs="Arial"/>
          <w:i/>
          <w:iCs/>
          <w:sz w:val="24"/>
          <w:szCs w:val="24"/>
          <w:lang w:eastAsia="es-ES"/>
        </w:rPr>
      </w:pPr>
      <w:r w:rsidRPr="00C05ED9">
        <w:rPr>
          <w:rFonts w:ascii="Arial" w:eastAsia="Times New Roman" w:hAnsi="Arial" w:cs="Arial"/>
          <w:i/>
          <w:iCs/>
          <w:sz w:val="24"/>
          <w:szCs w:val="24"/>
          <w:lang w:eastAsia="es-ES"/>
        </w:rPr>
        <w:t xml:space="preserve"> </w:t>
      </w:r>
    </w:p>
    <w:p w14:paraId="4DE6E518" w14:textId="77777777" w:rsidR="004624A4" w:rsidRPr="00C05ED9" w:rsidRDefault="004624A4" w:rsidP="004624A4">
      <w:pPr>
        <w:spacing w:after="0" w:line="240" w:lineRule="auto"/>
        <w:jc w:val="both"/>
        <w:rPr>
          <w:rFonts w:ascii="Arial" w:eastAsia="Times New Roman" w:hAnsi="Arial" w:cs="Arial"/>
          <w:sz w:val="26"/>
          <w:szCs w:val="26"/>
          <w:lang w:eastAsia="es-ES"/>
        </w:rPr>
      </w:pPr>
      <w:r w:rsidRPr="00C05ED9">
        <w:rPr>
          <w:rFonts w:ascii="Arial" w:eastAsia="Times New Roman" w:hAnsi="Arial" w:cs="Arial"/>
          <w:sz w:val="26"/>
          <w:szCs w:val="26"/>
          <w:lang w:eastAsia="es-ES"/>
        </w:rPr>
        <w:t>Por último, pero no menos preocupante, me ocupa el comportamiento del alcalde electo en el Municipio de Francisco I. Madero, el cual mediante un comentario por cierto de mal gusto menciona al finalizar su primera sesión de cabildo que ojala no salga otro TORO INHABILITADO como la administración pasada, como es sabido por todos el actual alcalde fue reelecto y en su anterior administración inhabilito a un integrante de su partido Morena, por el simple hecho que le señalaba hechos o irregularidades que detectaba, desconociendo si se llevo acabo el proceso de manera legal su inhabilitación, lo que si tengo conocimiento es que realizo una “advertencia, amenaza o solamente se encuentra adelantando lo que pretende hacer si un regidor como la que representa a mi partido político el verde ecologista lo cuestiona o le señala una inconsistencia.</w:t>
      </w:r>
    </w:p>
    <w:p w14:paraId="2DEFA0B6" w14:textId="77777777" w:rsidR="004624A4" w:rsidRPr="00C05ED9" w:rsidRDefault="004624A4" w:rsidP="004624A4">
      <w:pPr>
        <w:spacing w:after="0" w:line="240" w:lineRule="auto"/>
        <w:jc w:val="both"/>
        <w:rPr>
          <w:rFonts w:ascii="Arial" w:eastAsia="Times New Roman" w:hAnsi="Arial" w:cs="Arial"/>
          <w:sz w:val="26"/>
          <w:szCs w:val="26"/>
          <w:lang w:eastAsia="es-ES"/>
        </w:rPr>
      </w:pPr>
    </w:p>
    <w:p w14:paraId="5CF53B89" w14:textId="07D9AA00" w:rsidR="004624A4" w:rsidRPr="00C05ED9" w:rsidRDefault="004624A4" w:rsidP="004624A4">
      <w:pPr>
        <w:spacing w:after="0" w:line="240" w:lineRule="auto"/>
        <w:ind w:right="50"/>
        <w:jc w:val="both"/>
        <w:rPr>
          <w:rFonts w:ascii="Arial" w:eastAsia="Times New Roman" w:hAnsi="Arial" w:cs="Arial"/>
          <w:sz w:val="26"/>
          <w:szCs w:val="26"/>
          <w:lang w:eastAsia="es-ES"/>
        </w:rPr>
      </w:pPr>
      <w:r w:rsidRPr="00C05ED9">
        <w:rPr>
          <w:rFonts w:ascii="Arial" w:eastAsia="Times New Roman" w:hAnsi="Arial" w:cs="Arial"/>
          <w:sz w:val="26"/>
          <w:szCs w:val="26"/>
          <w:lang w:eastAsia="es-ES"/>
        </w:rPr>
        <w:t>Por lo anteriormente expuesto y con fundamento, me permito presentar ante es Honorable Pleno del Congreso, el siguiente:</w:t>
      </w:r>
    </w:p>
    <w:p w14:paraId="46F9D34E" w14:textId="77777777" w:rsidR="004624A4" w:rsidRPr="00C05ED9" w:rsidRDefault="004624A4" w:rsidP="004624A4">
      <w:pPr>
        <w:tabs>
          <w:tab w:val="left" w:pos="3000"/>
          <w:tab w:val="center" w:pos="4749"/>
        </w:tabs>
        <w:spacing w:after="0" w:line="240" w:lineRule="auto"/>
        <w:jc w:val="both"/>
        <w:rPr>
          <w:rFonts w:ascii="Arial" w:eastAsia="Times New Roman" w:hAnsi="Arial" w:cs="Arial"/>
          <w:b/>
          <w:sz w:val="28"/>
          <w:szCs w:val="28"/>
          <w:lang w:eastAsia="es-ES"/>
        </w:rPr>
      </w:pPr>
    </w:p>
    <w:p w14:paraId="792C3DAF" w14:textId="77777777" w:rsidR="004624A4" w:rsidRPr="00C05ED9" w:rsidRDefault="004624A4" w:rsidP="004624A4">
      <w:pPr>
        <w:tabs>
          <w:tab w:val="left" w:pos="3000"/>
          <w:tab w:val="center" w:pos="4749"/>
        </w:tabs>
        <w:spacing w:after="0" w:line="240" w:lineRule="auto"/>
        <w:jc w:val="center"/>
        <w:rPr>
          <w:rFonts w:ascii="Arial" w:eastAsia="Times New Roman" w:hAnsi="Arial" w:cs="Arial"/>
          <w:b/>
          <w:sz w:val="28"/>
          <w:szCs w:val="28"/>
          <w:lang w:eastAsia="es-ES"/>
        </w:rPr>
      </w:pPr>
    </w:p>
    <w:p w14:paraId="3147676C" w14:textId="77777777" w:rsidR="004624A4" w:rsidRPr="00C05ED9" w:rsidRDefault="004624A4" w:rsidP="004624A4">
      <w:pPr>
        <w:tabs>
          <w:tab w:val="left" w:pos="3000"/>
          <w:tab w:val="center" w:pos="4749"/>
        </w:tabs>
        <w:spacing w:after="0" w:line="240" w:lineRule="auto"/>
        <w:jc w:val="center"/>
        <w:rPr>
          <w:rFonts w:ascii="Arial" w:eastAsia="Times New Roman" w:hAnsi="Arial" w:cs="Arial"/>
          <w:b/>
          <w:sz w:val="28"/>
          <w:szCs w:val="28"/>
          <w:lang w:eastAsia="es-ES"/>
        </w:rPr>
      </w:pPr>
      <w:r w:rsidRPr="00C05ED9">
        <w:rPr>
          <w:rFonts w:ascii="Arial" w:eastAsia="Times New Roman" w:hAnsi="Arial" w:cs="Arial"/>
          <w:b/>
          <w:sz w:val="28"/>
          <w:szCs w:val="28"/>
          <w:lang w:eastAsia="es-ES"/>
        </w:rPr>
        <w:t>PUNTO DE ACUERDO</w:t>
      </w:r>
    </w:p>
    <w:p w14:paraId="1B577606" w14:textId="77777777" w:rsidR="004624A4" w:rsidRPr="00C05ED9" w:rsidRDefault="004624A4" w:rsidP="004624A4">
      <w:pPr>
        <w:spacing w:after="0" w:line="240" w:lineRule="auto"/>
        <w:jc w:val="both"/>
        <w:rPr>
          <w:rFonts w:ascii="Arial" w:eastAsia="Times New Roman" w:hAnsi="Arial" w:cs="Arial"/>
          <w:b/>
          <w:sz w:val="28"/>
          <w:szCs w:val="28"/>
          <w:lang w:eastAsia="es-ES"/>
        </w:rPr>
      </w:pPr>
    </w:p>
    <w:p w14:paraId="05578B37"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8"/>
          <w:szCs w:val="28"/>
          <w:lang w:eastAsia="es-ES"/>
        </w:rPr>
        <w:t xml:space="preserve">ÚNICO.- </w:t>
      </w:r>
      <w:r w:rsidRPr="00C05ED9">
        <w:rPr>
          <w:rFonts w:ascii="Arial" w:eastAsia="Times New Roman" w:hAnsi="Arial" w:cs="Arial"/>
          <w:b/>
          <w:sz w:val="26"/>
          <w:szCs w:val="26"/>
          <w:lang w:val="es-ES_tradnl" w:eastAsia="es-ES_tradnl"/>
        </w:rPr>
        <w:t xml:space="preserve">SE EXHORTA DE MANERA RESPETUOSA </w:t>
      </w:r>
      <w:r w:rsidRPr="00C05ED9">
        <w:rPr>
          <w:rFonts w:ascii="Arial" w:eastAsia="Times New Roman" w:hAnsi="Arial" w:cs="Arial"/>
          <w:b/>
          <w:sz w:val="26"/>
          <w:szCs w:val="26"/>
          <w:lang w:eastAsia="es-ES"/>
        </w:rPr>
        <w:t xml:space="preserve">AL ALCALDE DE FRANCISCO I. MADERO, PARA QUE SE CONDUZCA CON RESPONSABILIDAD Y APEGO A SUS FACULTADES, RESPETANDO A TRAVÉS DE LA PLURALIDAD, LA REPRESENTACIÓN DE LOS DIVERSOS PARTIDOS POLÍTICOS QUE INTEGRAN SU AYUNTAMIENTO, CON EL ÚNICO OBJETIVO QUE MEDIANTE EL TRABAJO EN CONJUNTO CONSOLIDEN ACCIONES A FAVOR DE LOS CIUDADANOS DEL MUNICIPIO DE FRANCISCO I. MADERO. </w:t>
      </w:r>
    </w:p>
    <w:p w14:paraId="0A8477F4"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 xml:space="preserve"> </w:t>
      </w:r>
    </w:p>
    <w:p w14:paraId="16FA7D3F" w14:textId="77777777" w:rsidR="004624A4" w:rsidRPr="00C05ED9" w:rsidRDefault="004624A4" w:rsidP="004624A4">
      <w:pPr>
        <w:spacing w:after="0" w:line="240" w:lineRule="auto"/>
        <w:jc w:val="both"/>
        <w:rPr>
          <w:rFonts w:ascii="Arial" w:eastAsia="Times New Roman" w:hAnsi="Arial" w:cs="Arial"/>
          <w:sz w:val="26"/>
          <w:szCs w:val="26"/>
          <w:lang w:eastAsia="es-ES"/>
        </w:rPr>
      </w:pPr>
      <w:r w:rsidRPr="00C05ED9">
        <w:rPr>
          <w:rFonts w:ascii="Arial" w:eastAsia="Times New Roman" w:hAnsi="Arial" w:cs="Arial"/>
          <w:sz w:val="26"/>
          <w:szCs w:val="26"/>
          <w:lang w:eastAsia="es-ES"/>
        </w:rPr>
        <w:t xml:space="preserve">     </w:t>
      </w:r>
    </w:p>
    <w:p w14:paraId="22A396CE" w14:textId="77777777" w:rsidR="004624A4" w:rsidRPr="00C05ED9" w:rsidRDefault="004624A4" w:rsidP="004624A4">
      <w:pPr>
        <w:spacing w:after="0" w:line="240" w:lineRule="auto"/>
        <w:jc w:val="both"/>
        <w:rPr>
          <w:rFonts w:ascii="Arial" w:eastAsia="Times New Roman" w:hAnsi="Arial" w:cs="Arial"/>
          <w:b/>
          <w:bCs/>
          <w:sz w:val="26"/>
          <w:szCs w:val="26"/>
          <w:lang w:eastAsia="es-ES"/>
        </w:rPr>
      </w:pPr>
    </w:p>
    <w:p w14:paraId="78DD2A29"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57A7521E" w14:textId="77777777" w:rsidR="004624A4" w:rsidRPr="00C05ED9" w:rsidRDefault="004624A4" w:rsidP="004624A4">
      <w:pPr>
        <w:spacing w:after="0" w:line="240" w:lineRule="auto"/>
        <w:jc w:val="center"/>
        <w:rPr>
          <w:rFonts w:ascii="Arial" w:eastAsia="Times New Roman" w:hAnsi="Arial" w:cs="Arial"/>
          <w:b/>
          <w:sz w:val="28"/>
          <w:szCs w:val="28"/>
          <w:lang w:eastAsia="es-ES"/>
        </w:rPr>
      </w:pPr>
      <w:r w:rsidRPr="00C05ED9">
        <w:rPr>
          <w:rFonts w:ascii="Arial" w:eastAsia="Times New Roman" w:hAnsi="Arial" w:cs="Arial"/>
          <w:b/>
          <w:bCs/>
          <w:sz w:val="26"/>
          <w:szCs w:val="26"/>
          <w:lang w:eastAsia="es-ES"/>
        </w:rPr>
        <w:lastRenderedPageBreak/>
        <w:t>A T E N T A M E N T E</w:t>
      </w:r>
    </w:p>
    <w:p w14:paraId="4906200A"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0B0802FE"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Saltillo, Coahuila de Zaragoza, a 07 de enero de 2022.</w:t>
      </w:r>
    </w:p>
    <w:p w14:paraId="4D677834"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157B49FF"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35D26CB7"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64A18158"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22EBF725"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 xml:space="preserve">DIP. CLAUDIA ELVIRA RODRÍGUEZ MARQUEZ </w:t>
      </w:r>
    </w:p>
    <w:p w14:paraId="517508AD"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 xml:space="preserve">DE LA FRACCIÓN PARLAMENTARIA “MARIO MOLINA PASQUEL” </w:t>
      </w:r>
    </w:p>
    <w:p w14:paraId="11DAC492"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 xml:space="preserve">DEL PARTIDO VERDE ECOLOGISTA DE MÉXICO </w:t>
      </w:r>
    </w:p>
    <w:p w14:paraId="10B3C1D9"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5B206D22"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27AB06E9" w14:textId="77777777" w:rsidR="004624A4" w:rsidRDefault="004624A4" w:rsidP="00A22D70">
      <w:pPr>
        <w:spacing w:after="0" w:line="240" w:lineRule="auto"/>
        <w:jc w:val="both"/>
        <w:rPr>
          <w:rFonts w:ascii="Arial" w:eastAsia="Times New Roman" w:hAnsi="Arial" w:cs="Arial"/>
          <w:b/>
          <w:sz w:val="28"/>
          <w:szCs w:val="28"/>
          <w:lang w:eastAsia="es-MX"/>
        </w:rPr>
      </w:pPr>
    </w:p>
    <w:p w14:paraId="70790811" w14:textId="77777777" w:rsidR="004624A4" w:rsidRDefault="004624A4" w:rsidP="00A22D70">
      <w:pPr>
        <w:spacing w:after="0" w:line="240" w:lineRule="auto"/>
        <w:jc w:val="both"/>
        <w:rPr>
          <w:rFonts w:ascii="Arial" w:eastAsia="Times New Roman" w:hAnsi="Arial" w:cs="Arial"/>
          <w:b/>
          <w:sz w:val="28"/>
          <w:szCs w:val="28"/>
          <w:lang w:eastAsia="es-MX"/>
        </w:rPr>
      </w:pPr>
    </w:p>
    <w:p w14:paraId="6044C150" w14:textId="0607A040" w:rsidR="004624A4" w:rsidRDefault="004624A4">
      <w:pPr>
        <w:rPr>
          <w:rFonts w:ascii="Arial" w:eastAsia="Times New Roman" w:hAnsi="Arial" w:cs="Arial"/>
          <w:b/>
          <w:sz w:val="28"/>
          <w:szCs w:val="28"/>
          <w:lang w:eastAsia="es-MX"/>
        </w:rPr>
      </w:pPr>
      <w:r>
        <w:rPr>
          <w:rFonts w:ascii="Arial" w:eastAsia="Times New Roman" w:hAnsi="Arial" w:cs="Arial"/>
          <w:b/>
          <w:sz w:val="28"/>
          <w:szCs w:val="28"/>
          <w:lang w:eastAsia="es-MX"/>
        </w:rPr>
        <w:br w:type="page"/>
      </w:r>
    </w:p>
    <w:p w14:paraId="6D9B6421" w14:textId="77777777" w:rsidR="004624A4" w:rsidRDefault="004624A4" w:rsidP="00A22D70">
      <w:pPr>
        <w:spacing w:after="0" w:line="240" w:lineRule="auto"/>
        <w:jc w:val="both"/>
        <w:rPr>
          <w:rFonts w:ascii="Arial" w:eastAsia="Times New Roman" w:hAnsi="Arial" w:cs="Arial"/>
          <w:b/>
          <w:sz w:val="28"/>
          <w:szCs w:val="28"/>
          <w:lang w:eastAsia="es-MX"/>
        </w:rPr>
      </w:pPr>
    </w:p>
    <w:p w14:paraId="01F8789B" w14:textId="6E377307" w:rsidR="00A22D70" w:rsidRPr="00A22D70" w:rsidRDefault="00A22D70" w:rsidP="00A22D70">
      <w:pPr>
        <w:spacing w:after="0" w:line="240" w:lineRule="auto"/>
        <w:jc w:val="both"/>
        <w:rPr>
          <w:rFonts w:ascii="Arial" w:eastAsia="Times New Roman" w:hAnsi="Arial" w:cs="Arial"/>
          <w:sz w:val="28"/>
          <w:szCs w:val="28"/>
          <w:lang w:val="es-ES" w:eastAsia="es-MX"/>
        </w:rPr>
      </w:pPr>
      <w:r w:rsidRPr="00A22D70">
        <w:rPr>
          <w:rFonts w:ascii="Arial" w:eastAsia="Times New Roman" w:hAnsi="Arial" w:cs="Arial"/>
          <w:b/>
          <w:sz w:val="28"/>
          <w:szCs w:val="28"/>
          <w:lang w:eastAsia="es-MX"/>
        </w:rPr>
        <w:t xml:space="preserve">PROPOSICIÓN CON PUNTO DE ACUERDO QUE PRESENTA EL DIPUTADO RAÚL ONOFRE CONTRERAS, CONJUNTAMENTE CON LAS DIPUTADAS Y LOS DIPUTADOS DEL GRUPO PARLAMENTARIO </w:t>
      </w:r>
      <w:r w:rsidRPr="00A22D70">
        <w:rPr>
          <w:rFonts w:ascii="Arial" w:eastAsia="Times New Roman" w:hAnsi="Arial" w:cs="Arial"/>
          <w:b/>
          <w:snapToGrid w:val="0"/>
          <w:sz w:val="28"/>
          <w:szCs w:val="28"/>
          <w:lang w:eastAsia="es-MX"/>
        </w:rPr>
        <w:t>"MIGUEL RAMOS ARIZPE"</w:t>
      </w:r>
      <w:r w:rsidRPr="00A22D70">
        <w:rPr>
          <w:rFonts w:ascii="Arial" w:eastAsia="Times New Roman" w:hAnsi="Arial" w:cs="Arial"/>
          <w:b/>
          <w:sz w:val="28"/>
          <w:szCs w:val="28"/>
          <w:lang w:eastAsia="es-MX"/>
        </w:rPr>
        <w:t xml:space="preserve">, DEL PARTIDO REVOLUCIONARIO INSTITUCIONAL, CON EL OBJETO DE </w:t>
      </w:r>
      <w:r w:rsidRPr="00A22D70">
        <w:rPr>
          <w:rFonts w:ascii="Arial" w:eastAsia="Times New Roman" w:hAnsi="Arial" w:cs="Arial"/>
          <w:b/>
          <w:bCs/>
          <w:color w:val="000000" w:themeColor="text1"/>
          <w:sz w:val="28"/>
          <w:szCs w:val="28"/>
          <w:lang w:eastAsia="es-MX"/>
        </w:rPr>
        <w:t xml:space="preserve">EXHORTAR RESPETUOSAMENTE </w:t>
      </w:r>
      <w:r w:rsidRPr="00A22D70">
        <w:rPr>
          <w:rFonts w:ascii="Arial" w:eastAsia="Times New Roman" w:hAnsi="Arial" w:cs="Arial"/>
          <w:b/>
          <w:bCs/>
          <w:sz w:val="28"/>
          <w:szCs w:val="28"/>
          <w:lang w:val="es-ES" w:eastAsia="es-MX"/>
        </w:rPr>
        <w:t>A LOS 38 AYUNTAMIENTOS DEL ESTADO, PARA QUE EXPIDAN Y/O RENUEVAN A LA BREVEDAD, LOS DOCUMENTOS DE IDENTIFICACIÓN DE LOS INSPECTORES MUNICIPALES Y/O PERSONAL COMISIONADO PARA TALES FUNCIONES.</w:t>
      </w:r>
    </w:p>
    <w:p w14:paraId="34379479" w14:textId="77777777" w:rsidR="00A22D70" w:rsidRPr="00A22D70" w:rsidRDefault="00A22D70" w:rsidP="00A22D70">
      <w:pPr>
        <w:spacing w:after="0" w:line="276" w:lineRule="auto"/>
        <w:jc w:val="both"/>
        <w:rPr>
          <w:rFonts w:ascii="Arial" w:eastAsia="Times New Roman" w:hAnsi="Arial" w:cs="Arial"/>
          <w:b/>
          <w:color w:val="000000" w:themeColor="text1"/>
          <w:sz w:val="28"/>
          <w:szCs w:val="28"/>
          <w:lang w:val="es-ES" w:eastAsia="es-ES"/>
        </w:rPr>
      </w:pPr>
    </w:p>
    <w:p w14:paraId="5347A858"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color w:val="000000" w:themeColor="text1"/>
          <w:sz w:val="28"/>
          <w:szCs w:val="28"/>
          <w:lang w:val="es-ES" w:eastAsia="es-ES"/>
        </w:rPr>
        <w:t>DIPUTACIÓN PERMANENTE</w:t>
      </w:r>
      <w:r w:rsidRPr="00A22D70">
        <w:rPr>
          <w:rFonts w:ascii="Arial" w:eastAsia="Times New Roman" w:hAnsi="Arial" w:cs="Arial"/>
          <w:b/>
          <w:sz w:val="28"/>
          <w:szCs w:val="28"/>
          <w:lang w:eastAsia="es-MX"/>
        </w:rPr>
        <w:t xml:space="preserve"> DEL CONGRESO DEL ESTADO</w:t>
      </w:r>
    </w:p>
    <w:p w14:paraId="7F122642"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DE COAHUILA DE ZARAGOZA.</w:t>
      </w:r>
    </w:p>
    <w:p w14:paraId="7652C090"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P R E S E N T E.-</w:t>
      </w:r>
    </w:p>
    <w:p w14:paraId="5FB247A0" w14:textId="77777777" w:rsidR="00A22D70" w:rsidRPr="00A22D70" w:rsidRDefault="00A22D70" w:rsidP="00A22D70">
      <w:pPr>
        <w:spacing w:after="0" w:line="276" w:lineRule="auto"/>
        <w:jc w:val="both"/>
        <w:rPr>
          <w:rFonts w:ascii="Arial" w:eastAsia="Times New Roman" w:hAnsi="Arial" w:cs="Arial"/>
          <w:b/>
          <w:sz w:val="25"/>
          <w:szCs w:val="25"/>
          <w:lang w:eastAsia="es-MX"/>
        </w:rPr>
      </w:pPr>
    </w:p>
    <w:p w14:paraId="5572B3F1" w14:textId="77777777" w:rsidR="00A22D70" w:rsidRPr="00A22D70" w:rsidRDefault="00A22D70" w:rsidP="00A22D70">
      <w:pPr>
        <w:spacing w:after="0" w:line="240" w:lineRule="auto"/>
        <w:jc w:val="both"/>
        <w:rPr>
          <w:rFonts w:ascii="Arial" w:eastAsia="Times New Roman" w:hAnsi="Arial" w:cs="Arial"/>
          <w:sz w:val="28"/>
          <w:szCs w:val="28"/>
          <w:lang w:eastAsia="es-ES"/>
        </w:rPr>
      </w:pPr>
      <w:r w:rsidRPr="00A22D70">
        <w:rPr>
          <w:rFonts w:ascii="Arial" w:eastAsia="Times New Roman" w:hAnsi="Arial" w:cs="Arial"/>
          <w:bCs/>
          <w:sz w:val="28"/>
          <w:szCs w:val="28"/>
          <w:lang w:eastAsia="es-ES"/>
        </w:rPr>
        <w:t xml:space="preserve">El suscrito, conjuntamente con las Diputadas y los Diputados integrantes del Grupo Parlamentario “Miguel Ramos Arizpe”, del Partido Revolucionario Institucional, </w:t>
      </w:r>
      <w:r w:rsidRPr="00A22D70">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A22D70">
        <w:rPr>
          <w:rFonts w:ascii="Arial" w:eastAsia="Times New Roman" w:hAnsi="Arial" w:cs="Arial"/>
          <w:b/>
          <w:bCs/>
          <w:sz w:val="28"/>
          <w:szCs w:val="28"/>
          <w:lang w:eastAsia="es-ES"/>
        </w:rPr>
        <w:t>Punto de Acuerdo</w:t>
      </w:r>
      <w:r w:rsidRPr="00A22D70">
        <w:rPr>
          <w:rFonts w:ascii="Arial" w:eastAsia="Times New Roman" w:hAnsi="Arial" w:cs="Arial"/>
          <w:sz w:val="28"/>
          <w:szCs w:val="28"/>
          <w:lang w:eastAsia="es-ES"/>
        </w:rPr>
        <w:t xml:space="preserve">, solicitando sea considerada de </w:t>
      </w:r>
      <w:r w:rsidRPr="00A22D70">
        <w:rPr>
          <w:rFonts w:ascii="Arial" w:eastAsia="Times New Roman" w:hAnsi="Arial" w:cs="Arial"/>
          <w:b/>
          <w:bCs/>
          <w:sz w:val="28"/>
          <w:szCs w:val="28"/>
          <w:lang w:eastAsia="es-ES"/>
        </w:rPr>
        <w:t>urgente y obvia resolución</w:t>
      </w:r>
      <w:r w:rsidRPr="00A22D70">
        <w:rPr>
          <w:rFonts w:ascii="Arial" w:eastAsia="Times New Roman" w:hAnsi="Arial" w:cs="Arial"/>
          <w:sz w:val="28"/>
          <w:szCs w:val="28"/>
          <w:lang w:eastAsia="es-ES"/>
        </w:rPr>
        <w:t>, en base a las siguientes:</w:t>
      </w:r>
    </w:p>
    <w:p w14:paraId="2C6E1731" w14:textId="77777777" w:rsidR="00A22D70" w:rsidRPr="00A22D70" w:rsidRDefault="00A22D70" w:rsidP="00A22D70">
      <w:pPr>
        <w:spacing w:after="0" w:line="240" w:lineRule="auto"/>
        <w:jc w:val="both"/>
        <w:rPr>
          <w:rFonts w:ascii="Arial" w:eastAsia="Times New Roman" w:hAnsi="Arial" w:cs="Arial"/>
          <w:sz w:val="28"/>
          <w:szCs w:val="28"/>
          <w:lang w:eastAsia="es-ES"/>
        </w:rPr>
      </w:pPr>
    </w:p>
    <w:p w14:paraId="167C8932" w14:textId="77777777" w:rsidR="00A22D70" w:rsidRPr="00A22D70" w:rsidRDefault="00A22D70" w:rsidP="00A22D70">
      <w:pPr>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CONSIDERACIONES</w:t>
      </w:r>
    </w:p>
    <w:p w14:paraId="42A8073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 xml:space="preserve">El ayuntamiento es el órgano de representación popular encargado del gobierno y la administración del municipio. </w:t>
      </w:r>
    </w:p>
    <w:p w14:paraId="432906AB"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 xml:space="preserve">Elegido de forma directa, este tiene por objeto formular, aprobar y expedir el bando de policía y buen gobierno, así como los demás reglamentos, acuerdos y disposiciones de carácter general que se requieren para la </w:t>
      </w:r>
      <w:r w:rsidRPr="00A22D70">
        <w:rPr>
          <w:rFonts w:ascii="Arial" w:eastAsia="Times New Roman" w:hAnsi="Arial" w:cs="Arial"/>
          <w:color w:val="000000" w:themeColor="text1"/>
          <w:sz w:val="28"/>
          <w:szCs w:val="28"/>
          <w:lang w:eastAsia="es-ES"/>
        </w:rPr>
        <w:lastRenderedPageBreak/>
        <w:t xml:space="preserve">organización y funcionamiento de la administración y los servicios públicos. De forma paralela, los municipios asumen competencias en diversas materias que les son asignadas por mandato de ley. En esos términos, los ayuntamientos tienen participación, directa o complementaria, en una variedad de asuntos que requieren de su intervención para la autorización, control y/o vigilancia. </w:t>
      </w:r>
    </w:p>
    <w:p w14:paraId="17F1B17B"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La inspección y verificación son funciones de orden público relativas a la acción y el efecto que desempeñan los servidores públicos municipales, denominados inspectores, al reconocer o examinar un hecho o una cosa para comprobar si es conforme o no a la reglamentación vigente; o bien, para comprobar que se cumplan las prevenciones ordenadas por la autoridad. En su actuar, deben apegarse a los principios de legalidad e imparcialidad.</w:t>
      </w:r>
    </w:p>
    <w:p w14:paraId="2E32699E"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Estas visitas pueden practicarse para corroborar el cumplimiento legal y normativo en materias como protección civil, ecología, salubridad, desarrollo urbano, alcoholes, vialidad y seguridad pública, entre otros. Asimismo, se despliega en lugares como bienes inmuebles e instalaciones de uso público o libre tránsito, como estadios, salas cinematográficas, lugares de espectáculos, plazas, calles, avenidas y parques, por mencionar algunos. De igual forma, pueden hacerse en transportes que presten servicio al público, en cualquier lugar destinado a la explotación de algún giro mercantil, así como en las construcciones públicas o privadas con el fin de verificar que cumplan con las normas establecidas.</w:t>
      </w:r>
    </w:p>
    <w:p w14:paraId="5F0A932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Los inspectores, en el ejercicio de sus funciones, tienen facultades para requerir la exhibición de documentos que deban llevarse conforme al giro del establecimiento o servicio que se preste, así como para apercibir, amonestar y ejecutar las sanciones decretadas por las autoridades competentes.</w:t>
      </w:r>
    </w:p>
    <w:p w14:paraId="33BB7D28"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lastRenderedPageBreak/>
        <w:t>Bajo esa tesitura, se observa claramente que las visitas de inspección y verificación son actos de autoridad y, como tal, deben cumplir con todos los requisitos legales, constitucionales y convencionales, más aún al tratarse de actos que, en sí mismos, son susceptibles de violar derechos sustantivos a los particulares por la intromisión en sus inmuebles y actividades.</w:t>
      </w:r>
    </w:p>
    <w:p w14:paraId="3ABD4066"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 xml:space="preserve">Uno de los requisitos que se deben observar con el fin de brindar certeza jurídica a los ciudadanos es la identificación plena por parte de los funcionarios asignados. Para ello, los ayuntamientos proveen de gafetes, credenciales o documento similar, mismos que deben portar de forma visible durante su horario laboral, teniendo la obligación de identificarse fehacientemente antes de realizar cualquier diligencia. </w:t>
      </w:r>
    </w:p>
    <w:p w14:paraId="095C4CDE"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Estos documentos deben ser expedidos por la instancia correspondiente del gobierno municipal con el fin de acreditar al personal en el desempeño de dicha función. Deben contener, por lo general, el nombre completo del inspector, fotografía reciente, denominación del puesto, descripción breve de su función, así como la dirección, nombre y firma de quien expide o autoriza.</w:t>
      </w:r>
      <w:r w:rsidRPr="00A22D70">
        <w:rPr>
          <w:rFonts w:ascii="Arial" w:eastAsia="Times New Roman" w:hAnsi="Arial" w:cs="Arial"/>
          <w:color w:val="000000" w:themeColor="text1"/>
          <w:sz w:val="28"/>
          <w:szCs w:val="28"/>
          <w:vertAlign w:val="superscript"/>
          <w:lang w:eastAsia="es-ES"/>
        </w:rPr>
        <w:footnoteReference w:id="20"/>
      </w:r>
      <w:r w:rsidRPr="00A22D70">
        <w:rPr>
          <w:rFonts w:ascii="Arial" w:eastAsia="Times New Roman" w:hAnsi="Arial" w:cs="Arial"/>
          <w:color w:val="000000" w:themeColor="text1"/>
          <w:sz w:val="28"/>
          <w:szCs w:val="28"/>
          <w:lang w:eastAsia="es-ES"/>
        </w:rPr>
        <w:t xml:space="preserve"> </w:t>
      </w:r>
    </w:p>
    <w:p w14:paraId="34FDA2E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En ese contexto y considerando que el pasado primero de enero del presente año entraron en funciones las administraciones municipales electas para el periodo 2022-2024, es que estimamos importante hacer un respetuoso exhorto para que expidan o, en su caso, renueven a la brevedad las credenciales o documentos de identificación bajo los que laboran los inspectores, a fin de cumplir y garantizar las normas y principios que dan legalidad, certeza y legitimación a sus actuaciones.</w:t>
      </w:r>
    </w:p>
    <w:p w14:paraId="015EA7D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Por lo anteriormente expuesto y fundado, se presenta ante esta Soberanía, solicitando que sea considerado de urgente y obvia resolución, el siguiente:</w:t>
      </w:r>
    </w:p>
    <w:p w14:paraId="2758F676"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p>
    <w:p w14:paraId="1AF3D82D" w14:textId="77777777" w:rsidR="00A22D70" w:rsidRPr="00A22D70" w:rsidRDefault="00A22D70" w:rsidP="00A22D70">
      <w:pPr>
        <w:spacing w:after="0" w:line="240" w:lineRule="auto"/>
        <w:ind w:right="50"/>
        <w:jc w:val="center"/>
        <w:rPr>
          <w:rFonts w:ascii="Arial" w:eastAsia="Times New Roman" w:hAnsi="Arial" w:cs="Arial"/>
          <w:b/>
          <w:bCs/>
          <w:color w:val="000000" w:themeColor="text1"/>
          <w:sz w:val="28"/>
          <w:szCs w:val="28"/>
          <w:lang w:eastAsia="es-ES"/>
        </w:rPr>
      </w:pPr>
      <w:r w:rsidRPr="00A22D70">
        <w:rPr>
          <w:rFonts w:ascii="Arial" w:eastAsia="Times New Roman" w:hAnsi="Arial" w:cs="Arial"/>
          <w:b/>
          <w:bCs/>
          <w:color w:val="000000" w:themeColor="text1"/>
          <w:sz w:val="28"/>
          <w:szCs w:val="28"/>
          <w:lang w:eastAsia="es-ES"/>
        </w:rPr>
        <w:t>PUNTO DE ACUERDO</w:t>
      </w:r>
    </w:p>
    <w:p w14:paraId="17B8E405" w14:textId="77777777" w:rsidR="00A22D70" w:rsidRPr="00A22D70" w:rsidRDefault="00A22D70" w:rsidP="00A22D70">
      <w:pPr>
        <w:spacing w:after="0" w:line="276" w:lineRule="auto"/>
        <w:jc w:val="both"/>
        <w:rPr>
          <w:rFonts w:ascii="Arial" w:eastAsia="Times New Roman" w:hAnsi="Arial" w:cs="Arial"/>
          <w:b/>
          <w:bCs/>
          <w:color w:val="000000" w:themeColor="text1"/>
          <w:sz w:val="28"/>
          <w:szCs w:val="28"/>
          <w:lang w:eastAsia="es-MX"/>
        </w:rPr>
      </w:pPr>
    </w:p>
    <w:p w14:paraId="2B104F59" w14:textId="77777777" w:rsidR="00A22D70" w:rsidRPr="00A22D70" w:rsidRDefault="00A22D70" w:rsidP="00A22D70">
      <w:pPr>
        <w:spacing w:after="0" w:line="240" w:lineRule="auto"/>
        <w:jc w:val="both"/>
        <w:rPr>
          <w:rFonts w:ascii="Arial" w:eastAsia="Times New Roman" w:hAnsi="Arial" w:cs="Arial"/>
          <w:sz w:val="28"/>
          <w:szCs w:val="28"/>
          <w:lang w:val="es-ES" w:eastAsia="es-MX"/>
        </w:rPr>
      </w:pPr>
      <w:r w:rsidRPr="00A22D70">
        <w:rPr>
          <w:rFonts w:ascii="Arial" w:eastAsia="Times New Roman" w:hAnsi="Arial" w:cs="Arial"/>
          <w:b/>
          <w:bCs/>
          <w:color w:val="000000" w:themeColor="text1"/>
          <w:sz w:val="28"/>
          <w:szCs w:val="28"/>
          <w:lang w:eastAsia="es-MX"/>
        </w:rPr>
        <w:t xml:space="preserve">ÚNICO.- </w:t>
      </w:r>
      <w:r w:rsidRPr="00A22D70">
        <w:rPr>
          <w:rFonts w:ascii="Arial" w:eastAsia="Times New Roman" w:hAnsi="Arial" w:cs="Arial"/>
          <w:b/>
          <w:sz w:val="28"/>
          <w:szCs w:val="28"/>
          <w:lang w:eastAsia="es-MX"/>
        </w:rPr>
        <w:t xml:space="preserve">Se exhorta </w:t>
      </w:r>
      <w:r w:rsidRPr="00A22D70">
        <w:rPr>
          <w:rFonts w:ascii="Arial" w:eastAsia="Times New Roman" w:hAnsi="Arial" w:cs="Arial"/>
          <w:b/>
          <w:bCs/>
          <w:color w:val="000000" w:themeColor="text1"/>
          <w:sz w:val="28"/>
          <w:szCs w:val="28"/>
          <w:lang w:eastAsia="es-MX"/>
        </w:rPr>
        <w:t xml:space="preserve">respetuosamente </w:t>
      </w:r>
      <w:r w:rsidRPr="00A22D70">
        <w:rPr>
          <w:rFonts w:ascii="Arial" w:eastAsia="Times New Roman" w:hAnsi="Arial" w:cs="Arial"/>
          <w:b/>
          <w:bCs/>
          <w:sz w:val="28"/>
          <w:szCs w:val="28"/>
          <w:lang w:val="es-ES" w:eastAsia="es-MX"/>
        </w:rPr>
        <w:t>a los 38 ayuntamientos del Estado para que expidan y/o renuevan a la brevedad, los documentos de identificación de los inspectores municipales y/o personal comisionado para tales funciones.</w:t>
      </w:r>
    </w:p>
    <w:p w14:paraId="2BC0DC04" w14:textId="77777777" w:rsidR="00A22D70" w:rsidRPr="00A22D70" w:rsidRDefault="00A22D70" w:rsidP="00A22D70">
      <w:pPr>
        <w:spacing w:after="0" w:line="240" w:lineRule="auto"/>
        <w:jc w:val="both"/>
        <w:rPr>
          <w:rFonts w:ascii="Arial" w:eastAsia="Times New Roman" w:hAnsi="Arial" w:cs="Arial"/>
          <w:bCs/>
          <w:color w:val="000000" w:themeColor="text1"/>
          <w:sz w:val="28"/>
          <w:szCs w:val="28"/>
          <w:lang w:val="es-ES" w:eastAsia="es-MX"/>
        </w:rPr>
      </w:pPr>
    </w:p>
    <w:p w14:paraId="20C55D02" w14:textId="77777777" w:rsidR="00A22D70" w:rsidRPr="00A22D70" w:rsidRDefault="00A22D70" w:rsidP="00A22D70">
      <w:pPr>
        <w:spacing w:after="0" w:line="240" w:lineRule="auto"/>
        <w:jc w:val="both"/>
        <w:rPr>
          <w:rFonts w:ascii="Arial" w:eastAsia="Times New Roman" w:hAnsi="Arial" w:cs="Arial"/>
          <w:bCs/>
          <w:color w:val="000000" w:themeColor="text1"/>
          <w:sz w:val="28"/>
          <w:szCs w:val="28"/>
          <w:lang w:val="es-ES" w:eastAsia="es-MX"/>
        </w:rPr>
      </w:pPr>
    </w:p>
    <w:p w14:paraId="4E8DE5DD" w14:textId="77777777" w:rsidR="00A22D70" w:rsidRPr="00A22D70" w:rsidRDefault="00A22D70" w:rsidP="00A22D70">
      <w:pPr>
        <w:spacing w:after="0" w:line="276" w:lineRule="auto"/>
        <w:jc w:val="center"/>
        <w:rPr>
          <w:rFonts w:ascii="Arial" w:eastAsia="Times New Roman" w:hAnsi="Arial" w:cs="Arial"/>
          <w:b/>
          <w:bCs/>
          <w:color w:val="000000" w:themeColor="text1"/>
          <w:sz w:val="28"/>
          <w:szCs w:val="28"/>
          <w:lang w:eastAsia="es-MX"/>
        </w:rPr>
      </w:pPr>
      <w:r w:rsidRPr="00A22D70">
        <w:rPr>
          <w:rFonts w:ascii="Arial" w:eastAsia="Times New Roman" w:hAnsi="Arial" w:cs="Arial"/>
          <w:b/>
          <w:bCs/>
          <w:color w:val="000000" w:themeColor="text1"/>
          <w:sz w:val="28"/>
          <w:szCs w:val="28"/>
          <w:lang w:eastAsia="es-MX"/>
        </w:rPr>
        <w:t>A T E N T A M E N T E</w:t>
      </w:r>
    </w:p>
    <w:p w14:paraId="34B82019" w14:textId="77777777" w:rsidR="00A22D70" w:rsidRPr="00A22D70" w:rsidRDefault="00A22D70" w:rsidP="00A22D70">
      <w:pPr>
        <w:spacing w:after="0" w:line="276" w:lineRule="auto"/>
        <w:jc w:val="center"/>
        <w:rPr>
          <w:rFonts w:ascii="Arial" w:eastAsia="Times New Roman" w:hAnsi="Arial" w:cs="Arial"/>
          <w:b/>
          <w:bCs/>
          <w:color w:val="000000" w:themeColor="text1"/>
          <w:sz w:val="28"/>
          <w:szCs w:val="28"/>
          <w:lang w:eastAsia="es-MX"/>
        </w:rPr>
      </w:pPr>
      <w:r w:rsidRPr="00A22D70">
        <w:rPr>
          <w:rFonts w:ascii="Arial" w:eastAsia="Times New Roman" w:hAnsi="Arial" w:cs="Arial"/>
          <w:b/>
          <w:bCs/>
          <w:color w:val="000000" w:themeColor="text1"/>
          <w:sz w:val="28"/>
          <w:szCs w:val="28"/>
          <w:lang w:eastAsia="es-MX"/>
        </w:rPr>
        <w:t>Saltillo, Coahuila de Zaragoza; 07 de enero de 2022</w:t>
      </w:r>
    </w:p>
    <w:p w14:paraId="16B421EC"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p>
    <w:p w14:paraId="17860F1D"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p>
    <w:p w14:paraId="0CFE7DBE"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p>
    <w:p w14:paraId="1A2A89F6"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DIP.  RAÚL ONOFRE CONTRERAS</w:t>
      </w:r>
    </w:p>
    <w:p w14:paraId="6CFB7516" w14:textId="77777777" w:rsidR="00A22D70" w:rsidRPr="00A22D70" w:rsidRDefault="00A22D70" w:rsidP="00A22D70">
      <w:pPr>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 xml:space="preserve">DEL GRUPO PARLAMENTARIO “MIGUEL RAMOS ARIZPE”, </w:t>
      </w:r>
    </w:p>
    <w:p w14:paraId="05C7BB37"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DEL PARTIDO REVOLUCIONARIO INSTITUCIONAL</w:t>
      </w:r>
    </w:p>
    <w:p w14:paraId="5A65E7F3"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2802D3F"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5A5486CD"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77C45A29"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42C3C21E"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6AFAD00A"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330BF2FD"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6C75A85A"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78C879BB"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3DF2F0A5"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2C06D192"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CA28989"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228308CA"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7F4F3D1"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2B3A68E0"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7AD62BF1"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0560C333"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6C2D3EBC"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ECCAFE1"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3E34B933" w14:textId="77777777" w:rsidR="00A22D70" w:rsidRPr="00A22D70" w:rsidRDefault="00A22D70" w:rsidP="00A22D70">
      <w:pPr>
        <w:spacing w:after="0" w:line="240" w:lineRule="auto"/>
        <w:jc w:val="both"/>
        <w:rPr>
          <w:rFonts w:ascii="Arial" w:eastAsia="Calibri" w:hAnsi="Arial" w:cs="Arial"/>
          <w:b/>
          <w:color w:val="000000" w:themeColor="text1"/>
          <w:sz w:val="24"/>
          <w:szCs w:val="24"/>
          <w:lang w:eastAsia="es-MX"/>
        </w:rPr>
      </w:pPr>
    </w:p>
    <w:p w14:paraId="07B1C102" w14:textId="77777777" w:rsidR="00A22D70" w:rsidRPr="00A22D70" w:rsidRDefault="00A22D70" w:rsidP="00A22D70">
      <w:pPr>
        <w:spacing w:after="0" w:line="240" w:lineRule="auto"/>
        <w:jc w:val="both"/>
        <w:rPr>
          <w:rFonts w:ascii="Arial" w:eastAsia="Calibri" w:hAnsi="Arial" w:cs="Arial"/>
          <w:b/>
          <w:color w:val="000000" w:themeColor="text1"/>
          <w:sz w:val="24"/>
          <w:szCs w:val="24"/>
          <w:lang w:eastAsia="es-MX"/>
        </w:rPr>
      </w:pPr>
      <w:r w:rsidRPr="00A22D70">
        <w:rPr>
          <w:rFonts w:ascii="Arial" w:eastAsia="Calibri" w:hAnsi="Arial" w:cs="Arial"/>
          <w:b/>
          <w:color w:val="000000" w:themeColor="text1"/>
          <w:sz w:val="24"/>
          <w:szCs w:val="24"/>
          <w:lang w:eastAsia="es-MX"/>
        </w:rPr>
        <w:t>CONJUNTAMENTE CON LAS DEMÁS DIPUTADAS Y LOS DIPUTADOS INTEGRANTES DELGRUPO PARLAMENTARIO “MIGUEL RAMOS ARIZPE”,</w:t>
      </w:r>
    </w:p>
    <w:p w14:paraId="49461748" w14:textId="77777777" w:rsidR="00A22D70" w:rsidRPr="00A22D70" w:rsidRDefault="00A22D70" w:rsidP="00A22D70">
      <w:pPr>
        <w:spacing w:after="0" w:line="240" w:lineRule="auto"/>
        <w:jc w:val="center"/>
        <w:rPr>
          <w:rFonts w:ascii="Arial" w:eastAsia="Calibri" w:hAnsi="Arial" w:cs="Arial"/>
          <w:b/>
          <w:color w:val="000000" w:themeColor="text1"/>
          <w:sz w:val="24"/>
          <w:szCs w:val="24"/>
          <w:lang w:eastAsia="es-MX"/>
        </w:rPr>
      </w:pPr>
      <w:r w:rsidRPr="00A22D70">
        <w:rPr>
          <w:rFonts w:ascii="Arial" w:eastAsia="Calibri" w:hAnsi="Arial" w:cs="Arial"/>
          <w:b/>
          <w:color w:val="000000" w:themeColor="text1"/>
          <w:sz w:val="24"/>
          <w:szCs w:val="24"/>
          <w:lang w:eastAsia="es-MX"/>
        </w:rPr>
        <w:t>DEL PARTIDO REVOLUCIONARIO INSTITUCIONAL.</w:t>
      </w:r>
    </w:p>
    <w:p w14:paraId="20F80FC8" w14:textId="77777777" w:rsidR="00A22D70" w:rsidRPr="00A22D70" w:rsidRDefault="00A22D70" w:rsidP="00A22D70">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A22D70" w:rsidRPr="00A22D70" w14:paraId="6C02D61F" w14:textId="77777777" w:rsidTr="00115487">
        <w:trPr>
          <w:jc w:val="center"/>
        </w:trPr>
        <w:tc>
          <w:tcPr>
            <w:tcW w:w="4536" w:type="dxa"/>
          </w:tcPr>
          <w:p w14:paraId="67823156" w14:textId="77777777" w:rsidR="00A22D70" w:rsidRPr="00A22D70" w:rsidRDefault="00A22D70" w:rsidP="00A22D70">
            <w:pPr>
              <w:tabs>
                <w:tab w:val="center" w:pos="4419"/>
                <w:tab w:val="left" w:pos="5056"/>
                <w:tab w:val="right" w:pos="8838"/>
              </w:tabs>
              <w:rPr>
                <w:rFonts w:ascii="Arial" w:eastAsia="Times New Roman" w:hAnsi="Arial" w:cs="Arial"/>
                <w:b/>
                <w:color w:val="000000" w:themeColor="text1"/>
                <w:sz w:val="24"/>
                <w:szCs w:val="24"/>
                <w:lang w:eastAsia="es-MX"/>
              </w:rPr>
            </w:pPr>
          </w:p>
          <w:p w14:paraId="08ABAD9A"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3D2F9C00"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66808889"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506B9392" w14:textId="77777777" w:rsidTr="00115487">
        <w:trPr>
          <w:jc w:val="center"/>
        </w:trPr>
        <w:tc>
          <w:tcPr>
            <w:tcW w:w="4536" w:type="dxa"/>
          </w:tcPr>
          <w:p w14:paraId="43DD41BF"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MARÍA EUGENIA GUADALUPE CALDERÓN AMEZCUA</w:t>
            </w:r>
          </w:p>
        </w:tc>
        <w:tc>
          <w:tcPr>
            <w:tcW w:w="567" w:type="dxa"/>
          </w:tcPr>
          <w:p w14:paraId="1A30182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421C3D61"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MARÍA ESPERANZA CHAPA GARCÍA</w:t>
            </w:r>
          </w:p>
        </w:tc>
      </w:tr>
      <w:tr w:rsidR="00A22D70" w:rsidRPr="00A22D70" w14:paraId="32A305A5" w14:textId="77777777" w:rsidTr="00115487">
        <w:trPr>
          <w:jc w:val="center"/>
        </w:trPr>
        <w:tc>
          <w:tcPr>
            <w:tcW w:w="4536" w:type="dxa"/>
          </w:tcPr>
          <w:p w14:paraId="4A092001"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5B1DA9A4"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1C01EC4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10D1D7EE"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D55762A"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36A57FA8" w14:textId="77777777" w:rsidTr="00115487">
        <w:trPr>
          <w:jc w:val="center"/>
        </w:trPr>
        <w:tc>
          <w:tcPr>
            <w:tcW w:w="4536" w:type="dxa"/>
          </w:tcPr>
          <w:p w14:paraId="331C635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JESÚS MARÍA MONTEMAYOR GARZA</w:t>
            </w:r>
          </w:p>
        </w:tc>
        <w:tc>
          <w:tcPr>
            <w:tcW w:w="567" w:type="dxa"/>
          </w:tcPr>
          <w:p w14:paraId="631C80C9"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78579FB"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JORGE ANTONIO ABDALA SERNA</w:t>
            </w:r>
          </w:p>
        </w:tc>
      </w:tr>
      <w:tr w:rsidR="00A22D70" w:rsidRPr="00A22D70" w14:paraId="24A6F115" w14:textId="77777777" w:rsidTr="00115487">
        <w:trPr>
          <w:jc w:val="center"/>
        </w:trPr>
        <w:tc>
          <w:tcPr>
            <w:tcW w:w="4536" w:type="dxa"/>
          </w:tcPr>
          <w:p w14:paraId="061F11F9"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71012AF0"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54D91CD7"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2834546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7A9797C9"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5199336B" w14:textId="77777777" w:rsidTr="00115487">
        <w:trPr>
          <w:jc w:val="center"/>
        </w:trPr>
        <w:tc>
          <w:tcPr>
            <w:tcW w:w="4536" w:type="dxa"/>
          </w:tcPr>
          <w:p w14:paraId="337B7E3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MARÍA GUADALUPE OYERVIDES VALDÉZ</w:t>
            </w:r>
          </w:p>
        </w:tc>
        <w:tc>
          <w:tcPr>
            <w:tcW w:w="567" w:type="dxa"/>
          </w:tcPr>
          <w:p w14:paraId="23A681D7"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45CFD7DE"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RICARDO LÓPEZ CAMPOS</w:t>
            </w:r>
          </w:p>
        </w:tc>
      </w:tr>
      <w:tr w:rsidR="00A22D70" w:rsidRPr="00A22D70" w14:paraId="1925D2FC" w14:textId="77777777" w:rsidTr="00115487">
        <w:trPr>
          <w:jc w:val="center"/>
        </w:trPr>
        <w:tc>
          <w:tcPr>
            <w:tcW w:w="4536" w:type="dxa"/>
          </w:tcPr>
          <w:p w14:paraId="7D566C8E"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778F77DF"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55F6A29E"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71C963EF"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60BAE2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645CCB80" w14:textId="77777777" w:rsidTr="00115487">
        <w:trPr>
          <w:jc w:val="center"/>
        </w:trPr>
        <w:tc>
          <w:tcPr>
            <w:tcW w:w="4536" w:type="dxa"/>
          </w:tcPr>
          <w:p w14:paraId="5B1BD0D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MARTHA LOERA ARÁMBULA</w:t>
            </w:r>
          </w:p>
        </w:tc>
        <w:tc>
          <w:tcPr>
            <w:tcW w:w="567" w:type="dxa"/>
          </w:tcPr>
          <w:p w14:paraId="55275990"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61A3CF83"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OLIVIA MARTÍNEZ LEYVA</w:t>
            </w:r>
          </w:p>
        </w:tc>
      </w:tr>
      <w:tr w:rsidR="00A22D70" w:rsidRPr="00A22D70" w14:paraId="1932ACEB" w14:textId="77777777" w:rsidTr="00115487">
        <w:trPr>
          <w:jc w:val="center"/>
        </w:trPr>
        <w:tc>
          <w:tcPr>
            <w:tcW w:w="4536" w:type="dxa"/>
          </w:tcPr>
          <w:p w14:paraId="56F7D174"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7C2B34D1"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2096226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3AB363A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0F03A08B"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1D5C2657" w14:textId="77777777" w:rsidTr="00115487">
        <w:trPr>
          <w:jc w:val="center"/>
        </w:trPr>
        <w:tc>
          <w:tcPr>
            <w:tcW w:w="4536" w:type="dxa"/>
          </w:tcPr>
          <w:p w14:paraId="48208498"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EDUARDO OLMOS CASTRO</w:t>
            </w:r>
          </w:p>
        </w:tc>
        <w:tc>
          <w:tcPr>
            <w:tcW w:w="567" w:type="dxa"/>
          </w:tcPr>
          <w:p w14:paraId="228B912A"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F4CB8D8"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MARIO CEPEDA RAMÍREZ</w:t>
            </w:r>
          </w:p>
        </w:tc>
      </w:tr>
      <w:tr w:rsidR="00A22D70" w:rsidRPr="00A22D70" w14:paraId="213CCD93" w14:textId="77777777" w:rsidTr="00115487">
        <w:trPr>
          <w:jc w:val="center"/>
        </w:trPr>
        <w:tc>
          <w:tcPr>
            <w:tcW w:w="4536" w:type="dxa"/>
          </w:tcPr>
          <w:p w14:paraId="73379259"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35F649C2"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447860D5"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tc>
        <w:tc>
          <w:tcPr>
            <w:tcW w:w="567" w:type="dxa"/>
          </w:tcPr>
          <w:p w14:paraId="59279E8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FFA5286"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42D0DCF8" w14:textId="77777777" w:rsidTr="00115487">
        <w:trPr>
          <w:jc w:val="center"/>
        </w:trPr>
        <w:tc>
          <w:tcPr>
            <w:tcW w:w="4536" w:type="dxa"/>
          </w:tcPr>
          <w:p w14:paraId="34A753A6"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HECTOR HUGO DÁVILA PRADO</w:t>
            </w:r>
          </w:p>
        </w:tc>
        <w:tc>
          <w:tcPr>
            <w:tcW w:w="567" w:type="dxa"/>
          </w:tcPr>
          <w:p w14:paraId="1240D994"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CE7C72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EDNA ILEANA DÁVALOS ELIZONDO</w:t>
            </w:r>
          </w:p>
        </w:tc>
      </w:tr>
      <w:tr w:rsidR="00A22D70" w:rsidRPr="00A22D70" w14:paraId="4B05EB1D" w14:textId="77777777" w:rsidTr="00115487">
        <w:trPr>
          <w:jc w:val="center"/>
        </w:trPr>
        <w:tc>
          <w:tcPr>
            <w:tcW w:w="4536" w:type="dxa"/>
          </w:tcPr>
          <w:p w14:paraId="61B9E4D7"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338D08A3"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44912AB5"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tc>
        <w:tc>
          <w:tcPr>
            <w:tcW w:w="567" w:type="dxa"/>
          </w:tcPr>
          <w:p w14:paraId="10204543"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410DD73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0AD12E05" w14:textId="77777777" w:rsidTr="00115487">
        <w:trPr>
          <w:jc w:val="center"/>
        </w:trPr>
        <w:tc>
          <w:tcPr>
            <w:tcW w:w="4536" w:type="dxa"/>
          </w:tcPr>
          <w:p w14:paraId="3D198FBA"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LUZ ELENA GUADALUPE MORALES NÚÑEZ</w:t>
            </w:r>
          </w:p>
        </w:tc>
        <w:tc>
          <w:tcPr>
            <w:tcW w:w="567" w:type="dxa"/>
          </w:tcPr>
          <w:p w14:paraId="18ABA46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0BCE77A8"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MARÍA BARBARA CEPEDA BOHERINGER</w:t>
            </w:r>
          </w:p>
        </w:tc>
      </w:tr>
      <w:tr w:rsidR="00A22D70" w:rsidRPr="00A22D70" w14:paraId="5C87B739" w14:textId="77777777" w:rsidTr="00115487">
        <w:trPr>
          <w:jc w:val="center"/>
        </w:trPr>
        <w:tc>
          <w:tcPr>
            <w:tcW w:w="9395" w:type="dxa"/>
            <w:gridSpan w:val="3"/>
          </w:tcPr>
          <w:p w14:paraId="15DF1BF5" w14:textId="77777777" w:rsidR="00A22D70" w:rsidRPr="00A22D70" w:rsidRDefault="00A22D70" w:rsidP="00A22D70">
            <w:pPr>
              <w:tabs>
                <w:tab w:val="center" w:pos="4419"/>
                <w:tab w:val="right" w:pos="8838"/>
              </w:tabs>
              <w:jc w:val="both"/>
              <w:rPr>
                <w:rFonts w:ascii="Arial" w:eastAsia="Times New Roman" w:hAnsi="Arial" w:cs="Arial"/>
                <w:color w:val="000000" w:themeColor="text1"/>
                <w:sz w:val="24"/>
                <w:szCs w:val="24"/>
                <w:lang w:eastAsia="es-MX"/>
              </w:rPr>
            </w:pPr>
          </w:p>
          <w:p w14:paraId="2B404AF1"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002C7240" w14:textId="77777777" w:rsidTr="00115487">
        <w:trPr>
          <w:jc w:val="center"/>
        </w:trPr>
        <w:tc>
          <w:tcPr>
            <w:tcW w:w="9395" w:type="dxa"/>
            <w:gridSpan w:val="3"/>
          </w:tcPr>
          <w:p w14:paraId="5D8CDDF9" w14:textId="77777777" w:rsidR="00A22D70" w:rsidRPr="00A22D70" w:rsidRDefault="00A22D70" w:rsidP="00A22D70">
            <w:pPr>
              <w:tabs>
                <w:tab w:val="center" w:pos="4419"/>
                <w:tab w:val="right" w:pos="8838"/>
              </w:tabs>
              <w:jc w:val="center"/>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ÁLVARO MOREIRA VALDÉS</w:t>
            </w:r>
          </w:p>
        </w:tc>
      </w:tr>
    </w:tbl>
    <w:p w14:paraId="4427BE18" w14:textId="77777777" w:rsidR="00A22D70" w:rsidRPr="00A22D70" w:rsidRDefault="00A22D70" w:rsidP="00A22D70">
      <w:pPr>
        <w:spacing w:after="0" w:line="240" w:lineRule="auto"/>
        <w:rPr>
          <w:rFonts w:ascii="Arial" w:eastAsia="Calibri" w:hAnsi="Arial" w:cs="Arial"/>
          <w:b/>
          <w:color w:val="000000" w:themeColor="text1"/>
          <w:sz w:val="24"/>
          <w:szCs w:val="24"/>
          <w:lang w:eastAsia="es-MX"/>
        </w:rPr>
      </w:pPr>
    </w:p>
    <w:p w14:paraId="6640397B" w14:textId="7A9687A1" w:rsidR="00A22D70" w:rsidRDefault="00A22D70">
      <w:r>
        <w:br w:type="page"/>
      </w:r>
    </w:p>
    <w:p w14:paraId="200F2853"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r w:rsidRPr="00A22D70">
        <w:rPr>
          <w:rFonts w:ascii="Arial" w:eastAsia="Times New Roman" w:hAnsi="Arial" w:cs="Arial"/>
          <w:b/>
          <w:bCs/>
          <w:sz w:val="26"/>
          <w:szCs w:val="26"/>
          <w:lang w:val="es-ES" w:eastAsia="es-MX"/>
        </w:rPr>
        <w:lastRenderedPageBreak/>
        <w:t>PROPOSICIÓN CON PUNTO DE ACUERDO QUE PRESENTA LA DIPUTADA TERESA DE JESÚS MERAZ GARCÍA CONJUNTAMENTE CON LAS DIPUTADAS Y EL DIPUTADO INTEGRANTES DEL GRUPO PARLAMENTARIO movimiento de regeneración nacional DEL PARTIDO morena, CON EL FIN DE QUE SE ENVÍE ATENTO EXHORTO AL AYUNTAMIENTO DE VIESCA PARA QUE NOMBRE COMISIONES ADEMAS DE QUE SE DE FORMALMENTE EL PROCEDIMIENTO DE ENTREGA RECEPCIÓN QUE HASTA EL DÍA DE HOY NO SE HA REALIZADO.</w:t>
      </w:r>
    </w:p>
    <w:p w14:paraId="008AB9CB"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p>
    <w:p w14:paraId="650658B7"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6"/>
          <w:szCs w:val="26"/>
        </w:rPr>
      </w:pPr>
      <w:r w:rsidRPr="00A22D70">
        <w:rPr>
          <w:rFonts w:ascii="Arial" w:eastAsia="Cambria" w:hAnsi="Arial" w:cs="Arial"/>
          <w:b/>
          <w:bCs/>
          <w:color w:val="000000"/>
          <w:sz w:val="26"/>
          <w:szCs w:val="26"/>
        </w:rPr>
        <w:t>H. DIPUTACIÓN PERMANENTE DEL</w:t>
      </w:r>
    </w:p>
    <w:p w14:paraId="3F86589F"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6"/>
          <w:szCs w:val="26"/>
        </w:rPr>
      </w:pPr>
      <w:r w:rsidRPr="00A22D70">
        <w:rPr>
          <w:rFonts w:ascii="Arial" w:eastAsia="Cambria" w:hAnsi="Arial" w:cs="Arial"/>
          <w:b/>
          <w:bCs/>
          <w:color w:val="000000"/>
          <w:sz w:val="26"/>
          <w:szCs w:val="26"/>
        </w:rPr>
        <w:t xml:space="preserve">H. CONGRESO DEL ESTADO DE </w:t>
      </w:r>
    </w:p>
    <w:p w14:paraId="20029F89"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6"/>
          <w:szCs w:val="26"/>
        </w:rPr>
      </w:pPr>
      <w:r w:rsidRPr="00A22D70">
        <w:rPr>
          <w:rFonts w:ascii="Arial" w:eastAsia="Cambria" w:hAnsi="Arial" w:cs="Arial"/>
          <w:b/>
          <w:bCs/>
          <w:color w:val="000000"/>
          <w:sz w:val="26"/>
          <w:szCs w:val="26"/>
        </w:rPr>
        <w:t xml:space="preserve">COAHUILA DE ZARAGOZA </w:t>
      </w:r>
    </w:p>
    <w:p w14:paraId="1FAF0118" w14:textId="77777777" w:rsidR="00A22D70" w:rsidRPr="00A22D70" w:rsidRDefault="00A22D70" w:rsidP="00A22D70">
      <w:pPr>
        <w:autoSpaceDE w:val="0"/>
        <w:autoSpaceDN w:val="0"/>
        <w:adjustRightInd w:val="0"/>
        <w:spacing w:after="0" w:line="360" w:lineRule="auto"/>
        <w:rPr>
          <w:rFonts w:ascii="Arial" w:eastAsia="Cambria" w:hAnsi="Arial" w:cs="Arial"/>
          <w:b/>
          <w:bCs/>
          <w:color w:val="000000"/>
          <w:sz w:val="26"/>
          <w:szCs w:val="26"/>
        </w:rPr>
      </w:pPr>
      <w:r w:rsidRPr="00A22D70">
        <w:rPr>
          <w:rFonts w:ascii="Arial" w:eastAsia="Cambria" w:hAnsi="Arial" w:cs="Arial"/>
          <w:b/>
          <w:bCs/>
          <w:color w:val="000000"/>
          <w:sz w:val="26"/>
          <w:szCs w:val="26"/>
        </w:rPr>
        <w:t xml:space="preserve">P R E S E N T E.- </w:t>
      </w:r>
    </w:p>
    <w:p w14:paraId="17C9C3A6" w14:textId="77777777" w:rsidR="00A22D70" w:rsidRPr="00A22D70" w:rsidRDefault="00A22D70" w:rsidP="00A22D70">
      <w:pPr>
        <w:autoSpaceDE w:val="0"/>
        <w:autoSpaceDN w:val="0"/>
        <w:adjustRightInd w:val="0"/>
        <w:spacing w:after="0" w:line="360" w:lineRule="auto"/>
        <w:rPr>
          <w:rFonts w:ascii="Arial" w:eastAsia="Cambria" w:hAnsi="Arial" w:cs="Arial"/>
          <w:color w:val="000000"/>
          <w:sz w:val="26"/>
          <w:szCs w:val="26"/>
        </w:rPr>
      </w:pPr>
    </w:p>
    <w:p w14:paraId="3263672F"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6"/>
          <w:szCs w:val="26"/>
        </w:rPr>
      </w:pPr>
      <w:r w:rsidRPr="00A22D70">
        <w:rPr>
          <w:rFonts w:ascii="Arial" w:eastAsia="Cambria" w:hAnsi="Arial" w:cs="Arial"/>
          <w:color w:val="000000"/>
          <w:sz w:val="26"/>
          <w:szCs w:val="26"/>
        </w:rPr>
        <w:t xml:space="preserve">La suscrita Diputada Teresa de Jesús Meraz García, conjuntamente con las Diputadas y el Diputado integrantes del Grupo Parlamentario movimiento de </w:t>
      </w:r>
      <w:r w:rsidRPr="00A22D70">
        <w:rPr>
          <w:rFonts w:ascii="Arial" w:eastAsia="Cambria" w:hAnsi="Arial"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22D70">
        <w:rPr>
          <w:rFonts w:ascii="Arial" w:eastAsia="Cambria" w:hAnsi="Arial" w:cs="Arial"/>
          <w:color w:val="000000"/>
          <w:sz w:val="26"/>
          <w:szCs w:val="26"/>
        </w:rPr>
        <w:t xml:space="preserve">con Punto de Acuerdo, solicitando que la misma sea considerada de </w:t>
      </w:r>
      <w:r w:rsidRPr="00A22D70">
        <w:rPr>
          <w:rFonts w:ascii="Arial" w:eastAsia="Cambria" w:hAnsi="Arial" w:cs="Arial"/>
          <w:b/>
          <w:bCs/>
          <w:color w:val="000000"/>
          <w:sz w:val="26"/>
          <w:szCs w:val="26"/>
        </w:rPr>
        <w:t xml:space="preserve">urgente y obvia resolución </w:t>
      </w:r>
      <w:r w:rsidRPr="00A22D70">
        <w:rPr>
          <w:rFonts w:ascii="Arial" w:eastAsia="Cambria" w:hAnsi="Arial" w:cs="Arial"/>
          <w:color w:val="000000"/>
          <w:sz w:val="26"/>
          <w:szCs w:val="26"/>
        </w:rPr>
        <w:t xml:space="preserve">en base a las siguientes: </w:t>
      </w:r>
    </w:p>
    <w:p w14:paraId="2A7A528A" w14:textId="77777777" w:rsidR="00A22D70" w:rsidRPr="00A22D70" w:rsidRDefault="00A22D70" w:rsidP="00A22D70">
      <w:pPr>
        <w:autoSpaceDE w:val="0"/>
        <w:autoSpaceDN w:val="0"/>
        <w:adjustRightInd w:val="0"/>
        <w:spacing w:after="0" w:line="360" w:lineRule="auto"/>
        <w:rPr>
          <w:rFonts w:ascii="Arial" w:eastAsia="Cambria" w:hAnsi="Arial" w:cs="Arial"/>
          <w:color w:val="000000"/>
          <w:sz w:val="26"/>
          <w:szCs w:val="26"/>
        </w:rPr>
      </w:pPr>
    </w:p>
    <w:p w14:paraId="31BD3128" w14:textId="77777777" w:rsidR="00A22D70" w:rsidRPr="00A22D70" w:rsidRDefault="00A22D70" w:rsidP="00A22D70">
      <w:pPr>
        <w:spacing w:after="0" w:line="360" w:lineRule="auto"/>
        <w:jc w:val="center"/>
        <w:rPr>
          <w:rFonts w:ascii="Arial" w:eastAsia="Times New Roman" w:hAnsi="Arial" w:cs="Arial"/>
          <w:b/>
          <w:bCs/>
          <w:sz w:val="26"/>
          <w:szCs w:val="26"/>
          <w:lang w:val="es-ES" w:eastAsia="es-MX"/>
        </w:rPr>
      </w:pPr>
      <w:r w:rsidRPr="00A22D70">
        <w:rPr>
          <w:rFonts w:ascii="Arial" w:eastAsia="Times New Roman" w:hAnsi="Arial" w:cs="Arial"/>
          <w:b/>
          <w:bCs/>
          <w:sz w:val="26"/>
          <w:szCs w:val="26"/>
          <w:lang w:val="es-ES" w:eastAsia="es-MX"/>
        </w:rPr>
        <w:t>C O N S I D E R A C I O N E S</w:t>
      </w:r>
    </w:p>
    <w:p w14:paraId="421387C6" w14:textId="77777777" w:rsidR="00A22D70" w:rsidRPr="00A22D70" w:rsidRDefault="00A22D70" w:rsidP="00A22D70">
      <w:pPr>
        <w:spacing w:after="450" w:line="360" w:lineRule="auto"/>
        <w:jc w:val="both"/>
        <w:rPr>
          <w:rFonts w:ascii="Arial" w:eastAsia="Times New Roman" w:hAnsi="Arial" w:cs="Arial"/>
          <w:color w:val="1F1F1F"/>
          <w:sz w:val="26"/>
          <w:szCs w:val="26"/>
          <w:lang w:eastAsia="es-MX"/>
        </w:rPr>
      </w:pPr>
      <w:r w:rsidRPr="00A22D70">
        <w:rPr>
          <w:rFonts w:ascii="Arial" w:eastAsia="Times New Roman" w:hAnsi="Arial" w:cs="Arial"/>
          <w:color w:val="1F1F1F"/>
          <w:sz w:val="26"/>
          <w:szCs w:val="26"/>
          <w:lang w:eastAsia="es-MX"/>
        </w:rPr>
        <w:t xml:space="preserve">El pasado 1 de Enero entraron en todo el Estado las 38 administraciones municipales, en donde en el municipio de Viesca no fue la excepción, sin embargo en dicho municipio el cabildo municipal no se respeto la ley, pues como lo marca </w:t>
      </w:r>
      <w:r w:rsidRPr="00A22D70">
        <w:rPr>
          <w:rFonts w:ascii="Arial" w:eastAsia="Times New Roman" w:hAnsi="Arial" w:cs="Arial"/>
          <w:color w:val="1F1F1F"/>
          <w:sz w:val="26"/>
          <w:szCs w:val="26"/>
          <w:lang w:eastAsia="es-MX"/>
        </w:rPr>
        <w:lastRenderedPageBreak/>
        <w:t>el artículo 63 de Código Municipal de Coahuila de Zaragoza, al término de la sesión de instalación se procederá a las sesión ordinaria de cabildo, donde se deberá:</w:t>
      </w:r>
    </w:p>
    <w:p w14:paraId="024C9245" w14:textId="77777777" w:rsidR="00A22D70" w:rsidRPr="00A22D70" w:rsidRDefault="00A22D70" w:rsidP="00A22D70">
      <w:pPr>
        <w:numPr>
          <w:ilvl w:val="0"/>
          <w:numId w:val="14"/>
        </w:numPr>
        <w:spacing w:after="450" w:line="360" w:lineRule="auto"/>
        <w:ind w:left="709" w:hanging="425"/>
        <w:jc w:val="both"/>
        <w:rPr>
          <w:rFonts w:ascii="Arial" w:eastAsia="Times New Roman" w:hAnsi="Arial" w:cs="Arial"/>
          <w:color w:val="1F1F1F"/>
          <w:sz w:val="26"/>
          <w:szCs w:val="26"/>
          <w:lang w:eastAsia="es-MX"/>
        </w:rPr>
      </w:pPr>
      <w:r w:rsidRPr="00A22D70">
        <w:rPr>
          <w:rFonts w:ascii="Arial" w:eastAsia="Times New Roman" w:hAnsi="Arial" w:cs="Arial"/>
          <w:sz w:val="26"/>
          <w:szCs w:val="26"/>
          <w:lang w:eastAsia="es-MX"/>
        </w:rPr>
        <w:t>Nombrar al secretario, tesorero y contralor.</w:t>
      </w:r>
    </w:p>
    <w:p w14:paraId="4E9424A7" w14:textId="77777777" w:rsidR="00A22D70" w:rsidRPr="00A22D70" w:rsidRDefault="00A22D70" w:rsidP="00A22D70">
      <w:pPr>
        <w:numPr>
          <w:ilvl w:val="0"/>
          <w:numId w:val="14"/>
        </w:numPr>
        <w:spacing w:after="450" w:line="360" w:lineRule="auto"/>
        <w:ind w:left="709" w:hanging="425"/>
        <w:jc w:val="both"/>
        <w:rPr>
          <w:rFonts w:ascii="Arial" w:eastAsia="Times New Roman" w:hAnsi="Arial" w:cs="Arial"/>
          <w:color w:val="1F1F1F"/>
          <w:sz w:val="26"/>
          <w:szCs w:val="26"/>
          <w:lang w:eastAsia="es-MX"/>
        </w:rPr>
      </w:pPr>
      <w:r w:rsidRPr="00A22D70">
        <w:rPr>
          <w:rFonts w:ascii="Arial" w:eastAsia="Times New Roman" w:hAnsi="Arial" w:cs="Arial"/>
          <w:sz w:val="26"/>
          <w:szCs w:val="26"/>
          <w:lang w:eastAsia="es-MX"/>
        </w:rPr>
        <w:t xml:space="preserve"> Aprobar las comisiones a que se refiere este código. </w:t>
      </w:r>
    </w:p>
    <w:p w14:paraId="244EEE5E" w14:textId="77777777" w:rsidR="00A22D70" w:rsidRPr="00A22D70" w:rsidRDefault="00A22D70" w:rsidP="00A22D70">
      <w:pPr>
        <w:numPr>
          <w:ilvl w:val="0"/>
          <w:numId w:val="14"/>
        </w:numPr>
        <w:spacing w:after="450" w:line="360" w:lineRule="auto"/>
        <w:ind w:left="709" w:hanging="425"/>
        <w:jc w:val="both"/>
        <w:rPr>
          <w:rFonts w:ascii="Arial" w:eastAsia="Times New Roman" w:hAnsi="Arial" w:cs="Arial"/>
          <w:color w:val="1F1F1F"/>
          <w:sz w:val="26"/>
          <w:szCs w:val="26"/>
          <w:lang w:eastAsia="es-MX"/>
        </w:rPr>
      </w:pPr>
      <w:r w:rsidRPr="00A22D70">
        <w:rPr>
          <w:rFonts w:ascii="Arial" w:eastAsia="Times New Roman" w:hAnsi="Arial" w:cs="Arial"/>
          <w:sz w:val="26"/>
          <w:szCs w:val="26"/>
          <w:lang w:eastAsia="es-MX"/>
        </w:rPr>
        <w:t xml:space="preserve"> Realizar la entrega-recepción de la situación que guarda la administración pública municipal.</w:t>
      </w:r>
    </w:p>
    <w:p w14:paraId="031B5283" w14:textId="77777777" w:rsidR="00A22D70" w:rsidRPr="00A22D70" w:rsidRDefault="00A22D70" w:rsidP="00A22D70">
      <w:pPr>
        <w:spacing w:after="450" w:line="360" w:lineRule="auto"/>
        <w:ind w:left="284"/>
        <w:jc w:val="both"/>
        <w:rPr>
          <w:rFonts w:ascii="Arial" w:eastAsia="Times New Roman" w:hAnsi="Arial" w:cs="Arial"/>
          <w:sz w:val="26"/>
          <w:szCs w:val="26"/>
          <w:lang w:eastAsia="es-MX"/>
        </w:rPr>
      </w:pPr>
      <w:r w:rsidRPr="00A22D70">
        <w:rPr>
          <w:rFonts w:ascii="Arial" w:eastAsia="Times New Roman" w:hAnsi="Arial" w:cs="Arial"/>
          <w:sz w:val="26"/>
          <w:szCs w:val="26"/>
          <w:lang w:eastAsia="es-MX"/>
        </w:rPr>
        <w:t>Compañeras y compañeros diputados en el municipio de Viesca, Coahuila no se respeto con lo estipulado el artículo 63 del Código Municipal, pues no se convoco a reunión de cabildo con una antelación de 24 hrs como lo marca la ley, ni tampoco se mandó previamente el orden del día de la sesión, sino por el contario la invitación a la sesión de cabildo se hizo horas antes de manera verbal a los miembros del cabildo, y únicamente se limitó a nombrar Secretario del Ayuntamiento y Tesorero, dejando pendiente la integración de comisiones, así como la realización tan importante como lo es el proceso de entrega- recepción de la situación que guarda la administración pública municipal, argumentándose al respecto que la administración pasado no había entregado nada.</w:t>
      </w:r>
    </w:p>
    <w:p w14:paraId="4A390E35" w14:textId="77777777" w:rsidR="00A22D70" w:rsidRPr="00A22D70" w:rsidRDefault="00A22D70" w:rsidP="00A22D70">
      <w:pPr>
        <w:spacing w:after="450" w:line="360" w:lineRule="auto"/>
        <w:ind w:left="284"/>
        <w:jc w:val="both"/>
        <w:rPr>
          <w:rFonts w:ascii="Arial" w:eastAsia="Times New Roman" w:hAnsi="Arial" w:cs="Arial"/>
          <w:sz w:val="26"/>
          <w:szCs w:val="26"/>
          <w:lang w:eastAsia="es-MX"/>
        </w:rPr>
      </w:pPr>
      <w:r w:rsidRPr="00A22D70">
        <w:rPr>
          <w:rFonts w:ascii="Arial" w:eastAsia="Times New Roman" w:hAnsi="Arial" w:cs="Arial"/>
          <w:sz w:val="26"/>
          <w:szCs w:val="26"/>
          <w:lang w:eastAsia="es-MX"/>
        </w:rPr>
        <w:t>Cabe señalar, la importancia del nombramiento de comisiones pues es la forma por la cual ejercen su trabajo los regidores, además de darle vida orgánica a las decisiones del ayuntamiento.</w:t>
      </w:r>
    </w:p>
    <w:p w14:paraId="09E2DDF4" w14:textId="77777777" w:rsidR="00A22D70" w:rsidRPr="00A22D70" w:rsidRDefault="00A22D70" w:rsidP="00A22D70">
      <w:pPr>
        <w:spacing w:after="450" w:line="360" w:lineRule="auto"/>
        <w:ind w:left="284"/>
        <w:jc w:val="both"/>
        <w:rPr>
          <w:rFonts w:ascii="Arial" w:eastAsia="Times New Roman" w:hAnsi="Arial" w:cs="Arial"/>
          <w:sz w:val="26"/>
          <w:szCs w:val="26"/>
          <w:lang w:eastAsia="es-MX"/>
        </w:rPr>
      </w:pPr>
      <w:r w:rsidRPr="00A22D70">
        <w:rPr>
          <w:rFonts w:ascii="Arial" w:eastAsia="Times New Roman" w:hAnsi="Arial" w:cs="Arial"/>
          <w:sz w:val="26"/>
          <w:szCs w:val="26"/>
          <w:lang w:eastAsia="es-MX"/>
        </w:rPr>
        <w:lastRenderedPageBreak/>
        <w:t>Peo aún más grave, lo es que el procedimiento de entrega-recepción no se haya llevado a cabo de forma correcta y que hasta la fecha 6 de enero del presente año, muchos de los departamentos no estén en funcionamiento debido a esta falta de información.</w:t>
      </w:r>
    </w:p>
    <w:p w14:paraId="5F6983D3"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Es inadmisible que se siga violentado el estado de Derecho sobre todo en el municipio de Viesca donde en el año 2019, el primer año de la administración de la alcaldesa Nadia Jaramillo Rodríguez, la Auditoría Superior del Estado (ASE) encontró presuntas irregularidades por las cuales presentó una denuncia ante la Fiscalía Especializada en Delitos por Hechos de Corrupción por 15 millones 237 mil 513 pesos, equivalentes al 21% del presupuesto de ese año.</w:t>
      </w:r>
    </w:p>
    <w:p w14:paraId="6DF3199B"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La cifra por la que recae la denuncia penal, es dos veces más de lo que en el año 2019 se entregó de subsidios y ayudas a un municipio donde prácticamente el 100 por ciento de su población se encuentra en situación de pobreza, pobreza moderada o pobreza extrema, según datos del Consejo Nacional de Evaluación (Coneval).</w:t>
      </w:r>
    </w:p>
    <w:p w14:paraId="222A34FD"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color w:val="222222"/>
          <w:sz w:val="26"/>
          <w:szCs w:val="26"/>
          <w:lang w:eastAsia="es-MX"/>
        </w:rPr>
      </w:pPr>
      <w:r w:rsidRPr="00A22D70">
        <w:rPr>
          <w:rFonts w:ascii="Arial" w:eastAsia="Times New Roman" w:hAnsi="Arial" w:cs="Arial"/>
          <w:color w:val="222222"/>
          <w:sz w:val="26"/>
          <w:szCs w:val="26"/>
          <w:lang w:eastAsia="es-MX"/>
        </w:rPr>
        <w:t>Sin olvidar que este municipio de Viesca también carga a cuestas, con la denuncia del ex presidente honorario del DIF, Óscar Jaramillo Muruaga, quien, en su año de gestión como alcalde, en 2018, también objeto de una denuncia penal de la Auditoria Superior del Estado ante la Fiscalía Anticorrupción por 6 millones 621 mil 612.26 pesos.</w:t>
      </w:r>
    </w:p>
    <w:p w14:paraId="483F941E"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color w:val="222222"/>
          <w:sz w:val="26"/>
          <w:szCs w:val="26"/>
          <w:lang w:eastAsia="es-MX"/>
        </w:rPr>
      </w:pPr>
      <w:r w:rsidRPr="00A22D70">
        <w:rPr>
          <w:rFonts w:ascii="Arial" w:eastAsia="Times New Roman" w:hAnsi="Arial" w:cs="Arial"/>
          <w:color w:val="222222"/>
          <w:sz w:val="26"/>
          <w:szCs w:val="26"/>
          <w:lang w:eastAsia="es-MX"/>
        </w:rPr>
        <w:t xml:space="preserve">Actualmente se ventilan dos denuncias contra la recién alcaldesa saliente Nadia Haide Jaramillo Rodríguez, según el Informe de Seguimiento a los Resultados de Fiscalización Superior al primer semestre del año 2021. </w:t>
      </w:r>
    </w:p>
    <w:p w14:paraId="4A22244E"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lastRenderedPageBreak/>
        <w:t>Se presentó la primera de ellas el 16 de abril y la otra el 21 de abril del año 2021. Sin embargo, en meses posteriores se podrían sumar más denuncias, pues la Auditoria Superior del Estado, publicó la semana pasada su informe de las cuentas públicas del año 2020, y en el segundo año de su administración, se encontraron observaciones por 11 millones 78 mil 947.41 pesos, por deficiencias físicas y técnicas en obra realizada, por falta de comprobación e información, así como por incumplimiento de lo establecido en la Ley de Adquisiciones, Arrendamientos y Contratación, principalmente.</w:t>
      </w:r>
    </w:p>
    <w:p w14:paraId="1AD7A346"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Aunado a estos datos, cabe reiterar que en el municipio de Viesca como lo señale anteriormente no se hizo la entrega-recepción de forma que la ley lo requiere. Dice un dicho, el que nada debe nada teme, entonces, ¿Cuál es el temor de las autoridades salientes y entrantes?</w:t>
      </w:r>
    </w:p>
    <w:p w14:paraId="5D9F6D39" w14:textId="77777777" w:rsidR="00A22D70" w:rsidRPr="00A22D70" w:rsidRDefault="00A22D70" w:rsidP="00A22D70">
      <w:pPr>
        <w:autoSpaceDE w:val="0"/>
        <w:autoSpaceDN w:val="0"/>
        <w:adjustRightInd w:val="0"/>
        <w:spacing w:after="0" w:line="360" w:lineRule="auto"/>
        <w:ind w:left="284"/>
        <w:jc w:val="both"/>
        <w:rPr>
          <w:rFonts w:ascii="Arial" w:eastAsia="Cambria" w:hAnsi="Arial" w:cs="Arial"/>
          <w:color w:val="000000"/>
          <w:sz w:val="26"/>
          <w:szCs w:val="26"/>
        </w:rPr>
      </w:pPr>
      <w:r w:rsidRPr="00A22D70">
        <w:rPr>
          <w:rFonts w:ascii="Arial" w:eastAsia="Cambria" w:hAnsi="Arial"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22D70">
        <w:rPr>
          <w:rFonts w:ascii="Arial" w:eastAsia="Cambria" w:hAnsi="Arial" w:cs="Arial"/>
          <w:b/>
          <w:bCs/>
          <w:color w:val="000000"/>
          <w:sz w:val="26"/>
          <w:szCs w:val="26"/>
        </w:rPr>
        <w:t xml:space="preserve">urgente y obvia resolución </w:t>
      </w:r>
      <w:r w:rsidRPr="00A22D70">
        <w:rPr>
          <w:rFonts w:ascii="Arial" w:eastAsia="Cambria" w:hAnsi="Arial" w:cs="Arial"/>
          <w:color w:val="000000"/>
          <w:sz w:val="26"/>
          <w:szCs w:val="26"/>
        </w:rPr>
        <w:t>el siguiente:</w:t>
      </w:r>
    </w:p>
    <w:p w14:paraId="482E17C5" w14:textId="77777777" w:rsidR="00A22D70" w:rsidRPr="00A22D70" w:rsidRDefault="00A22D70" w:rsidP="00A22D70">
      <w:pPr>
        <w:autoSpaceDE w:val="0"/>
        <w:autoSpaceDN w:val="0"/>
        <w:adjustRightInd w:val="0"/>
        <w:spacing w:after="0" w:line="360" w:lineRule="auto"/>
        <w:ind w:left="284"/>
        <w:rPr>
          <w:rFonts w:ascii="Arial" w:eastAsia="Cambria" w:hAnsi="Arial" w:cs="Arial"/>
          <w:color w:val="000000"/>
          <w:sz w:val="26"/>
          <w:szCs w:val="26"/>
        </w:rPr>
      </w:pPr>
    </w:p>
    <w:p w14:paraId="2B52C845" w14:textId="77777777" w:rsidR="00A22D70" w:rsidRPr="00A22D70" w:rsidRDefault="00A22D70" w:rsidP="00A22D70">
      <w:pPr>
        <w:autoSpaceDE w:val="0"/>
        <w:autoSpaceDN w:val="0"/>
        <w:adjustRightInd w:val="0"/>
        <w:spacing w:after="0" w:line="360" w:lineRule="auto"/>
        <w:ind w:left="284"/>
        <w:jc w:val="center"/>
        <w:rPr>
          <w:rFonts w:ascii="Arial" w:eastAsia="Cambria" w:hAnsi="Arial" w:cs="Arial"/>
          <w:b/>
          <w:bCs/>
          <w:color w:val="000000"/>
          <w:sz w:val="26"/>
          <w:szCs w:val="26"/>
        </w:rPr>
      </w:pPr>
      <w:r w:rsidRPr="00A22D70">
        <w:rPr>
          <w:rFonts w:ascii="Arial" w:eastAsia="Cambria" w:hAnsi="Arial" w:cs="Arial"/>
          <w:b/>
          <w:bCs/>
          <w:color w:val="000000"/>
          <w:sz w:val="26"/>
          <w:szCs w:val="26"/>
        </w:rPr>
        <w:t>PUNTO DE ACUERDO</w:t>
      </w:r>
    </w:p>
    <w:p w14:paraId="21D9C188" w14:textId="77777777" w:rsidR="00A22D70" w:rsidRPr="00A22D70" w:rsidRDefault="00A22D70" w:rsidP="00A22D70">
      <w:pPr>
        <w:autoSpaceDE w:val="0"/>
        <w:autoSpaceDN w:val="0"/>
        <w:adjustRightInd w:val="0"/>
        <w:spacing w:after="0" w:line="360" w:lineRule="auto"/>
        <w:ind w:left="284"/>
        <w:jc w:val="center"/>
        <w:rPr>
          <w:rFonts w:ascii="Arial" w:eastAsia="Cambria" w:hAnsi="Arial" w:cs="Arial"/>
          <w:color w:val="000000"/>
          <w:sz w:val="26"/>
          <w:szCs w:val="26"/>
        </w:rPr>
      </w:pPr>
    </w:p>
    <w:p w14:paraId="39E2364E"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r w:rsidRPr="00A22D70">
        <w:rPr>
          <w:rFonts w:ascii="Arial" w:eastAsia="Times New Roman" w:hAnsi="Arial" w:cs="Arial"/>
          <w:b/>
          <w:bCs/>
          <w:sz w:val="26"/>
          <w:szCs w:val="26"/>
          <w:lang w:val="es-ES" w:eastAsia="es-MX"/>
        </w:rPr>
        <w:t>ÚNICO. SE ENVÍE ATENTO EXHORTO AL AYUNTAMIENTO DE VIESCA, COAHUILA SOLICITANDOLE QUE A LA BREVEDAD REALICE LA INTEGRACIÓN DE COMISIONES, ADEMÁS DE REALIZAR COMO LO ESTIPULA LA LEY EL PROCESO DE ENTREGA-RECPECIÓN DE LA SITUACIÓN QUE GUARDA LA ADMINISTRACIÓN PÚBLICA MUNICIPAL.</w:t>
      </w:r>
    </w:p>
    <w:p w14:paraId="364A1525"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p>
    <w:p w14:paraId="5319F8DE"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Times New Roman" w:hAnsi="Arial" w:cs="Arial"/>
          <w:b/>
          <w:sz w:val="28"/>
          <w:szCs w:val="28"/>
          <w:lang w:val="es-ES" w:eastAsia="es-MX"/>
        </w:rPr>
        <w:t>A T E N T A M E N T E</w:t>
      </w:r>
    </w:p>
    <w:p w14:paraId="266D40FB"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Times New Roman" w:hAnsi="Arial" w:cs="Arial"/>
          <w:b/>
          <w:sz w:val="28"/>
          <w:szCs w:val="28"/>
          <w:lang w:val="es-ES" w:eastAsia="es-MX"/>
        </w:rPr>
        <w:t>Saltillo, Coahuila de Zaragoza, Enero 7 del 2022</w:t>
      </w:r>
    </w:p>
    <w:p w14:paraId="486298FA"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Times New Roman" w:hAnsi="Arial" w:cs="Arial"/>
          <w:b/>
          <w:sz w:val="28"/>
          <w:szCs w:val="28"/>
          <w:lang w:val="es-ES" w:eastAsia="es-MX"/>
        </w:rPr>
        <w:t xml:space="preserve">Grupo Parlamentario de morena </w:t>
      </w:r>
    </w:p>
    <w:p w14:paraId="099386B7" w14:textId="7E3E4D58" w:rsidR="00A22D70" w:rsidRPr="00A22D70" w:rsidRDefault="00A22D70" w:rsidP="00A22D70">
      <w:pPr>
        <w:spacing w:after="0" w:line="360" w:lineRule="auto"/>
        <w:jc w:val="center"/>
        <w:rPr>
          <w:rFonts w:ascii="Arial" w:eastAsia="Times New Roman" w:hAnsi="Arial" w:cs="Arial"/>
          <w:b/>
          <w:sz w:val="28"/>
          <w:szCs w:val="28"/>
          <w:lang w:val="es-ES" w:eastAsia="es-MX"/>
        </w:rPr>
      </w:pPr>
    </w:p>
    <w:p w14:paraId="7BA3D06D"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p>
    <w:p w14:paraId="567FDD68" w14:textId="77777777" w:rsidR="00A22D70" w:rsidRPr="00A22D70" w:rsidRDefault="00A22D70" w:rsidP="00A22D70">
      <w:pPr>
        <w:spacing w:after="0" w:line="276" w:lineRule="auto"/>
        <w:jc w:val="center"/>
        <w:rPr>
          <w:rFonts w:ascii="Arial" w:eastAsia="Arial" w:hAnsi="Arial" w:cs="Arial"/>
          <w:b/>
          <w:sz w:val="28"/>
          <w:szCs w:val="28"/>
          <w:lang w:val="es-ES" w:eastAsia="es-MX"/>
        </w:rPr>
      </w:pPr>
      <w:r w:rsidRPr="00A22D70">
        <w:rPr>
          <w:rFonts w:ascii="Arial" w:eastAsia="Arial" w:hAnsi="Arial" w:cs="Arial"/>
          <w:b/>
          <w:sz w:val="28"/>
          <w:szCs w:val="28"/>
          <w:lang w:val="es-ES" w:eastAsia="es-MX"/>
        </w:rPr>
        <w:t>Dip. Teresa De Jesús Meraz García</w:t>
      </w:r>
    </w:p>
    <w:p w14:paraId="025DC9B5" w14:textId="77777777" w:rsidR="00A22D70" w:rsidRPr="00A22D70" w:rsidRDefault="00A22D70" w:rsidP="00A22D70">
      <w:pPr>
        <w:spacing w:after="0" w:line="360" w:lineRule="auto"/>
        <w:rPr>
          <w:rFonts w:ascii="Arial" w:eastAsia="Arial" w:hAnsi="Arial" w:cs="Arial"/>
          <w:sz w:val="16"/>
          <w:szCs w:val="16"/>
          <w:lang w:val="es-ES" w:eastAsia="es-MX"/>
        </w:rPr>
      </w:pPr>
    </w:p>
    <w:p w14:paraId="630FDFF2" w14:textId="77687ADC" w:rsidR="00A22D70" w:rsidRPr="00A22D70" w:rsidRDefault="00A22D70" w:rsidP="00A22D70">
      <w:pPr>
        <w:spacing w:after="0" w:line="276" w:lineRule="auto"/>
        <w:jc w:val="center"/>
        <w:rPr>
          <w:rFonts w:ascii="Arial" w:eastAsia="Arial" w:hAnsi="Arial" w:cs="Arial"/>
          <w:b/>
          <w:sz w:val="28"/>
          <w:szCs w:val="28"/>
          <w:lang w:val="es-ES" w:eastAsia="es-MX"/>
        </w:rPr>
      </w:pPr>
    </w:p>
    <w:p w14:paraId="730F33C9" w14:textId="77777777" w:rsidR="00A22D70" w:rsidRPr="00A22D70" w:rsidRDefault="00A22D70" w:rsidP="00A22D70">
      <w:pPr>
        <w:spacing w:after="0" w:line="360" w:lineRule="auto"/>
        <w:jc w:val="center"/>
        <w:rPr>
          <w:rFonts w:ascii="Arial" w:eastAsia="Arial" w:hAnsi="Arial" w:cs="Arial"/>
          <w:b/>
          <w:sz w:val="28"/>
          <w:szCs w:val="28"/>
          <w:lang w:val="es-ES" w:eastAsia="es-MX"/>
        </w:rPr>
      </w:pPr>
    </w:p>
    <w:p w14:paraId="294293F1" w14:textId="77777777" w:rsidR="00A22D70" w:rsidRPr="00A22D70" w:rsidRDefault="00A22D70" w:rsidP="00A22D70">
      <w:pPr>
        <w:spacing w:after="0" w:line="360" w:lineRule="auto"/>
        <w:jc w:val="center"/>
        <w:rPr>
          <w:rFonts w:ascii="Arial" w:eastAsia="Arial" w:hAnsi="Arial" w:cs="Arial"/>
          <w:b/>
          <w:sz w:val="28"/>
          <w:szCs w:val="28"/>
          <w:lang w:val="es-ES" w:eastAsia="es-MX"/>
        </w:rPr>
      </w:pPr>
    </w:p>
    <w:p w14:paraId="7A324A02" w14:textId="56E056A2"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Arial" w:hAnsi="Arial" w:cs="Arial"/>
          <w:b/>
          <w:sz w:val="28"/>
          <w:szCs w:val="28"/>
          <w:lang w:val="es-ES" w:eastAsia="es-MX"/>
        </w:rPr>
        <w:t>Dip. Lizbeth Ogazón Nava</w:t>
      </w:r>
    </w:p>
    <w:p w14:paraId="764E172C"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0E43BC38"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5798799F"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0F7EBB55" w14:textId="77777777" w:rsidR="00A22D70" w:rsidRPr="00A22D70" w:rsidRDefault="00A22D70" w:rsidP="00A22D70">
      <w:pPr>
        <w:spacing w:after="0" w:line="240" w:lineRule="auto"/>
        <w:jc w:val="center"/>
        <w:rPr>
          <w:rFonts w:ascii="Arial" w:eastAsia="Arial" w:hAnsi="Arial" w:cs="Arial"/>
          <w:b/>
          <w:sz w:val="28"/>
          <w:szCs w:val="28"/>
          <w:lang w:eastAsia="es-MX"/>
        </w:rPr>
      </w:pPr>
      <w:r w:rsidRPr="00A22D70">
        <w:rPr>
          <w:rFonts w:ascii="Arial" w:eastAsia="Arial" w:hAnsi="Arial" w:cs="Arial"/>
          <w:b/>
          <w:sz w:val="28"/>
          <w:szCs w:val="28"/>
          <w:lang w:eastAsia="es-MX"/>
        </w:rPr>
        <w:t>Dip. Laura Francisca Aguilar Tabares</w:t>
      </w:r>
    </w:p>
    <w:p w14:paraId="0BE554F1"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0FFC1B86"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55B8A458"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27859472" w14:textId="77777777" w:rsidR="00A22D70" w:rsidRPr="00A22D70" w:rsidRDefault="00A22D70" w:rsidP="00A22D70">
      <w:pPr>
        <w:spacing w:after="0" w:line="240" w:lineRule="auto"/>
        <w:jc w:val="center"/>
        <w:rPr>
          <w:rFonts w:ascii="Calibri" w:eastAsia="Calibri" w:hAnsi="Calibri" w:cs="Calibri"/>
          <w:sz w:val="28"/>
          <w:szCs w:val="28"/>
          <w:lang w:eastAsia="es-MX"/>
        </w:rPr>
      </w:pPr>
      <w:r w:rsidRPr="00A22D70">
        <w:rPr>
          <w:rFonts w:ascii="Arial" w:eastAsia="Arial" w:hAnsi="Arial" w:cs="Arial"/>
          <w:b/>
          <w:sz w:val="28"/>
          <w:szCs w:val="28"/>
          <w:lang w:eastAsia="es-MX"/>
        </w:rPr>
        <w:t>Dip. Francisco Javier Cortez Gómez</w:t>
      </w:r>
    </w:p>
    <w:p w14:paraId="4A9C9009"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734E9311"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p>
    <w:p w14:paraId="7BDE23BF" w14:textId="372A19E3" w:rsidR="00A22D70" w:rsidRDefault="00A22D70" w:rsidP="00C05ED9"/>
    <w:p w14:paraId="652FE91D" w14:textId="7A0EDA98" w:rsidR="00A22D70" w:rsidRDefault="00A22D70" w:rsidP="00C05ED9"/>
    <w:p w14:paraId="26E4E9FD" w14:textId="36F150A0" w:rsidR="00A22D70" w:rsidRDefault="00A22D70">
      <w:r>
        <w:br w:type="page"/>
      </w:r>
    </w:p>
    <w:p w14:paraId="46B93739" w14:textId="77777777" w:rsidR="00A22D70" w:rsidRPr="00A22D70" w:rsidRDefault="00A22D70" w:rsidP="00A22D70">
      <w:pPr>
        <w:pBdr>
          <w:top w:val="nil"/>
          <w:left w:val="nil"/>
          <w:bottom w:val="nil"/>
          <w:right w:val="nil"/>
          <w:between w:val="nil"/>
          <w:bar w:val="nil"/>
        </w:pBdr>
        <w:spacing w:after="0" w:line="276"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es-ES" w:eastAsia="es-ES"/>
        </w:rPr>
        <w:lastRenderedPageBreak/>
        <w:t>PROPOSICI</w:t>
      </w:r>
      <w:r w:rsidRPr="00A22D70">
        <w:rPr>
          <w:rFonts w:ascii="Arial" w:eastAsia="Arial Unicode MS" w:hAnsi="Arial" w:cs="Arial Unicode MS"/>
          <w:b/>
          <w:bCs/>
          <w:color w:val="000000"/>
          <w:sz w:val="28"/>
          <w:szCs w:val="28"/>
          <w:u w:color="000000"/>
          <w:bdr w:val="nil"/>
          <w:lang w:val="es-ES_tradnl" w:eastAsia="es-ES"/>
        </w:rPr>
        <w:t xml:space="preserve">ÓN CON PUNTO DE ACUERDO QUE PRESENTA LA DIPUTADA LIZBETH OGAZÓN NAVA CONJUNTAMENTE CON LAS DIPUTADAS Y EL DIPUTADO INTEGRANTES DEL GRUPO PARLAMENTARIO movimiento de regeneración nacional DEL PARTIDO morena, </w:t>
      </w:r>
      <w:r w:rsidRPr="00A22D70">
        <w:rPr>
          <w:rFonts w:ascii="Arial" w:eastAsia="Arial Unicode MS" w:hAnsi="Arial" w:cs="Arial Unicode MS"/>
          <w:b/>
          <w:bCs/>
          <w:color w:val="000000"/>
          <w:sz w:val="28"/>
          <w:szCs w:val="28"/>
          <w:u w:color="000000"/>
          <w:bdr w:val="nil"/>
          <w:lang w:eastAsia="es-ES"/>
        </w:rPr>
        <w:t>PARA QUE SE ENV</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E ATENTO EXHORTO A LA COMISI</w:t>
      </w:r>
      <w:r w:rsidRPr="00A22D70">
        <w:rPr>
          <w:rFonts w:ascii="Arial" w:eastAsia="Arial Unicode MS" w:hAnsi="Arial" w:cs="Arial Unicode MS"/>
          <w:b/>
          <w:bCs/>
          <w:color w:val="000000"/>
          <w:sz w:val="28"/>
          <w:szCs w:val="28"/>
          <w:u w:color="000000"/>
          <w:bdr w:val="nil"/>
          <w:lang w:val="es-ES_tradnl" w:eastAsia="es-ES"/>
        </w:rPr>
        <w:t>ÓN ESTATAL DE DERECHOS HUMANOS ASÍ COMO A LA SECRETARÍ</w:t>
      </w:r>
      <w:r w:rsidRPr="00A22D70">
        <w:rPr>
          <w:rFonts w:ascii="Arial" w:eastAsia="Arial Unicode MS" w:hAnsi="Arial" w:cs="Arial Unicode MS"/>
          <w:b/>
          <w:bCs/>
          <w:color w:val="000000"/>
          <w:sz w:val="28"/>
          <w:szCs w:val="28"/>
          <w:u w:color="000000"/>
          <w:bdr w:val="nil"/>
          <w:lang w:val="de-DE" w:eastAsia="es-ES"/>
        </w:rPr>
        <w:t>A DE SEGURIDAD P</w:t>
      </w:r>
      <w:r w:rsidRPr="00A22D70">
        <w:rPr>
          <w:rFonts w:ascii="Arial" w:eastAsia="Arial Unicode MS" w:hAnsi="Arial" w:cs="Arial Unicode MS"/>
          <w:b/>
          <w:bCs/>
          <w:color w:val="000000"/>
          <w:sz w:val="28"/>
          <w:szCs w:val="28"/>
          <w:u w:color="000000"/>
          <w:bdr w:val="nil"/>
          <w:lang w:val="es-ES_tradnl" w:eastAsia="es-ES"/>
        </w:rPr>
        <w:t>Ú</w:t>
      </w:r>
      <w:r w:rsidRPr="00A22D70">
        <w:rPr>
          <w:rFonts w:ascii="Arial" w:eastAsia="Arial Unicode MS" w:hAnsi="Arial" w:cs="Arial Unicode MS"/>
          <w:b/>
          <w:bCs/>
          <w:color w:val="000000"/>
          <w:sz w:val="28"/>
          <w:szCs w:val="28"/>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w:t>
      </w:r>
      <w:r w:rsidRPr="00A22D70">
        <w:rPr>
          <w:rFonts w:ascii="Arial" w:eastAsia="Arial Unicode MS" w:hAnsi="Arial" w:cs="Arial Unicode MS"/>
          <w:b/>
          <w:bCs/>
          <w:color w:val="000000"/>
          <w:sz w:val="28"/>
          <w:szCs w:val="28"/>
          <w:u w:color="000000"/>
          <w:bdr w:val="nil"/>
          <w:lang w:val="es-ES_tradnl" w:eastAsia="es-ES"/>
        </w:rPr>
        <w:t>Ó</w:t>
      </w:r>
      <w:r w:rsidRPr="00A22D70">
        <w:rPr>
          <w:rFonts w:ascii="Arial" w:eastAsia="Arial Unicode MS" w:hAnsi="Arial" w:cs="Arial Unicode MS"/>
          <w:b/>
          <w:bCs/>
          <w:color w:val="000000"/>
          <w:sz w:val="28"/>
          <w:szCs w:val="28"/>
          <w:u w:color="000000"/>
          <w:bdr w:val="nil"/>
          <w:lang w:val="es-ES" w:eastAsia="es-ES"/>
        </w:rPr>
        <w:t>N CORRESPONDIENTE ANTE LA FISCAL</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A GENERAL DEL ESTADO.</w:t>
      </w:r>
    </w:p>
    <w:p w14:paraId="4A885847" w14:textId="77777777" w:rsidR="00A22D70" w:rsidRPr="00A22D70" w:rsidRDefault="00A22D70" w:rsidP="00A22D70">
      <w:pPr>
        <w:pBdr>
          <w:top w:val="nil"/>
          <w:left w:val="nil"/>
          <w:bottom w:val="nil"/>
          <w:right w:val="nil"/>
          <w:between w:val="nil"/>
          <w:bar w:val="nil"/>
        </w:pBdr>
        <w:spacing w:after="0" w:line="276" w:lineRule="auto"/>
        <w:jc w:val="both"/>
        <w:rPr>
          <w:rFonts w:ascii="Arial" w:eastAsia="Arial Unicode MS" w:hAnsi="Arial" w:cs="Arial Unicode MS"/>
          <w:b/>
          <w:bCs/>
          <w:color w:val="000000"/>
          <w:sz w:val="28"/>
          <w:szCs w:val="28"/>
          <w:u w:color="000000"/>
          <w:bdr w:val="nil"/>
          <w:lang w:val="de-DE" w:eastAsia="es-ES"/>
        </w:rPr>
      </w:pPr>
    </w:p>
    <w:p w14:paraId="6BAF7C13" w14:textId="77777777" w:rsidR="00A22D70" w:rsidRPr="00A22D70" w:rsidRDefault="00A22D70" w:rsidP="00A22D70">
      <w:pPr>
        <w:autoSpaceDE w:val="0"/>
        <w:autoSpaceDN w:val="0"/>
        <w:adjustRightInd w:val="0"/>
        <w:spacing w:after="0" w:line="360" w:lineRule="auto"/>
        <w:jc w:val="both"/>
        <w:rPr>
          <w:rFonts w:ascii="Arial" w:eastAsia="Calibri" w:hAnsi="Arial" w:cs="Arial"/>
          <w:color w:val="000000"/>
          <w:sz w:val="28"/>
          <w:szCs w:val="28"/>
        </w:rPr>
      </w:pPr>
      <w:r w:rsidRPr="00A22D70">
        <w:rPr>
          <w:rFonts w:ascii="Arial" w:eastAsia="Calibri" w:hAnsi="Arial" w:cs="Arial"/>
          <w:b/>
          <w:bCs/>
          <w:color w:val="000000"/>
          <w:sz w:val="28"/>
          <w:szCs w:val="28"/>
          <w:lang w:val="es-ES_tradnl"/>
        </w:rPr>
        <w:t xml:space="preserve">H. DIPUTACIÓN PERMANENTE DEL </w:t>
      </w:r>
    </w:p>
    <w:p w14:paraId="4637CE67" w14:textId="77777777" w:rsidR="00A22D70" w:rsidRPr="00A22D70" w:rsidRDefault="00A22D70" w:rsidP="00A22D70">
      <w:pPr>
        <w:autoSpaceDE w:val="0"/>
        <w:autoSpaceDN w:val="0"/>
        <w:adjustRightInd w:val="0"/>
        <w:spacing w:after="0" w:line="360" w:lineRule="auto"/>
        <w:rPr>
          <w:rFonts w:ascii="Arial" w:eastAsia="Calibri" w:hAnsi="Arial" w:cs="Arial"/>
          <w:color w:val="000000"/>
          <w:sz w:val="28"/>
          <w:szCs w:val="28"/>
        </w:rPr>
      </w:pPr>
      <w:r w:rsidRPr="00A22D70">
        <w:rPr>
          <w:rFonts w:ascii="Arial" w:eastAsia="Calibri" w:hAnsi="Arial" w:cs="Arial"/>
          <w:b/>
          <w:bCs/>
          <w:color w:val="000000"/>
          <w:sz w:val="28"/>
          <w:szCs w:val="28"/>
          <w:lang w:val="es-ES_tradnl"/>
        </w:rPr>
        <w:t xml:space="preserve">CONGRESO DE COAHUILA DE ZARAGOZA </w:t>
      </w:r>
    </w:p>
    <w:p w14:paraId="65F615AA" w14:textId="77777777" w:rsidR="00A22D70" w:rsidRPr="00A22D70" w:rsidRDefault="00A22D70" w:rsidP="00A22D70">
      <w:pPr>
        <w:autoSpaceDE w:val="0"/>
        <w:autoSpaceDN w:val="0"/>
        <w:adjustRightInd w:val="0"/>
        <w:spacing w:after="0" w:line="360" w:lineRule="auto"/>
        <w:rPr>
          <w:rFonts w:ascii="Arial" w:eastAsia="Calibri" w:hAnsi="Arial" w:cs="Arial"/>
          <w:b/>
          <w:bCs/>
          <w:color w:val="000000"/>
          <w:sz w:val="28"/>
          <w:szCs w:val="28"/>
        </w:rPr>
      </w:pPr>
      <w:r w:rsidRPr="00A22D70">
        <w:rPr>
          <w:rFonts w:ascii="Arial" w:eastAsia="Calibri" w:hAnsi="Arial" w:cs="Arial"/>
          <w:b/>
          <w:bCs/>
          <w:color w:val="000000"/>
          <w:sz w:val="28"/>
          <w:szCs w:val="28"/>
          <w:lang w:val="es-ES_tradnl"/>
        </w:rPr>
        <w:t xml:space="preserve">P R E S E N T E.- </w:t>
      </w:r>
    </w:p>
    <w:p w14:paraId="2CAA0934" w14:textId="77777777" w:rsidR="00A22D70" w:rsidRPr="00A22D70" w:rsidRDefault="00A22D70" w:rsidP="00A22D70">
      <w:pPr>
        <w:autoSpaceDE w:val="0"/>
        <w:autoSpaceDN w:val="0"/>
        <w:adjustRightInd w:val="0"/>
        <w:spacing w:after="0" w:line="360" w:lineRule="auto"/>
        <w:rPr>
          <w:rFonts w:ascii="Arial" w:eastAsia="Calibri" w:hAnsi="Arial" w:cs="Arial"/>
          <w:color w:val="000000"/>
          <w:sz w:val="28"/>
          <w:szCs w:val="28"/>
        </w:rPr>
      </w:pPr>
    </w:p>
    <w:p w14:paraId="122FDFB1" w14:textId="77777777" w:rsidR="00A22D70" w:rsidRPr="00A22D70" w:rsidRDefault="00A22D70" w:rsidP="00A22D70">
      <w:pPr>
        <w:autoSpaceDE w:val="0"/>
        <w:autoSpaceDN w:val="0"/>
        <w:adjustRightInd w:val="0"/>
        <w:spacing w:after="0" w:line="360" w:lineRule="auto"/>
        <w:jc w:val="both"/>
        <w:rPr>
          <w:rFonts w:ascii="Arial" w:eastAsia="Calibri" w:hAnsi="Arial" w:cs="Arial"/>
          <w:color w:val="000000"/>
          <w:sz w:val="28"/>
          <w:szCs w:val="28"/>
        </w:rPr>
      </w:pPr>
      <w:r w:rsidRPr="00A22D70">
        <w:rPr>
          <w:rFonts w:ascii="Arial" w:eastAsia="Calibri" w:hAnsi="Arial" w:cs="Arial"/>
          <w:color w:val="000000"/>
          <w:sz w:val="28"/>
          <w:szCs w:val="28"/>
          <w:lang w:val="es-ES_tradnl"/>
        </w:rPr>
        <w:t xml:space="preserve">La suscrita Diputada Lizbeth Ogazón Nava, conjuntamente con las demás Diputadas y el Diputado integrantes del Grupo Parlamentario movimiento de </w:t>
      </w:r>
      <w:r w:rsidRPr="00A22D70">
        <w:rPr>
          <w:rFonts w:ascii="Arial" w:eastAsia="Calibri" w:hAnsi="Arial" w:cs="Arial"/>
          <w:color w:val="000000"/>
          <w:sz w:val="28"/>
          <w:szCs w:val="28"/>
          <w:u w:color="000000"/>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22D70">
        <w:rPr>
          <w:rFonts w:ascii="Arial" w:eastAsia="Calibri" w:hAnsi="Arial" w:cs="Arial"/>
          <w:color w:val="000000"/>
          <w:sz w:val="28"/>
          <w:szCs w:val="28"/>
          <w:lang w:val="es-ES_tradnl"/>
        </w:rPr>
        <w:t xml:space="preserve">con Punto de Acuerdo, solicitando que la misma sea considerada de </w:t>
      </w:r>
      <w:r w:rsidRPr="00A22D70">
        <w:rPr>
          <w:rFonts w:ascii="Arial" w:eastAsia="Calibri" w:hAnsi="Arial" w:cs="Arial"/>
          <w:b/>
          <w:bCs/>
          <w:color w:val="000000"/>
          <w:sz w:val="28"/>
          <w:szCs w:val="28"/>
          <w:lang w:val="es-ES_tradnl"/>
        </w:rPr>
        <w:t xml:space="preserve">urgente y obvia resolución </w:t>
      </w:r>
      <w:r w:rsidRPr="00A22D70">
        <w:rPr>
          <w:rFonts w:ascii="Arial" w:eastAsia="Calibri" w:hAnsi="Arial" w:cs="Arial"/>
          <w:color w:val="000000"/>
          <w:sz w:val="28"/>
          <w:szCs w:val="28"/>
          <w:lang w:val="es-ES_tradnl"/>
        </w:rPr>
        <w:t xml:space="preserve">en base a las siguientes: </w:t>
      </w:r>
    </w:p>
    <w:p w14:paraId="51A54DEF"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pt-PT" w:eastAsia="es-ES"/>
        </w:rPr>
        <w:t>C O N S I D E R A C I O N E S</w:t>
      </w:r>
    </w:p>
    <w:p w14:paraId="4DABB259"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lastRenderedPageBreak/>
        <w:t>Las mujeres ante la sociedad nos encontramos aún en un estado de indefensión</w:t>
      </w:r>
      <w:r w:rsidRPr="00A22D70">
        <w:rPr>
          <w:rFonts w:ascii="Arial" w:eastAsia="Arial Unicode MS" w:hAnsi="Arial" w:cs="Arial Unicode MS"/>
          <w:color w:val="000000"/>
          <w:sz w:val="28"/>
          <w:szCs w:val="28"/>
          <w:u w:color="000000"/>
          <w:bdr w:val="nil"/>
          <w:lang w:val="it-IT" w:eastAsia="es-ES"/>
        </w:rPr>
        <w:t xml:space="preserve"> evidente, </w:t>
      </w:r>
      <w:r w:rsidRPr="00A22D70">
        <w:rPr>
          <w:rFonts w:ascii="Arial" w:eastAsia="Arial Unicode MS" w:hAnsi="Arial" w:cs="Arial Unicode MS"/>
          <w:color w:val="000000"/>
          <w:sz w:val="28"/>
          <w:szCs w:val="28"/>
          <w:u w:color="000000"/>
          <w:bdr w:val="nil"/>
          <w:lang w:val="es-ES_tradnl" w:eastAsia="es-ES"/>
        </w:rPr>
        <w:t>vivimos en un constante bucle de violencia normalizada que nos han impuesto, es por ello que debemos continuar combatiendo las agresiones y delitos que se nos presenten, sin importar cuán crítica sea la situación particular que estamos viviendo y sin importar el motivo que nos haya llevado a estar presentes en ese lugar y tiempo en especí</w:t>
      </w:r>
      <w:r w:rsidRPr="00A22D70">
        <w:rPr>
          <w:rFonts w:ascii="Arial" w:eastAsia="Arial Unicode MS" w:hAnsi="Arial" w:cs="Arial Unicode MS"/>
          <w:color w:val="000000"/>
          <w:sz w:val="28"/>
          <w:szCs w:val="28"/>
          <w:u w:color="000000"/>
          <w:bdr w:val="nil"/>
          <w:lang w:val="it-IT" w:eastAsia="es-ES"/>
        </w:rPr>
        <w:t xml:space="preserve">fico. </w:t>
      </w:r>
    </w:p>
    <w:p w14:paraId="4EE5E915"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52BA1EB"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La interpretación de la violencia hacia la mujer sigue siendo motivo de debates, por circunstancias como el desconocimiento del tema, la falta de información o que esta sea nula o erró</w:t>
      </w:r>
      <w:r w:rsidRPr="00A22D70">
        <w:rPr>
          <w:rFonts w:ascii="Arial" w:eastAsia="Arial Unicode MS" w:hAnsi="Arial" w:cs="Arial Unicode MS"/>
          <w:color w:val="000000"/>
          <w:sz w:val="28"/>
          <w:szCs w:val="28"/>
          <w:u w:color="000000"/>
          <w:bdr w:val="nil"/>
          <w:lang w:val="es-ES" w:eastAsia="es-ES"/>
        </w:rPr>
        <w:t xml:space="preserve">nea, </w:t>
      </w:r>
      <w:r w:rsidRPr="00A22D70">
        <w:rPr>
          <w:rFonts w:ascii="Arial" w:eastAsia="Arial Unicode MS" w:hAnsi="Arial" w:cs="Arial Unicode MS"/>
          <w:color w:val="000000"/>
          <w:sz w:val="28"/>
          <w:szCs w:val="28"/>
          <w:u w:color="000000"/>
          <w:bdr w:val="nil"/>
          <w:lang w:val="es-ES_tradnl" w:eastAsia="es-ES"/>
        </w:rPr>
        <w:t>el sistema patriarcal, entre otros, sin embargo, esta no es causa de desaliento para seguir caminando hacia la evolución de una vida digna e integra de todas las mujeres.</w:t>
      </w:r>
    </w:p>
    <w:p w14:paraId="55EFA5A9"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5B336C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Con paso firme hemos logrado que la sociedad avance en la tipificación de las conductas que vulneran los derechos de las mujeres con motivo de su género y condició</w:t>
      </w:r>
      <w:r w:rsidRPr="00A22D70">
        <w:rPr>
          <w:rFonts w:ascii="Arial" w:eastAsia="Arial Unicode MS" w:hAnsi="Arial" w:cs="Arial Unicode MS"/>
          <w:color w:val="000000"/>
          <w:sz w:val="28"/>
          <w:szCs w:val="28"/>
          <w:u w:color="000000"/>
          <w:bdr w:val="nil"/>
          <w:lang w:val="es-ES" w:eastAsia="es-ES"/>
        </w:rPr>
        <w:t xml:space="preserve">n, </w:t>
      </w:r>
      <w:r w:rsidRPr="00A22D70">
        <w:rPr>
          <w:rFonts w:ascii="Arial" w:eastAsia="Arial Unicode MS" w:hAnsi="Arial" w:cs="Arial Unicode MS"/>
          <w:color w:val="000000"/>
          <w:sz w:val="28"/>
          <w:szCs w:val="28"/>
          <w:u w:color="000000"/>
          <w:bdr w:val="nil"/>
          <w:lang w:val="es-ES_tradnl" w:eastAsia="es-ES"/>
        </w:rPr>
        <w:t>así como en su prevención, combate y sanción</w:t>
      </w:r>
      <w:r w:rsidRPr="00A22D70">
        <w:rPr>
          <w:rFonts w:ascii="Arial" w:eastAsia="Arial Unicode MS" w:hAnsi="Arial" w:cs="Arial Unicode MS"/>
          <w:color w:val="000000"/>
          <w:sz w:val="28"/>
          <w:szCs w:val="28"/>
          <w:u w:color="000000"/>
          <w:bdr w:val="nil"/>
          <w:lang w:val="es-ES" w:eastAsia="es-ES"/>
        </w:rPr>
        <w:t>.</w:t>
      </w:r>
    </w:p>
    <w:p w14:paraId="274A8B0D"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71C5421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 lamentable y ofensivo enterarnos de que se siguen cometiendo delitos de esta índole con plena impunidad. Además de que sean el inicio de una cadena de conductas delictivas que afectan a los saltillenses.  En esta cadena de impunidad, señalan los ciudadanos que el má</w:t>
      </w:r>
      <w:r w:rsidRPr="00A22D70">
        <w:rPr>
          <w:rFonts w:ascii="Arial" w:eastAsia="Arial Unicode MS" w:hAnsi="Arial" w:cs="Arial Unicode MS"/>
          <w:color w:val="000000"/>
          <w:sz w:val="28"/>
          <w:szCs w:val="28"/>
          <w:u w:color="000000"/>
          <w:bdr w:val="nil"/>
          <w:lang w:val="pt-PT" w:eastAsia="es-ES"/>
        </w:rPr>
        <w:t>s com</w:t>
      </w:r>
      <w:r w:rsidRPr="00A22D70">
        <w:rPr>
          <w:rFonts w:ascii="Arial" w:eastAsia="Arial Unicode MS" w:hAnsi="Arial" w:cs="Arial Unicode MS"/>
          <w:color w:val="000000"/>
          <w:sz w:val="28"/>
          <w:szCs w:val="28"/>
          <w:u w:color="000000"/>
          <w:bdr w:val="nil"/>
          <w:lang w:val="es-ES_tradnl" w:eastAsia="es-ES"/>
        </w:rPr>
        <w:t>ún es el delito de tortura, en particular en contra de personas que luchan por el combate a estas prácticas, menoscabando y atacando su integridad fí</w:t>
      </w:r>
      <w:r w:rsidRPr="00A22D70">
        <w:rPr>
          <w:rFonts w:ascii="Arial" w:eastAsia="Arial Unicode MS" w:hAnsi="Arial" w:cs="Arial Unicode MS"/>
          <w:color w:val="000000"/>
          <w:sz w:val="28"/>
          <w:szCs w:val="28"/>
          <w:u w:color="000000"/>
          <w:bdr w:val="nil"/>
          <w:lang w:val="pt-PT" w:eastAsia="es-ES"/>
        </w:rPr>
        <w:t xml:space="preserve">sica, emocional o </w:t>
      </w:r>
      <w:r w:rsidRPr="00A22D70">
        <w:rPr>
          <w:rFonts w:ascii="Arial" w:eastAsia="Arial Unicode MS" w:hAnsi="Arial" w:cs="Arial Unicode MS"/>
          <w:color w:val="000000"/>
          <w:sz w:val="28"/>
          <w:szCs w:val="28"/>
          <w:u w:color="000000"/>
          <w:bdr w:val="nil"/>
          <w:lang w:val="pt-PT" w:eastAsia="es-ES"/>
        </w:rPr>
        <w:lastRenderedPageBreak/>
        <w:t>sicol</w:t>
      </w:r>
      <w:r w:rsidRPr="00A22D70">
        <w:rPr>
          <w:rFonts w:ascii="Arial" w:eastAsia="Arial Unicode MS" w:hAnsi="Arial" w:cs="Arial Unicode MS"/>
          <w:color w:val="000000"/>
          <w:sz w:val="28"/>
          <w:szCs w:val="28"/>
          <w:u w:color="000000"/>
          <w:bdr w:val="nil"/>
          <w:lang w:val="es-ES_tradnl" w:eastAsia="es-ES"/>
        </w:rPr>
        <w:t>ógica y afectando totalmente su dignidad, sin duda alguna, siendo totalmente evidente.</w:t>
      </w:r>
    </w:p>
    <w:p w14:paraId="37867548"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Me refiero al abuso de autoridad y tortura ejercitado el día primero de mayo de 2021, en la noche, cuando un ciudadano de Saltillo se dirigía a su domicilio y donde elementos de la policía preventiva municipal, lo hicieron bajar de su vehículo, para hacerle una “</w:t>
      </w:r>
      <w:r w:rsidRPr="00A22D70">
        <w:rPr>
          <w:rFonts w:ascii="Arial" w:eastAsia="Arial Unicode MS" w:hAnsi="Arial" w:cs="Arial Unicode MS"/>
          <w:color w:val="000000"/>
          <w:sz w:val="28"/>
          <w:szCs w:val="28"/>
          <w:u w:color="000000"/>
          <w:bdr w:val="nil"/>
          <w:lang w:val="it-IT" w:eastAsia="es-ES"/>
        </w:rPr>
        <w:t>revisi</w:t>
      </w:r>
      <w:r w:rsidRPr="00A22D70">
        <w:rPr>
          <w:rFonts w:ascii="Arial" w:eastAsia="Arial Unicode MS" w:hAnsi="Arial" w:cs="Arial Unicode MS"/>
          <w:color w:val="000000"/>
          <w:sz w:val="28"/>
          <w:szCs w:val="28"/>
          <w:u w:color="000000"/>
          <w:bdr w:val="nil"/>
          <w:lang w:val="es-ES_tradnl" w:eastAsia="es-ES"/>
        </w:rPr>
        <w:t>ó</w:t>
      </w:r>
      <w:r w:rsidRPr="00A22D70">
        <w:rPr>
          <w:rFonts w:ascii="Arial" w:eastAsia="Arial Unicode MS" w:hAnsi="Arial" w:cs="Arial Unicode MS"/>
          <w:color w:val="000000"/>
          <w:sz w:val="28"/>
          <w:szCs w:val="28"/>
          <w:u w:color="000000"/>
          <w:bdr w:val="nil"/>
          <w:lang w:val="nl-NL" w:eastAsia="es-ES"/>
        </w:rPr>
        <w:t>n de rutina</w:t>
      </w:r>
      <w:r w:rsidRPr="00A22D70">
        <w:rPr>
          <w:rFonts w:ascii="Arial" w:eastAsia="Arial Unicode MS" w:hAnsi="Arial" w:cs="Arial Unicode MS"/>
          <w:color w:val="000000"/>
          <w:sz w:val="28"/>
          <w:szCs w:val="28"/>
          <w:u w:color="000000"/>
          <w:bdr w:val="nil"/>
          <w:lang w:val="es-ES_tradnl" w:eastAsia="es-ES"/>
        </w:rPr>
        <w:t>”</w:t>
      </w:r>
      <w:r w:rsidRPr="00A22D70">
        <w:rPr>
          <w:rFonts w:ascii="Arial" w:eastAsia="Arial Unicode MS" w:hAnsi="Arial" w:cs="Arial Unicode MS"/>
          <w:color w:val="000000"/>
          <w:sz w:val="28"/>
          <w:szCs w:val="28"/>
          <w:u w:color="000000"/>
          <w:bdr w:val="nil"/>
          <w:lang w:val="es-ES" w:eastAsia="es-ES"/>
        </w:rPr>
        <w:t>.</w:t>
      </w:r>
    </w:p>
    <w:p w14:paraId="3C4E12B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1A30BBD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A partir de ahí se presentaron una serie de irregularidades en el proceder de la autoridad, hubo daños a la integridad física y corporal del ciudadano, pues fue víctima de una golpiza excesiva y reiterada.</w:t>
      </w:r>
    </w:p>
    <w:p w14:paraId="5AA3EEC4"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5E0BBB1B"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Dicho ciudadano, fue sometido con abuso de los niveles de fuerza no autorizados por la ley, pues manifiesta que fue colocada una bolsa de plástico en su cabeza y esto lo dejó casi sin aliento, incluso refiere que fue obligado a firmar documentos sin que pudiera leerlos o estos fueran de su conocimiento, esto en las oficinas de la policía municipal ubicadas en la calle de Pé</w:t>
      </w:r>
      <w:r w:rsidRPr="00A22D70">
        <w:rPr>
          <w:rFonts w:ascii="Arial" w:eastAsia="Arial Unicode MS" w:hAnsi="Arial" w:cs="Arial Unicode MS"/>
          <w:color w:val="000000"/>
          <w:sz w:val="28"/>
          <w:szCs w:val="28"/>
          <w:u w:color="000000"/>
          <w:bdr w:val="nil"/>
          <w:lang w:val="es-ES" w:eastAsia="es-ES"/>
        </w:rPr>
        <w:t>rez Trevi</w:t>
      </w:r>
      <w:r w:rsidRPr="00A22D70">
        <w:rPr>
          <w:rFonts w:ascii="Arial" w:eastAsia="Arial Unicode MS" w:hAnsi="Arial" w:cs="Arial Unicode MS"/>
          <w:color w:val="000000"/>
          <w:sz w:val="28"/>
          <w:szCs w:val="28"/>
          <w:u w:color="000000"/>
          <w:bdr w:val="nil"/>
          <w:lang w:val="es-ES_tradnl" w:eastAsia="es-ES"/>
        </w:rPr>
        <w:t>ño, en esta ciudad capital. Esto a todas luces es un acto de Tortura de conformidad con el Protocolo de Estambul.</w:t>
      </w:r>
    </w:p>
    <w:p w14:paraId="0315D5D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77B9B3E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Posteriormente, fue trasladado a las oficinas del Centro de Operaciones de Estratégicas, conocido coloquialmente có</w:t>
      </w:r>
      <w:r w:rsidRPr="00A22D70">
        <w:rPr>
          <w:rFonts w:ascii="Arial" w:eastAsia="Arial Unicode MS" w:hAnsi="Arial" w:cs="Arial Unicode MS"/>
          <w:color w:val="000000"/>
          <w:sz w:val="28"/>
          <w:szCs w:val="28"/>
          <w:u w:color="000000"/>
          <w:bdr w:val="nil"/>
          <w:lang w:val="it-IT" w:eastAsia="es-ES"/>
        </w:rPr>
        <w:t xml:space="preserve">mo </w:t>
      </w:r>
      <w:r w:rsidRPr="00A22D70">
        <w:rPr>
          <w:rFonts w:ascii="Arial" w:eastAsia="Arial Unicode MS" w:hAnsi="Arial" w:cs="Arial Unicode MS"/>
          <w:color w:val="000000"/>
          <w:sz w:val="28"/>
          <w:szCs w:val="28"/>
          <w:u w:color="000000"/>
          <w:bdr w:val="nil"/>
          <w:lang w:val="es-ES_tradnl" w:eastAsia="es-ES"/>
        </w:rPr>
        <w:t>“</w:t>
      </w:r>
      <w:r w:rsidRPr="00A22D70">
        <w:rPr>
          <w:rFonts w:ascii="Arial" w:eastAsia="Arial Unicode MS" w:hAnsi="Arial" w:cs="Arial Unicode MS"/>
          <w:color w:val="000000"/>
          <w:sz w:val="28"/>
          <w:szCs w:val="28"/>
          <w:u w:color="000000"/>
          <w:bdr w:val="nil"/>
          <w:lang w:val="es-ES" w:eastAsia="es-ES"/>
        </w:rPr>
        <w:t>COE</w:t>
      </w:r>
      <w:r w:rsidRPr="00A22D70">
        <w:rPr>
          <w:rFonts w:ascii="Arial" w:eastAsia="Arial Unicode MS" w:hAnsi="Arial" w:cs="Arial Unicode MS"/>
          <w:color w:val="000000"/>
          <w:sz w:val="28"/>
          <w:szCs w:val="28"/>
          <w:u w:color="000000"/>
          <w:bdr w:val="nil"/>
          <w:lang w:val="es-ES_tradnl" w:eastAsia="es-ES"/>
        </w:rPr>
        <w:t xml:space="preserve">”, donde le plantaron una bolsa, cuyo contenido desconocía, esto era droga que le fue sembrada. Estuvo detenido por 48 horas, después de ello, fue puesto en libertad, siendo agresivamente amenazado en su persona y familia. </w:t>
      </w:r>
    </w:p>
    <w:p w14:paraId="2A37AF7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5532D1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Además de las agresiones físicas, así como psicológicas sufridas, no le regresaron sus pertenencias, robándole lo que en el momento de la detención</w:t>
      </w:r>
      <w:r w:rsidRPr="00A22D70">
        <w:rPr>
          <w:rFonts w:ascii="Arial" w:eastAsia="Arial Unicode MS" w:hAnsi="Arial" w:cs="Arial Unicode MS"/>
          <w:color w:val="000000"/>
          <w:sz w:val="28"/>
          <w:szCs w:val="28"/>
          <w:u w:color="000000"/>
          <w:bdr w:val="nil"/>
          <w:lang w:val="es-ES" w:eastAsia="es-ES"/>
        </w:rPr>
        <w:t xml:space="preserve"> pose</w:t>
      </w:r>
      <w:r w:rsidRPr="00A22D70">
        <w:rPr>
          <w:rFonts w:ascii="Arial" w:eastAsia="Arial Unicode MS" w:hAnsi="Arial" w:cs="Arial Unicode MS"/>
          <w:color w:val="000000"/>
          <w:sz w:val="28"/>
          <w:szCs w:val="28"/>
          <w:u w:color="000000"/>
          <w:bdr w:val="nil"/>
          <w:lang w:val="es-ES_tradnl" w:eastAsia="es-ES"/>
        </w:rPr>
        <w:t>ía, siendo esto aproximadamente la cantidad de 25,000 pesos.</w:t>
      </w:r>
    </w:p>
    <w:p w14:paraId="52F5A26C"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464E59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pt-PT" w:eastAsia="es-ES"/>
        </w:rPr>
        <w:t>Est</w:t>
      </w:r>
      <w:r w:rsidRPr="00A22D70">
        <w:rPr>
          <w:rFonts w:ascii="Arial" w:eastAsia="Arial Unicode MS" w:hAnsi="Arial" w:cs="Arial Unicode MS"/>
          <w:color w:val="000000"/>
          <w:sz w:val="28"/>
          <w:szCs w:val="28"/>
          <w:u w:color="000000"/>
          <w:bdr w:val="nil"/>
          <w:lang w:val="es-ES_tradnl" w:eastAsia="es-ES"/>
        </w:rPr>
        <w:t>á historia deja ver al descubierto la falta de capacidad de los elementos antes mencionados en su función y servicio, también exhibe el có</w:t>
      </w:r>
      <w:r w:rsidRPr="00A22D70">
        <w:rPr>
          <w:rFonts w:ascii="Arial" w:eastAsia="Arial Unicode MS" w:hAnsi="Arial" w:cs="Arial Unicode MS"/>
          <w:color w:val="000000"/>
          <w:sz w:val="28"/>
          <w:szCs w:val="28"/>
          <w:u w:color="000000"/>
          <w:bdr w:val="nil"/>
          <w:lang w:val="it-IT" w:eastAsia="es-ES"/>
        </w:rPr>
        <w:t>mo act</w:t>
      </w:r>
      <w:r w:rsidRPr="00A22D70">
        <w:rPr>
          <w:rFonts w:ascii="Arial" w:eastAsia="Arial Unicode MS" w:hAnsi="Arial" w:cs="Arial Unicode MS"/>
          <w:color w:val="000000"/>
          <w:sz w:val="28"/>
          <w:szCs w:val="28"/>
          <w:u w:color="000000"/>
          <w:bdr w:val="nil"/>
          <w:lang w:val="es-ES_tradnl" w:eastAsia="es-ES"/>
        </w:rPr>
        <w:t>úan solamente para enterrar más hechos delictivos ocasionados por la corporació</w:t>
      </w:r>
      <w:r w:rsidRPr="00A22D70">
        <w:rPr>
          <w:rFonts w:ascii="Arial" w:eastAsia="Arial Unicode MS" w:hAnsi="Arial" w:cs="Arial Unicode MS"/>
          <w:color w:val="000000"/>
          <w:sz w:val="28"/>
          <w:szCs w:val="28"/>
          <w:u w:color="000000"/>
          <w:bdr w:val="nil"/>
          <w:lang w:val="nl-NL" w:eastAsia="es-ES"/>
        </w:rPr>
        <w:t>n de polic</w:t>
      </w:r>
      <w:r w:rsidRPr="00A22D70">
        <w:rPr>
          <w:rFonts w:ascii="Arial" w:eastAsia="Arial Unicode MS" w:hAnsi="Arial" w:cs="Arial Unicode MS"/>
          <w:color w:val="000000"/>
          <w:sz w:val="28"/>
          <w:szCs w:val="28"/>
          <w:u w:color="000000"/>
          <w:bdr w:val="nil"/>
          <w:lang w:val="es-ES_tradnl" w:eastAsia="es-ES"/>
        </w:rPr>
        <w:t>ía preventiva municipal a la cual pertenecen.</w:t>
      </w:r>
    </w:p>
    <w:p w14:paraId="1DC9DD2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436EE13"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2A5829D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Cabe destacar que días antes de estos hechos de tortura, a finales del mes de abril, circuló en redes sociales un video que se volvió viral, ahora censurado y casi imposible de localizar, donde se exhibe un delito sexual, donde hicieron bailar a una mujer desnuda que se encontraba detenida ante la autoridad municipal, estos son hechos reprochables que la comunidad femenina sufre, que no han dejado de suceder y que no se deben de permitir.</w:t>
      </w:r>
    </w:p>
    <w:p w14:paraId="134AF0C2"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D03046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 atroz que sean cometidos por quienes están para salvaguardarnos del peligro y protegernos, para brindarnos apoyo, para socorrernos en casos de urgencia y necesidad, para quienes están para propiciar confianza con una perspectiva de gé</w:t>
      </w:r>
      <w:r w:rsidRPr="00A22D70">
        <w:rPr>
          <w:rFonts w:ascii="Arial" w:eastAsia="Arial Unicode MS" w:hAnsi="Arial" w:cs="Arial Unicode MS"/>
          <w:color w:val="000000"/>
          <w:sz w:val="28"/>
          <w:szCs w:val="28"/>
          <w:u w:color="000000"/>
          <w:bdr w:val="nil"/>
          <w:lang w:val="it-IT" w:eastAsia="es-ES"/>
        </w:rPr>
        <w:t>nero.</w:t>
      </w:r>
      <w:r w:rsidRPr="00A22D70">
        <w:rPr>
          <w:rFonts w:ascii="Arial" w:eastAsia="Arial Unicode MS" w:hAnsi="Arial" w:cs="Arial Unicode MS"/>
          <w:color w:val="000000"/>
          <w:sz w:val="28"/>
          <w:szCs w:val="28"/>
          <w:u w:color="000000"/>
          <w:bdr w:val="nil"/>
          <w:lang w:val="es-ES_tradnl" w:eastAsia="es-ES"/>
        </w:rPr>
        <w:t xml:space="preserve"> E ahí el por qué de una consigna feminista que dice “La policía no me cuida, mis amigas si”.</w:t>
      </w:r>
    </w:p>
    <w:p w14:paraId="37CD2A5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54DEA259"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Insisto, esta serie de hechos de violencia sistemática y de fabricación de delitos,  ocurrieron a finales del mes de abril de 2021 cometidos por miembros de  la corporación</w:t>
      </w:r>
      <w:r w:rsidRPr="00A22D70">
        <w:rPr>
          <w:rFonts w:ascii="Arial" w:eastAsia="Arial Unicode MS" w:hAnsi="Arial" w:cs="Arial Unicode MS"/>
          <w:color w:val="000000"/>
          <w:sz w:val="28"/>
          <w:szCs w:val="28"/>
          <w:u w:color="000000"/>
          <w:bdr w:val="nil"/>
          <w:lang w:val="fr-FR" w:eastAsia="es-ES"/>
        </w:rPr>
        <w:t xml:space="preserve"> de la policía</w:t>
      </w:r>
      <w:r w:rsidRPr="00A22D70">
        <w:rPr>
          <w:rFonts w:ascii="Arial" w:eastAsia="Arial Unicode MS" w:hAnsi="Arial" w:cs="Arial Unicode MS"/>
          <w:color w:val="000000"/>
          <w:sz w:val="28"/>
          <w:szCs w:val="28"/>
          <w:u w:color="000000"/>
          <w:bdr w:val="nil"/>
          <w:lang w:val="es-ES_tradnl" w:eastAsia="es-ES"/>
        </w:rPr>
        <w:t xml:space="preserve"> preventiva municipal de Saltillo, estando a cargo de la administración municipal el presidente Manolo Jiménez, quien permitió, porque este tipo de hechos no pueden ser desconocidos, que se infringiera la ley por medio de sus funcionarios y se ocultó totalmente la información que no pudiera llegar a los medios de comunicación, locales o nacionales, evitando además se dieran a conocer los perturbadores acontecimientos.</w:t>
      </w:r>
    </w:p>
    <w:p w14:paraId="7C07207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876A51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Estamos frente a dos delitos diferentes pero derivados de un mismo actuar negligente y retrograda, que perturba la dignidad de las mujeres y de todos y cada uno de los ciudadanos en esta ciudad.</w:t>
      </w:r>
    </w:p>
    <w:p w14:paraId="3AA948D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0B5C2AE3"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Por lo que a la tortura se refiere, este acto se agrava más al ser cometido por una autoridad.</w:t>
      </w:r>
    </w:p>
    <w:p w14:paraId="69E60494"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84A91DC"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Este valiente ciudadano que fue víctima de la tortura, se manifestó correctamente en contra del abuso sufrido por la mujer a quien nos referimos anteriormente, pues obtuvo acceso al video al estar circulando en redes sociales, y al actuar civilizadamente, al no ser indiferente y no ser parte que tolera este tipo desmoralizantes divulgaciones, fue detectado y ubicado por la policí</w:t>
      </w:r>
      <w:r w:rsidRPr="00A22D70">
        <w:rPr>
          <w:rFonts w:ascii="Arial" w:eastAsia="Arial Unicode MS" w:hAnsi="Arial" w:cs="Arial Unicode MS"/>
          <w:color w:val="000000"/>
          <w:sz w:val="28"/>
          <w:szCs w:val="28"/>
          <w:u w:color="000000"/>
          <w:bdr w:val="nil"/>
          <w:lang w:val="pt-PT" w:eastAsia="es-ES"/>
        </w:rPr>
        <w:t>a preventiva municipal, caus</w:t>
      </w:r>
      <w:r w:rsidRPr="00A22D70">
        <w:rPr>
          <w:rFonts w:ascii="Arial" w:eastAsia="Arial Unicode MS" w:hAnsi="Arial" w:cs="Arial Unicode MS"/>
          <w:color w:val="000000"/>
          <w:sz w:val="28"/>
          <w:szCs w:val="28"/>
          <w:u w:color="000000"/>
          <w:bdr w:val="nil"/>
          <w:lang w:val="es-ES_tradnl" w:eastAsia="es-ES"/>
        </w:rPr>
        <w:t>á</w:t>
      </w:r>
      <w:r w:rsidRPr="00A22D70">
        <w:rPr>
          <w:rFonts w:ascii="Arial" w:eastAsia="Arial Unicode MS" w:hAnsi="Arial" w:cs="Arial Unicode MS"/>
          <w:color w:val="000000"/>
          <w:sz w:val="28"/>
          <w:szCs w:val="28"/>
          <w:u w:color="000000"/>
          <w:bdr w:val="nil"/>
          <w:lang w:val="it-IT" w:eastAsia="es-ES"/>
        </w:rPr>
        <w:t>ndole da</w:t>
      </w:r>
      <w:r w:rsidRPr="00A22D70">
        <w:rPr>
          <w:rFonts w:ascii="Arial" w:eastAsia="Arial Unicode MS" w:hAnsi="Arial" w:cs="Arial Unicode MS"/>
          <w:color w:val="000000"/>
          <w:sz w:val="28"/>
          <w:szCs w:val="28"/>
          <w:u w:color="000000"/>
          <w:bdr w:val="nil"/>
          <w:lang w:val="es-ES_tradnl" w:eastAsia="es-ES"/>
        </w:rPr>
        <w:t xml:space="preserve">ños considerables en su </w:t>
      </w:r>
      <w:r w:rsidRPr="00A22D70">
        <w:rPr>
          <w:rFonts w:ascii="Arial" w:eastAsia="Arial Unicode MS" w:hAnsi="Arial" w:cs="Arial Unicode MS"/>
          <w:color w:val="000000"/>
          <w:sz w:val="28"/>
          <w:szCs w:val="28"/>
          <w:u w:color="000000"/>
          <w:bdr w:val="nil"/>
          <w:lang w:val="es-ES_tradnl" w:eastAsia="es-ES"/>
        </w:rPr>
        <w:lastRenderedPageBreak/>
        <w:t>persona, en su integridad corporal, además al presentar la denuncia correspondiente, le fue negada la recepció</w:t>
      </w:r>
      <w:r w:rsidRPr="00A22D70">
        <w:rPr>
          <w:rFonts w:ascii="Arial" w:eastAsia="Arial Unicode MS" w:hAnsi="Arial" w:cs="Arial Unicode MS"/>
          <w:color w:val="000000"/>
          <w:sz w:val="28"/>
          <w:szCs w:val="28"/>
          <w:u w:color="000000"/>
          <w:bdr w:val="nil"/>
          <w:lang w:val="es-ES" w:eastAsia="es-ES"/>
        </w:rPr>
        <w:t>n, incre</w:t>
      </w:r>
      <w:r w:rsidRPr="00A22D70">
        <w:rPr>
          <w:rFonts w:ascii="Arial" w:eastAsia="Arial Unicode MS" w:hAnsi="Arial" w:cs="Arial Unicode MS"/>
          <w:color w:val="000000"/>
          <w:sz w:val="28"/>
          <w:szCs w:val="28"/>
          <w:u w:color="000000"/>
          <w:bdr w:val="nil"/>
          <w:lang w:val="es-ES_tradnl" w:eastAsia="es-ES"/>
        </w:rPr>
        <w:t>íble de creer este tipo de actos por parte de nuestra autoridad rectora del orden y justicia en pleno Siglo XXI.</w:t>
      </w:r>
    </w:p>
    <w:p w14:paraId="1FCA7493"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4E6E21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El sentir de impotencia reiterado y propiciado en diversas ocasiones por quienes son víctimas de delitos por razó</w:t>
      </w:r>
      <w:r w:rsidRPr="00A22D70">
        <w:rPr>
          <w:rFonts w:ascii="Arial" w:eastAsia="Arial Unicode MS" w:hAnsi="Arial" w:cs="Arial Unicode MS"/>
          <w:color w:val="000000"/>
          <w:sz w:val="28"/>
          <w:szCs w:val="28"/>
          <w:u w:color="000000"/>
          <w:bdr w:val="nil"/>
          <w:lang w:val="nl-NL" w:eastAsia="es-ES"/>
        </w:rPr>
        <w:t>n de g</w:t>
      </w:r>
      <w:r w:rsidRPr="00A22D70">
        <w:rPr>
          <w:rFonts w:ascii="Arial" w:eastAsia="Arial Unicode MS" w:hAnsi="Arial" w:cs="Arial Unicode MS"/>
          <w:color w:val="000000"/>
          <w:sz w:val="28"/>
          <w:szCs w:val="28"/>
          <w:u w:color="000000"/>
          <w:bdr w:val="nil"/>
          <w:lang w:val="es-ES_tradnl" w:eastAsia="es-ES"/>
        </w:rPr>
        <w:t xml:space="preserve">énero, sin poder alzar la voz y sin poder exponer abiertamente hechos como el anterior, por correr el riesgo de ser juzgadas, acusadas o señaladas por la sociedad, hace que sea difícil atacarlos, corregirlos y acabarlos; no tan solo es un riesgo, es una realidad que serán exhibidas ante la sociedad, porque esto pasa y por esto nos toman, siempre terminamos siendo las culpables en cuestiones provocadas por agresores que salen limpios de cada situación. Es así que </w:t>
      </w:r>
      <w:r w:rsidRPr="00A22D70">
        <w:rPr>
          <w:rFonts w:ascii="Arial" w:eastAsia="Arial Unicode MS" w:hAnsi="Arial" w:cs="Arial Unicode MS"/>
          <w:color w:val="000000"/>
          <w:sz w:val="28"/>
          <w:szCs w:val="28"/>
          <w:u w:color="000000"/>
          <w:bdr w:val="nil"/>
          <w:lang w:val="es-ES" w:eastAsia="es-ES"/>
        </w:rPr>
        <w:t>en</w:t>
      </w:r>
      <w:r w:rsidRPr="00A22D70">
        <w:rPr>
          <w:rFonts w:ascii="Arial" w:eastAsia="Arial Unicode MS" w:hAnsi="Arial" w:cs="Arial Unicode MS"/>
          <w:color w:val="000000"/>
          <w:sz w:val="28"/>
          <w:szCs w:val="28"/>
          <w:u w:color="000000"/>
          <w:bdr w:val="nil"/>
          <w:lang w:val="es-ES_tradnl" w:eastAsia="es-ES"/>
        </w:rPr>
        <w:t>érgicamente repito que son delitos cometidos y consumados, que las consecuencias no deben tardarse en reflejar y que la justicia prevalezca como bandera alzada y sirva de antecedente que estamos haciendo la diferencia en abordar estos tópicos y que llegaremos a todas las instancias requeridas para que el orden legal y jurídico rija cabalmente nuestra vida diaria y seamos parte de la sociedad honrosa a la que pretendemos llegar como comunidad y como nación, sintiendo además orgullo al formar parte de ella.</w:t>
      </w:r>
    </w:p>
    <w:p w14:paraId="187CC9D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065871D6"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 xml:space="preserve">Son delitos graves que se habrán de atacar de manera inmediata: Abuso Sexual, Invasiones a la intimidad y a la información y comunicaciones </w:t>
      </w:r>
      <w:r w:rsidRPr="00A22D70">
        <w:rPr>
          <w:rFonts w:ascii="Arial" w:eastAsia="Arial Unicode MS" w:hAnsi="Arial" w:cs="Arial Unicode MS"/>
          <w:color w:val="000000"/>
          <w:sz w:val="28"/>
          <w:szCs w:val="28"/>
          <w:u w:color="000000"/>
          <w:bdr w:val="nil"/>
          <w:lang w:val="es-ES_tradnl" w:eastAsia="es-ES"/>
        </w:rPr>
        <w:lastRenderedPageBreak/>
        <w:t>privadas, así como Tortura.</w:t>
      </w:r>
      <w:r w:rsidRPr="00A22D70">
        <w:rPr>
          <w:rFonts w:ascii="Arial" w:eastAsia="Arial" w:hAnsi="Arial" w:cs="Arial"/>
          <w:color w:val="000000"/>
          <w:sz w:val="28"/>
          <w:szCs w:val="28"/>
          <w:u w:color="000000"/>
          <w:bdr w:val="nil"/>
          <w:vertAlign w:val="superscript"/>
          <w:lang w:val="es-ES" w:eastAsia="es-ES"/>
        </w:rPr>
        <w:footnoteReference w:id="21"/>
      </w:r>
      <w:r w:rsidRPr="00A22D70">
        <w:rPr>
          <w:rFonts w:ascii="Arial" w:eastAsia="Arial Unicode MS" w:hAnsi="Arial" w:cs="Arial Unicode MS"/>
          <w:color w:val="000000"/>
          <w:sz w:val="28"/>
          <w:szCs w:val="28"/>
          <w:u w:color="000000"/>
          <w:bdr w:val="nil"/>
          <w:lang w:val="es-ES_tradnl" w:eastAsia="es-ES"/>
        </w:rPr>
        <w:t xml:space="preserve"> Estamos con el dedo en el renglón y señalando enérgicamente que la justicia prevalezca siempre.</w:t>
      </w:r>
    </w:p>
    <w:p w14:paraId="0A13D6B8"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620F842" w14:textId="77777777" w:rsidR="00A22D70" w:rsidRPr="00A22D70" w:rsidRDefault="00A22D70" w:rsidP="00A22D70">
      <w:pPr>
        <w:autoSpaceDE w:val="0"/>
        <w:autoSpaceDN w:val="0"/>
        <w:adjustRightInd w:val="0"/>
        <w:spacing w:after="0" w:line="360" w:lineRule="auto"/>
        <w:jc w:val="both"/>
        <w:rPr>
          <w:rFonts w:ascii="Arial" w:eastAsia="Calibri" w:hAnsi="Arial" w:cs="Arial"/>
          <w:color w:val="000000"/>
          <w:sz w:val="28"/>
          <w:szCs w:val="28"/>
        </w:rPr>
      </w:pPr>
      <w:r w:rsidRPr="00A22D70">
        <w:rPr>
          <w:rFonts w:ascii="Arial" w:eastAsia="Calibri" w:hAnsi="Arial" w:cs="Arial"/>
          <w:color w:val="000000"/>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22D70">
        <w:rPr>
          <w:rFonts w:ascii="Arial" w:eastAsia="Calibri" w:hAnsi="Arial" w:cs="Arial"/>
          <w:b/>
          <w:bCs/>
          <w:color w:val="000000"/>
          <w:sz w:val="28"/>
          <w:szCs w:val="28"/>
          <w:lang w:val="es-ES_tradnl"/>
        </w:rPr>
        <w:t xml:space="preserve">urgente y obvia resolución </w:t>
      </w:r>
      <w:r w:rsidRPr="00A22D70">
        <w:rPr>
          <w:rFonts w:ascii="Arial" w:eastAsia="Calibri" w:hAnsi="Arial" w:cs="Arial"/>
          <w:color w:val="000000"/>
          <w:sz w:val="28"/>
          <w:szCs w:val="28"/>
          <w:lang w:val="es-ES_tradnl"/>
        </w:rPr>
        <w:t>el siguiente:</w:t>
      </w:r>
    </w:p>
    <w:p w14:paraId="29E0C449" w14:textId="77777777" w:rsidR="00A22D70" w:rsidRPr="00A22D70" w:rsidRDefault="00A22D70" w:rsidP="00A22D70">
      <w:pPr>
        <w:autoSpaceDE w:val="0"/>
        <w:autoSpaceDN w:val="0"/>
        <w:adjustRightInd w:val="0"/>
        <w:spacing w:after="0" w:line="360" w:lineRule="auto"/>
        <w:ind w:left="284"/>
        <w:rPr>
          <w:rFonts w:ascii="Arial" w:eastAsia="Calibri" w:hAnsi="Arial" w:cs="Arial"/>
          <w:color w:val="000000"/>
          <w:sz w:val="28"/>
          <w:szCs w:val="28"/>
        </w:rPr>
      </w:pPr>
    </w:p>
    <w:p w14:paraId="2ED6E2DC" w14:textId="77777777" w:rsidR="00A22D70" w:rsidRPr="00A22D70" w:rsidRDefault="00A22D70" w:rsidP="00A22D70">
      <w:pPr>
        <w:autoSpaceDE w:val="0"/>
        <w:autoSpaceDN w:val="0"/>
        <w:adjustRightInd w:val="0"/>
        <w:spacing w:after="0" w:line="360" w:lineRule="auto"/>
        <w:ind w:left="284"/>
        <w:jc w:val="center"/>
        <w:rPr>
          <w:rFonts w:ascii="Arial" w:eastAsia="Calibri" w:hAnsi="Arial" w:cs="Arial"/>
          <w:b/>
          <w:bCs/>
          <w:color w:val="000000"/>
          <w:sz w:val="28"/>
          <w:szCs w:val="28"/>
        </w:rPr>
      </w:pPr>
      <w:r w:rsidRPr="00A22D70">
        <w:rPr>
          <w:rFonts w:ascii="Arial" w:eastAsia="Calibri" w:hAnsi="Arial" w:cs="Arial"/>
          <w:b/>
          <w:bCs/>
          <w:color w:val="000000"/>
          <w:sz w:val="28"/>
          <w:szCs w:val="28"/>
          <w:lang w:val="es-ES_tradnl"/>
        </w:rPr>
        <w:t>PUNTO DE ACUERDO</w:t>
      </w:r>
    </w:p>
    <w:p w14:paraId="04C9F08F" w14:textId="77777777" w:rsidR="00A22D70" w:rsidRPr="00A22D70" w:rsidRDefault="00A22D70" w:rsidP="00A22D70">
      <w:pPr>
        <w:autoSpaceDE w:val="0"/>
        <w:autoSpaceDN w:val="0"/>
        <w:adjustRightInd w:val="0"/>
        <w:spacing w:after="0" w:line="360" w:lineRule="auto"/>
        <w:ind w:left="284"/>
        <w:jc w:val="center"/>
        <w:rPr>
          <w:rFonts w:ascii="Arial" w:eastAsia="Calibri" w:hAnsi="Arial" w:cs="Arial"/>
          <w:color w:val="000000"/>
          <w:sz w:val="28"/>
          <w:szCs w:val="28"/>
        </w:rPr>
      </w:pPr>
    </w:p>
    <w:p w14:paraId="521E613C"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de-DE" w:eastAsia="es-ES"/>
        </w:rPr>
        <w:t>ÚNICO.- SE ENV</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E ATENTO EXHORTO A LA COMISI</w:t>
      </w:r>
      <w:r w:rsidRPr="00A22D70">
        <w:rPr>
          <w:rFonts w:ascii="Arial" w:eastAsia="Arial Unicode MS" w:hAnsi="Arial" w:cs="Arial Unicode MS"/>
          <w:b/>
          <w:bCs/>
          <w:color w:val="000000"/>
          <w:sz w:val="28"/>
          <w:szCs w:val="28"/>
          <w:u w:color="000000"/>
          <w:bdr w:val="nil"/>
          <w:lang w:val="es-ES_tradnl" w:eastAsia="es-ES"/>
        </w:rPr>
        <w:t>ÓN ESTATAL DE DERECHOS HUMANOS ASÍ COMO A LA SECRETARÍ</w:t>
      </w:r>
      <w:r w:rsidRPr="00A22D70">
        <w:rPr>
          <w:rFonts w:ascii="Arial" w:eastAsia="Arial Unicode MS" w:hAnsi="Arial" w:cs="Arial Unicode MS"/>
          <w:b/>
          <w:bCs/>
          <w:color w:val="000000"/>
          <w:sz w:val="28"/>
          <w:szCs w:val="28"/>
          <w:u w:color="000000"/>
          <w:bdr w:val="nil"/>
          <w:lang w:val="de-DE" w:eastAsia="es-ES"/>
        </w:rPr>
        <w:t>A DE SEGURIDAD P</w:t>
      </w:r>
      <w:r w:rsidRPr="00A22D70">
        <w:rPr>
          <w:rFonts w:ascii="Arial" w:eastAsia="Arial Unicode MS" w:hAnsi="Arial" w:cs="Arial Unicode MS"/>
          <w:b/>
          <w:bCs/>
          <w:color w:val="000000"/>
          <w:sz w:val="28"/>
          <w:szCs w:val="28"/>
          <w:u w:color="000000"/>
          <w:bdr w:val="nil"/>
          <w:lang w:val="es-ES_tradnl" w:eastAsia="es-ES"/>
        </w:rPr>
        <w:t>Ú</w:t>
      </w:r>
      <w:r w:rsidRPr="00A22D70">
        <w:rPr>
          <w:rFonts w:ascii="Arial" w:eastAsia="Arial Unicode MS" w:hAnsi="Arial" w:cs="Arial Unicode MS"/>
          <w:b/>
          <w:bCs/>
          <w:color w:val="000000"/>
          <w:sz w:val="28"/>
          <w:szCs w:val="28"/>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w:t>
      </w:r>
      <w:r w:rsidRPr="00A22D70">
        <w:rPr>
          <w:rFonts w:ascii="Arial" w:eastAsia="Arial Unicode MS" w:hAnsi="Arial" w:cs="Arial Unicode MS"/>
          <w:b/>
          <w:bCs/>
          <w:color w:val="000000"/>
          <w:sz w:val="28"/>
          <w:szCs w:val="28"/>
          <w:u w:color="000000"/>
          <w:bdr w:val="nil"/>
          <w:lang w:val="es-ES_tradnl" w:eastAsia="es-ES"/>
        </w:rPr>
        <w:t>Ó</w:t>
      </w:r>
      <w:r w:rsidRPr="00A22D70">
        <w:rPr>
          <w:rFonts w:ascii="Arial" w:eastAsia="Arial Unicode MS" w:hAnsi="Arial" w:cs="Arial Unicode MS"/>
          <w:b/>
          <w:bCs/>
          <w:color w:val="000000"/>
          <w:sz w:val="28"/>
          <w:szCs w:val="28"/>
          <w:u w:color="000000"/>
          <w:bdr w:val="nil"/>
          <w:lang w:val="es-ES" w:eastAsia="es-ES"/>
        </w:rPr>
        <w:t>N CORRESPONDIENTE ANTE LA FISCAL</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A GENERAL DEL ESTADO.</w:t>
      </w:r>
    </w:p>
    <w:p w14:paraId="728518FB"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it-IT" w:eastAsia="es-ES"/>
        </w:rPr>
        <w:t>A T E N T A M E N T E</w:t>
      </w:r>
    </w:p>
    <w:p w14:paraId="771C3B62"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it-IT" w:eastAsia="es-ES"/>
        </w:rPr>
        <w:t>Saltillo, Coahuila de Zaragoza, 07 de Enero del 2022</w:t>
      </w:r>
    </w:p>
    <w:p w14:paraId="111F1584"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w:hAnsi="Arial" w:cs="Arial"/>
          <w:b/>
          <w:bCs/>
          <w:color w:val="000000"/>
          <w:sz w:val="28"/>
          <w:szCs w:val="28"/>
          <w:u w:color="000000"/>
          <w:bdr w:val="nil"/>
          <w:lang w:val="es-ES" w:eastAsia="es-ES"/>
        </w:rPr>
        <w:lastRenderedPageBreak/>
        <w:t xml:space="preserve">Grupo Parlamentario de morena </w:t>
      </w:r>
    </w:p>
    <w:p w14:paraId="7089269E" w14:textId="6AE1D5A8" w:rsidR="00A22D70" w:rsidRPr="00A22D70" w:rsidRDefault="00A22D70" w:rsidP="00A22D70">
      <w:pPr>
        <w:pBdr>
          <w:top w:val="nil"/>
          <w:left w:val="nil"/>
          <w:bottom w:val="nil"/>
          <w:right w:val="nil"/>
          <w:between w:val="nil"/>
          <w:bar w:val="nil"/>
        </w:pBdr>
        <w:spacing w:after="0" w:line="360" w:lineRule="auto"/>
        <w:jc w:val="center"/>
        <w:rPr>
          <w:rFonts w:ascii="Arial" w:eastAsia="Arial Unicode MS" w:hAnsi="Arial" w:cs="Arial Unicode MS"/>
          <w:b/>
          <w:bCs/>
          <w:color w:val="000000"/>
          <w:sz w:val="28"/>
          <w:szCs w:val="28"/>
          <w:u w:color="000000"/>
          <w:bdr w:val="nil"/>
          <w:lang w:val="es-ES" w:eastAsia="es-ES"/>
        </w:rPr>
      </w:pPr>
    </w:p>
    <w:p w14:paraId="589B680B"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Unicode MS" w:hAnsi="Arial" w:cs="Arial Unicode MS"/>
          <w:b/>
          <w:bCs/>
          <w:color w:val="000000"/>
          <w:sz w:val="28"/>
          <w:szCs w:val="28"/>
          <w:u w:color="000000"/>
          <w:bdr w:val="nil"/>
          <w:lang w:val="es-ES" w:eastAsia="es-ES"/>
        </w:rPr>
      </w:pPr>
    </w:p>
    <w:p w14:paraId="5CF35685"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Unicode MS" w:hAnsi="Arial" w:cs="Arial Unicode MS"/>
          <w:b/>
          <w:bCs/>
          <w:color w:val="000000"/>
          <w:sz w:val="28"/>
          <w:szCs w:val="28"/>
          <w:u w:color="000000"/>
          <w:bdr w:val="nil"/>
          <w:lang w:val="es-ES" w:eastAsia="es-ES"/>
        </w:rPr>
      </w:pPr>
    </w:p>
    <w:p w14:paraId="7E4B1510"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es-ES" w:eastAsia="es-ES"/>
        </w:rPr>
        <w:t>Dip. Lizbeth Ogaz</w:t>
      </w:r>
      <w:r w:rsidRPr="00A22D70">
        <w:rPr>
          <w:rFonts w:ascii="Arial" w:eastAsia="Arial Unicode MS" w:hAnsi="Arial" w:cs="Arial Unicode MS"/>
          <w:b/>
          <w:bCs/>
          <w:color w:val="000000"/>
          <w:sz w:val="28"/>
          <w:szCs w:val="28"/>
          <w:u w:color="000000"/>
          <w:bdr w:val="nil"/>
          <w:lang w:val="es-ES_tradnl" w:eastAsia="es-ES"/>
        </w:rPr>
        <w:t>ó</w:t>
      </w:r>
      <w:r w:rsidRPr="00A22D70">
        <w:rPr>
          <w:rFonts w:ascii="Arial" w:eastAsia="Arial Unicode MS" w:hAnsi="Arial" w:cs="Arial Unicode MS"/>
          <w:b/>
          <w:bCs/>
          <w:color w:val="000000"/>
          <w:sz w:val="28"/>
          <w:szCs w:val="28"/>
          <w:u w:color="000000"/>
          <w:bdr w:val="nil"/>
          <w:lang w:val="de-DE" w:eastAsia="es-ES"/>
        </w:rPr>
        <w:t>n Nava</w:t>
      </w:r>
    </w:p>
    <w:p w14:paraId="21740478" w14:textId="6BCE7816" w:rsidR="00A22D70" w:rsidRPr="00A22D70" w:rsidRDefault="00A22D70" w:rsidP="00A22D70">
      <w:pPr>
        <w:pBdr>
          <w:top w:val="nil"/>
          <w:left w:val="nil"/>
          <w:bottom w:val="nil"/>
          <w:right w:val="nil"/>
          <w:between w:val="nil"/>
          <w:bar w:val="nil"/>
        </w:pBdr>
        <w:spacing w:after="0" w:line="360" w:lineRule="auto"/>
        <w:rPr>
          <w:rFonts w:ascii="Arial" w:eastAsia="Arial" w:hAnsi="Arial" w:cs="Arial"/>
          <w:color w:val="000000"/>
          <w:sz w:val="16"/>
          <w:szCs w:val="16"/>
          <w:u w:color="000000"/>
          <w:bdr w:val="nil"/>
          <w:lang w:val="es-ES" w:eastAsia="es-ES"/>
        </w:rPr>
      </w:pPr>
    </w:p>
    <w:p w14:paraId="7ADC3A98" w14:textId="77777777" w:rsidR="00A22D70" w:rsidRPr="00A22D70" w:rsidRDefault="00A22D70" w:rsidP="00A22D70">
      <w:pPr>
        <w:pBdr>
          <w:top w:val="nil"/>
          <w:left w:val="nil"/>
          <w:bottom w:val="nil"/>
          <w:right w:val="nil"/>
          <w:between w:val="nil"/>
          <w:bar w:val="nil"/>
        </w:pBdr>
        <w:spacing w:after="0" w:line="360" w:lineRule="auto"/>
        <w:rPr>
          <w:rFonts w:ascii="Arial" w:eastAsia="Arial" w:hAnsi="Arial" w:cs="Arial"/>
          <w:color w:val="000000"/>
          <w:sz w:val="16"/>
          <w:szCs w:val="16"/>
          <w:u w:color="000000"/>
          <w:bdr w:val="nil"/>
          <w:lang w:val="es-ES" w:eastAsia="es-ES"/>
        </w:rPr>
      </w:pPr>
    </w:p>
    <w:p w14:paraId="6DC0D29A" w14:textId="77777777" w:rsidR="00A22D70" w:rsidRPr="00A22D70" w:rsidRDefault="00A22D70" w:rsidP="00A22D7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 w:eastAsia="es-ES"/>
        </w:rPr>
      </w:pPr>
    </w:p>
    <w:p w14:paraId="195C41AD" w14:textId="183CB3E8" w:rsidR="00A22D70" w:rsidRPr="00A22D70" w:rsidRDefault="00A22D70" w:rsidP="00A22D7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 w:eastAsia="es-ES"/>
        </w:rPr>
      </w:pPr>
    </w:p>
    <w:p w14:paraId="03505AB3" w14:textId="77777777" w:rsidR="00A22D70" w:rsidRPr="00A22D70" w:rsidRDefault="00A22D70" w:rsidP="00A22D7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sv-SE" w:eastAsia="es-ES"/>
        </w:rPr>
        <w:t>Dip. Teresa De Jes</w:t>
      </w:r>
      <w:r w:rsidRPr="00A22D70">
        <w:rPr>
          <w:rFonts w:ascii="Arial" w:eastAsia="Arial Unicode MS" w:hAnsi="Arial" w:cs="Arial Unicode MS"/>
          <w:b/>
          <w:bCs/>
          <w:color w:val="000000"/>
          <w:sz w:val="28"/>
          <w:szCs w:val="28"/>
          <w:u w:color="000000"/>
          <w:bdr w:val="nil"/>
          <w:lang w:val="es-ES_tradnl" w:eastAsia="es-ES"/>
        </w:rPr>
        <w:t>ú</w:t>
      </w:r>
      <w:r w:rsidRPr="00A22D70">
        <w:rPr>
          <w:rFonts w:ascii="Arial" w:eastAsia="Arial Unicode MS" w:hAnsi="Arial" w:cs="Arial Unicode MS"/>
          <w:b/>
          <w:bCs/>
          <w:color w:val="000000"/>
          <w:sz w:val="28"/>
          <w:szCs w:val="28"/>
          <w:u w:color="000000"/>
          <w:bdr w:val="nil"/>
          <w:lang w:val="es-ES" w:eastAsia="es-ES"/>
        </w:rPr>
        <w:t>s Meraz Garc</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es-ES" w:eastAsia="es-ES"/>
        </w:rPr>
        <w:t>a</w:t>
      </w:r>
    </w:p>
    <w:p w14:paraId="3CB43821"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8DA1F2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12EB2CB6"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31F056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81F1E9B" w14:textId="77777777" w:rsidR="00A22D70" w:rsidRPr="00A22D70" w:rsidRDefault="00A22D70" w:rsidP="00A22D70">
      <w:pPr>
        <w:spacing w:after="0" w:line="240" w:lineRule="auto"/>
        <w:jc w:val="center"/>
        <w:rPr>
          <w:rFonts w:ascii="Arial" w:eastAsia="Arial" w:hAnsi="Arial" w:cs="Arial"/>
          <w:b/>
          <w:sz w:val="28"/>
          <w:szCs w:val="28"/>
          <w:lang w:eastAsia="es-MX"/>
        </w:rPr>
      </w:pPr>
      <w:r w:rsidRPr="00A22D70">
        <w:rPr>
          <w:rFonts w:ascii="Arial" w:eastAsia="Arial" w:hAnsi="Arial" w:cs="Arial"/>
          <w:b/>
          <w:sz w:val="28"/>
          <w:szCs w:val="28"/>
          <w:lang w:eastAsia="es-MX"/>
        </w:rPr>
        <w:t>Dip. Laura Francisca Aguilar Tabares</w:t>
      </w:r>
    </w:p>
    <w:p w14:paraId="1CE5E026"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39D4E25A"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36FC7AA7"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0EFA17FC"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2B76E4AE" w14:textId="77777777" w:rsidR="00A22D70" w:rsidRPr="00A22D70" w:rsidRDefault="00A22D70" w:rsidP="00A22D70">
      <w:pPr>
        <w:spacing w:after="0" w:line="240" w:lineRule="auto"/>
        <w:jc w:val="center"/>
        <w:rPr>
          <w:rFonts w:ascii="Arial" w:eastAsia="Calibri" w:hAnsi="Arial" w:cs="Arial"/>
          <w:b/>
          <w:bCs/>
          <w:sz w:val="28"/>
          <w:szCs w:val="28"/>
          <w:lang w:eastAsia="es-MX"/>
        </w:rPr>
      </w:pPr>
      <w:r w:rsidRPr="00A22D70">
        <w:rPr>
          <w:rFonts w:ascii="Arial" w:eastAsia="Arial" w:hAnsi="Arial" w:cs="Arial"/>
          <w:b/>
          <w:sz w:val="28"/>
          <w:szCs w:val="28"/>
          <w:lang w:eastAsia="es-MX"/>
        </w:rPr>
        <w:t>Dip. Francisco Javier Cortez Gómez</w:t>
      </w:r>
    </w:p>
    <w:p w14:paraId="0B2FC1A7" w14:textId="77777777" w:rsidR="00A22D70" w:rsidRPr="00A22D70" w:rsidRDefault="00A22D70" w:rsidP="00A22D70">
      <w:pPr>
        <w:autoSpaceDE w:val="0"/>
        <w:autoSpaceDN w:val="0"/>
        <w:adjustRightInd w:val="0"/>
        <w:spacing w:after="0" w:line="276" w:lineRule="auto"/>
        <w:jc w:val="both"/>
        <w:rPr>
          <w:rFonts w:ascii="Arial" w:eastAsia="Calibri" w:hAnsi="Arial" w:cs="Arial"/>
          <w:b/>
          <w:bCs/>
          <w:sz w:val="28"/>
          <w:szCs w:val="28"/>
        </w:rPr>
      </w:pPr>
    </w:p>
    <w:p w14:paraId="4224E05C" w14:textId="77777777" w:rsidR="00A22D70" w:rsidRPr="00A22D70" w:rsidRDefault="00A22D70" w:rsidP="00A22D70">
      <w:pPr>
        <w:autoSpaceDE w:val="0"/>
        <w:autoSpaceDN w:val="0"/>
        <w:adjustRightInd w:val="0"/>
        <w:spacing w:after="0" w:line="276" w:lineRule="auto"/>
        <w:jc w:val="both"/>
        <w:rPr>
          <w:rFonts w:ascii="Arial" w:eastAsia="Calibri" w:hAnsi="Arial" w:cs="Arial"/>
          <w:b/>
          <w:bCs/>
          <w:sz w:val="28"/>
          <w:szCs w:val="28"/>
        </w:rPr>
      </w:pPr>
    </w:p>
    <w:p w14:paraId="62AEC910" w14:textId="74CE7CFF" w:rsidR="00A22D70" w:rsidRDefault="00A22D70">
      <w:r>
        <w:br w:type="page"/>
      </w:r>
    </w:p>
    <w:p w14:paraId="2496603F" w14:textId="77777777" w:rsidR="00A22D70" w:rsidRPr="00A22D70" w:rsidRDefault="00A22D70" w:rsidP="00A22D70">
      <w:pPr>
        <w:spacing w:after="0" w:line="360" w:lineRule="auto"/>
        <w:jc w:val="both"/>
        <w:rPr>
          <w:rFonts w:ascii="Arial" w:eastAsia="Times New Roman" w:hAnsi="Arial" w:cs="Arial"/>
          <w:b/>
          <w:bCs/>
          <w:sz w:val="28"/>
          <w:szCs w:val="28"/>
          <w:lang w:val="es-ES" w:eastAsia="es-MX"/>
        </w:rPr>
      </w:pPr>
      <w:r w:rsidRPr="00A22D70">
        <w:rPr>
          <w:rFonts w:ascii="Arial" w:eastAsia="Times New Roman" w:hAnsi="Arial" w:cs="Arial"/>
          <w:b/>
          <w:bCs/>
          <w:sz w:val="28"/>
          <w:szCs w:val="28"/>
          <w:lang w:val="es-ES" w:eastAsia="es-MX"/>
        </w:rPr>
        <w:lastRenderedPageBreak/>
        <w:t xml:space="preserve">Proposición con Punto de Acuerdo que presenta la Diputada Laura Francisca Aguilar Tabares, </w:t>
      </w:r>
      <w:r w:rsidRPr="00A22D70">
        <w:rPr>
          <w:rFonts w:ascii="Arial,Bold" w:eastAsia="Times New Roman" w:hAnsi="Arial,Bold" w:cs="Times New Roman"/>
          <w:b/>
          <w:bCs/>
          <w:sz w:val="28"/>
          <w:szCs w:val="28"/>
          <w:lang w:val="es-ES_tradnl" w:eastAsia="es-MX"/>
        </w:rPr>
        <w:t xml:space="preserve">conjuntamente con las Diputadas y el Diputado integrantes del Grupo Parlamentario </w:t>
      </w:r>
      <w:r w:rsidRPr="00A22D70">
        <w:rPr>
          <w:rFonts w:ascii="Arial,Bold" w:eastAsia="Times New Roman" w:hAnsi="Arial,Bold" w:cs="Times New Roman"/>
          <w:b/>
          <w:bCs/>
          <w:i/>
          <w:iCs/>
          <w:sz w:val="28"/>
          <w:szCs w:val="28"/>
          <w:lang w:val="es-ES_tradnl" w:eastAsia="es-MX"/>
        </w:rPr>
        <w:t>movimiento de regeneración nacional,</w:t>
      </w:r>
      <w:r w:rsidRPr="00A22D70">
        <w:rPr>
          <w:rFonts w:ascii="Arial,Bold" w:eastAsia="Times New Roman" w:hAnsi="Arial,Bold" w:cs="Times New Roman"/>
          <w:b/>
          <w:bCs/>
          <w:sz w:val="28"/>
          <w:szCs w:val="28"/>
          <w:lang w:val="es-ES_tradnl" w:eastAsia="es-MX"/>
        </w:rPr>
        <w:t xml:space="preserve"> del Partido morena, para que se envíe un atento exhorto al Ayuntamiento de Matamoros, a fin de que atienda las obras de pavimentación y mejora del drenaje que hacen falta en el Ejido de Solima, con el objetivo de garantizar las condiciones de seguridad e higiene en la localidad.</w:t>
      </w:r>
    </w:p>
    <w:p w14:paraId="37F7057D" w14:textId="77777777" w:rsidR="00A22D70" w:rsidRPr="00A22D70" w:rsidRDefault="00A22D70" w:rsidP="00A22D70">
      <w:pPr>
        <w:spacing w:after="0" w:line="360" w:lineRule="auto"/>
        <w:jc w:val="both"/>
        <w:rPr>
          <w:rFonts w:ascii="Arial" w:eastAsia="Times New Roman" w:hAnsi="Arial" w:cs="Arial"/>
          <w:b/>
          <w:bCs/>
          <w:sz w:val="28"/>
          <w:szCs w:val="28"/>
          <w:lang w:val="es-ES" w:eastAsia="es-MX"/>
        </w:rPr>
      </w:pPr>
    </w:p>
    <w:p w14:paraId="1A9A5385"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H. DIPUTACIÓN PERMANENTE DEL CONGRESO</w:t>
      </w:r>
    </w:p>
    <w:p w14:paraId="2D82D741"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r w:rsidRPr="00A22D70">
        <w:rPr>
          <w:rFonts w:ascii="Arial" w:eastAsia="Cambria" w:hAnsi="Arial" w:cs="Arial"/>
          <w:b/>
          <w:bCs/>
          <w:color w:val="000000"/>
          <w:sz w:val="28"/>
          <w:szCs w:val="28"/>
          <w:lang w:val="es-ES_tradnl"/>
        </w:rPr>
        <w:t xml:space="preserve">DEL ESTADO DE COAHUILA DE ZARAGOZA </w:t>
      </w:r>
    </w:p>
    <w:p w14:paraId="0F88AC76"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 xml:space="preserve">P R E S E N T E.- </w:t>
      </w:r>
    </w:p>
    <w:p w14:paraId="094CE82A"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8"/>
          <w:szCs w:val="28"/>
          <w:lang w:val="es-ES_tradnl"/>
        </w:rPr>
      </w:pPr>
    </w:p>
    <w:p w14:paraId="667336B2" w14:textId="344F1C91"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r w:rsidRPr="00A22D70">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A22D70">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22D70">
        <w:rPr>
          <w:rFonts w:ascii="Arial" w:eastAsia="Cambria" w:hAnsi="Arial" w:cs="Arial"/>
          <w:color w:val="000000"/>
          <w:sz w:val="28"/>
          <w:szCs w:val="28"/>
          <w:lang w:val="es-ES_tradnl"/>
        </w:rPr>
        <w:t>con Punto de Acuerdo, con base en la siguiente:</w:t>
      </w:r>
    </w:p>
    <w:p w14:paraId="6D0647A4"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p>
    <w:p w14:paraId="24F75DE2" w14:textId="77777777" w:rsidR="00A22D70" w:rsidRPr="00A22D70" w:rsidRDefault="00A22D70" w:rsidP="00A22D70">
      <w:pPr>
        <w:autoSpaceDE w:val="0"/>
        <w:autoSpaceDN w:val="0"/>
        <w:adjustRightInd w:val="0"/>
        <w:spacing w:after="0" w:line="360" w:lineRule="auto"/>
        <w:jc w:val="center"/>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EXPOSICIÓN DE MOTIVOS</w:t>
      </w:r>
    </w:p>
    <w:p w14:paraId="40D971F5"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70F58916"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lastRenderedPageBreak/>
        <w:t xml:space="preserve">El trabajo legislativo que he desempeñado durante estos primeros doce meses ha sido una combinación de las labores correspondientes a este pleno, a gestionar acciones de bienestar social y, una de las cosas que más me enorgullece, a recorrer las calles, colonias y ejidos de La Laguna. </w:t>
      </w:r>
    </w:p>
    <w:p w14:paraId="1698FCF7"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062D5FD5"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De esta forma es que pude recorrer Solima, un ejido localizado en el municipio de Matamoros, ubicado a 40 minutos del centro de Torreón. Ahí pude percatarme de la nobleza de la gente, su espíritu combativo y de organización, pero que tristemente carece de algunos elementos fundamentales para el cumplimiento de los derechos humanos: la pavimentación y el drenaje.</w:t>
      </w:r>
    </w:p>
    <w:p w14:paraId="15C22887"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549974B8"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Empezando por el drenaje, el correcto funcionamiento de este en la comunidad contribuye a espacios limpios y libres de las bacterias dañinas que se generan al no dársele tratamiento al agua, además de sumar en las acciones para evitar la propagación del virus del Dengue y del Zika. A pesar de ser prioritariamente un tema de salud, las buenas condiciones del drenaje abonan al esparcimiento social, a la práctica del deporte y a la recreación sana.</w:t>
      </w:r>
    </w:p>
    <w:p w14:paraId="1E1FA118"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3E73DEED"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7E3BEF54"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 xml:space="preserve">En ese mismo tenor, muchas veces se suele relacionar este concepto con los automóviles y sus desplazamientos, sin llegar a entender que se trata de un elemento de conexión social, ya que permite a las personas caminar para </w:t>
      </w:r>
      <w:r w:rsidRPr="00A22D70">
        <w:rPr>
          <w:rFonts w:ascii="Arial" w:eastAsia="Calibri" w:hAnsi="Arial" w:cs="Arial"/>
          <w:sz w:val="28"/>
          <w:szCs w:val="28"/>
          <w:lang w:val="es-ES_tradnl"/>
        </w:rPr>
        <w:lastRenderedPageBreak/>
        <w:t>llegar a su trabajo, visitar a algún familiar o simplemente llegar a la tienda. Ni qué decir de los beneficios subsecuentes para la infancia y los adultos mayores, pues a los primeros les permite desenvolverse libremente en los exteriores y, a los segundos, moverse sin ningún peligro en caso de utilizar un aparato de movilidad asistida.</w:t>
      </w:r>
    </w:p>
    <w:p w14:paraId="5C59636C"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6C481474"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Por esta razón es que traemos dicha problemática a esta tribuna, reconociendo que no se trata de un asunto político, pues el actual Ayuntamiento de Matamoros lleva unos días de haber empezado sus funciones, pero sí se trata de visibilizar a una comunidad que, aunque alejada de la cabecera municipal, merece la misma atención y prioridad.</w:t>
      </w:r>
    </w:p>
    <w:p w14:paraId="24458766"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1A682534"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Resulta necesario que la pavimentación se haga extensiva a las calles vecinales del ejido y no únicamente en las vías que conectan a la población con Torreón, Matamoros y Francisco I. Madero, para así garantizar plenamente el derecho al tránsito y al esparcimiento de todos los habitantes, para que, de esta forma, no sea exclusiva de quienes únicamente atraviesan la localidad.</w:t>
      </w:r>
    </w:p>
    <w:p w14:paraId="28680ADE"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3A75AB5C"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De la misma forma, solicitamos al Ayuntamiento de Matamoros que emprenda mejoras en los sistemas de drenaje de Solima, pues, en temporada de lluvia, el agua se acumula peligrosamente en las calles, dificultando el paso por ella, generando mal olor y con condiciones para el desarrollo de los virus del Dengue y del Zika.</w:t>
      </w:r>
    </w:p>
    <w:p w14:paraId="4F3BB18D"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401752DA"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Porque en la Cuarta Transformación estamos conscientes de que los grandes cambios no se dan solo en las grandes ciudades, sino en los pueblos más recónditos de nuestro territorio; que la obra pública no debe de ser exclusiva de colonias de alto nivel socioeconómico; y que no puede haber poblaciones de primera y de segunda.</w:t>
      </w:r>
    </w:p>
    <w:p w14:paraId="59D24CDC"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73DB81B0" w14:textId="5A07A760"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r w:rsidRPr="00A22D70">
        <w:rPr>
          <w:rFonts w:ascii="Arial" w:eastAsia="Cambria" w:hAnsi="Arial" w:cs="Arial"/>
          <w:color w:val="000000"/>
          <w:sz w:val="28"/>
          <w:szCs w:val="28"/>
          <w:lang w:val="es-ES_tradnl"/>
        </w:rPr>
        <w:t>Por lo anteriormente expuesto y con fundamento en lo dispuesto por los artículos 21 fracción VI, 179, 180, 181, 182 y demás relativos de la Ley Orgánica del Congreso del Estado Independiente, Libre y Soberano de Coahuila de Zaragoza</w:t>
      </w:r>
      <w:bookmarkStart w:id="6" w:name="_GoBack"/>
      <w:bookmarkEnd w:id="6"/>
      <w:r w:rsidRPr="00A22D70">
        <w:rPr>
          <w:rFonts w:ascii="Arial" w:eastAsia="Cambria" w:hAnsi="Arial" w:cs="Arial"/>
          <w:color w:val="000000"/>
          <w:sz w:val="28"/>
          <w:szCs w:val="28"/>
          <w:lang w:val="es-ES_tradnl"/>
        </w:rPr>
        <w:t>, se presenta ante esta H. Diputación Permanente del Congreso del Estado, el siguiente:</w:t>
      </w:r>
    </w:p>
    <w:p w14:paraId="470B411C"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p>
    <w:p w14:paraId="15CDB8E6" w14:textId="77777777" w:rsidR="00A22D70" w:rsidRPr="00A22D70" w:rsidRDefault="00A22D70" w:rsidP="00A22D70">
      <w:pPr>
        <w:autoSpaceDE w:val="0"/>
        <w:autoSpaceDN w:val="0"/>
        <w:adjustRightInd w:val="0"/>
        <w:spacing w:after="0" w:line="360" w:lineRule="auto"/>
        <w:jc w:val="center"/>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PUNTO DE ACUERDO</w:t>
      </w:r>
    </w:p>
    <w:p w14:paraId="103B0E59"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44A2280D"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b/>
          <w:sz w:val="28"/>
          <w:szCs w:val="28"/>
          <w:lang w:val="es-ES_tradnl"/>
        </w:rPr>
        <w:t>ÚNICO.-</w:t>
      </w:r>
      <w:r w:rsidRPr="00A22D70">
        <w:rPr>
          <w:rFonts w:ascii="Arial" w:eastAsia="Calibri" w:hAnsi="Arial" w:cs="Arial"/>
          <w:sz w:val="28"/>
          <w:szCs w:val="28"/>
          <w:lang w:val="es-ES_tradnl"/>
        </w:rPr>
        <w:t xml:space="preserve"> Se envíe un atento exhorto al Ayuntamiento de Matamoros para que, a la brevedad y tomando en cuenta su reciente inicio de funciones, atienda las obras de pavimentación y mejora del drenaje que se requieren en el Ejido de Solima para garantizar la seguridad y la higiene de los habitantes.</w:t>
      </w:r>
    </w:p>
    <w:p w14:paraId="1BE74BA6"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134DD961" w14:textId="472CF09D" w:rsidR="00A22D70" w:rsidRPr="00A22D70" w:rsidRDefault="00A22D70" w:rsidP="00A22D70">
      <w:pPr>
        <w:spacing w:before="75" w:after="75" w:line="24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A T E N T A ME N T E</w:t>
      </w:r>
    </w:p>
    <w:p w14:paraId="2C9908F3" w14:textId="77777777" w:rsidR="00A22D70" w:rsidRPr="00A22D70" w:rsidRDefault="00A22D70" w:rsidP="00A22D70">
      <w:pPr>
        <w:spacing w:before="75" w:after="75" w:line="240" w:lineRule="auto"/>
        <w:jc w:val="center"/>
        <w:rPr>
          <w:rFonts w:ascii="-webkit-standard" w:eastAsia="Times New Roman" w:hAnsi="-webkit-standard" w:cs="Times New Roman"/>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Saltillo, Coahuila de Zaragoza, 7 de enero de 2022.</w:t>
      </w:r>
    </w:p>
    <w:p w14:paraId="05F91A4A"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40722B5A"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76F5E473" w14:textId="77777777" w:rsidR="00A22D70" w:rsidRPr="00A22D70" w:rsidRDefault="00A22D70" w:rsidP="00A22D70">
      <w:pPr>
        <w:spacing w:before="75" w:after="75" w:line="360" w:lineRule="auto"/>
        <w:jc w:val="center"/>
        <w:rPr>
          <w:rFonts w:ascii="-webkit-standard" w:eastAsia="Times New Roman" w:hAnsi="-webkit-standard" w:cs="Times New Roman"/>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Laura Francisca Aguilar Tabares</w:t>
      </w:r>
    </w:p>
    <w:p w14:paraId="5249F7ED"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7AB92B84"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del partido morena:</w:t>
      </w:r>
    </w:p>
    <w:p w14:paraId="2CC760CA"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5709AA50"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28D7B214" w14:textId="79C0AFC9"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Lizbeth Ogazón Nava</w:t>
      </w:r>
    </w:p>
    <w:p w14:paraId="75D77C22" w14:textId="702499CB"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4065F451"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225AA025"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Teresa de Jesús Meraz García</w:t>
      </w:r>
    </w:p>
    <w:p w14:paraId="09BE6152"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67A82AE7"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Francisco Javier Cortez Gómez</w:t>
      </w:r>
    </w:p>
    <w:p w14:paraId="3982CEE3"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6A47B4AD"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5BEB455C" w14:textId="77777777" w:rsidR="00A22D70" w:rsidRPr="00A22D70" w:rsidRDefault="00A22D70" w:rsidP="00A22D70">
      <w:pPr>
        <w:spacing w:before="75" w:after="75" w:line="360" w:lineRule="auto"/>
        <w:jc w:val="center"/>
        <w:rPr>
          <w:rFonts w:ascii="Arial,Bold" w:eastAsia="Times New Roman" w:hAnsi="Arial,Bold" w:cs="Times New Roman"/>
          <w:b/>
          <w:bCs/>
          <w:i/>
          <w:iCs/>
          <w:color w:val="000000"/>
          <w:sz w:val="28"/>
          <w:szCs w:val="28"/>
          <w:lang w:val="es-ES_tradnl" w:eastAsia="es-MX"/>
        </w:rPr>
      </w:pPr>
      <w:r w:rsidRPr="00A22D70">
        <w:rPr>
          <w:rFonts w:ascii="Arial,Bold" w:eastAsia="Times New Roman" w:hAnsi="Arial,Bold" w:cs="Times New Roman"/>
          <w:b/>
          <w:bCs/>
          <w:i/>
          <w:iCs/>
          <w:color w:val="000000"/>
          <w:sz w:val="28"/>
          <w:szCs w:val="28"/>
          <w:lang w:val="es-ES_tradnl" w:eastAsia="es-MX"/>
        </w:rPr>
        <w:t>“Con el pueblo todo, sin el pueblo nada”</w:t>
      </w:r>
    </w:p>
    <w:p w14:paraId="6BD0C591"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309E434A" w14:textId="22179838" w:rsidR="00A22D70" w:rsidRDefault="00A22D70">
      <w:pPr>
        <w:rPr>
          <w:lang w:val="es-ES_tradnl"/>
        </w:rPr>
      </w:pPr>
      <w:r>
        <w:rPr>
          <w:lang w:val="es-ES_tradnl"/>
        </w:rPr>
        <w:br w:type="page"/>
      </w:r>
    </w:p>
    <w:p w14:paraId="143D18B0"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7" w:name="_Hlk61619438"/>
      <w:r w:rsidRPr="00A22D70">
        <w:rPr>
          <w:rFonts w:ascii="Arial" w:eastAsia="Times New Roman" w:hAnsi="Arial" w:cs="Arial"/>
          <w:b/>
          <w:sz w:val="28"/>
          <w:szCs w:val="28"/>
          <w:lang w:eastAsia="es-ES"/>
        </w:rPr>
        <w:t>EXHORTAR</w:t>
      </w:r>
      <w:r w:rsidRPr="00A22D70">
        <w:rPr>
          <w:rFonts w:ascii="Arial" w:eastAsia="Times New Roman" w:hAnsi="Arial" w:cs="Arial"/>
          <w:b/>
          <w:sz w:val="28"/>
          <w:szCs w:val="28"/>
          <w:lang w:val="es-ES_tradnl" w:eastAsia="es-ES_tradnl"/>
        </w:rPr>
        <w:t xml:space="preserve"> A LA SECRETARÍA DEL TRABAJO Y PREVISIÓN SOCIAL FEDERAL, PARA QUE SE REFUERCEN LAS MEDIDAS NECESARIAS A FIN DE GARANTIZAR EL FÁCIL ACCESO DE OPORTUNIDADES LABORALES A LOS JÓVENES EN EL PAÍS.</w:t>
      </w:r>
    </w:p>
    <w:p w14:paraId="06E8C9C5"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p>
    <w:bookmarkEnd w:id="7"/>
    <w:p w14:paraId="2B913607"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DIPUTACIÓN PERMANENTE DEL CONGRESO </w:t>
      </w:r>
    </w:p>
    <w:p w14:paraId="7CD26B81"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DEL ESTADO DE COAHUILA DE ZARAGOZA</w:t>
      </w:r>
    </w:p>
    <w:p w14:paraId="2F732036"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P R E S E N T E.-</w:t>
      </w:r>
    </w:p>
    <w:p w14:paraId="6EA78444" w14:textId="77777777" w:rsidR="00A22D70" w:rsidRPr="00A22D70" w:rsidRDefault="00A22D70" w:rsidP="00A22D70">
      <w:pPr>
        <w:spacing w:after="0" w:line="240" w:lineRule="auto"/>
        <w:jc w:val="both"/>
        <w:rPr>
          <w:rFonts w:ascii="Arial" w:eastAsia="Times New Roman" w:hAnsi="Arial" w:cs="Arial"/>
          <w:bCs/>
          <w:sz w:val="28"/>
          <w:szCs w:val="28"/>
          <w:lang w:eastAsia="es-ES"/>
        </w:rPr>
      </w:pPr>
    </w:p>
    <w:p w14:paraId="2B8A1DF0" w14:textId="77777777" w:rsidR="00A22D70" w:rsidRPr="00A22D70" w:rsidRDefault="00A22D70" w:rsidP="00A22D70">
      <w:pPr>
        <w:spacing w:after="0" w:line="240" w:lineRule="auto"/>
        <w:jc w:val="both"/>
        <w:rPr>
          <w:rFonts w:ascii="Arial" w:eastAsia="Times New Roman" w:hAnsi="Arial" w:cs="Arial"/>
          <w:sz w:val="28"/>
          <w:szCs w:val="28"/>
          <w:lang w:eastAsia="es-ES"/>
        </w:rPr>
      </w:pPr>
      <w:r w:rsidRPr="00A22D70">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A22D70">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22D70">
        <w:rPr>
          <w:rFonts w:ascii="Arial" w:eastAsia="Times New Roman" w:hAnsi="Arial" w:cs="Arial"/>
          <w:b/>
          <w:bCs/>
          <w:sz w:val="28"/>
          <w:szCs w:val="28"/>
          <w:lang w:eastAsia="es-ES"/>
        </w:rPr>
        <w:t>punto de acuerdo</w:t>
      </w:r>
      <w:r w:rsidRPr="00A22D70">
        <w:rPr>
          <w:rFonts w:ascii="Arial" w:eastAsia="Times New Roman" w:hAnsi="Arial" w:cs="Arial"/>
          <w:sz w:val="28"/>
          <w:szCs w:val="28"/>
          <w:lang w:eastAsia="es-ES"/>
        </w:rPr>
        <w:t>, en base a las siguientes:</w:t>
      </w:r>
    </w:p>
    <w:p w14:paraId="6CAB5621" w14:textId="77777777" w:rsidR="00A22D70" w:rsidRPr="00A22D70" w:rsidRDefault="00A22D70" w:rsidP="00A22D70">
      <w:pPr>
        <w:spacing w:after="0" w:line="240" w:lineRule="auto"/>
        <w:jc w:val="both"/>
        <w:rPr>
          <w:rFonts w:ascii="Arial" w:eastAsia="Times New Roman" w:hAnsi="Arial" w:cs="Arial"/>
          <w:sz w:val="28"/>
          <w:szCs w:val="28"/>
          <w:lang w:eastAsia="es-ES"/>
        </w:rPr>
      </w:pPr>
    </w:p>
    <w:p w14:paraId="041416F2" w14:textId="77777777" w:rsidR="00A22D70" w:rsidRPr="00A22D70" w:rsidRDefault="00A22D70" w:rsidP="00A22D70">
      <w:pPr>
        <w:spacing w:before="200" w:after="200" w:line="360" w:lineRule="auto"/>
        <w:ind w:firstLine="708"/>
        <w:jc w:val="center"/>
        <w:rPr>
          <w:rFonts w:ascii="Arial" w:eastAsia="Times New Roman" w:hAnsi="Arial" w:cs="Arial"/>
          <w:b/>
          <w:sz w:val="27"/>
          <w:szCs w:val="27"/>
          <w:lang w:eastAsia="es-ES"/>
        </w:rPr>
      </w:pPr>
      <w:r w:rsidRPr="00A22D70">
        <w:rPr>
          <w:rFonts w:ascii="Arial" w:eastAsia="Times New Roman" w:hAnsi="Arial" w:cs="Arial"/>
          <w:b/>
          <w:sz w:val="27"/>
          <w:szCs w:val="27"/>
          <w:lang w:eastAsia="es-ES"/>
        </w:rPr>
        <w:t>C O N S I D E R A C I O N E S</w:t>
      </w:r>
    </w:p>
    <w:p w14:paraId="11C0E53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Trabajo digno, de conformidad con el artículo 2 de la Ley Federal del Trabajo vigente en el país, se establece como “</w:t>
      </w:r>
      <w:r w:rsidRPr="00A22D70">
        <w:rPr>
          <w:rFonts w:ascii="Arial" w:eastAsia="Times New Roman" w:hAnsi="Arial" w:cs="Arial"/>
          <w:i/>
          <w:iCs/>
          <w:sz w:val="27"/>
          <w:szCs w:val="27"/>
          <w:lang w:eastAsia="es-ES"/>
        </w:rPr>
        <w:t>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r w:rsidRPr="00A22D70">
        <w:rPr>
          <w:rFonts w:ascii="Arial" w:eastAsia="Times New Roman" w:hAnsi="Arial" w:cs="Arial"/>
          <w:i/>
          <w:iCs/>
          <w:sz w:val="27"/>
          <w:szCs w:val="27"/>
          <w:lang w:eastAsia="es-ES"/>
        </w:rPr>
        <w:cr/>
      </w:r>
    </w:p>
    <w:p w14:paraId="3025EAF0"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lastRenderedPageBreak/>
        <w:t>El trabajo es un factor indispensable para la vida de todo mexicano, ya que este, permite la satisfacción de necesidades económicas y psicosociales, ya que, a través de la remuneración por el trabajo, es que se puede conseguir una estabilidad social y económica para las familias mexicanas.</w:t>
      </w:r>
    </w:p>
    <w:p w14:paraId="39B2B40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Aunado a lo anterior, la importancia de que los jóvenes tengan acceso a oportunidades laborales es fundamental para el desarrollo de cualquier nación, ya que solo así se logra un mayor desarrollo de la personalidad, creando hábitos sanos y útiles para la vida diaria de todo ser humano.</w:t>
      </w:r>
    </w:p>
    <w:p w14:paraId="17B07AC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Así mismo, la Organización Internacional del Trabajo (OIT), ha enfatizado la importancia de fomentar la vida laboral en los jóvenes para favorecer el desarrollo en la Economía Nacional, ya que un alto índice de ocupación juvenil tiene efectos multiplicadores en toda la economía puesto que impulsa la demanda de los consumidores y aumenta los ingresos tributarios</w:t>
      </w:r>
    </w:p>
    <w:p w14:paraId="686229A2"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Arial"/>
          <w:sz w:val="27"/>
          <w:szCs w:val="27"/>
          <w:lang w:eastAsia="es-ES"/>
        </w:rPr>
        <w:t>En México actualmente, de acuerdo con los datos de la</w:t>
      </w:r>
      <w:r w:rsidRPr="00A22D70">
        <w:rPr>
          <w:rFonts w:ascii="Arial" w:eastAsia="Times New Roman" w:hAnsi="Arial" w:cs="Times New Roman"/>
          <w:sz w:val="20"/>
          <w:szCs w:val="20"/>
          <w:lang w:eastAsia="es-ES"/>
        </w:rPr>
        <w:t xml:space="preserve"> </w:t>
      </w:r>
      <w:r w:rsidRPr="00A22D70">
        <w:rPr>
          <w:rFonts w:ascii="Arial" w:eastAsia="Times New Roman" w:hAnsi="Arial" w:cs="Times New Roman"/>
          <w:sz w:val="27"/>
          <w:szCs w:val="27"/>
          <w:lang w:eastAsia="es-ES"/>
        </w:rPr>
        <w:t>Encuesta Nacional de Ocupación y Empleo (ENOE) realizada por el Instituto Nacional de Estadística y Geografía (INEGI) durante el 2020 y 2021, las personas de 20 a 29 años conforman la población que más rezagada está en la reactivación del mercado.</w:t>
      </w:r>
    </w:p>
    <w:p w14:paraId="18E41ECB"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De conformidad con esta encuesta a inicios del 2020, el mercado laboral reportó 12 millones 364,278 jóvenes de 20 a 29 años en una ocupación, pero derivado de la pandemia, para el segundo trimestre de este año esa población se redujo a 11 millones 876,470 personas, representando un déficit en la recuperación de 487,808 empleos.</w:t>
      </w:r>
    </w:p>
    <w:p w14:paraId="027E1DA7"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La crisis actual de desempleo en el país es un factor que a corto plazo podría afectar gravemente la estabilidad social de México, ya que agravará vulnerabilidades en un sector poblacional tan importante provocando un retroceso generacional que se verá reflejado en un bajo crecimiento de la clase media y una escasa acumulación de activos de pensiones.</w:t>
      </w:r>
    </w:p>
    <w:p w14:paraId="3B444338"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p>
    <w:p w14:paraId="44D393FC"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 xml:space="preserve">De acuerdo con un estudio realizado por la Facultad de Psicología de la Universidad Nacional Autónoma de México, la depresión, ocupa el primer lugar entre los trastornos incapacitantes en la población adolescente a nivel mundial, misma que en gran parte de los casos está estrechamente relacionada con la </w:t>
      </w:r>
      <w:r w:rsidRPr="00A22D70">
        <w:rPr>
          <w:rFonts w:ascii="Arial" w:eastAsia="Times New Roman" w:hAnsi="Arial" w:cs="Times New Roman"/>
          <w:sz w:val="27"/>
          <w:szCs w:val="27"/>
          <w:lang w:eastAsia="es-ES"/>
        </w:rPr>
        <w:lastRenderedPageBreak/>
        <w:t>percepción económica o la falta de oportunidades laborales que este grupo poblacional padece.</w:t>
      </w:r>
    </w:p>
    <w:p w14:paraId="03E116D2"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En México uno de cada cuatro adolescentes está en riesgo de padecer depresión alguna vez en su vida, además, una de cada cinco personas, tarda entre cuatro y 20 años en tomar una terapia para atender algún padecimiento mental, por lo que, derivado de la crisis laboral en el país, esto se a convertido en un problema serio de salud entre la juventud mexicana.</w:t>
      </w:r>
    </w:p>
    <w:p w14:paraId="6D353BD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El artículo 123 de la Constitución Política de los Estados Unidos Mexicanos, establece que en su párrafo primero que </w:t>
      </w:r>
      <w:r w:rsidRPr="00A22D70">
        <w:rPr>
          <w:rFonts w:ascii="Arial" w:eastAsia="Times New Roman" w:hAnsi="Arial" w:cs="Arial"/>
          <w:i/>
          <w:iCs/>
          <w:sz w:val="27"/>
          <w:szCs w:val="27"/>
          <w:lang w:eastAsia="es-ES"/>
        </w:rPr>
        <w:t>“toda persona tiene derecho al trabajo digno y socialmente útil; al efecto, se promoverán la creación de empleos y la organización social de trabajo, conforme a la ley”,</w:t>
      </w:r>
      <w:r w:rsidRPr="00A22D70">
        <w:rPr>
          <w:rFonts w:ascii="Arial" w:eastAsia="Times New Roman" w:hAnsi="Arial" w:cs="Arial"/>
          <w:sz w:val="27"/>
          <w:szCs w:val="27"/>
          <w:lang w:eastAsia="es-ES"/>
        </w:rPr>
        <w:t xml:space="preserve"> por lo que este mandato constitucional se traduce en la obligación de promover las oportunidades laborales, mismo que debe ser acatado por todas las autoridades del país.</w:t>
      </w:r>
    </w:p>
    <w:p w14:paraId="2E44D6B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Así mismo, el artículo 40 de la Ley Orgánica de la Administración Pública Federal, en sus fracciones VII y XVII, le confiere a la Secretaría del Trabajo y Previsión Social la obligación de “</w:t>
      </w:r>
      <w:r w:rsidRPr="00A22D70">
        <w:rPr>
          <w:rFonts w:ascii="Arial" w:eastAsia="Times New Roman" w:hAnsi="Arial" w:cs="Arial"/>
          <w:i/>
          <w:iCs/>
          <w:sz w:val="27"/>
          <w:szCs w:val="27"/>
          <w:lang w:eastAsia="es-ES"/>
        </w:rPr>
        <w:t>Establecer y dirigir el servicio nacional de empleo y vigilar su funcionamiento, así como de “Estudiar y proyectar planes para impulsar la ocupación en el país”.</w:t>
      </w:r>
    </w:p>
    <w:p w14:paraId="21EDBB7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En Coahuila diariamente se están emprendiendo las acciones pertinentes para recuperar la mayor cantidad de empleos y lograr una alta oferta laboral para todas y todos los Coahuilenses, aunado a esto, el Gobierno Estatal, a través de la Secretaría del Trabajo realiza ferias de empleo, dirigidas principalmente al sector juvenil y mujeres a fin de ofertar las distintas oportunidades laborales que las empresas de la Entidad tienen para los Coahuilenses.</w:t>
      </w:r>
    </w:p>
    <w:p w14:paraId="383E8D2B"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La Declaración Universal de los Derechos Humanos estableció en su artículo 23 que </w:t>
      </w:r>
      <w:r w:rsidRPr="00A22D70">
        <w:rPr>
          <w:rFonts w:ascii="Arial" w:eastAsia="Times New Roman" w:hAnsi="Arial" w:cs="Arial"/>
          <w:i/>
          <w:iCs/>
          <w:sz w:val="27"/>
          <w:szCs w:val="27"/>
          <w:lang w:eastAsia="es-ES"/>
        </w:rPr>
        <w:t>“toda persona tiene derecho al trabajo, a la libre elección de su trabajo, a condiciones equitativas y satisfactorias de trabajo y a la protección contra el desempleo”,</w:t>
      </w:r>
      <w:r w:rsidRPr="00A22D70">
        <w:rPr>
          <w:rFonts w:ascii="Arial" w:eastAsia="Times New Roman" w:hAnsi="Arial" w:cs="Arial"/>
          <w:sz w:val="27"/>
          <w:szCs w:val="27"/>
          <w:lang w:eastAsia="es-ES"/>
        </w:rPr>
        <w:t xml:space="preserve"> convirtiendo al acceso de oportunidades laborales a un Derecho Humano, el cual el Estado debe no solo velar, sino garantizar.</w:t>
      </w:r>
    </w:p>
    <w:p w14:paraId="52BA6D88"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Es por todo esto la necesidad de que se refuerce cualquier medida necesaria, esto con el fin de poder garantizar una oportunidad laboral a cada persona joven en el País.</w:t>
      </w:r>
    </w:p>
    <w:p w14:paraId="5508DC1D"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lastRenderedPageBreak/>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4FF118FB"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p>
    <w:p w14:paraId="6F5823DB"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PUNTO DE ACUERDO</w:t>
      </w:r>
    </w:p>
    <w:p w14:paraId="23647E20" w14:textId="77777777" w:rsidR="00A22D70" w:rsidRPr="00A22D70" w:rsidRDefault="00A22D70" w:rsidP="00A22D70">
      <w:pPr>
        <w:spacing w:after="0" w:line="360" w:lineRule="auto"/>
        <w:jc w:val="both"/>
        <w:rPr>
          <w:rFonts w:ascii="Arial" w:eastAsia="Times New Roman" w:hAnsi="Arial" w:cs="Arial"/>
          <w:b/>
          <w:sz w:val="28"/>
          <w:szCs w:val="28"/>
          <w:lang w:eastAsia="es-ES"/>
        </w:rPr>
      </w:pPr>
    </w:p>
    <w:p w14:paraId="614744F3"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eastAsia="es-ES"/>
        </w:rPr>
        <w:t>ÚNICO. -  SE EXHORTA</w:t>
      </w:r>
      <w:r w:rsidRPr="00A22D70">
        <w:rPr>
          <w:rFonts w:ascii="Arial" w:eastAsia="Times New Roman" w:hAnsi="Arial" w:cs="Arial"/>
          <w:b/>
          <w:sz w:val="28"/>
          <w:szCs w:val="28"/>
          <w:lang w:val="es-ES_tradnl" w:eastAsia="es-ES_tradnl"/>
        </w:rPr>
        <w:t xml:space="preserve"> A LA SECRETARÍA DEL TRABAJO Y PREVISIÓN SOCIAL FEDERAL, PARA QUE SE REFUERCE LAS MEDIDAS NECESARIAS A FIN DE GARANTIZAR EL FÁCIL ACCESO DE OPORTUNIDADES LABORALES A LOS JÓVENES EN EL PAÍS.</w:t>
      </w:r>
    </w:p>
    <w:p w14:paraId="062D0861" w14:textId="77777777" w:rsidR="00A22D70" w:rsidRPr="00A22D70" w:rsidRDefault="00A22D70" w:rsidP="00A22D70">
      <w:pPr>
        <w:spacing w:after="0" w:line="240" w:lineRule="auto"/>
        <w:jc w:val="both"/>
        <w:rPr>
          <w:rFonts w:ascii="Arial" w:eastAsia="Times New Roman" w:hAnsi="Arial" w:cs="Arial"/>
          <w:b/>
          <w:bCs/>
          <w:sz w:val="28"/>
          <w:szCs w:val="28"/>
          <w:lang w:eastAsia="es-ES"/>
        </w:rPr>
      </w:pPr>
    </w:p>
    <w:p w14:paraId="08A72C83" w14:textId="77777777" w:rsidR="00A22D70" w:rsidRPr="00A22D70" w:rsidRDefault="00A22D70" w:rsidP="00A22D70">
      <w:pPr>
        <w:spacing w:after="0" w:line="240" w:lineRule="auto"/>
        <w:jc w:val="both"/>
        <w:rPr>
          <w:rFonts w:ascii="Arial" w:eastAsia="Times New Roman" w:hAnsi="Arial" w:cs="Arial"/>
          <w:b/>
          <w:bCs/>
          <w:sz w:val="28"/>
          <w:szCs w:val="28"/>
          <w:lang w:eastAsia="es-ES"/>
        </w:rPr>
      </w:pPr>
    </w:p>
    <w:p w14:paraId="106344B5"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A T E N T A M E N T E</w:t>
      </w:r>
    </w:p>
    <w:p w14:paraId="4B4F8030"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p>
    <w:p w14:paraId="43F58043"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Saltillo, Coahuila de Zaragoza, a 07 de enero de 2022.</w:t>
      </w:r>
    </w:p>
    <w:tbl>
      <w:tblPr>
        <w:tblStyle w:val="Tablaconcuadrcul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22D70" w:rsidRPr="00A22D70" w14:paraId="38827E5C" w14:textId="77777777" w:rsidTr="00115487">
        <w:trPr>
          <w:trHeight w:val="1125"/>
        </w:trPr>
        <w:tc>
          <w:tcPr>
            <w:tcW w:w="9396" w:type="dxa"/>
          </w:tcPr>
          <w:p w14:paraId="3C46677A"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73FC84B1"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397B5E2E"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4CD8E97F" w14:textId="77777777" w:rsidR="00A22D70" w:rsidRPr="00A22D70" w:rsidRDefault="00A22D70" w:rsidP="00A22D70">
            <w:pPr>
              <w:tabs>
                <w:tab w:val="left" w:pos="5056"/>
              </w:tabs>
              <w:jc w:val="center"/>
              <w:rPr>
                <w:rFonts w:ascii="Arial" w:eastAsia="Times New Roman" w:hAnsi="Arial" w:cs="Arial"/>
                <w:b/>
                <w:sz w:val="28"/>
                <w:szCs w:val="28"/>
                <w:lang w:eastAsia="es-ES"/>
              </w:rPr>
            </w:pPr>
          </w:p>
        </w:tc>
      </w:tr>
      <w:tr w:rsidR="00A22D70" w:rsidRPr="00A22D70" w14:paraId="1EDB87BD" w14:textId="77777777" w:rsidTr="00115487">
        <w:tc>
          <w:tcPr>
            <w:tcW w:w="9396" w:type="dxa"/>
          </w:tcPr>
          <w:p w14:paraId="0136655E"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 </w:t>
            </w:r>
            <w:r w:rsidRPr="00A22D70">
              <w:rPr>
                <w:rFonts w:ascii="Arial" w:eastAsia="Times New Roman" w:hAnsi="Arial" w:cs="Arial"/>
                <w:b/>
                <w:snapToGrid w:val="0"/>
                <w:sz w:val="28"/>
                <w:szCs w:val="28"/>
                <w:lang w:eastAsia="es-ES"/>
              </w:rPr>
              <w:t>OLIVIA MARTÍNEZ LEYVA</w:t>
            </w:r>
          </w:p>
        </w:tc>
      </w:tr>
      <w:tr w:rsidR="00A22D70" w:rsidRPr="00A22D70" w14:paraId="3D07B052" w14:textId="77777777" w:rsidTr="00115487">
        <w:tc>
          <w:tcPr>
            <w:tcW w:w="9396" w:type="dxa"/>
          </w:tcPr>
          <w:p w14:paraId="66F3272A" w14:textId="77777777" w:rsidR="00A22D70" w:rsidRPr="00A22D70" w:rsidRDefault="00A22D70" w:rsidP="00A22D70">
            <w:pPr>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GRUPO PARLAMENTARIO “MIGUEL RAMOS ARIZPE”</w:t>
            </w:r>
          </w:p>
          <w:p w14:paraId="193262DE"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PARTIDO REVOLUCIONARIO INSTITUCIONAL</w:t>
            </w:r>
          </w:p>
        </w:tc>
      </w:tr>
    </w:tbl>
    <w:p w14:paraId="6B04132D" w14:textId="77777777" w:rsidR="00A22D70" w:rsidRPr="00A22D70" w:rsidRDefault="00A22D70" w:rsidP="00A22D70">
      <w:pPr>
        <w:spacing w:line="240" w:lineRule="auto"/>
        <w:rPr>
          <w:rFonts w:ascii="Arial" w:eastAsia="Times New Roman" w:hAnsi="Arial" w:cs="Arial"/>
          <w:b/>
          <w:sz w:val="20"/>
          <w:szCs w:val="20"/>
          <w:lang w:eastAsia="es-ES"/>
        </w:rPr>
      </w:pPr>
    </w:p>
    <w:p w14:paraId="166099F0" w14:textId="77777777" w:rsidR="00A22D70" w:rsidRPr="00A22D70" w:rsidRDefault="00A22D70" w:rsidP="00A22D70">
      <w:pPr>
        <w:spacing w:line="240" w:lineRule="auto"/>
        <w:rPr>
          <w:rFonts w:ascii="Arial" w:eastAsia="Times New Roman" w:hAnsi="Arial" w:cs="Arial"/>
          <w:b/>
          <w:sz w:val="20"/>
          <w:szCs w:val="20"/>
          <w:lang w:eastAsia="es-ES"/>
        </w:rPr>
      </w:pPr>
    </w:p>
    <w:p w14:paraId="12FE57F1" w14:textId="77777777" w:rsidR="00A22D70" w:rsidRPr="00A22D70" w:rsidRDefault="00A22D70" w:rsidP="00A22D70">
      <w:pPr>
        <w:spacing w:line="240" w:lineRule="auto"/>
        <w:rPr>
          <w:rFonts w:ascii="Arial" w:eastAsia="Times New Roman" w:hAnsi="Arial" w:cs="Arial"/>
          <w:b/>
          <w:sz w:val="20"/>
          <w:szCs w:val="20"/>
          <w:lang w:eastAsia="es-ES"/>
        </w:rPr>
      </w:pPr>
    </w:p>
    <w:p w14:paraId="42808487" w14:textId="77777777" w:rsidR="00A22D70" w:rsidRPr="00A22D70" w:rsidRDefault="00A22D70" w:rsidP="00A22D70">
      <w:pPr>
        <w:spacing w:line="240" w:lineRule="auto"/>
        <w:rPr>
          <w:rFonts w:ascii="Arial" w:eastAsia="Times New Roman" w:hAnsi="Arial" w:cs="Arial"/>
          <w:b/>
          <w:sz w:val="20"/>
          <w:szCs w:val="20"/>
          <w:lang w:eastAsia="es-ES"/>
        </w:rPr>
      </w:pPr>
    </w:p>
    <w:p w14:paraId="57690FED" w14:textId="32A4357D" w:rsidR="00A22D70" w:rsidRDefault="00A22D70" w:rsidP="00A22D70">
      <w:pPr>
        <w:spacing w:after="0" w:line="240" w:lineRule="auto"/>
        <w:jc w:val="center"/>
        <w:rPr>
          <w:rFonts w:ascii="Arial" w:eastAsia="Times New Roman" w:hAnsi="Arial" w:cs="Arial"/>
          <w:b/>
          <w:sz w:val="24"/>
          <w:szCs w:val="24"/>
          <w:lang w:eastAsia="es-ES"/>
        </w:rPr>
      </w:pPr>
    </w:p>
    <w:p w14:paraId="60A4DB31" w14:textId="2F79DE63" w:rsidR="00A22D70" w:rsidRDefault="00A22D70" w:rsidP="00A22D70">
      <w:pPr>
        <w:spacing w:after="0" w:line="240" w:lineRule="auto"/>
        <w:jc w:val="center"/>
        <w:rPr>
          <w:rFonts w:ascii="Arial" w:eastAsia="Times New Roman" w:hAnsi="Arial" w:cs="Arial"/>
          <w:b/>
          <w:sz w:val="24"/>
          <w:szCs w:val="24"/>
          <w:lang w:eastAsia="es-ES"/>
        </w:rPr>
      </w:pPr>
    </w:p>
    <w:p w14:paraId="715551E8" w14:textId="7134183B" w:rsidR="00A22D70" w:rsidRDefault="00A22D70" w:rsidP="00A22D70">
      <w:pPr>
        <w:spacing w:after="0" w:line="240" w:lineRule="auto"/>
        <w:jc w:val="center"/>
        <w:rPr>
          <w:rFonts w:ascii="Arial" w:eastAsia="Times New Roman" w:hAnsi="Arial" w:cs="Arial"/>
          <w:b/>
          <w:sz w:val="24"/>
          <w:szCs w:val="24"/>
          <w:lang w:eastAsia="es-ES"/>
        </w:rPr>
      </w:pPr>
    </w:p>
    <w:p w14:paraId="76927F73" w14:textId="6D304DE5" w:rsidR="00A22D70" w:rsidRDefault="00A22D70" w:rsidP="00A22D70">
      <w:pPr>
        <w:spacing w:after="0" w:line="240" w:lineRule="auto"/>
        <w:jc w:val="center"/>
        <w:rPr>
          <w:rFonts w:ascii="Arial" w:eastAsia="Times New Roman" w:hAnsi="Arial" w:cs="Arial"/>
          <w:b/>
          <w:sz w:val="24"/>
          <w:szCs w:val="24"/>
          <w:lang w:eastAsia="es-ES"/>
        </w:rPr>
      </w:pPr>
    </w:p>
    <w:p w14:paraId="7129326A" w14:textId="547FFFD2" w:rsidR="00A22D70" w:rsidRDefault="00A22D70" w:rsidP="00A22D70">
      <w:pPr>
        <w:spacing w:after="0" w:line="240" w:lineRule="auto"/>
        <w:jc w:val="center"/>
        <w:rPr>
          <w:rFonts w:ascii="Arial" w:eastAsia="Times New Roman" w:hAnsi="Arial" w:cs="Arial"/>
          <w:b/>
          <w:sz w:val="24"/>
          <w:szCs w:val="24"/>
          <w:lang w:eastAsia="es-ES"/>
        </w:rPr>
      </w:pPr>
    </w:p>
    <w:p w14:paraId="4D860A1C" w14:textId="2A3EA073" w:rsidR="00A22D70" w:rsidRDefault="00A22D70" w:rsidP="00A22D70">
      <w:pPr>
        <w:spacing w:after="0" w:line="240" w:lineRule="auto"/>
        <w:jc w:val="center"/>
        <w:rPr>
          <w:rFonts w:ascii="Arial" w:eastAsia="Times New Roman" w:hAnsi="Arial" w:cs="Arial"/>
          <w:b/>
          <w:sz w:val="24"/>
          <w:szCs w:val="24"/>
          <w:lang w:eastAsia="es-ES"/>
        </w:rPr>
      </w:pPr>
    </w:p>
    <w:p w14:paraId="3F9E322C" w14:textId="32F78605" w:rsidR="00A22D70" w:rsidRDefault="00A22D70" w:rsidP="00A22D70">
      <w:pPr>
        <w:spacing w:after="0" w:line="240" w:lineRule="auto"/>
        <w:jc w:val="center"/>
        <w:rPr>
          <w:rFonts w:ascii="Arial" w:eastAsia="Times New Roman" w:hAnsi="Arial" w:cs="Arial"/>
          <w:b/>
          <w:sz w:val="24"/>
          <w:szCs w:val="24"/>
          <w:lang w:eastAsia="es-ES"/>
        </w:rPr>
      </w:pPr>
    </w:p>
    <w:p w14:paraId="7494CB9D" w14:textId="77777777" w:rsidR="00A22D70" w:rsidRPr="00A22D70" w:rsidRDefault="00A22D70" w:rsidP="00A22D70">
      <w:pPr>
        <w:spacing w:after="0" w:line="240" w:lineRule="auto"/>
        <w:jc w:val="center"/>
        <w:rPr>
          <w:rFonts w:ascii="Arial" w:eastAsia="Times New Roman" w:hAnsi="Arial" w:cs="Arial"/>
          <w:b/>
          <w:sz w:val="24"/>
          <w:szCs w:val="24"/>
          <w:lang w:eastAsia="es-ES"/>
        </w:rPr>
      </w:pPr>
    </w:p>
    <w:p w14:paraId="0B54420C"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 xml:space="preserve">CONJUNTAMENTE CON LAS DEMAS DIPUTADAS Y LOS DIPUTADOS INTEGRANTES DEL GRUPO PARLAMENTARIO “MIGUEL RAMOS ARIEZPE”, </w:t>
      </w:r>
    </w:p>
    <w:p w14:paraId="3A766B26"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DEL PARTIDO REVOLUCIONARIO INSTITUCIONAL.</w:t>
      </w:r>
    </w:p>
    <w:p w14:paraId="6BF971C2" w14:textId="77777777" w:rsidR="00A22D70" w:rsidRPr="00A22D70" w:rsidRDefault="00A22D70" w:rsidP="00A22D70">
      <w:pPr>
        <w:spacing w:after="0" w:line="240" w:lineRule="auto"/>
        <w:jc w:val="both"/>
        <w:rPr>
          <w:rFonts w:ascii="Arial" w:eastAsia="Times New Roman" w:hAnsi="Arial" w:cs="Arial"/>
          <w:sz w:val="24"/>
          <w:szCs w:val="24"/>
          <w:lang w:eastAsia="es-ES"/>
        </w:rPr>
      </w:pPr>
    </w:p>
    <w:tbl>
      <w:tblPr>
        <w:tblStyle w:val="Tablaconcuadrcula10"/>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22D70" w:rsidRPr="00A22D70" w14:paraId="3FFA0013" w14:textId="77777777" w:rsidTr="00115487">
        <w:tc>
          <w:tcPr>
            <w:tcW w:w="4111" w:type="dxa"/>
          </w:tcPr>
          <w:p w14:paraId="5B8E2153" w14:textId="77777777" w:rsidR="00A22D70" w:rsidRPr="00A22D70" w:rsidRDefault="00A22D70" w:rsidP="00A22D70">
            <w:pPr>
              <w:tabs>
                <w:tab w:val="left" w:pos="5056"/>
              </w:tabs>
              <w:jc w:val="both"/>
              <w:rPr>
                <w:rFonts w:ascii="Arial" w:eastAsia="Times New Roman" w:hAnsi="Arial" w:cs="Arial"/>
                <w:b/>
                <w:szCs w:val="24"/>
                <w:lang w:eastAsia="es-ES"/>
              </w:rPr>
            </w:pPr>
          </w:p>
          <w:p w14:paraId="76A1651C" w14:textId="77777777" w:rsidR="00A22D70" w:rsidRPr="00A22D70" w:rsidRDefault="00A22D70" w:rsidP="00A22D70">
            <w:pPr>
              <w:tabs>
                <w:tab w:val="left" w:pos="5056"/>
              </w:tabs>
              <w:jc w:val="center"/>
              <w:rPr>
                <w:rFonts w:ascii="Arial" w:eastAsia="Times New Roman" w:hAnsi="Arial" w:cs="Arial"/>
                <w:b/>
                <w:szCs w:val="24"/>
                <w:lang w:eastAsia="es-ES"/>
              </w:rPr>
            </w:pPr>
          </w:p>
        </w:tc>
        <w:tc>
          <w:tcPr>
            <w:tcW w:w="709" w:type="dxa"/>
          </w:tcPr>
          <w:p w14:paraId="28B0DBF5" w14:textId="77777777" w:rsidR="00A22D70" w:rsidRPr="00A22D70" w:rsidRDefault="00A22D70" w:rsidP="00A22D70">
            <w:pPr>
              <w:tabs>
                <w:tab w:val="left" w:pos="5056"/>
              </w:tabs>
              <w:jc w:val="center"/>
              <w:rPr>
                <w:rFonts w:ascii="Arial" w:eastAsia="Times New Roman" w:hAnsi="Arial" w:cs="Arial"/>
                <w:b/>
                <w:szCs w:val="24"/>
                <w:lang w:eastAsia="es-ES"/>
              </w:rPr>
            </w:pPr>
          </w:p>
        </w:tc>
        <w:tc>
          <w:tcPr>
            <w:tcW w:w="4111" w:type="dxa"/>
          </w:tcPr>
          <w:p w14:paraId="23F3185A" w14:textId="77777777" w:rsidR="00A22D70" w:rsidRPr="00A22D70" w:rsidRDefault="00A22D70" w:rsidP="00A22D70">
            <w:pPr>
              <w:tabs>
                <w:tab w:val="left" w:pos="5056"/>
              </w:tabs>
              <w:jc w:val="center"/>
              <w:rPr>
                <w:rFonts w:ascii="Arial" w:eastAsia="Times New Roman" w:hAnsi="Arial" w:cs="Arial"/>
                <w:b/>
                <w:szCs w:val="24"/>
                <w:lang w:eastAsia="es-ES"/>
              </w:rPr>
            </w:pPr>
          </w:p>
        </w:tc>
      </w:tr>
      <w:tr w:rsidR="00A22D70" w:rsidRPr="00A22D70" w14:paraId="65B0ED54" w14:textId="77777777" w:rsidTr="00115487">
        <w:tc>
          <w:tcPr>
            <w:tcW w:w="4111" w:type="dxa"/>
          </w:tcPr>
          <w:p w14:paraId="74E1A866"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MARÍA EUGENIA GUADALUPE CALDERÓN AMEZCUA</w:t>
            </w:r>
          </w:p>
        </w:tc>
        <w:tc>
          <w:tcPr>
            <w:tcW w:w="709" w:type="dxa"/>
          </w:tcPr>
          <w:p w14:paraId="1006468C"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5BCD1524"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DIP. MARÍA ESPERANZA CHAPA GARCÍA</w:t>
            </w:r>
          </w:p>
        </w:tc>
      </w:tr>
      <w:tr w:rsidR="00A22D70" w:rsidRPr="00A22D70" w14:paraId="78A131EA" w14:textId="77777777" w:rsidTr="00115487">
        <w:tc>
          <w:tcPr>
            <w:tcW w:w="4111" w:type="dxa"/>
          </w:tcPr>
          <w:p w14:paraId="4F8D94E5" w14:textId="77777777" w:rsidR="00A22D70" w:rsidRPr="00A22D70" w:rsidRDefault="00A22D70" w:rsidP="00A22D70">
            <w:pPr>
              <w:tabs>
                <w:tab w:val="left" w:pos="5056"/>
              </w:tabs>
              <w:jc w:val="both"/>
              <w:rPr>
                <w:rFonts w:ascii="Arial" w:eastAsia="Times New Roman" w:hAnsi="Arial" w:cs="Arial"/>
                <w:b/>
                <w:szCs w:val="24"/>
                <w:lang w:eastAsia="es-ES"/>
              </w:rPr>
            </w:pPr>
          </w:p>
          <w:p w14:paraId="0595E5D1" w14:textId="77777777" w:rsidR="00A22D70" w:rsidRPr="00A22D70" w:rsidRDefault="00A22D70" w:rsidP="00A22D70">
            <w:pPr>
              <w:tabs>
                <w:tab w:val="left" w:pos="5056"/>
              </w:tabs>
              <w:jc w:val="both"/>
              <w:rPr>
                <w:rFonts w:ascii="Arial" w:eastAsia="Times New Roman" w:hAnsi="Arial" w:cs="Arial"/>
                <w:b/>
                <w:szCs w:val="24"/>
                <w:lang w:eastAsia="es-ES"/>
              </w:rPr>
            </w:pPr>
          </w:p>
          <w:p w14:paraId="629E477C"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709" w:type="dxa"/>
          </w:tcPr>
          <w:p w14:paraId="6D29419A"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62C69DD0"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56CB46B1" w14:textId="77777777" w:rsidTr="00115487">
        <w:tc>
          <w:tcPr>
            <w:tcW w:w="4111" w:type="dxa"/>
          </w:tcPr>
          <w:p w14:paraId="5B04D9CA"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JESÚS MARÍA MONTEMAYOR GARZA</w:t>
            </w:r>
          </w:p>
        </w:tc>
        <w:tc>
          <w:tcPr>
            <w:tcW w:w="709" w:type="dxa"/>
          </w:tcPr>
          <w:p w14:paraId="6423F6EB"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52C47BB9"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JORGE ANTONIO ABDALA SERNA</w:t>
            </w:r>
            <w:r w:rsidRPr="00A22D70">
              <w:rPr>
                <w:rFonts w:ascii="Arial" w:eastAsia="Times New Roman" w:hAnsi="Arial" w:cs="Arial"/>
                <w:b/>
                <w:noProof/>
                <w:szCs w:val="24"/>
                <w:lang w:eastAsia="es-MX"/>
              </w:rPr>
              <w:t xml:space="preserve"> </w:t>
            </w:r>
          </w:p>
        </w:tc>
      </w:tr>
      <w:tr w:rsidR="00A22D70" w:rsidRPr="00A22D70" w14:paraId="7A98C4FE" w14:textId="77777777" w:rsidTr="00115487">
        <w:tc>
          <w:tcPr>
            <w:tcW w:w="4111" w:type="dxa"/>
          </w:tcPr>
          <w:p w14:paraId="4F63D003" w14:textId="77777777" w:rsidR="00A22D70" w:rsidRPr="00A22D70" w:rsidRDefault="00A22D70" w:rsidP="00A22D70">
            <w:pPr>
              <w:tabs>
                <w:tab w:val="left" w:pos="5056"/>
              </w:tabs>
              <w:jc w:val="both"/>
              <w:rPr>
                <w:rFonts w:ascii="Arial" w:eastAsia="Times New Roman" w:hAnsi="Arial" w:cs="Arial"/>
                <w:b/>
                <w:szCs w:val="24"/>
                <w:lang w:eastAsia="es-ES"/>
              </w:rPr>
            </w:pPr>
          </w:p>
          <w:p w14:paraId="432FE984" w14:textId="77777777" w:rsidR="00A22D70" w:rsidRPr="00A22D70" w:rsidRDefault="00A22D70" w:rsidP="00A22D70">
            <w:pPr>
              <w:tabs>
                <w:tab w:val="left" w:pos="5056"/>
              </w:tabs>
              <w:jc w:val="both"/>
              <w:rPr>
                <w:rFonts w:ascii="Arial" w:eastAsia="Times New Roman" w:hAnsi="Arial" w:cs="Arial"/>
                <w:b/>
                <w:szCs w:val="24"/>
                <w:lang w:eastAsia="es-ES"/>
              </w:rPr>
            </w:pPr>
          </w:p>
          <w:p w14:paraId="201E5269"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709" w:type="dxa"/>
          </w:tcPr>
          <w:p w14:paraId="464C375F"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74F51E4F"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20D50E3C" w14:textId="77777777" w:rsidTr="00115487">
        <w:tc>
          <w:tcPr>
            <w:tcW w:w="4111" w:type="dxa"/>
          </w:tcPr>
          <w:p w14:paraId="51CA2DB2"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MARÍA GUADALUPE OYERVIDES VALDÉZ</w:t>
            </w:r>
          </w:p>
        </w:tc>
        <w:tc>
          <w:tcPr>
            <w:tcW w:w="709" w:type="dxa"/>
          </w:tcPr>
          <w:p w14:paraId="5447F562"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679D83C5"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DIP.  RICARDO LÓPEZ CAMPOS</w:t>
            </w:r>
          </w:p>
        </w:tc>
      </w:tr>
      <w:tr w:rsidR="00A22D70" w:rsidRPr="00A22D70" w14:paraId="30A52964" w14:textId="77777777" w:rsidTr="00115487">
        <w:tc>
          <w:tcPr>
            <w:tcW w:w="4111" w:type="dxa"/>
          </w:tcPr>
          <w:p w14:paraId="288FDC54" w14:textId="77777777" w:rsidR="00A22D70" w:rsidRPr="00A22D70" w:rsidRDefault="00A22D70" w:rsidP="00A22D70">
            <w:pPr>
              <w:tabs>
                <w:tab w:val="left" w:pos="4678"/>
              </w:tabs>
              <w:jc w:val="both"/>
              <w:rPr>
                <w:rFonts w:ascii="Arial" w:eastAsia="Times New Roman" w:hAnsi="Arial" w:cs="Arial"/>
                <w:b/>
                <w:szCs w:val="24"/>
                <w:lang w:eastAsia="es-ES"/>
              </w:rPr>
            </w:pPr>
          </w:p>
          <w:p w14:paraId="320455C3" w14:textId="77777777" w:rsidR="00A22D70" w:rsidRPr="00A22D70" w:rsidRDefault="00A22D70" w:rsidP="00A22D70">
            <w:pPr>
              <w:tabs>
                <w:tab w:val="left" w:pos="4678"/>
              </w:tabs>
              <w:jc w:val="both"/>
              <w:rPr>
                <w:rFonts w:ascii="Arial" w:eastAsia="Times New Roman" w:hAnsi="Arial" w:cs="Arial"/>
                <w:b/>
                <w:szCs w:val="24"/>
                <w:lang w:eastAsia="es-ES"/>
              </w:rPr>
            </w:pPr>
          </w:p>
          <w:p w14:paraId="6B5AEC1C"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1A20D8F3"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792F8F9B"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57C4EB6D" w14:textId="77777777" w:rsidTr="00115487">
        <w:tc>
          <w:tcPr>
            <w:tcW w:w="4111" w:type="dxa"/>
          </w:tcPr>
          <w:p w14:paraId="4B31B360"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RAÚL ONOFRE CONTRERAS</w:t>
            </w:r>
          </w:p>
        </w:tc>
        <w:tc>
          <w:tcPr>
            <w:tcW w:w="709" w:type="dxa"/>
          </w:tcPr>
          <w:p w14:paraId="4CBB3FBE"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46893C02"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EDUARDO OLMOS CASTRO</w:t>
            </w:r>
          </w:p>
          <w:p w14:paraId="19CFE65B"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59562F3A" w14:textId="77777777" w:rsidTr="00115487">
        <w:tc>
          <w:tcPr>
            <w:tcW w:w="4111" w:type="dxa"/>
          </w:tcPr>
          <w:p w14:paraId="3888A18B" w14:textId="77777777" w:rsidR="00A22D70" w:rsidRPr="00A22D70" w:rsidRDefault="00A22D70" w:rsidP="00A22D70">
            <w:pPr>
              <w:tabs>
                <w:tab w:val="left" w:pos="4678"/>
              </w:tabs>
              <w:jc w:val="both"/>
              <w:rPr>
                <w:rFonts w:ascii="Arial" w:eastAsia="Times New Roman" w:hAnsi="Arial" w:cs="Arial"/>
                <w:b/>
                <w:szCs w:val="24"/>
                <w:lang w:eastAsia="es-ES"/>
              </w:rPr>
            </w:pPr>
          </w:p>
          <w:p w14:paraId="6CAA2F61"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57E88CEE"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0F73677F"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7821EE76" w14:textId="77777777" w:rsidTr="00115487">
        <w:tc>
          <w:tcPr>
            <w:tcW w:w="4111" w:type="dxa"/>
          </w:tcPr>
          <w:p w14:paraId="5A5EB7D5"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HÉCTOR HUGO DÁVILA PRADO</w:t>
            </w:r>
          </w:p>
          <w:p w14:paraId="7EBF5891"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0DB5ABFD"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0D93BF63"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MARIO CEPEDA RAMÍREZ</w:t>
            </w:r>
          </w:p>
        </w:tc>
      </w:tr>
      <w:tr w:rsidR="00A22D70" w:rsidRPr="00A22D70" w14:paraId="0A4A344C" w14:textId="77777777" w:rsidTr="00115487">
        <w:tc>
          <w:tcPr>
            <w:tcW w:w="4111" w:type="dxa"/>
          </w:tcPr>
          <w:p w14:paraId="48C6193B" w14:textId="77777777" w:rsidR="00A22D70" w:rsidRPr="00A22D70" w:rsidRDefault="00A22D70" w:rsidP="00A22D70">
            <w:pPr>
              <w:tabs>
                <w:tab w:val="left" w:pos="4678"/>
              </w:tabs>
              <w:jc w:val="both"/>
              <w:rPr>
                <w:rFonts w:ascii="Arial" w:eastAsia="Times New Roman" w:hAnsi="Arial" w:cs="Arial"/>
                <w:b/>
                <w:szCs w:val="24"/>
                <w:lang w:eastAsia="es-ES"/>
              </w:rPr>
            </w:pPr>
          </w:p>
          <w:p w14:paraId="72C2C9B7"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35C17727"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5A04EECE"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34EB1D9D" w14:textId="77777777" w:rsidTr="00115487">
        <w:tc>
          <w:tcPr>
            <w:tcW w:w="4111" w:type="dxa"/>
          </w:tcPr>
          <w:p w14:paraId="5BC50AD2"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DIP. EDNA ILEANA DÁVALOS ELIZONDO</w:t>
            </w:r>
          </w:p>
        </w:tc>
        <w:tc>
          <w:tcPr>
            <w:tcW w:w="709" w:type="dxa"/>
          </w:tcPr>
          <w:p w14:paraId="313CF182"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0A09CC31"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LUZ ELENA GUADALUPE MORALES NÚÑEZ</w:t>
            </w:r>
          </w:p>
        </w:tc>
      </w:tr>
      <w:tr w:rsidR="00A22D70" w:rsidRPr="00A22D70" w14:paraId="49A1BECE" w14:textId="77777777" w:rsidTr="00115487">
        <w:tc>
          <w:tcPr>
            <w:tcW w:w="4111" w:type="dxa"/>
          </w:tcPr>
          <w:p w14:paraId="3ADBD126" w14:textId="77777777" w:rsidR="00A22D70" w:rsidRPr="00A22D70" w:rsidRDefault="00A22D70" w:rsidP="00A22D70">
            <w:pPr>
              <w:tabs>
                <w:tab w:val="left" w:pos="4678"/>
              </w:tabs>
              <w:jc w:val="both"/>
              <w:rPr>
                <w:rFonts w:ascii="Arial" w:eastAsia="Times New Roman" w:hAnsi="Arial" w:cs="Arial"/>
                <w:b/>
                <w:szCs w:val="24"/>
                <w:lang w:eastAsia="es-ES"/>
              </w:rPr>
            </w:pPr>
          </w:p>
          <w:p w14:paraId="1DF372BA"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1F850DD5"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4E706A10"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06CDA12B" w14:textId="77777777" w:rsidTr="00115487">
        <w:tc>
          <w:tcPr>
            <w:tcW w:w="4111" w:type="dxa"/>
          </w:tcPr>
          <w:p w14:paraId="5D21BA41"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MARÍA BÁRBARA CEPEDA BOHERINGER</w:t>
            </w:r>
          </w:p>
        </w:tc>
        <w:tc>
          <w:tcPr>
            <w:tcW w:w="709" w:type="dxa"/>
          </w:tcPr>
          <w:p w14:paraId="71F32C26"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18F19429"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DIP. MARTHA LOERA ARÁMBULA</w:t>
            </w:r>
          </w:p>
        </w:tc>
      </w:tr>
      <w:tr w:rsidR="00A22D70" w:rsidRPr="00A22D70" w14:paraId="29AE36F8" w14:textId="77777777" w:rsidTr="00115487">
        <w:trPr>
          <w:trHeight w:val="477"/>
        </w:trPr>
        <w:tc>
          <w:tcPr>
            <w:tcW w:w="8931" w:type="dxa"/>
            <w:gridSpan w:val="3"/>
          </w:tcPr>
          <w:p w14:paraId="19ACB1E9" w14:textId="77777777" w:rsidR="00A22D70" w:rsidRPr="00A22D70" w:rsidRDefault="00A22D70" w:rsidP="00A22D70">
            <w:pPr>
              <w:jc w:val="both"/>
              <w:rPr>
                <w:rFonts w:ascii="Arial" w:eastAsia="Times New Roman" w:hAnsi="Arial" w:cs="Arial"/>
                <w:sz w:val="20"/>
                <w:szCs w:val="24"/>
                <w:lang w:eastAsia="es-ES"/>
              </w:rPr>
            </w:pPr>
          </w:p>
          <w:p w14:paraId="1131EF78" w14:textId="77777777" w:rsidR="00A22D70" w:rsidRPr="00A22D70" w:rsidRDefault="00A22D70" w:rsidP="00A22D70">
            <w:pPr>
              <w:jc w:val="both"/>
              <w:rPr>
                <w:rFonts w:ascii="Arial" w:eastAsia="Times New Roman" w:hAnsi="Arial" w:cs="Arial"/>
                <w:sz w:val="20"/>
                <w:szCs w:val="24"/>
                <w:lang w:eastAsia="es-ES"/>
              </w:rPr>
            </w:pPr>
          </w:p>
          <w:p w14:paraId="43BC8E6F" w14:textId="77777777" w:rsidR="00A22D70" w:rsidRPr="00A22D70" w:rsidRDefault="00A22D70" w:rsidP="00A22D70">
            <w:pPr>
              <w:jc w:val="both"/>
              <w:rPr>
                <w:rFonts w:ascii="Arial" w:eastAsia="Times New Roman" w:hAnsi="Arial" w:cs="Arial"/>
                <w:sz w:val="20"/>
                <w:szCs w:val="24"/>
                <w:lang w:eastAsia="es-ES"/>
              </w:rPr>
            </w:pPr>
          </w:p>
          <w:p w14:paraId="33B108E0" w14:textId="77777777" w:rsidR="00A22D70" w:rsidRPr="00A22D70" w:rsidRDefault="00A22D70" w:rsidP="00A22D70">
            <w:pPr>
              <w:jc w:val="both"/>
              <w:rPr>
                <w:rFonts w:ascii="Arial" w:eastAsia="Times New Roman" w:hAnsi="Arial" w:cs="Arial"/>
                <w:sz w:val="20"/>
                <w:szCs w:val="24"/>
                <w:lang w:eastAsia="es-ES"/>
              </w:rPr>
            </w:pPr>
          </w:p>
        </w:tc>
      </w:tr>
      <w:tr w:rsidR="00A22D70" w:rsidRPr="00A22D70" w14:paraId="067A8D48" w14:textId="77777777" w:rsidTr="00115487">
        <w:trPr>
          <w:trHeight w:val="254"/>
        </w:trPr>
        <w:tc>
          <w:tcPr>
            <w:tcW w:w="8931" w:type="dxa"/>
            <w:gridSpan w:val="3"/>
          </w:tcPr>
          <w:p w14:paraId="1B7F8769" w14:textId="77777777" w:rsidR="00A22D70" w:rsidRPr="00A22D70" w:rsidRDefault="00A22D70" w:rsidP="00A22D70">
            <w:pPr>
              <w:jc w:val="center"/>
              <w:rPr>
                <w:rFonts w:ascii="Arial" w:eastAsia="Times New Roman" w:hAnsi="Arial" w:cs="Arial"/>
                <w:b/>
                <w:sz w:val="20"/>
                <w:szCs w:val="24"/>
                <w:lang w:eastAsia="es-ES"/>
              </w:rPr>
            </w:pPr>
            <w:r w:rsidRPr="00A22D70">
              <w:rPr>
                <w:rFonts w:ascii="Arial" w:eastAsia="Times New Roman" w:hAnsi="Arial" w:cs="Arial"/>
                <w:b/>
                <w:sz w:val="20"/>
                <w:szCs w:val="24"/>
                <w:lang w:eastAsia="es-ES"/>
              </w:rPr>
              <w:t>DIP. ÁLVARO MOREIRA VALDÉS</w:t>
            </w:r>
          </w:p>
        </w:tc>
      </w:tr>
    </w:tbl>
    <w:p w14:paraId="268AB73C" w14:textId="77777777" w:rsidR="00A22D70" w:rsidRPr="00A22D70" w:rsidRDefault="00A22D70" w:rsidP="00A22D70">
      <w:pPr>
        <w:tabs>
          <w:tab w:val="left" w:pos="7820"/>
        </w:tabs>
        <w:spacing w:after="0" w:line="240" w:lineRule="auto"/>
        <w:jc w:val="both"/>
        <w:rPr>
          <w:rFonts w:ascii="Arial" w:eastAsia="Times New Roman" w:hAnsi="Arial" w:cs="Arial"/>
          <w:bCs/>
          <w:sz w:val="24"/>
          <w:szCs w:val="24"/>
          <w:lang w:eastAsia="es-ES"/>
        </w:rPr>
      </w:pPr>
    </w:p>
    <w:p w14:paraId="7E37665F" w14:textId="2FAB4E5C" w:rsidR="00A22D70" w:rsidRDefault="00A22D70" w:rsidP="00C05ED9">
      <w:pPr>
        <w:rPr>
          <w:lang w:val="es-ES_tradnl"/>
        </w:rPr>
      </w:pPr>
    </w:p>
    <w:p w14:paraId="59E9F3B7" w14:textId="7F379A94" w:rsidR="00A22D70" w:rsidRDefault="00A22D70">
      <w:pPr>
        <w:rPr>
          <w:lang w:val="es-ES_tradnl"/>
        </w:rPr>
      </w:pPr>
      <w:r>
        <w:rPr>
          <w:lang w:val="es-ES_tradnl"/>
        </w:rPr>
        <w:br w:type="page"/>
      </w:r>
    </w:p>
    <w:p w14:paraId="2533283F"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r w:rsidRPr="00A22D70">
        <w:rPr>
          <w:rFonts w:ascii="Arial" w:eastAsia="Times New Roman" w:hAnsi="Arial" w:cs="Arial"/>
          <w:b/>
          <w:sz w:val="28"/>
          <w:szCs w:val="28"/>
          <w:lang w:eastAsia="es-ES"/>
        </w:rPr>
        <w:t>EXHORTAR</w:t>
      </w:r>
      <w:r w:rsidRPr="00A22D70">
        <w:rPr>
          <w:rFonts w:ascii="Arial" w:eastAsia="Times New Roman" w:hAnsi="Arial" w:cs="Arial"/>
          <w:b/>
          <w:sz w:val="28"/>
          <w:szCs w:val="28"/>
          <w:lang w:val="es-ES_tradnl" w:eastAsia="es-ES_tradnl"/>
        </w:rPr>
        <w:t xml:space="preserve"> A LA SECRETARÍA DE SALUD FEDERAL, PARA QUE SE REALICE UNA CAMPAÑA DE DIFUSIÓN EN MATERIA DE PREVENCIÓN, CONTROL Y ATENCIÓN DEL CÁNCER EN LOS HOMBRES.</w:t>
      </w:r>
    </w:p>
    <w:p w14:paraId="369BC8FC" w14:textId="77777777" w:rsidR="00A22D70" w:rsidRPr="00A22D70" w:rsidRDefault="00A22D70" w:rsidP="00A22D70">
      <w:pPr>
        <w:spacing w:after="0" w:line="240" w:lineRule="auto"/>
        <w:jc w:val="both"/>
        <w:rPr>
          <w:rFonts w:ascii="Arial" w:eastAsia="Times New Roman" w:hAnsi="Arial" w:cs="Arial"/>
          <w:b/>
          <w:sz w:val="28"/>
          <w:szCs w:val="28"/>
          <w:lang w:val="es-ES_tradnl" w:eastAsia="es-ES"/>
        </w:rPr>
      </w:pPr>
    </w:p>
    <w:p w14:paraId="117A4C0F"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DIPUTACIÓN PERMANENTE DEL CONGRESO </w:t>
      </w:r>
    </w:p>
    <w:p w14:paraId="1BC48D21"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DEL ESTADO DE COAHUILA DE ZARAGOZA</w:t>
      </w:r>
    </w:p>
    <w:p w14:paraId="5E66EEDF"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P R E S E N T E.-</w:t>
      </w:r>
    </w:p>
    <w:p w14:paraId="2DE6D095" w14:textId="77777777" w:rsidR="00A22D70" w:rsidRPr="00A22D70" w:rsidRDefault="00A22D70" w:rsidP="00A22D70">
      <w:pPr>
        <w:spacing w:after="0" w:line="240" w:lineRule="auto"/>
        <w:jc w:val="both"/>
        <w:rPr>
          <w:rFonts w:ascii="Arial" w:eastAsia="Times New Roman" w:hAnsi="Arial" w:cs="Arial"/>
          <w:bCs/>
          <w:sz w:val="28"/>
          <w:szCs w:val="28"/>
          <w:lang w:eastAsia="es-ES"/>
        </w:rPr>
      </w:pPr>
    </w:p>
    <w:p w14:paraId="0ADCA95E" w14:textId="77777777" w:rsidR="00A22D70" w:rsidRPr="00A22D70" w:rsidRDefault="00A22D70" w:rsidP="00A22D70">
      <w:pPr>
        <w:spacing w:after="0" w:line="240" w:lineRule="auto"/>
        <w:jc w:val="both"/>
        <w:rPr>
          <w:rFonts w:ascii="Arial" w:eastAsia="Times New Roman" w:hAnsi="Arial" w:cs="Arial"/>
          <w:sz w:val="28"/>
          <w:szCs w:val="28"/>
          <w:lang w:eastAsia="es-ES"/>
        </w:rPr>
      </w:pPr>
      <w:r w:rsidRPr="00A22D70">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A22D70">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22D70">
        <w:rPr>
          <w:rFonts w:ascii="Arial" w:eastAsia="Times New Roman" w:hAnsi="Arial" w:cs="Arial"/>
          <w:b/>
          <w:bCs/>
          <w:sz w:val="28"/>
          <w:szCs w:val="28"/>
          <w:lang w:eastAsia="es-ES"/>
        </w:rPr>
        <w:t>punto de acuerdo</w:t>
      </w:r>
      <w:r w:rsidRPr="00A22D70">
        <w:rPr>
          <w:rFonts w:ascii="Arial" w:eastAsia="Times New Roman" w:hAnsi="Arial" w:cs="Arial"/>
          <w:sz w:val="28"/>
          <w:szCs w:val="28"/>
          <w:lang w:eastAsia="es-ES"/>
        </w:rPr>
        <w:t>, en base a las siguientes:</w:t>
      </w:r>
    </w:p>
    <w:p w14:paraId="4E5A2854" w14:textId="77777777" w:rsidR="00A22D70" w:rsidRPr="00A22D70" w:rsidRDefault="00A22D70" w:rsidP="00A22D70">
      <w:pPr>
        <w:spacing w:before="200" w:after="200" w:line="360" w:lineRule="auto"/>
        <w:ind w:firstLine="708"/>
        <w:jc w:val="center"/>
        <w:rPr>
          <w:rFonts w:ascii="Arial" w:eastAsia="Times New Roman" w:hAnsi="Arial" w:cs="Arial"/>
          <w:b/>
          <w:sz w:val="27"/>
          <w:szCs w:val="27"/>
          <w:lang w:eastAsia="es-ES"/>
        </w:rPr>
      </w:pPr>
    </w:p>
    <w:p w14:paraId="73CA0CA8" w14:textId="77777777" w:rsidR="00A22D70" w:rsidRPr="00A22D70" w:rsidRDefault="00A22D70" w:rsidP="00A22D70">
      <w:pPr>
        <w:spacing w:before="200" w:after="200" w:line="360" w:lineRule="auto"/>
        <w:ind w:firstLine="708"/>
        <w:jc w:val="center"/>
        <w:rPr>
          <w:rFonts w:ascii="Arial" w:eastAsia="Times New Roman" w:hAnsi="Arial" w:cs="Arial"/>
          <w:b/>
          <w:sz w:val="27"/>
          <w:szCs w:val="27"/>
          <w:lang w:eastAsia="es-ES"/>
        </w:rPr>
      </w:pPr>
      <w:r w:rsidRPr="00A22D70">
        <w:rPr>
          <w:rFonts w:ascii="Arial" w:eastAsia="Times New Roman" w:hAnsi="Arial" w:cs="Arial"/>
          <w:b/>
          <w:sz w:val="27"/>
          <w:szCs w:val="27"/>
          <w:lang w:eastAsia="es-ES"/>
        </w:rPr>
        <w:t>C O N S I D E R A C I O N E S</w:t>
      </w:r>
    </w:p>
    <w:p w14:paraId="295489AF"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En condiciones normales, las células humanas se forman y se multiplican para formar células nuevas a medida que el cuerpo las necesita. Cuando las células envejecen o se dañan, mueren siendo estas remplazadas por las recién formadas.</w:t>
      </w:r>
    </w:p>
    <w:p w14:paraId="2B32D3C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Cuando las células del cuerpo se multiplican sin control y se dispersan por otras partes del cuerpo formando tumores malignos, es cuando a esto se le denomina “cáncer”.</w:t>
      </w:r>
    </w:p>
    <w:p w14:paraId="57F2F43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lastRenderedPageBreak/>
        <w:t>Actualmente existen más de 100 tipos de cáncer en el mundo, los cuales, en su mayoría, llevan el nombre de los órganos o tejidos donde este se forma.</w:t>
      </w:r>
    </w:p>
    <w:p w14:paraId="1E8F14E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De conformidad con cifras proporcionadas por el Instituto Nacional de Estadística y Geografía (INEGI), para el 2020 los tumores malignos, entendiendo esto como distintos tipos de cáncer, ocuparon el 4to lugar en causas de defunción en el país, estando esto solo por debajo de las enfermedades del corazón, COVID-19 y diabetes. </w:t>
      </w:r>
    </w:p>
    <w:p w14:paraId="7220D919"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La Organización Mundial de la Salud (OMS), a partir del año 2013, puso en marcha el Plan de acción mundial para la prevención y el control de las enfermedades no transmisibles, cuyo objetivo es reducir en un 25% la mortalidad prematura causada por el cáncer y demás enfermedades crónicas con una meta a corto plazo fijada en el 2025.</w:t>
      </w:r>
    </w:p>
    <w:p w14:paraId="71357A5B"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Aunado a lo anterior, solo durante el 2021, el Gobierno de Coahuila a destinó más de 200 millones de pesos con la finalidad de adquirir medicamento contra el cáncer, lo que sumado al programa ‘Cambiando Vidas’, el cual pretende detectar cáncer de pulmón, mama, colón y próstata en los Hospitales Generales, se ha logrado contribuir al combate de esta grave enfermedad.</w:t>
      </w:r>
    </w:p>
    <w:p w14:paraId="2BA3F304"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 pesar de todos los esfuerzos que se han venido haciendo, la lucha contra el cáncer, esta es una batalla que aún estamos lejos de ganar, y por la que todas las autoridades deben redoblar esfuerzos para lograr una mejora en los índices a corto plazo.</w:t>
      </w:r>
    </w:p>
    <w:p w14:paraId="4BAEA0F7"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De acuerdo a datos proporcionados por el Centro de Control de Enfermedades de los Estados Unidos (CDC por sus siglas en inglés) Los hombres presentan una mayor tasa de mortalidad por cáncer a comparación de las mujeres, por lo que es fundamental concientizar a la población masculina de este padecimiento.</w:t>
      </w:r>
    </w:p>
    <w:p w14:paraId="05620CA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El cáncer más común detectado en los varones es, el cáncer de pulmón seguido del cáncer colorrectal y el de próstata, siendo este último exclusivo del hombre.</w:t>
      </w:r>
    </w:p>
    <w:p w14:paraId="1D8B61B8"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El cáncer de próstata es un tipo de padecimiento que aumenta su incidencia con la edad, hasta el punto de que se estima que a la edad de 80 años el 80% de los hombres habrán tenido este tipo de cáncer, Sin embargo, es posible obtener un diagnóstico precoz mediante un análisis de sangre el cual es </w:t>
      </w:r>
      <w:r w:rsidRPr="00A22D70">
        <w:rPr>
          <w:rFonts w:ascii="Arial" w:eastAsia="Times New Roman" w:hAnsi="Arial" w:cs="Arial"/>
          <w:sz w:val="27"/>
          <w:szCs w:val="27"/>
          <w:lang w:eastAsia="es-ES"/>
        </w:rPr>
        <w:lastRenderedPageBreak/>
        <w:t>altamente recomendable se realicen el total de la población masculina, a partir de los 45-50 años, consiguiendo una remisión total al conseguir un diagnóstico precoz.</w:t>
      </w:r>
    </w:p>
    <w:p w14:paraId="07309289"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De acuerdo con los datos del Instituto Nacional de Salud Pública (INSP), solo el cáncer de próstata causa 9.8 defunciones por cada 100 mil habitantes, es decir que cobra alrededor de 7 mil vidas anuales en México.</w:t>
      </w:r>
    </w:p>
    <w:p w14:paraId="6D72383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 nivel global, está enfermedad, tiene una incidencia de 42.2 casos y 10.6 fallecimientos por cada 100 mil habitantes, dando una cifra estimada de un millón 414 mil 259 nuevos casos registrados solo durante el año 2020 en todo el mundo, de los cuales 26 mil 742 casos pertenecen a México.</w:t>
      </w:r>
    </w:p>
    <w:p w14:paraId="51E32A0F"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Debido a la incidencia de cáncer de próstata en adultos mayores en México, actualmente, este padecimiento, se ha convertido en el tumor maligno más común dentro de las diez principales causas de mortalidad en edad post productiva en nuestro país, por lo que, si lográramos la cultura de la prevención, estaríamos evitando un alto número de defunciones derivadas de esta enfermedad, la cual es altamente tratable en etapas tempranas.</w:t>
      </w:r>
    </w:p>
    <w:p w14:paraId="12D1755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En el año 2019 se publicó en el Diario Oficial de la Federación un Decreto por el que se declaró el 29 de noviembre de cada año, como el "Día Nacional de la Lucha contra el Cáncer de Próstata", esto con la finalidad de lograr la mayor difusión posible en la importancia de la prevención y detección temprana de esta enfermedad.</w:t>
      </w:r>
      <w:r w:rsidRPr="00A22D70">
        <w:rPr>
          <w:rFonts w:ascii="Arial" w:eastAsia="Times New Roman" w:hAnsi="Arial" w:cs="Arial"/>
          <w:sz w:val="27"/>
          <w:szCs w:val="27"/>
          <w:lang w:eastAsia="es-ES"/>
        </w:rPr>
        <w:cr/>
      </w:r>
    </w:p>
    <w:p w14:paraId="08904A8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Es a inicios de este año que presento el presente punto de acuerdo, mismo que tiene la única finalidad de impulsar toda la información pertinente para lograr una mayor difusión en los varones de la entidad, esto con la intención de lograr una cultura de la prevención del cáncer y detección temprana durante el transcurso del 2022, esperando que los índices de cáncer en varones disminuya considerablemente con relación al año que nos antecedió.</w:t>
      </w:r>
    </w:p>
    <w:p w14:paraId="2288CDE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p>
    <w:p w14:paraId="7550DA9B"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Estas acciones son clave para reducir la incidencia de cáncer no solo en Coahuila, sino en el país, logrando con un ahorro importante al sector salud y evitará el gran pesar de luchar o ver a un ser querido luchando contra esta terrible enfermedad. </w:t>
      </w:r>
    </w:p>
    <w:p w14:paraId="39DF6086"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lastRenderedPageBreak/>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4986C407"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p>
    <w:p w14:paraId="521B2818"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PUNTO DE ACUERDO</w:t>
      </w:r>
    </w:p>
    <w:p w14:paraId="76DDFB9B" w14:textId="77777777" w:rsidR="00A22D70" w:rsidRPr="00A22D70" w:rsidRDefault="00A22D70" w:rsidP="00A22D70">
      <w:pPr>
        <w:spacing w:after="0" w:line="360" w:lineRule="auto"/>
        <w:jc w:val="both"/>
        <w:rPr>
          <w:rFonts w:ascii="Arial" w:eastAsia="Times New Roman" w:hAnsi="Arial" w:cs="Arial"/>
          <w:b/>
          <w:sz w:val="28"/>
          <w:szCs w:val="28"/>
          <w:lang w:eastAsia="es-ES"/>
        </w:rPr>
      </w:pPr>
    </w:p>
    <w:p w14:paraId="3D0A4FD0"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eastAsia="es-ES"/>
        </w:rPr>
        <w:t>ÚNICO. -  SE EXHORTA</w:t>
      </w:r>
      <w:r w:rsidRPr="00A22D70">
        <w:rPr>
          <w:rFonts w:ascii="Arial" w:eastAsia="Times New Roman" w:hAnsi="Arial" w:cs="Arial"/>
          <w:b/>
          <w:sz w:val="28"/>
          <w:szCs w:val="28"/>
          <w:lang w:val="es-ES_tradnl" w:eastAsia="es-ES_tradnl"/>
        </w:rPr>
        <w:t xml:space="preserve"> A LA SECRETARÍA DE SALUD FEDERAL, PARA QUE SE REALICE UNA CAMPAÑA DE DIFUSIÓN EN MATERIA DE PREVENCIÓN, CONTROL Y ATENCIÓN DEL CÁNCER EN LOS HOMBRES.</w:t>
      </w:r>
    </w:p>
    <w:p w14:paraId="4FA4A49F"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p>
    <w:p w14:paraId="7A4C3B3B" w14:textId="77777777" w:rsidR="00A22D70" w:rsidRPr="00A22D70" w:rsidRDefault="00A22D70" w:rsidP="00A22D70">
      <w:pPr>
        <w:spacing w:after="0" w:line="240" w:lineRule="auto"/>
        <w:jc w:val="both"/>
        <w:rPr>
          <w:rFonts w:ascii="Arial" w:eastAsia="Times New Roman" w:hAnsi="Arial" w:cs="Arial"/>
          <w:b/>
          <w:bCs/>
          <w:sz w:val="28"/>
          <w:szCs w:val="28"/>
          <w:lang w:eastAsia="es-ES"/>
        </w:rPr>
      </w:pPr>
    </w:p>
    <w:p w14:paraId="59892D9C"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A T E N T A M E N T E</w:t>
      </w:r>
    </w:p>
    <w:p w14:paraId="7EA79827"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p>
    <w:p w14:paraId="7E85123D"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Saltillo, Coahuila de Zaragoza, a 07 de enero de 2022.</w:t>
      </w:r>
    </w:p>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22D70" w:rsidRPr="00A22D70" w14:paraId="0B6CB9D2" w14:textId="77777777" w:rsidTr="00115487">
        <w:trPr>
          <w:trHeight w:val="1125"/>
        </w:trPr>
        <w:tc>
          <w:tcPr>
            <w:tcW w:w="9396" w:type="dxa"/>
          </w:tcPr>
          <w:p w14:paraId="5219BAF3"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4025E1CE"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08547A66"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2BE85760" w14:textId="77777777" w:rsidR="00A22D70" w:rsidRPr="00A22D70" w:rsidRDefault="00A22D70" w:rsidP="00A22D70">
            <w:pPr>
              <w:tabs>
                <w:tab w:val="left" w:pos="5056"/>
              </w:tabs>
              <w:jc w:val="center"/>
              <w:rPr>
                <w:rFonts w:ascii="Arial" w:eastAsia="Times New Roman" w:hAnsi="Arial" w:cs="Arial"/>
                <w:b/>
                <w:sz w:val="28"/>
                <w:szCs w:val="28"/>
                <w:lang w:eastAsia="es-ES"/>
              </w:rPr>
            </w:pPr>
          </w:p>
        </w:tc>
      </w:tr>
      <w:tr w:rsidR="00A22D70" w:rsidRPr="00A22D70" w14:paraId="4E55FC2F" w14:textId="77777777" w:rsidTr="00115487">
        <w:tc>
          <w:tcPr>
            <w:tcW w:w="9396" w:type="dxa"/>
          </w:tcPr>
          <w:p w14:paraId="65216CC0"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 </w:t>
            </w:r>
            <w:r w:rsidRPr="00A22D70">
              <w:rPr>
                <w:rFonts w:ascii="Arial" w:eastAsia="Times New Roman" w:hAnsi="Arial" w:cs="Arial"/>
                <w:b/>
                <w:snapToGrid w:val="0"/>
                <w:sz w:val="28"/>
                <w:szCs w:val="28"/>
                <w:lang w:eastAsia="es-ES"/>
              </w:rPr>
              <w:t>OLIVIA MARTÍNEZ LEYVA</w:t>
            </w:r>
          </w:p>
        </w:tc>
      </w:tr>
      <w:tr w:rsidR="00A22D70" w:rsidRPr="00A22D70" w14:paraId="1D89C5C1" w14:textId="77777777" w:rsidTr="00115487">
        <w:tc>
          <w:tcPr>
            <w:tcW w:w="9396" w:type="dxa"/>
          </w:tcPr>
          <w:p w14:paraId="53B86945" w14:textId="77777777" w:rsidR="00A22D70" w:rsidRPr="00A22D70" w:rsidRDefault="00A22D70" w:rsidP="00A22D70">
            <w:pPr>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GRUPO PARLAMENTARIO “MIGUEL RAMOS ARIZPE”</w:t>
            </w:r>
          </w:p>
          <w:p w14:paraId="64AB5FDE"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PARTIDO REVOLUCIONARIO INSTITUCIONAL</w:t>
            </w:r>
          </w:p>
        </w:tc>
      </w:tr>
    </w:tbl>
    <w:p w14:paraId="49744B7D" w14:textId="77777777" w:rsidR="00A22D70" w:rsidRPr="00A22D70" w:rsidRDefault="00A22D70" w:rsidP="00A22D70">
      <w:pPr>
        <w:spacing w:line="240" w:lineRule="auto"/>
        <w:rPr>
          <w:rFonts w:ascii="Arial" w:eastAsia="Times New Roman" w:hAnsi="Arial" w:cs="Arial"/>
          <w:b/>
          <w:sz w:val="20"/>
          <w:szCs w:val="20"/>
          <w:lang w:eastAsia="es-ES"/>
        </w:rPr>
      </w:pPr>
    </w:p>
    <w:p w14:paraId="0D80D41A" w14:textId="77777777" w:rsidR="00A22D70" w:rsidRPr="00A22D70" w:rsidRDefault="00A22D70" w:rsidP="00A22D70">
      <w:pPr>
        <w:spacing w:line="240" w:lineRule="auto"/>
        <w:rPr>
          <w:rFonts w:ascii="Arial" w:eastAsia="Times New Roman" w:hAnsi="Arial" w:cs="Arial"/>
          <w:b/>
          <w:sz w:val="20"/>
          <w:szCs w:val="20"/>
          <w:lang w:eastAsia="es-ES"/>
        </w:rPr>
      </w:pPr>
    </w:p>
    <w:p w14:paraId="2255AD2F" w14:textId="77777777" w:rsidR="00A22D70" w:rsidRPr="00A22D70" w:rsidRDefault="00A22D70" w:rsidP="00A22D70">
      <w:pPr>
        <w:spacing w:line="240" w:lineRule="auto"/>
        <w:rPr>
          <w:rFonts w:ascii="Arial" w:eastAsia="Times New Roman" w:hAnsi="Arial" w:cs="Arial"/>
          <w:b/>
          <w:sz w:val="20"/>
          <w:szCs w:val="20"/>
          <w:lang w:eastAsia="es-ES"/>
        </w:rPr>
      </w:pPr>
    </w:p>
    <w:p w14:paraId="4BE19F58" w14:textId="239CBB00" w:rsidR="00A22D70" w:rsidRDefault="00A22D70" w:rsidP="00A22D70">
      <w:pPr>
        <w:spacing w:line="240" w:lineRule="auto"/>
        <w:rPr>
          <w:rFonts w:ascii="Arial" w:eastAsia="Times New Roman" w:hAnsi="Arial" w:cs="Arial"/>
          <w:b/>
          <w:sz w:val="20"/>
          <w:szCs w:val="20"/>
          <w:lang w:eastAsia="es-ES"/>
        </w:rPr>
      </w:pPr>
    </w:p>
    <w:p w14:paraId="4EBEC23F" w14:textId="072EBD29" w:rsidR="00A22D70" w:rsidRDefault="00A22D70" w:rsidP="00A22D70">
      <w:pPr>
        <w:spacing w:line="240" w:lineRule="auto"/>
        <w:rPr>
          <w:rFonts w:ascii="Arial" w:eastAsia="Times New Roman" w:hAnsi="Arial" w:cs="Arial"/>
          <w:b/>
          <w:sz w:val="20"/>
          <w:szCs w:val="20"/>
          <w:lang w:eastAsia="es-ES"/>
        </w:rPr>
      </w:pPr>
    </w:p>
    <w:p w14:paraId="271B924E" w14:textId="67C88DF4" w:rsidR="00A22D70" w:rsidRDefault="00A22D70" w:rsidP="00A22D70">
      <w:pPr>
        <w:spacing w:line="240" w:lineRule="auto"/>
        <w:rPr>
          <w:rFonts w:ascii="Arial" w:eastAsia="Times New Roman" w:hAnsi="Arial" w:cs="Arial"/>
          <w:b/>
          <w:sz w:val="20"/>
          <w:szCs w:val="20"/>
          <w:lang w:eastAsia="es-ES"/>
        </w:rPr>
      </w:pPr>
    </w:p>
    <w:p w14:paraId="13FABEC2" w14:textId="1574C849" w:rsidR="00A22D70" w:rsidRDefault="00A22D70" w:rsidP="00A22D70">
      <w:pPr>
        <w:spacing w:line="240" w:lineRule="auto"/>
        <w:rPr>
          <w:rFonts w:ascii="Arial" w:eastAsia="Times New Roman" w:hAnsi="Arial" w:cs="Arial"/>
          <w:b/>
          <w:sz w:val="20"/>
          <w:szCs w:val="20"/>
          <w:lang w:eastAsia="es-ES"/>
        </w:rPr>
      </w:pPr>
    </w:p>
    <w:p w14:paraId="3C3447A6" w14:textId="3CAD8ECF" w:rsidR="00A22D70" w:rsidRDefault="00A22D70" w:rsidP="00A22D70">
      <w:pPr>
        <w:spacing w:line="240" w:lineRule="auto"/>
        <w:rPr>
          <w:rFonts w:ascii="Arial" w:eastAsia="Times New Roman" w:hAnsi="Arial" w:cs="Arial"/>
          <w:b/>
          <w:sz w:val="20"/>
          <w:szCs w:val="20"/>
          <w:lang w:eastAsia="es-ES"/>
        </w:rPr>
      </w:pPr>
    </w:p>
    <w:p w14:paraId="694C7D6E" w14:textId="3674C3D2" w:rsidR="00A22D70" w:rsidRDefault="00A22D70" w:rsidP="00A22D70">
      <w:pPr>
        <w:spacing w:line="240" w:lineRule="auto"/>
        <w:rPr>
          <w:rFonts w:ascii="Arial" w:eastAsia="Times New Roman" w:hAnsi="Arial" w:cs="Arial"/>
          <w:b/>
          <w:sz w:val="20"/>
          <w:szCs w:val="20"/>
          <w:lang w:eastAsia="es-ES"/>
        </w:rPr>
      </w:pPr>
    </w:p>
    <w:p w14:paraId="3889277B" w14:textId="77777777" w:rsidR="00A22D70" w:rsidRPr="00A22D70" w:rsidRDefault="00A22D70" w:rsidP="00A22D70">
      <w:pPr>
        <w:spacing w:line="240" w:lineRule="auto"/>
        <w:rPr>
          <w:rFonts w:ascii="Arial" w:eastAsia="Times New Roman" w:hAnsi="Arial" w:cs="Arial"/>
          <w:b/>
          <w:sz w:val="20"/>
          <w:szCs w:val="20"/>
          <w:lang w:eastAsia="es-ES"/>
        </w:rPr>
      </w:pPr>
    </w:p>
    <w:p w14:paraId="29AAC072"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 xml:space="preserve">CONJUNTAMENTE CON LAS DEMAS DIPUTADAS Y LOS DIPUTADOS INTEGRANTES DEL GRUPO PARLAMENTARIO “MIGUEL RAMOS ARIEZPE”, </w:t>
      </w:r>
    </w:p>
    <w:p w14:paraId="16A5A836"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DEL PARTIDO REVOLUCIONARIO INSTITUCIONAL.</w:t>
      </w:r>
    </w:p>
    <w:p w14:paraId="6C32EE70" w14:textId="77777777" w:rsidR="00A22D70" w:rsidRPr="00A22D70" w:rsidRDefault="00A22D70" w:rsidP="00A22D70">
      <w:pPr>
        <w:spacing w:after="0" w:line="240" w:lineRule="auto"/>
        <w:jc w:val="both"/>
        <w:rPr>
          <w:rFonts w:ascii="Arial" w:eastAsia="Times New Roman" w:hAnsi="Arial" w:cs="Arial"/>
          <w:sz w:val="24"/>
          <w:szCs w:val="24"/>
          <w:lang w:eastAsia="es-ES"/>
        </w:rPr>
      </w:pPr>
    </w:p>
    <w:tbl>
      <w:tblPr>
        <w:tblStyle w:val="Tablaconcuadrcula1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22D70" w:rsidRPr="00A22D70" w14:paraId="191F2CB6" w14:textId="77777777" w:rsidTr="00115487">
        <w:tc>
          <w:tcPr>
            <w:tcW w:w="4111" w:type="dxa"/>
          </w:tcPr>
          <w:p w14:paraId="78F2422F"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00E1FCE4" w14:textId="77777777" w:rsidR="00A22D70" w:rsidRPr="00A22D70" w:rsidRDefault="00A22D70" w:rsidP="00A22D70">
            <w:pPr>
              <w:tabs>
                <w:tab w:val="left" w:pos="5056"/>
              </w:tabs>
              <w:jc w:val="center"/>
              <w:rPr>
                <w:rFonts w:ascii="Arial" w:eastAsia="Times New Roman" w:hAnsi="Arial" w:cs="Arial"/>
                <w:b/>
                <w:sz w:val="20"/>
                <w:szCs w:val="24"/>
                <w:lang w:eastAsia="es-ES"/>
              </w:rPr>
            </w:pPr>
          </w:p>
        </w:tc>
        <w:tc>
          <w:tcPr>
            <w:tcW w:w="709" w:type="dxa"/>
          </w:tcPr>
          <w:p w14:paraId="78AF5505" w14:textId="77777777" w:rsidR="00A22D70" w:rsidRPr="00A22D70" w:rsidRDefault="00A22D70" w:rsidP="00A22D70">
            <w:pPr>
              <w:tabs>
                <w:tab w:val="left" w:pos="5056"/>
              </w:tabs>
              <w:jc w:val="center"/>
              <w:rPr>
                <w:rFonts w:ascii="Arial" w:eastAsia="Times New Roman" w:hAnsi="Arial" w:cs="Arial"/>
                <w:b/>
                <w:sz w:val="20"/>
                <w:szCs w:val="24"/>
                <w:lang w:eastAsia="es-ES"/>
              </w:rPr>
            </w:pPr>
          </w:p>
        </w:tc>
        <w:tc>
          <w:tcPr>
            <w:tcW w:w="4111" w:type="dxa"/>
          </w:tcPr>
          <w:p w14:paraId="795DA8BC" w14:textId="77777777" w:rsidR="00A22D70" w:rsidRPr="00A22D70" w:rsidRDefault="00A22D70" w:rsidP="00A22D70">
            <w:pPr>
              <w:tabs>
                <w:tab w:val="left" w:pos="5056"/>
              </w:tabs>
              <w:jc w:val="center"/>
              <w:rPr>
                <w:rFonts w:ascii="Arial" w:eastAsia="Times New Roman" w:hAnsi="Arial" w:cs="Arial"/>
                <w:b/>
                <w:sz w:val="20"/>
                <w:szCs w:val="24"/>
                <w:lang w:eastAsia="es-ES"/>
              </w:rPr>
            </w:pPr>
          </w:p>
        </w:tc>
      </w:tr>
      <w:tr w:rsidR="00A22D70" w:rsidRPr="00A22D70" w14:paraId="52E27D19" w14:textId="77777777" w:rsidTr="00115487">
        <w:tc>
          <w:tcPr>
            <w:tcW w:w="4111" w:type="dxa"/>
          </w:tcPr>
          <w:p w14:paraId="5C02F1B2"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MARÍA EUGENIA GUADALUPE CALDERÓN AMEZCUA</w:t>
            </w:r>
          </w:p>
        </w:tc>
        <w:tc>
          <w:tcPr>
            <w:tcW w:w="709" w:type="dxa"/>
          </w:tcPr>
          <w:p w14:paraId="77FF209D"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19316E8"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MARÍA ESPERANZA CHAPA GARCÍA</w:t>
            </w:r>
          </w:p>
        </w:tc>
      </w:tr>
      <w:tr w:rsidR="00A22D70" w:rsidRPr="00A22D70" w14:paraId="03E68B1D" w14:textId="77777777" w:rsidTr="00115487">
        <w:tc>
          <w:tcPr>
            <w:tcW w:w="4111" w:type="dxa"/>
          </w:tcPr>
          <w:p w14:paraId="55E61879"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7745C57A"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4AB5CC43"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709" w:type="dxa"/>
          </w:tcPr>
          <w:p w14:paraId="3B69F265"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6A84CE2D"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624E5077" w14:textId="77777777" w:rsidTr="00115487">
        <w:tc>
          <w:tcPr>
            <w:tcW w:w="4111" w:type="dxa"/>
          </w:tcPr>
          <w:p w14:paraId="3E738731"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JESÚS MARÍA MONTEMAYOR GARZA</w:t>
            </w:r>
          </w:p>
        </w:tc>
        <w:tc>
          <w:tcPr>
            <w:tcW w:w="709" w:type="dxa"/>
          </w:tcPr>
          <w:p w14:paraId="71162A5B"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7A63D0CD"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JORGE ANTONIO ABDALA SERNA</w:t>
            </w:r>
            <w:r w:rsidRPr="00A22D70">
              <w:rPr>
                <w:rFonts w:ascii="Arial" w:eastAsia="Times New Roman" w:hAnsi="Arial" w:cs="Arial"/>
                <w:b/>
                <w:noProof/>
                <w:sz w:val="20"/>
                <w:szCs w:val="24"/>
                <w:lang w:eastAsia="es-MX"/>
              </w:rPr>
              <w:t xml:space="preserve"> </w:t>
            </w:r>
          </w:p>
        </w:tc>
      </w:tr>
      <w:tr w:rsidR="00A22D70" w:rsidRPr="00A22D70" w14:paraId="4DD2A484" w14:textId="77777777" w:rsidTr="00115487">
        <w:tc>
          <w:tcPr>
            <w:tcW w:w="4111" w:type="dxa"/>
          </w:tcPr>
          <w:p w14:paraId="7171D924"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37A43A35"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3259CE1C"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709" w:type="dxa"/>
          </w:tcPr>
          <w:p w14:paraId="3A44CD42"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7C832295"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764A9FC0" w14:textId="77777777" w:rsidTr="00115487">
        <w:tc>
          <w:tcPr>
            <w:tcW w:w="4111" w:type="dxa"/>
          </w:tcPr>
          <w:p w14:paraId="24FE357F"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MARÍA GUADALUPE OYERVIDES VALDÉZ</w:t>
            </w:r>
          </w:p>
        </w:tc>
        <w:tc>
          <w:tcPr>
            <w:tcW w:w="709" w:type="dxa"/>
          </w:tcPr>
          <w:p w14:paraId="4756FEEF"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6F7F00B2"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RICARDO LÓPEZ CAMPOS</w:t>
            </w:r>
          </w:p>
        </w:tc>
      </w:tr>
      <w:tr w:rsidR="00A22D70" w:rsidRPr="00A22D70" w14:paraId="0059C645" w14:textId="77777777" w:rsidTr="00115487">
        <w:tc>
          <w:tcPr>
            <w:tcW w:w="4111" w:type="dxa"/>
          </w:tcPr>
          <w:p w14:paraId="27DF88F4"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4595CA63"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1E821853"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7FEBF241"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9B99A1B"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604C67E4" w14:textId="77777777" w:rsidTr="00115487">
        <w:tc>
          <w:tcPr>
            <w:tcW w:w="4111" w:type="dxa"/>
          </w:tcPr>
          <w:p w14:paraId="0F17EAFC"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RAÚL ONOFRE CONTRERAS</w:t>
            </w:r>
          </w:p>
        </w:tc>
        <w:tc>
          <w:tcPr>
            <w:tcW w:w="709" w:type="dxa"/>
          </w:tcPr>
          <w:p w14:paraId="239E7594"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111812C"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EDUARDO OLMOS CASTRO</w:t>
            </w:r>
          </w:p>
          <w:p w14:paraId="679528D5"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5D40066E" w14:textId="77777777" w:rsidTr="00115487">
        <w:tc>
          <w:tcPr>
            <w:tcW w:w="4111" w:type="dxa"/>
          </w:tcPr>
          <w:p w14:paraId="6E3A80F9"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5572C6EB"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2F4605F4"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2C5F40A7"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6738FBCE" w14:textId="77777777" w:rsidTr="00115487">
        <w:tc>
          <w:tcPr>
            <w:tcW w:w="4111" w:type="dxa"/>
          </w:tcPr>
          <w:p w14:paraId="7C4399E7"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HECTOR HUGO DÁVILA PRADO</w:t>
            </w:r>
          </w:p>
          <w:p w14:paraId="48741AFE"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293C67A7"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0D61424B"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MARIO CEPEDA RAMÍREZ</w:t>
            </w:r>
          </w:p>
        </w:tc>
      </w:tr>
      <w:tr w:rsidR="00A22D70" w:rsidRPr="00A22D70" w14:paraId="373EB4F2" w14:textId="77777777" w:rsidTr="00115487">
        <w:tc>
          <w:tcPr>
            <w:tcW w:w="4111" w:type="dxa"/>
          </w:tcPr>
          <w:p w14:paraId="1020EF65"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5A8CBC33"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641CC771"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3F1C2EDD"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21BBE567" w14:textId="77777777" w:rsidTr="00115487">
        <w:tc>
          <w:tcPr>
            <w:tcW w:w="4111" w:type="dxa"/>
          </w:tcPr>
          <w:p w14:paraId="7BB06786"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EDNA ILEANA DÁVALOS ELIZONDO</w:t>
            </w:r>
          </w:p>
        </w:tc>
        <w:tc>
          <w:tcPr>
            <w:tcW w:w="709" w:type="dxa"/>
          </w:tcPr>
          <w:p w14:paraId="3980880D"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2F024AE"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LUZ ELENA GUADALUPE MORALES NÚÑEZ</w:t>
            </w:r>
          </w:p>
        </w:tc>
      </w:tr>
      <w:tr w:rsidR="00A22D70" w:rsidRPr="00A22D70" w14:paraId="519E0990" w14:textId="77777777" w:rsidTr="00115487">
        <w:tc>
          <w:tcPr>
            <w:tcW w:w="4111" w:type="dxa"/>
          </w:tcPr>
          <w:p w14:paraId="405C711E"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356C576D"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1862CE09"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2186F627"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5207D499" w14:textId="77777777" w:rsidTr="00115487">
        <w:tc>
          <w:tcPr>
            <w:tcW w:w="4111" w:type="dxa"/>
          </w:tcPr>
          <w:p w14:paraId="36E1B985"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MARÍA BÁRBARA CEPEDA BOHERINGER</w:t>
            </w:r>
          </w:p>
        </w:tc>
        <w:tc>
          <w:tcPr>
            <w:tcW w:w="709" w:type="dxa"/>
          </w:tcPr>
          <w:p w14:paraId="0C9705DA"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8C82A34"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MARTHA LOERA ARÁMBULA</w:t>
            </w:r>
          </w:p>
        </w:tc>
      </w:tr>
      <w:tr w:rsidR="00A22D70" w:rsidRPr="00A22D70" w14:paraId="2155AB29" w14:textId="77777777" w:rsidTr="00115487">
        <w:trPr>
          <w:trHeight w:val="477"/>
        </w:trPr>
        <w:tc>
          <w:tcPr>
            <w:tcW w:w="8931" w:type="dxa"/>
            <w:gridSpan w:val="3"/>
          </w:tcPr>
          <w:p w14:paraId="1173C4E8" w14:textId="77777777" w:rsidR="00A22D70" w:rsidRPr="00A22D70" w:rsidRDefault="00A22D70" w:rsidP="00A22D70">
            <w:pPr>
              <w:jc w:val="both"/>
              <w:rPr>
                <w:rFonts w:ascii="Arial" w:eastAsia="Times New Roman" w:hAnsi="Arial" w:cs="Arial"/>
                <w:sz w:val="20"/>
                <w:szCs w:val="24"/>
                <w:lang w:eastAsia="es-ES"/>
              </w:rPr>
            </w:pPr>
          </w:p>
        </w:tc>
      </w:tr>
      <w:tr w:rsidR="00A22D70" w:rsidRPr="00A22D70" w14:paraId="3F715312" w14:textId="77777777" w:rsidTr="00115487">
        <w:trPr>
          <w:trHeight w:val="254"/>
        </w:trPr>
        <w:tc>
          <w:tcPr>
            <w:tcW w:w="8931" w:type="dxa"/>
            <w:gridSpan w:val="3"/>
          </w:tcPr>
          <w:p w14:paraId="6E94042E" w14:textId="77777777" w:rsidR="00A22D70" w:rsidRPr="00A22D70" w:rsidRDefault="00A22D70" w:rsidP="00A22D70">
            <w:pPr>
              <w:jc w:val="center"/>
              <w:rPr>
                <w:rFonts w:ascii="Arial" w:eastAsia="Times New Roman" w:hAnsi="Arial" w:cs="Arial"/>
                <w:b/>
                <w:sz w:val="20"/>
                <w:szCs w:val="24"/>
                <w:lang w:eastAsia="es-ES"/>
              </w:rPr>
            </w:pPr>
            <w:r w:rsidRPr="00A22D70">
              <w:rPr>
                <w:rFonts w:ascii="Arial" w:eastAsia="Times New Roman" w:hAnsi="Arial" w:cs="Arial"/>
                <w:b/>
                <w:sz w:val="20"/>
                <w:szCs w:val="24"/>
                <w:lang w:eastAsia="es-ES"/>
              </w:rPr>
              <w:t>DIP. ÁLVARO MOREIRA VALDÉS</w:t>
            </w:r>
          </w:p>
        </w:tc>
      </w:tr>
    </w:tbl>
    <w:p w14:paraId="798CA4D7" w14:textId="77777777" w:rsidR="00A22D70" w:rsidRPr="00A22D70" w:rsidRDefault="00A22D70" w:rsidP="00A22D70">
      <w:pPr>
        <w:tabs>
          <w:tab w:val="left" w:pos="7820"/>
        </w:tabs>
        <w:spacing w:after="0" w:line="240" w:lineRule="auto"/>
        <w:jc w:val="both"/>
        <w:rPr>
          <w:rFonts w:ascii="Arial" w:eastAsia="Times New Roman" w:hAnsi="Arial" w:cs="Arial"/>
          <w:bCs/>
          <w:sz w:val="24"/>
          <w:szCs w:val="24"/>
          <w:lang w:eastAsia="es-ES"/>
        </w:rPr>
      </w:pPr>
    </w:p>
    <w:p w14:paraId="13321D93" w14:textId="3CD5CBB5" w:rsidR="00EC1CF3" w:rsidRDefault="00EC1CF3">
      <w:pPr>
        <w:rPr>
          <w:lang w:val="es-ES_tradnl"/>
        </w:rPr>
      </w:pPr>
      <w:r>
        <w:rPr>
          <w:lang w:val="es-ES_tradnl"/>
        </w:rPr>
        <w:br w:type="page"/>
      </w:r>
    </w:p>
    <w:p w14:paraId="0EC6E666" w14:textId="77777777" w:rsidR="004624A4" w:rsidRPr="00EC1CF3" w:rsidRDefault="004624A4" w:rsidP="004624A4">
      <w:pPr>
        <w:spacing w:after="0" w:line="276" w:lineRule="auto"/>
        <w:jc w:val="both"/>
        <w:rPr>
          <w:rFonts w:ascii="Arial" w:eastAsia="Times New Roman" w:hAnsi="Arial" w:cs="Arial"/>
          <w:b/>
          <w:sz w:val="28"/>
          <w:szCs w:val="28"/>
          <w:lang w:eastAsia="es-ES"/>
        </w:rPr>
      </w:pPr>
      <w:r w:rsidRPr="00EC1CF3">
        <w:rPr>
          <w:rFonts w:ascii="Arial" w:eastAsia="Times New Roman" w:hAnsi="Arial" w:cs="Arial"/>
          <w:b/>
          <w:sz w:val="28"/>
          <w:szCs w:val="28"/>
          <w:lang w:eastAsia="es-ES"/>
        </w:rPr>
        <w:lastRenderedPageBreak/>
        <w:t>PRONUNCIAMIENTO QUE PRESENTA EL DIPUTADO ÁLVARO MOREIRA VALDÉS, CONJUNTAMENTE CON LAS DEMÁS DIPUTADAS Y DIPUTADOS INTEGRANTES DEL GRUPO PARLAMENTARIO “MIGUEL RAMOS ARIZPE”, DEL PARTIDO REVOLUCIONARIO INSTITUCIONAL, EN CONMEMORACIÓN AL DÍA INTERNACIONAL DE LA POLICÍA.</w:t>
      </w:r>
    </w:p>
    <w:p w14:paraId="7F81838F" w14:textId="77777777" w:rsidR="004624A4" w:rsidRPr="00EC1CF3" w:rsidRDefault="004624A4" w:rsidP="004624A4">
      <w:pPr>
        <w:spacing w:after="0" w:line="276" w:lineRule="auto"/>
        <w:jc w:val="both"/>
        <w:rPr>
          <w:rFonts w:ascii="Arial" w:eastAsia="Times New Roman" w:hAnsi="Arial" w:cs="Arial"/>
          <w:b/>
          <w:sz w:val="28"/>
          <w:szCs w:val="28"/>
          <w:lang w:val="es-ES_tradnl" w:eastAsia="es-ES"/>
        </w:rPr>
      </w:pPr>
    </w:p>
    <w:p w14:paraId="26A1011B" w14:textId="77777777" w:rsidR="004624A4" w:rsidRPr="00EC1CF3" w:rsidRDefault="004624A4" w:rsidP="004624A4">
      <w:pPr>
        <w:spacing w:after="0" w:line="276" w:lineRule="auto"/>
        <w:jc w:val="both"/>
        <w:rPr>
          <w:rFonts w:ascii="Arial" w:eastAsia="Times New Roman" w:hAnsi="Arial" w:cs="Arial"/>
          <w:b/>
          <w:sz w:val="28"/>
          <w:szCs w:val="28"/>
          <w:lang w:val="es-ES_tradnl" w:eastAsia="es-ES"/>
        </w:rPr>
      </w:pPr>
      <w:r w:rsidRPr="00EC1CF3">
        <w:rPr>
          <w:rFonts w:ascii="Arial" w:eastAsia="Times New Roman" w:hAnsi="Arial" w:cs="Arial"/>
          <w:b/>
          <w:sz w:val="28"/>
          <w:szCs w:val="28"/>
          <w:lang w:val="es-ES_tradnl" w:eastAsia="es-ES"/>
        </w:rPr>
        <w:t xml:space="preserve">DIPUTACIÓN PERMANENTE </w:t>
      </w:r>
      <w:r w:rsidRPr="00EC1CF3">
        <w:rPr>
          <w:rFonts w:ascii="Arial" w:eastAsia="Times New Roman" w:hAnsi="Arial" w:cs="Arial"/>
          <w:b/>
          <w:sz w:val="28"/>
          <w:szCs w:val="28"/>
          <w:lang w:eastAsia="es-ES"/>
        </w:rPr>
        <w:t xml:space="preserve">DEL </w:t>
      </w:r>
      <w:r w:rsidRPr="00EC1CF3">
        <w:rPr>
          <w:rFonts w:ascii="Arial" w:eastAsia="Times New Roman" w:hAnsi="Arial" w:cs="Arial"/>
          <w:b/>
          <w:sz w:val="28"/>
          <w:szCs w:val="28"/>
          <w:lang w:val="es-ES_tradnl" w:eastAsia="es-ES"/>
        </w:rPr>
        <w:t>CONGRESO DEL ESTADO</w:t>
      </w:r>
    </w:p>
    <w:p w14:paraId="09B441E7" w14:textId="77777777" w:rsidR="004624A4" w:rsidRPr="00EC1CF3" w:rsidRDefault="004624A4" w:rsidP="004624A4">
      <w:pPr>
        <w:spacing w:after="0" w:line="276" w:lineRule="auto"/>
        <w:jc w:val="both"/>
        <w:rPr>
          <w:rFonts w:ascii="Arial" w:eastAsia="Times New Roman" w:hAnsi="Arial" w:cs="Arial"/>
          <w:b/>
          <w:sz w:val="28"/>
          <w:szCs w:val="28"/>
          <w:lang w:val="es-ES_tradnl" w:eastAsia="es-ES"/>
        </w:rPr>
      </w:pPr>
      <w:r w:rsidRPr="00EC1CF3">
        <w:rPr>
          <w:rFonts w:ascii="Arial" w:eastAsia="Times New Roman" w:hAnsi="Arial" w:cs="Arial"/>
          <w:b/>
          <w:sz w:val="28"/>
          <w:szCs w:val="28"/>
          <w:lang w:val="es-ES_tradnl" w:eastAsia="es-ES"/>
        </w:rPr>
        <w:t>DE COAHUILA DE ZARAGOZA.</w:t>
      </w:r>
    </w:p>
    <w:p w14:paraId="6350ED45" w14:textId="77777777" w:rsidR="004624A4" w:rsidRPr="00EC1CF3" w:rsidRDefault="004624A4" w:rsidP="004624A4">
      <w:pPr>
        <w:spacing w:after="0" w:line="276" w:lineRule="auto"/>
        <w:jc w:val="both"/>
        <w:rPr>
          <w:rFonts w:ascii="Arial" w:eastAsia="Times New Roman" w:hAnsi="Arial" w:cs="Arial"/>
          <w:b/>
          <w:sz w:val="28"/>
          <w:szCs w:val="28"/>
          <w:lang w:val="es-ES_tradnl" w:eastAsia="es-ES"/>
        </w:rPr>
      </w:pPr>
      <w:r w:rsidRPr="00EC1CF3">
        <w:rPr>
          <w:rFonts w:ascii="Arial" w:eastAsia="Times New Roman" w:hAnsi="Arial" w:cs="Arial"/>
          <w:b/>
          <w:sz w:val="28"/>
          <w:szCs w:val="28"/>
          <w:lang w:val="es-ES_tradnl" w:eastAsia="es-ES"/>
        </w:rPr>
        <w:t>P R E S E N T E.-</w:t>
      </w:r>
    </w:p>
    <w:p w14:paraId="32AB4C4E" w14:textId="77777777" w:rsidR="004624A4" w:rsidRPr="00EC1CF3" w:rsidRDefault="004624A4" w:rsidP="004624A4">
      <w:pPr>
        <w:spacing w:after="0" w:line="276" w:lineRule="auto"/>
        <w:jc w:val="both"/>
        <w:rPr>
          <w:rFonts w:ascii="Arial" w:eastAsia="Times New Roman" w:hAnsi="Arial" w:cs="Arial"/>
          <w:b/>
          <w:sz w:val="28"/>
          <w:szCs w:val="28"/>
          <w:lang w:val="es-ES_tradnl" w:eastAsia="es-ES"/>
        </w:rPr>
      </w:pPr>
    </w:p>
    <w:p w14:paraId="709B16D0"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La seguridad pública es uno de los elementos principales que dan soporte a la sociedad. Quienes tienen el alto deber de ejercerla y hacerla cumplir representan, sin duda, uno de los roles sociales más importantes e imprescindibles; porque ni el Derecho ni el Estado podrían existir sin la función social del policía.</w:t>
      </w:r>
    </w:p>
    <w:p w14:paraId="08C71889"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5904F3B2"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Esta es la autoridad encargada de salvaguardar la seguridad pública dentro del territorio nacional. Esto implica toda actividad que conlleve servicios de protección y vigilancia, tal como evitar que se cometan crímenes, hacer respetar las leyes y reglamentos, proteger a las personas y sus bienes, detener a los infractores e investigar a los presuntos responsables de los delitos.</w:t>
      </w:r>
      <w:r w:rsidRPr="00EC1CF3">
        <w:rPr>
          <w:rFonts w:ascii="Arial" w:eastAsia="Times New Roman" w:hAnsi="Arial" w:cs="Arial"/>
          <w:bCs/>
          <w:sz w:val="28"/>
          <w:szCs w:val="28"/>
          <w:vertAlign w:val="superscript"/>
          <w:lang w:val="es-ES_tradnl" w:eastAsia="es-ES"/>
        </w:rPr>
        <w:footnoteReference w:id="22"/>
      </w:r>
    </w:p>
    <w:p w14:paraId="2E05C8C9"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2EF487AF"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Su labor es admirable. La propia naturaleza de su función les entraña un riesgo a su vida e integridad. A diario salen a trabajar sin tener la certeza de si podrán retornar a sus hogares, dando muestra de su entrega y dedicación.  Pese a ello, la relación entre las corporaciones de seguridad y los ciudadanos no siempre ha sido de las más cercanas.</w:t>
      </w:r>
    </w:p>
    <w:p w14:paraId="7606150B"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62624A58" w14:textId="77777777" w:rsidR="004624A4" w:rsidRPr="00EC1CF3" w:rsidRDefault="004624A4" w:rsidP="004624A4">
      <w:pPr>
        <w:spacing w:after="0" w:line="276" w:lineRule="auto"/>
        <w:jc w:val="both"/>
        <w:rPr>
          <w:rFonts w:ascii="Arial" w:eastAsia="Times New Roman" w:hAnsi="Arial" w:cs="Arial"/>
          <w:color w:val="000000" w:themeColor="text1"/>
          <w:sz w:val="28"/>
          <w:szCs w:val="28"/>
          <w:shd w:val="clear" w:color="auto" w:fill="FFFFFF"/>
          <w:lang w:eastAsia="es-MX"/>
        </w:rPr>
      </w:pPr>
      <w:r w:rsidRPr="00EC1CF3">
        <w:rPr>
          <w:rFonts w:ascii="Arial" w:eastAsia="Times New Roman" w:hAnsi="Arial" w:cs="Arial"/>
          <w:bCs/>
          <w:sz w:val="28"/>
          <w:szCs w:val="28"/>
          <w:lang w:val="es-ES_tradnl" w:eastAsia="es-ES"/>
        </w:rPr>
        <w:lastRenderedPageBreak/>
        <w:t>México es uno de los países que menos ha retribuido a sus policías, dejándolos en un abandono institucional.</w:t>
      </w:r>
      <w:r w:rsidRPr="00EC1CF3">
        <w:rPr>
          <w:rFonts w:ascii="Arial" w:eastAsia="Times New Roman" w:hAnsi="Arial" w:cs="Arial"/>
          <w:color w:val="000000" w:themeColor="text1"/>
          <w:sz w:val="28"/>
          <w:szCs w:val="28"/>
          <w:shd w:val="clear" w:color="auto" w:fill="FFFFFF"/>
          <w:lang w:eastAsia="es-MX"/>
        </w:rPr>
        <w:t xml:space="preserve"> </w:t>
      </w:r>
      <w:r w:rsidRPr="00EC1CF3">
        <w:rPr>
          <w:rFonts w:ascii="Arial" w:eastAsia="Times New Roman" w:hAnsi="Arial" w:cs="Arial"/>
          <w:bCs/>
          <w:sz w:val="28"/>
          <w:szCs w:val="28"/>
          <w:lang w:val="es-ES_tradnl" w:eastAsia="es-ES"/>
        </w:rPr>
        <w:t>De acuerdo con la organización Causa en Común, durante 2021 fueron abatidos 391 oficiales en México, lo que equivale a que, en promedio, 1.11 policías han sido asesinados diariamente.</w:t>
      </w:r>
      <w:r w:rsidRPr="00EC1CF3">
        <w:rPr>
          <w:rFonts w:ascii="Arial" w:eastAsia="Times New Roman" w:hAnsi="Arial" w:cs="Arial"/>
          <w:bCs/>
          <w:sz w:val="28"/>
          <w:szCs w:val="28"/>
          <w:vertAlign w:val="superscript"/>
          <w:lang w:val="es-ES_tradnl" w:eastAsia="es-ES"/>
        </w:rPr>
        <w:footnoteReference w:id="23"/>
      </w:r>
      <w:r w:rsidRPr="00EC1CF3">
        <w:rPr>
          <w:rFonts w:ascii="Arial" w:eastAsia="Times New Roman" w:hAnsi="Arial" w:cs="Arial"/>
          <w:bCs/>
          <w:sz w:val="28"/>
          <w:szCs w:val="28"/>
          <w:lang w:val="es-ES_tradnl" w:eastAsia="es-ES"/>
        </w:rPr>
        <w:t xml:space="preserve"> </w:t>
      </w:r>
      <w:r w:rsidRPr="00EC1CF3">
        <w:rPr>
          <w:rFonts w:ascii="Arial" w:eastAsia="Times New Roman" w:hAnsi="Arial" w:cs="Arial"/>
          <w:color w:val="000000" w:themeColor="text1"/>
          <w:sz w:val="28"/>
          <w:szCs w:val="28"/>
          <w:shd w:val="clear" w:color="auto" w:fill="FFFFFF"/>
          <w:lang w:eastAsia="es-MX"/>
        </w:rPr>
        <w:t xml:space="preserve">A ello se le agrega los bajos sueldos que perciben y que en ocasiones tienen que usar para pagar el equipo que necesitan para desempeñar sus funciones, además de las largas jornadas laborales, la poca capacitación y la falta de infraestructura, lo que en conjunto los colocan en mayor vulnerabilidad. </w:t>
      </w:r>
    </w:p>
    <w:p w14:paraId="6FCAFBD7"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592C5A32"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 xml:space="preserve">Afortunadamente, en Coahuila la situación es diferente. Tanto el gobierno estatal que encabeza Miguel Ángel Riquelme Solís como los 38 alcaldes y alcaldesas que han enfilado a nuestros municipios, han destacado por el apoyo otorgado a estas instituciones y sus elementos. </w:t>
      </w:r>
    </w:p>
    <w:p w14:paraId="158D0A02"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5EC59A09"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Este respaldo ha sido crucial en los momentos actuales, en el que el presupuesto federal para los policías estatales está estancado y el de las municipales ha prácticamente desaparecido.</w:t>
      </w:r>
    </w:p>
    <w:p w14:paraId="5DB324A8"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3C92359F"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Ante ello, resulta importante destacar la buena sinergia y relación que ha permitido recuperar la confianza de la ciudadanía en base a cercanía y resultados. Esto se demuestra con el índice de percepción social sobre seguridad pública, así como de percepción en el desempeño y efectividad de sus corporaciones que han mantenido los municipios de Coahuila como lo son Piedras Negras y Saltillo.</w:t>
      </w:r>
      <w:r w:rsidRPr="00EC1CF3">
        <w:rPr>
          <w:rFonts w:ascii="Arial" w:eastAsia="Times New Roman" w:hAnsi="Arial" w:cs="Arial"/>
          <w:bCs/>
          <w:sz w:val="28"/>
          <w:szCs w:val="28"/>
          <w:vertAlign w:val="superscript"/>
          <w:lang w:val="es-ES_tradnl" w:eastAsia="es-ES"/>
        </w:rPr>
        <w:footnoteReference w:id="24"/>
      </w:r>
      <w:r w:rsidRPr="00EC1CF3">
        <w:rPr>
          <w:rFonts w:ascii="Arial" w:eastAsia="Times New Roman" w:hAnsi="Arial" w:cs="Arial"/>
          <w:bCs/>
          <w:sz w:val="28"/>
          <w:szCs w:val="28"/>
          <w:lang w:val="es-ES_tradnl" w:eastAsia="es-ES"/>
        </w:rPr>
        <w:t xml:space="preserve"> </w:t>
      </w:r>
    </w:p>
    <w:p w14:paraId="501FE083"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71F4F3ED"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 xml:space="preserve">En efecto, en la capital de nuestro estado se lograron metas impensables anteriormente, que llevaron a ciudadanizar el concepto de seguridad pública, involucrando activa y directamente a los habitantes de la ciudad en las </w:t>
      </w:r>
      <w:r w:rsidRPr="00EC1CF3">
        <w:rPr>
          <w:rFonts w:ascii="Arial" w:eastAsia="Times New Roman" w:hAnsi="Arial" w:cs="Arial"/>
          <w:bCs/>
          <w:sz w:val="28"/>
          <w:szCs w:val="28"/>
          <w:lang w:val="es-ES_tradnl" w:eastAsia="es-ES"/>
        </w:rPr>
        <w:lastRenderedPageBreak/>
        <w:t>acciones de vigilancia. El nivel de confianza se afianzó en tal grado que nuestra ciudad se ha mantenido desde el 2018 en el top diez de las instituciones de seguridad más confiables, de acuerdo con el INEGI.</w:t>
      </w:r>
      <w:r w:rsidRPr="00EC1CF3">
        <w:rPr>
          <w:rFonts w:ascii="Arial" w:eastAsia="Times New Roman" w:hAnsi="Arial" w:cs="Arial"/>
          <w:bCs/>
          <w:sz w:val="28"/>
          <w:szCs w:val="28"/>
          <w:vertAlign w:val="superscript"/>
          <w:lang w:val="es-ES_tradnl" w:eastAsia="es-ES"/>
        </w:rPr>
        <w:footnoteReference w:id="25"/>
      </w:r>
      <w:r w:rsidRPr="00EC1CF3">
        <w:rPr>
          <w:rFonts w:ascii="Arial" w:eastAsia="Times New Roman" w:hAnsi="Arial" w:cs="Arial"/>
          <w:bCs/>
          <w:sz w:val="28"/>
          <w:szCs w:val="28"/>
          <w:lang w:val="es-ES_tradnl" w:eastAsia="es-ES"/>
        </w:rPr>
        <w:t xml:space="preserve">  </w:t>
      </w:r>
    </w:p>
    <w:p w14:paraId="5D3ED257"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4E184E90"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 xml:space="preserve">A fin de destacar su invaluable función, es que a nivel mundial se conmemora cada 2 de enero el Día Internacional de la Policía, una fecha cuyo origen se remonta a nuestro país, a raíz de un enfrentamiento acontecido en 1927, en un centro penitenciario de Tamaulipas en el que varios efectivos fueron asesinados. </w:t>
      </w:r>
    </w:p>
    <w:p w14:paraId="158AC6ED"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07FE390F"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 xml:space="preserve">A nadie le queda duda de que, en Coahuila, las y los policías han sido verdaderos héroes, actuando con integridad y valentía en los momentos más críticos que ha vivido nuestro estado. </w:t>
      </w:r>
    </w:p>
    <w:p w14:paraId="3EDFA873"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254E1FDE"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bCs/>
          <w:sz w:val="28"/>
          <w:szCs w:val="28"/>
          <w:lang w:val="es-ES_tradnl" w:eastAsia="es-ES"/>
        </w:rPr>
        <w:t>Debido a ello, con el fin de reconocer a los funcionarios policiales que están en servicio y a quienes fallecieron en el cumplimiento de su deber, las diputadas y los diputados del Partido Revolucionario Institucional nos permitimos rendir un sentido homenaje a la encomiable labor que realizan para proteger y salvaguardar a las y los coahuilenses.</w:t>
      </w:r>
    </w:p>
    <w:p w14:paraId="41294431"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p>
    <w:p w14:paraId="6729DCA5" w14:textId="77777777" w:rsidR="004624A4" w:rsidRPr="00EC1CF3" w:rsidRDefault="004624A4" w:rsidP="004624A4">
      <w:pPr>
        <w:spacing w:after="0" w:line="276" w:lineRule="auto"/>
        <w:jc w:val="both"/>
        <w:rPr>
          <w:rFonts w:ascii="Arial" w:eastAsia="Times New Roman" w:hAnsi="Arial" w:cs="Arial"/>
          <w:bCs/>
          <w:sz w:val="28"/>
          <w:szCs w:val="28"/>
          <w:lang w:val="es-ES_tradnl" w:eastAsia="es-ES"/>
        </w:rPr>
      </w:pPr>
      <w:r w:rsidRPr="00EC1CF3">
        <w:rPr>
          <w:rFonts w:ascii="Arial" w:eastAsia="Times New Roman" w:hAnsi="Arial" w:cs="Arial"/>
          <w:color w:val="000000" w:themeColor="text1"/>
          <w:sz w:val="28"/>
          <w:szCs w:val="28"/>
          <w:lang w:eastAsia="es-MX"/>
        </w:rPr>
        <w:t>Nuestro agradecimiento y gratitud por proteger y salvaguardar los valores más preciados de los coahuilenses.</w:t>
      </w:r>
    </w:p>
    <w:p w14:paraId="4C02A5C5" w14:textId="77777777" w:rsidR="004624A4" w:rsidRPr="00EC1CF3" w:rsidRDefault="004624A4" w:rsidP="004624A4">
      <w:pPr>
        <w:spacing w:after="0" w:line="276" w:lineRule="auto"/>
        <w:jc w:val="both"/>
        <w:rPr>
          <w:rFonts w:ascii="Arial" w:eastAsia="Times New Roman" w:hAnsi="Arial" w:cs="Arial"/>
          <w:bCs/>
          <w:sz w:val="28"/>
          <w:szCs w:val="28"/>
          <w:lang w:eastAsia="es-ES"/>
        </w:rPr>
      </w:pPr>
    </w:p>
    <w:p w14:paraId="1C9E4BC3" w14:textId="77777777" w:rsidR="004624A4" w:rsidRPr="00EC1CF3" w:rsidRDefault="004624A4" w:rsidP="004624A4">
      <w:pPr>
        <w:spacing w:after="0" w:line="360" w:lineRule="auto"/>
        <w:jc w:val="center"/>
        <w:rPr>
          <w:rFonts w:ascii="Arial" w:eastAsia="Times New Roman" w:hAnsi="Arial" w:cs="Arial"/>
          <w:b/>
          <w:bCs/>
          <w:sz w:val="26"/>
          <w:szCs w:val="26"/>
          <w:lang w:eastAsia="es-ES"/>
        </w:rPr>
      </w:pPr>
      <w:r w:rsidRPr="00EC1CF3">
        <w:rPr>
          <w:rFonts w:ascii="Arial" w:eastAsia="Times New Roman" w:hAnsi="Arial" w:cs="Arial"/>
          <w:b/>
          <w:bCs/>
          <w:sz w:val="26"/>
          <w:szCs w:val="26"/>
          <w:lang w:eastAsia="es-ES"/>
        </w:rPr>
        <w:t>A T E N T A M E N T E</w:t>
      </w:r>
    </w:p>
    <w:p w14:paraId="7FCD3F78" w14:textId="77777777" w:rsidR="004624A4" w:rsidRPr="00EC1CF3" w:rsidRDefault="004624A4" w:rsidP="004624A4">
      <w:pPr>
        <w:spacing w:after="0" w:line="360" w:lineRule="auto"/>
        <w:jc w:val="center"/>
        <w:rPr>
          <w:rFonts w:ascii="Arial" w:eastAsia="Times New Roman" w:hAnsi="Arial" w:cs="Arial"/>
          <w:b/>
          <w:bCs/>
          <w:sz w:val="26"/>
          <w:szCs w:val="26"/>
          <w:lang w:eastAsia="es-ES"/>
        </w:rPr>
      </w:pPr>
      <w:r w:rsidRPr="00EC1CF3">
        <w:rPr>
          <w:rFonts w:ascii="Arial" w:eastAsia="Times New Roman" w:hAnsi="Arial" w:cs="Arial"/>
          <w:b/>
          <w:bCs/>
          <w:sz w:val="26"/>
          <w:szCs w:val="26"/>
          <w:lang w:eastAsia="es-ES"/>
        </w:rPr>
        <w:t>Saltillo, Coahuila de Zaragoza, a 07 de enero de 2022</w:t>
      </w:r>
    </w:p>
    <w:p w14:paraId="0008D150" w14:textId="77777777" w:rsidR="004624A4" w:rsidRPr="00EC1CF3" w:rsidRDefault="004624A4" w:rsidP="004624A4">
      <w:pPr>
        <w:spacing w:after="0" w:line="276" w:lineRule="auto"/>
        <w:jc w:val="center"/>
        <w:rPr>
          <w:rFonts w:ascii="Arial" w:eastAsia="Calibri" w:hAnsi="Arial" w:cs="Arial"/>
          <w:b/>
          <w:sz w:val="26"/>
          <w:szCs w:val="26"/>
        </w:rPr>
      </w:pPr>
    </w:p>
    <w:p w14:paraId="6D52A122" w14:textId="77777777" w:rsidR="004624A4" w:rsidRPr="00EC1CF3" w:rsidRDefault="004624A4" w:rsidP="004624A4">
      <w:pPr>
        <w:spacing w:after="0" w:line="276" w:lineRule="auto"/>
        <w:jc w:val="center"/>
        <w:rPr>
          <w:rFonts w:ascii="Arial" w:eastAsia="Calibri" w:hAnsi="Arial" w:cs="Arial"/>
          <w:b/>
          <w:sz w:val="26"/>
          <w:szCs w:val="26"/>
        </w:rPr>
      </w:pPr>
    </w:p>
    <w:p w14:paraId="15FC829A" w14:textId="77777777" w:rsidR="004624A4" w:rsidRPr="00EC1CF3" w:rsidRDefault="004624A4" w:rsidP="004624A4">
      <w:pPr>
        <w:spacing w:after="0" w:line="276" w:lineRule="auto"/>
        <w:jc w:val="center"/>
        <w:rPr>
          <w:rFonts w:ascii="Arial" w:eastAsia="Calibri" w:hAnsi="Arial" w:cs="Arial"/>
          <w:b/>
          <w:sz w:val="26"/>
          <w:szCs w:val="26"/>
        </w:rPr>
      </w:pPr>
      <w:r w:rsidRPr="00EC1CF3">
        <w:rPr>
          <w:rFonts w:ascii="Arial" w:eastAsia="Calibri" w:hAnsi="Arial" w:cs="Arial"/>
          <w:b/>
          <w:sz w:val="26"/>
          <w:szCs w:val="26"/>
        </w:rPr>
        <w:t>DIP. ÁLVARO MOREIRA VALDÉS</w:t>
      </w:r>
    </w:p>
    <w:p w14:paraId="132B08C4" w14:textId="77777777" w:rsidR="004624A4" w:rsidRPr="00EC1CF3" w:rsidRDefault="004624A4" w:rsidP="004624A4">
      <w:pPr>
        <w:spacing w:after="0" w:line="276" w:lineRule="auto"/>
        <w:jc w:val="center"/>
        <w:rPr>
          <w:rFonts w:ascii="Arial" w:eastAsia="Times New Roman" w:hAnsi="Arial" w:cs="Arial"/>
          <w:b/>
          <w:sz w:val="26"/>
          <w:szCs w:val="26"/>
          <w:lang w:eastAsia="es-ES"/>
        </w:rPr>
      </w:pPr>
      <w:r w:rsidRPr="00EC1CF3">
        <w:rPr>
          <w:rFonts w:ascii="Arial" w:eastAsia="Times New Roman" w:hAnsi="Arial" w:cs="Arial"/>
          <w:b/>
          <w:sz w:val="26"/>
          <w:szCs w:val="26"/>
          <w:lang w:eastAsia="es-ES"/>
        </w:rPr>
        <w:t xml:space="preserve">DEL GRUPO PARLAMENTARIO “MIGUEL RAMOS ARIZPE”, </w:t>
      </w:r>
    </w:p>
    <w:p w14:paraId="74FC113B" w14:textId="77777777" w:rsidR="004624A4" w:rsidRPr="00EC1CF3" w:rsidRDefault="004624A4" w:rsidP="004624A4">
      <w:pPr>
        <w:tabs>
          <w:tab w:val="left" w:pos="5056"/>
        </w:tabs>
        <w:spacing w:after="0" w:line="276" w:lineRule="auto"/>
        <w:jc w:val="center"/>
        <w:rPr>
          <w:rFonts w:ascii="Arial" w:eastAsia="Times New Roman" w:hAnsi="Arial" w:cs="Arial"/>
          <w:b/>
          <w:sz w:val="26"/>
          <w:szCs w:val="26"/>
          <w:lang w:eastAsia="es-ES"/>
        </w:rPr>
      </w:pPr>
      <w:r w:rsidRPr="00EC1CF3">
        <w:rPr>
          <w:rFonts w:ascii="Arial" w:eastAsia="Times New Roman" w:hAnsi="Arial" w:cs="Arial"/>
          <w:b/>
          <w:sz w:val="26"/>
          <w:szCs w:val="26"/>
          <w:lang w:eastAsia="es-ES"/>
        </w:rPr>
        <w:t>DEL PARTIDO REVOLUCIONARIO INSTITUCIONAL</w:t>
      </w:r>
    </w:p>
    <w:p w14:paraId="052DEFF6" w14:textId="77777777" w:rsidR="004624A4" w:rsidRPr="00EC1CF3" w:rsidRDefault="004624A4" w:rsidP="004624A4">
      <w:pPr>
        <w:spacing w:after="0" w:line="276" w:lineRule="auto"/>
        <w:jc w:val="both"/>
        <w:rPr>
          <w:rFonts w:ascii="Arial" w:eastAsia="Times New Roman" w:hAnsi="Arial" w:cs="Arial"/>
          <w:b/>
          <w:color w:val="000000"/>
          <w:sz w:val="26"/>
          <w:szCs w:val="26"/>
          <w:lang w:eastAsia="es-ES"/>
        </w:rPr>
      </w:pPr>
    </w:p>
    <w:p w14:paraId="4E5B56A8" w14:textId="77777777" w:rsidR="004624A4" w:rsidRPr="00EC1CF3" w:rsidRDefault="004624A4" w:rsidP="004624A4">
      <w:pPr>
        <w:spacing w:after="0" w:line="276" w:lineRule="auto"/>
        <w:jc w:val="both"/>
        <w:rPr>
          <w:rFonts w:ascii="Arial" w:eastAsia="Calibri" w:hAnsi="Arial" w:cs="Arial"/>
          <w:b/>
          <w:color w:val="000000"/>
          <w:sz w:val="26"/>
          <w:szCs w:val="26"/>
        </w:rPr>
      </w:pPr>
    </w:p>
    <w:p w14:paraId="21183DE7" w14:textId="77777777" w:rsidR="004624A4" w:rsidRPr="00EC1CF3" w:rsidRDefault="004624A4" w:rsidP="004624A4">
      <w:pPr>
        <w:spacing w:after="0" w:line="276" w:lineRule="auto"/>
        <w:jc w:val="center"/>
        <w:rPr>
          <w:rFonts w:ascii="Arial" w:eastAsia="Calibri" w:hAnsi="Arial" w:cs="Arial"/>
          <w:b/>
          <w:sz w:val="26"/>
          <w:szCs w:val="26"/>
        </w:rPr>
      </w:pPr>
    </w:p>
    <w:p w14:paraId="3A0B9CB6" w14:textId="77777777" w:rsidR="004624A4" w:rsidRPr="00EC1CF3" w:rsidRDefault="004624A4" w:rsidP="004624A4">
      <w:pPr>
        <w:spacing w:after="0" w:line="240" w:lineRule="auto"/>
        <w:jc w:val="center"/>
        <w:rPr>
          <w:rFonts w:ascii="Arial" w:eastAsia="Calibri" w:hAnsi="Arial" w:cs="Arial"/>
          <w:b/>
          <w:szCs w:val="26"/>
        </w:rPr>
      </w:pPr>
      <w:r w:rsidRPr="00EC1CF3">
        <w:rPr>
          <w:rFonts w:ascii="Arial" w:eastAsia="Calibri" w:hAnsi="Arial" w:cs="Arial"/>
          <w:b/>
          <w:szCs w:val="26"/>
        </w:rPr>
        <w:t>CONJUNTAMENTE CON LAS DEMAS DIPUTADAS Y LOS DIPUTADOS INTEGRANTES DEL GRUPO PARLAMENTARIO “MIGUEL RAMOS ARIZPE”, DEL PARTIDO REVOLUCIONARIO INSTITUCIONAL.</w:t>
      </w:r>
    </w:p>
    <w:p w14:paraId="6A87CB21" w14:textId="77777777" w:rsidR="004624A4" w:rsidRPr="00EC1CF3" w:rsidRDefault="004624A4" w:rsidP="004624A4">
      <w:pPr>
        <w:spacing w:after="0" w:line="360" w:lineRule="auto"/>
        <w:jc w:val="center"/>
        <w:rPr>
          <w:rFonts w:ascii="Arial" w:eastAsia="Times New Roman" w:hAnsi="Arial" w:cs="Arial"/>
          <w:b/>
          <w:bCs/>
          <w:sz w:val="26"/>
          <w:szCs w:val="26"/>
          <w:lang w:eastAsia="es-ES"/>
        </w:rPr>
      </w:pPr>
    </w:p>
    <w:tbl>
      <w:tblPr>
        <w:tblStyle w:val="Tablaconcuadrcula67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624A4" w:rsidRPr="00EC1CF3" w14:paraId="647DE379" w14:textId="77777777" w:rsidTr="00115487">
        <w:trPr>
          <w:jc w:val="center"/>
        </w:trPr>
        <w:tc>
          <w:tcPr>
            <w:tcW w:w="4366" w:type="dxa"/>
          </w:tcPr>
          <w:p w14:paraId="7688A918" w14:textId="77777777" w:rsidR="004624A4" w:rsidRPr="00EC1CF3" w:rsidRDefault="004624A4" w:rsidP="00115487">
            <w:pPr>
              <w:tabs>
                <w:tab w:val="left" w:pos="5056"/>
              </w:tabs>
              <w:jc w:val="both"/>
              <w:rPr>
                <w:rFonts w:ascii="Arial" w:hAnsi="Arial" w:cs="Arial"/>
                <w:b/>
                <w:lang w:eastAsia="es-ES"/>
              </w:rPr>
            </w:pPr>
          </w:p>
        </w:tc>
        <w:tc>
          <w:tcPr>
            <w:tcW w:w="850" w:type="dxa"/>
          </w:tcPr>
          <w:p w14:paraId="73CC0470" w14:textId="77777777" w:rsidR="004624A4" w:rsidRPr="00EC1CF3" w:rsidRDefault="004624A4" w:rsidP="00115487">
            <w:pPr>
              <w:tabs>
                <w:tab w:val="left" w:pos="5056"/>
              </w:tabs>
              <w:jc w:val="center"/>
              <w:rPr>
                <w:rFonts w:ascii="Arial" w:hAnsi="Arial" w:cs="Arial"/>
                <w:b/>
                <w:lang w:eastAsia="es-ES"/>
              </w:rPr>
            </w:pPr>
          </w:p>
        </w:tc>
        <w:tc>
          <w:tcPr>
            <w:tcW w:w="4423" w:type="dxa"/>
          </w:tcPr>
          <w:p w14:paraId="74D32D4D" w14:textId="77777777" w:rsidR="004624A4" w:rsidRPr="00EC1CF3" w:rsidRDefault="004624A4" w:rsidP="00115487">
            <w:pPr>
              <w:tabs>
                <w:tab w:val="left" w:pos="5056"/>
              </w:tabs>
              <w:jc w:val="center"/>
              <w:rPr>
                <w:rFonts w:ascii="Arial" w:hAnsi="Arial" w:cs="Arial"/>
                <w:b/>
                <w:lang w:eastAsia="es-ES"/>
              </w:rPr>
            </w:pPr>
          </w:p>
        </w:tc>
      </w:tr>
      <w:tr w:rsidR="004624A4" w:rsidRPr="00EC1CF3" w14:paraId="23718F1E" w14:textId="77777777" w:rsidTr="00115487">
        <w:trPr>
          <w:jc w:val="center"/>
        </w:trPr>
        <w:tc>
          <w:tcPr>
            <w:tcW w:w="4366" w:type="dxa"/>
          </w:tcPr>
          <w:p w14:paraId="4C8C8694"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MARÍA EUGENIA GUADALUPE CALDERÓN AMEZCUA</w:t>
            </w:r>
          </w:p>
        </w:tc>
        <w:tc>
          <w:tcPr>
            <w:tcW w:w="850" w:type="dxa"/>
          </w:tcPr>
          <w:p w14:paraId="4613ABA4" w14:textId="77777777" w:rsidR="004624A4" w:rsidRPr="00EC1CF3" w:rsidRDefault="004624A4" w:rsidP="00115487">
            <w:pPr>
              <w:tabs>
                <w:tab w:val="left" w:pos="5056"/>
              </w:tabs>
              <w:jc w:val="both"/>
              <w:rPr>
                <w:rFonts w:ascii="Arial" w:hAnsi="Arial" w:cs="Arial"/>
                <w:b/>
                <w:lang w:eastAsia="es-ES"/>
              </w:rPr>
            </w:pPr>
          </w:p>
        </w:tc>
        <w:tc>
          <w:tcPr>
            <w:tcW w:w="4423" w:type="dxa"/>
          </w:tcPr>
          <w:p w14:paraId="7BAC7E2D"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DIP. MARÍA ESPERANZA CHAPA GARCÍA</w:t>
            </w:r>
          </w:p>
        </w:tc>
      </w:tr>
      <w:tr w:rsidR="004624A4" w:rsidRPr="00EC1CF3" w14:paraId="614A5FDE" w14:textId="77777777" w:rsidTr="00115487">
        <w:trPr>
          <w:jc w:val="center"/>
        </w:trPr>
        <w:tc>
          <w:tcPr>
            <w:tcW w:w="4366" w:type="dxa"/>
          </w:tcPr>
          <w:p w14:paraId="568C34A9" w14:textId="77777777" w:rsidR="004624A4" w:rsidRPr="00EC1CF3" w:rsidRDefault="004624A4" w:rsidP="00115487">
            <w:pPr>
              <w:tabs>
                <w:tab w:val="left" w:pos="5056"/>
              </w:tabs>
              <w:jc w:val="both"/>
              <w:rPr>
                <w:rFonts w:ascii="Arial" w:hAnsi="Arial" w:cs="Arial"/>
                <w:b/>
                <w:lang w:eastAsia="es-ES"/>
              </w:rPr>
            </w:pPr>
          </w:p>
          <w:p w14:paraId="5BCD0B2A" w14:textId="77777777" w:rsidR="004624A4" w:rsidRPr="00EC1CF3" w:rsidRDefault="004624A4" w:rsidP="00115487">
            <w:pPr>
              <w:tabs>
                <w:tab w:val="left" w:pos="5056"/>
              </w:tabs>
              <w:jc w:val="both"/>
              <w:rPr>
                <w:rFonts w:ascii="Arial" w:hAnsi="Arial" w:cs="Arial"/>
                <w:b/>
                <w:lang w:eastAsia="es-ES"/>
              </w:rPr>
            </w:pPr>
          </w:p>
          <w:p w14:paraId="643226F1" w14:textId="77777777" w:rsidR="004624A4" w:rsidRPr="00EC1CF3" w:rsidRDefault="004624A4" w:rsidP="00115487">
            <w:pPr>
              <w:tabs>
                <w:tab w:val="left" w:pos="5056"/>
              </w:tabs>
              <w:jc w:val="both"/>
              <w:rPr>
                <w:rFonts w:ascii="Arial" w:hAnsi="Arial" w:cs="Arial"/>
                <w:b/>
                <w:lang w:eastAsia="es-ES"/>
              </w:rPr>
            </w:pPr>
          </w:p>
        </w:tc>
        <w:tc>
          <w:tcPr>
            <w:tcW w:w="850" w:type="dxa"/>
          </w:tcPr>
          <w:p w14:paraId="730CDFD6" w14:textId="77777777" w:rsidR="004624A4" w:rsidRPr="00EC1CF3" w:rsidRDefault="004624A4" w:rsidP="00115487">
            <w:pPr>
              <w:tabs>
                <w:tab w:val="left" w:pos="5056"/>
              </w:tabs>
              <w:jc w:val="both"/>
              <w:rPr>
                <w:rFonts w:ascii="Arial" w:hAnsi="Arial" w:cs="Arial"/>
                <w:b/>
                <w:lang w:eastAsia="es-ES"/>
              </w:rPr>
            </w:pPr>
          </w:p>
        </w:tc>
        <w:tc>
          <w:tcPr>
            <w:tcW w:w="4423" w:type="dxa"/>
          </w:tcPr>
          <w:p w14:paraId="4FF41159" w14:textId="77777777" w:rsidR="004624A4" w:rsidRPr="00EC1CF3" w:rsidRDefault="004624A4" w:rsidP="00115487">
            <w:pPr>
              <w:tabs>
                <w:tab w:val="left" w:pos="5056"/>
              </w:tabs>
              <w:jc w:val="both"/>
              <w:rPr>
                <w:rFonts w:ascii="Arial" w:hAnsi="Arial" w:cs="Arial"/>
                <w:b/>
                <w:lang w:eastAsia="es-ES"/>
              </w:rPr>
            </w:pPr>
          </w:p>
        </w:tc>
      </w:tr>
      <w:tr w:rsidR="004624A4" w:rsidRPr="00EC1CF3" w14:paraId="43A83CC7" w14:textId="77777777" w:rsidTr="00115487">
        <w:trPr>
          <w:jc w:val="center"/>
        </w:trPr>
        <w:tc>
          <w:tcPr>
            <w:tcW w:w="4366" w:type="dxa"/>
          </w:tcPr>
          <w:p w14:paraId="7D4CADFF"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JESÚS MARÍA MONTEMAYOR GARZA</w:t>
            </w:r>
          </w:p>
        </w:tc>
        <w:tc>
          <w:tcPr>
            <w:tcW w:w="850" w:type="dxa"/>
          </w:tcPr>
          <w:p w14:paraId="01BC147D" w14:textId="77777777" w:rsidR="004624A4" w:rsidRPr="00EC1CF3" w:rsidRDefault="004624A4" w:rsidP="00115487">
            <w:pPr>
              <w:tabs>
                <w:tab w:val="left" w:pos="5056"/>
              </w:tabs>
              <w:jc w:val="both"/>
              <w:rPr>
                <w:rFonts w:ascii="Arial" w:hAnsi="Arial" w:cs="Arial"/>
                <w:b/>
                <w:lang w:eastAsia="es-ES"/>
              </w:rPr>
            </w:pPr>
          </w:p>
        </w:tc>
        <w:tc>
          <w:tcPr>
            <w:tcW w:w="4423" w:type="dxa"/>
          </w:tcPr>
          <w:p w14:paraId="276AB4D6"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DIP. JORGE ANTONIO ABDALA SERNA</w:t>
            </w:r>
          </w:p>
        </w:tc>
      </w:tr>
      <w:tr w:rsidR="004624A4" w:rsidRPr="00EC1CF3" w14:paraId="419EB34E" w14:textId="77777777" w:rsidTr="00115487">
        <w:trPr>
          <w:jc w:val="center"/>
        </w:trPr>
        <w:tc>
          <w:tcPr>
            <w:tcW w:w="4366" w:type="dxa"/>
          </w:tcPr>
          <w:p w14:paraId="28307044" w14:textId="77777777" w:rsidR="004624A4" w:rsidRPr="00EC1CF3" w:rsidRDefault="004624A4" w:rsidP="00115487">
            <w:pPr>
              <w:tabs>
                <w:tab w:val="left" w:pos="5056"/>
              </w:tabs>
              <w:jc w:val="both"/>
              <w:rPr>
                <w:rFonts w:ascii="Arial" w:hAnsi="Arial" w:cs="Arial"/>
                <w:b/>
                <w:lang w:eastAsia="es-ES"/>
              </w:rPr>
            </w:pPr>
          </w:p>
          <w:p w14:paraId="654FAF9A" w14:textId="77777777" w:rsidR="004624A4" w:rsidRPr="00EC1CF3" w:rsidRDefault="004624A4" w:rsidP="00115487">
            <w:pPr>
              <w:tabs>
                <w:tab w:val="left" w:pos="5056"/>
              </w:tabs>
              <w:jc w:val="both"/>
              <w:rPr>
                <w:rFonts w:ascii="Arial" w:hAnsi="Arial" w:cs="Arial"/>
                <w:b/>
                <w:lang w:eastAsia="es-ES"/>
              </w:rPr>
            </w:pPr>
          </w:p>
          <w:p w14:paraId="3D108B0D" w14:textId="77777777" w:rsidR="004624A4" w:rsidRPr="00EC1CF3" w:rsidRDefault="004624A4" w:rsidP="00115487">
            <w:pPr>
              <w:tabs>
                <w:tab w:val="left" w:pos="5056"/>
              </w:tabs>
              <w:jc w:val="both"/>
              <w:rPr>
                <w:rFonts w:ascii="Arial" w:hAnsi="Arial" w:cs="Arial"/>
                <w:b/>
                <w:lang w:eastAsia="es-ES"/>
              </w:rPr>
            </w:pPr>
          </w:p>
        </w:tc>
        <w:tc>
          <w:tcPr>
            <w:tcW w:w="850" w:type="dxa"/>
          </w:tcPr>
          <w:p w14:paraId="3EB33EF9" w14:textId="77777777" w:rsidR="004624A4" w:rsidRPr="00EC1CF3" w:rsidRDefault="004624A4" w:rsidP="00115487">
            <w:pPr>
              <w:tabs>
                <w:tab w:val="left" w:pos="5056"/>
              </w:tabs>
              <w:jc w:val="both"/>
              <w:rPr>
                <w:rFonts w:ascii="Arial" w:hAnsi="Arial" w:cs="Arial"/>
                <w:b/>
                <w:lang w:eastAsia="es-ES"/>
              </w:rPr>
            </w:pPr>
          </w:p>
        </w:tc>
        <w:tc>
          <w:tcPr>
            <w:tcW w:w="4423" w:type="dxa"/>
          </w:tcPr>
          <w:p w14:paraId="7D83BAB5" w14:textId="77777777" w:rsidR="004624A4" w:rsidRPr="00EC1CF3" w:rsidRDefault="004624A4" w:rsidP="00115487">
            <w:pPr>
              <w:tabs>
                <w:tab w:val="left" w:pos="5056"/>
              </w:tabs>
              <w:jc w:val="both"/>
              <w:rPr>
                <w:rFonts w:ascii="Arial" w:hAnsi="Arial" w:cs="Arial"/>
                <w:b/>
                <w:lang w:eastAsia="es-ES"/>
              </w:rPr>
            </w:pPr>
          </w:p>
        </w:tc>
      </w:tr>
      <w:tr w:rsidR="004624A4" w:rsidRPr="00EC1CF3" w14:paraId="3838ADF3" w14:textId="77777777" w:rsidTr="00115487">
        <w:trPr>
          <w:jc w:val="center"/>
        </w:trPr>
        <w:tc>
          <w:tcPr>
            <w:tcW w:w="4366" w:type="dxa"/>
          </w:tcPr>
          <w:p w14:paraId="0051936D" w14:textId="77777777" w:rsidR="004624A4" w:rsidRPr="00EC1CF3" w:rsidRDefault="004624A4" w:rsidP="00115487">
            <w:pPr>
              <w:tabs>
                <w:tab w:val="left" w:pos="4678"/>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MARÍA GUADALUPE OYERVIDES VALDÉZ</w:t>
            </w:r>
          </w:p>
        </w:tc>
        <w:tc>
          <w:tcPr>
            <w:tcW w:w="850" w:type="dxa"/>
          </w:tcPr>
          <w:p w14:paraId="54917924" w14:textId="77777777" w:rsidR="004624A4" w:rsidRPr="00EC1CF3" w:rsidRDefault="004624A4" w:rsidP="00115487">
            <w:pPr>
              <w:tabs>
                <w:tab w:val="left" w:pos="5056"/>
              </w:tabs>
              <w:jc w:val="both"/>
              <w:rPr>
                <w:rFonts w:ascii="Arial" w:hAnsi="Arial" w:cs="Arial"/>
                <w:b/>
                <w:lang w:eastAsia="es-ES"/>
              </w:rPr>
            </w:pPr>
          </w:p>
        </w:tc>
        <w:tc>
          <w:tcPr>
            <w:tcW w:w="4423" w:type="dxa"/>
          </w:tcPr>
          <w:p w14:paraId="6BE12AED"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DIP.  RICARDO LÓPEZ CAMPOS</w:t>
            </w:r>
          </w:p>
        </w:tc>
      </w:tr>
      <w:tr w:rsidR="004624A4" w:rsidRPr="00EC1CF3" w14:paraId="028B29CA" w14:textId="77777777" w:rsidTr="00115487">
        <w:trPr>
          <w:jc w:val="center"/>
        </w:trPr>
        <w:tc>
          <w:tcPr>
            <w:tcW w:w="4366" w:type="dxa"/>
          </w:tcPr>
          <w:p w14:paraId="717613D3" w14:textId="77777777" w:rsidR="004624A4" w:rsidRPr="00EC1CF3" w:rsidRDefault="004624A4" w:rsidP="00115487">
            <w:pPr>
              <w:tabs>
                <w:tab w:val="left" w:pos="4678"/>
              </w:tabs>
              <w:jc w:val="both"/>
              <w:rPr>
                <w:rFonts w:ascii="Arial" w:hAnsi="Arial" w:cs="Arial"/>
                <w:b/>
                <w:lang w:eastAsia="es-ES"/>
              </w:rPr>
            </w:pPr>
          </w:p>
          <w:p w14:paraId="59E3699B" w14:textId="77777777" w:rsidR="004624A4" w:rsidRPr="00EC1CF3" w:rsidRDefault="004624A4" w:rsidP="00115487">
            <w:pPr>
              <w:tabs>
                <w:tab w:val="left" w:pos="4678"/>
              </w:tabs>
              <w:jc w:val="both"/>
              <w:rPr>
                <w:rFonts w:ascii="Arial" w:hAnsi="Arial" w:cs="Arial"/>
                <w:b/>
                <w:lang w:eastAsia="es-ES"/>
              </w:rPr>
            </w:pPr>
          </w:p>
          <w:p w14:paraId="04574524" w14:textId="77777777" w:rsidR="004624A4" w:rsidRPr="00EC1CF3" w:rsidRDefault="004624A4" w:rsidP="00115487">
            <w:pPr>
              <w:tabs>
                <w:tab w:val="left" w:pos="4678"/>
              </w:tabs>
              <w:jc w:val="both"/>
              <w:rPr>
                <w:rFonts w:ascii="Arial" w:hAnsi="Arial" w:cs="Arial"/>
                <w:b/>
                <w:lang w:eastAsia="es-ES"/>
              </w:rPr>
            </w:pPr>
          </w:p>
        </w:tc>
        <w:tc>
          <w:tcPr>
            <w:tcW w:w="850" w:type="dxa"/>
          </w:tcPr>
          <w:p w14:paraId="230423C9" w14:textId="77777777" w:rsidR="004624A4" w:rsidRPr="00EC1CF3" w:rsidRDefault="004624A4" w:rsidP="00115487">
            <w:pPr>
              <w:tabs>
                <w:tab w:val="left" w:pos="5056"/>
              </w:tabs>
              <w:jc w:val="both"/>
              <w:rPr>
                <w:rFonts w:ascii="Arial" w:hAnsi="Arial" w:cs="Arial"/>
                <w:b/>
                <w:lang w:eastAsia="es-ES"/>
              </w:rPr>
            </w:pPr>
          </w:p>
        </w:tc>
        <w:tc>
          <w:tcPr>
            <w:tcW w:w="4423" w:type="dxa"/>
          </w:tcPr>
          <w:p w14:paraId="70DDA837" w14:textId="77777777" w:rsidR="004624A4" w:rsidRPr="00EC1CF3" w:rsidRDefault="004624A4" w:rsidP="00115487">
            <w:pPr>
              <w:tabs>
                <w:tab w:val="left" w:pos="5056"/>
              </w:tabs>
              <w:jc w:val="both"/>
              <w:rPr>
                <w:rFonts w:ascii="Arial" w:hAnsi="Arial" w:cs="Arial"/>
                <w:b/>
                <w:lang w:eastAsia="es-ES"/>
              </w:rPr>
            </w:pPr>
          </w:p>
        </w:tc>
      </w:tr>
      <w:tr w:rsidR="004624A4" w:rsidRPr="00EC1CF3" w14:paraId="35F92384" w14:textId="77777777" w:rsidTr="00115487">
        <w:trPr>
          <w:jc w:val="center"/>
        </w:trPr>
        <w:tc>
          <w:tcPr>
            <w:tcW w:w="4366" w:type="dxa"/>
          </w:tcPr>
          <w:p w14:paraId="2FCEDBC3" w14:textId="77777777" w:rsidR="004624A4" w:rsidRPr="00EC1CF3" w:rsidRDefault="004624A4" w:rsidP="00115487">
            <w:pPr>
              <w:tabs>
                <w:tab w:val="left" w:pos="4678"/>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RAÚL ONOFRE CONTRERAS</w:t>
            </w:r>
          </w:p>
        </w:tc>
        <w:tc>
          <w:tcPr>
            <w:tcW w:w="850" w:type="dxa"/>
          </w:tcPr>
          <w:p w14:paraId="2DD19638" w14:textId="77777777" w:rsidR="004624A4" w:rsidRPr="00EC1CF3" w:rsidRDefault="004624A4" w:rsidP="00115487">
            <w:pPr>
              <w:tabs>
                <w:tab w:val="left" w:pos="5056"/>
              </w:tabs>
              <w:jc w:val="both"/>
              <w:rPr>
                <w:rFonts w:ascii="Arial" w:hAnsi="Arial" w:cs="Arial"/>
                <w:b/>
                <w:lang w:eastAsia="es-ES"/>
              </w:rPr>
            </w:pPr>
          </w:p>
        </w:tc>
        <w:tc>
          <w:tcPr>
            <w:tcW w:w="4423" w:type="dxa"/>
          </w:tcPr>
          <w:p w14:paraId="5C7CACAC"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DIP. OLIVIA MARTÍNEZ LEYVA</w:t>
            </w:r>
          </w:p>
        </w:tc>
      </w:tr>
      <w:tr w:rsidR="004624A4" w:rsidRPr="00EC1CF3" w14:paraId="5B142B0C" w14:textId="77777777" w:rsidTr="00115487">
        <w:trPr>
          <w:trHeight w:val="635"/>
          <w:jc w:val="center"/>
        </w:trPr>
        <w:tc>
          <w:tcPr>
            <w:tcW w:w="4366" w:type="dxa"/>
          </w:tcPr>
          <w:p w14:paraId="31D46169" w14:textId="77777777" w:rsidR="004624A4" w:rsidRPr="00EC1CF3" w:rsidRDefault="004624A4" w:rsidP="00115487">
            <w:pPr>
              <w:tabs>
                <w:tab w:val="left" w:pos="4678"/>
              </w:tabs>
              <w:jc w:val="both"/>
              <w:rPr>
                <w:rFonts w:ascii="Arial" w:hAnsi="Arial" w:cs="Arial"/>
                <w:b/>
                <w:lang w:eastAsia="es-ES"/>
              </w:rPr>
            </w:pPr>
          </w:p>
          <w:p w14:paraId="3BA9C68C" w14:textId="77777777" w:rsidR="004624A4" w:rsidRPr="00EC1CF3" w:rsidRDefault="004624A4" w:rsidP="00115487">
            <w:pPr>
              <w:tabs>
                <w:tab w:val="left" w:pos="4678"/>
              </w:tabs>
              <w:jc w:val="both"/>
              <w:rPr>
                <w:rFonts w:ascii="Arial" w:hAnsi="Arial" w:cs="Arial"/>
                <w:b/>
                <w:lang w:eastAsia="es-ES"/>
              </w:rPr>
            </w:pPr>
          </w:p>
          <w:p w14:paraId="7B32B4AF" w14:textId="77777777" w:rsidR="004624A4" w:rsidRPr="00EC1CF3" w:rsidRDefault="004624A4" w:rsidP="00115487">
            <w:pPr>
              <w:tabs>
                <w:tab w:val="left" w:pos="4678"/>
              </w:tabs>
              <w:jc w:val="both"/>
              <w:rPr>
                <w:rFonts w:ascii="Arial" w:hAnsi="Arial" w:cs="Arial"/>
                <w:b/>
                <w:lang w:eastAsia="es-ES"/>
              </w:rPr>
            </w:pPr>
          </w:p>
        </w:tc>
        <w:tc>
          <w:tcPr>
            <w:tcW w:w="850" w:type="dxa"/>
          </w:tcPr>
          <w:p w14:paraId="634A96E2" w14:textId="77777777" w:rsidR="004624A4" w:rsidRPr="00EC1CF3" w:rsidRDefault="004624A4" w:rsidP="00115487">
            <w:pPr>
              <w:tabs>
                <w:tab w:val="left" w:pos="5056"/>
              </w:tabs>
              <w:jc w:val="both"/>
              <w:rPr>
                <w:rFonts w:ascii="Arial" w:hAnsi="Arial" w:cs="Arial"/>
                <w:b/>
                <w:lang w:eastAsia="es-ES"/>
              </w:rPr>
            </w:pPr>
          </w:p>
        </w:tc>
        <w:tc>
          <w:tcPr>
            <w:tcW w:w="4423" w:type="dxa"/>
          </w:tcPr>
          <w:p w14:paraId="3F8B38F0" w14:textId="77777777" w:rsidR="004624A4" w:rsidRPr="00EC1CF3" w:rsidRDefault="004624A4" w:rsidP="00115487">
            <w:pPr>
              <w:tabs>
                <w:tab w:val="left" w:pos="5056"/>
              </w:tabs>
              <w:jc w:val="both"/>
              <w:rPr>
                <w:rFonts w:ascii="Arial" w:hAnsi="Arial" w:cs="Arial"/>
                <w:b/>
                <w:lang w:eastAsia="es-ES"/>
              </w:rPr>
            </w:pPr>
          </w:p>
        </w:tc>
      </w:tr>
      <w:tr w:rsidR="004624A4" w:rsidRPr="00EC1CF3" w14:paraId="17A25561" w14:textId="77777777" w:rsidTr="00115487">
        <w:trPr>
          <w:jc w:val="center"/>
        </w:trPr>
        <w:tc>
          <w:tcPr>
            <w:tcW w:w="4366" w:type="dxa"/>
          </w:tcPr>
          <w:p w14:paraId="2FC45FB9" w14:textId="77777777" w:rsidR="004624A4" w:rsidRPr="00EC1CF3" w:rsidRDefault="004624A4" w:rsidP="00115487">
            <w:pPr>
              <w:tabs>
                <w:tab w:val="left" w:pos="4678"/>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EDUARDO OLMOS CASTRO</w:t>
            </w:r>
          </w:p>
        </w:tc>
        <w:tc>
          <w:tcPr>
            <w:tcW w:w="850" w:type="dxa"/>
          </w:tcPr>
          <w:p w14:paraId="1B99196C" w14:textId="77777777" w:rsidR="004624A4" w:rsidRPr="00EC1CF3" w:rsidRDefault="004624A4" w:rsidP="00115487">
            <w:pPr>
              <w:tabs>
                <w:tab w:val="left" w:pos="5056"/>
              </w:tabs>
              <w:jc w:val="both"/>
              <w:rPr>
                <w:rFonts w:ascii="Arial" w:hAnsi="Arial" w:cs="Arial"/>
                <w:b/>
                <w:lang w:eastAsia="es-ES"/>
              </w:rPr>
            </w:pPr>
          </w:p>
        </w:tc>
        <w:tc>
          <w:tcPr>
            <w:tcW w:w="4423" w:type="dxa"/>
          </w:tcPr>
          <w:p w14:paraId="5B70F636"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MARIO CEPEDA RAMÍREZ</w:t>
            </w:r>
          </w:p>
        </w:tc>
      </w:tr>
      <w:tr w:rsidR="004624A4" w:rsidRPr="00EC1CF3" w14:paraId="5A6C26DF" w14:textId="77777777" w:rsidTr="00115487">
        <w:trPr>
          <w:jc w:val="center"/>
        </w:trPr>
        <w:tc>
          <w:tcPr>
            <w:tcW w:w="4366" w:type="dxa"/>
          </w:tcPr>
          <w:p w14:paraId="49B222F5" w14:textId="77777777" w:rsidR="004624A4" w:rsidRPr="00EC1CF3" w:rsidRDefault="004624A4" w:rsidP="00115487">
            <w:pPr>
              <w:tabs>
                <w:tab w:val="left" w:pos="4678"/>
              </w:tabs>
              <w:jc w:val="both"/>
              <w:rPr>
                <w:rFonts w:ascii="Arial" w:hAnsi="Arial" w:cs="Arial"/>
                <w:b/>
                <w:lang w:eastAsia="es-ES"/>
              </w:rPr>
            </w:pPr>
          </w:p>
          <w:p w14:paraId="51F3FE19" w14:textId="77777777" w:rsidR="004624A4" w:rsidRPr="00EC1CF3" w:rsidRDefault="004624A4" w:rsidP="00115487">
            <w:pPr>
              <w:tabs>
                <w:tab w:val="left" w:pos="4678"/>
              </w:tabs>
              <w:jc w:val="both"/>
              <w:rPr>
                <w:rFonts w:ascii="Arial" w:hAnsi="Arial" w:cs="Arial"/>
                <w:b/>
                <w:lang w:eastAsia="es-ES"/>
              </w:rPr>
            </w:pPr>
          </w:p>
          <w:p w14:paraId="1867F0E8" w14:textId="77777777" w:rsidR="004624A4" w:rsidRPr="00EC1CF3" w:rsidRDefault="004624A4" w:rsidP="00115487">
            <w:pPr>
              <w:tabs>
                <w:tab w:val="left" w:pos="4678"/>
              </w:tabs>
              <w:jc w:val="both"/>
              <w:rPr>
                <w:rFonts w:ascii="Arial" w:hAnsi="Arial" w:cs="Arial"/>
                <w:b/>
                <w:lang w:eastAsia="es-ES"/>
              </w:rPr>
            </w:pPr>
          </w:p>
        </w:tc>
        <w:tc>
          <w:tcPr>
            <w:tcW w:w="850" w:type="dxa"/>
          </w:tcPr>
          <w:p w14:paraId="6691B65E" w14:textId="77777777" w:rsidR="004624A4" w:rsidRPr="00EC1CF3" w:rsidRDefault="004624A4" w:rsidP="00115487">
            <w:pPr>
              <w:tabs>
                <w:tab w:val="left" w:pos="5056"/>
              </w:tabs>
              <w:jc w:val="both"/>
              <w:rPr>
                <w:rFonts w:ascii="Arial" w:hAnsi="Arial" w:cs="Arial"/>
                <w:b/>
                <w:lang w:eastAsia="es-ES"/>
              </w:rPr>
            </w:pPr>
          </w:p>
        </w:tc>
        <w:tc>
          <w:tcPr>
            <w:tcW w:w="4423" w:type="dxa"/>
          </w:tcPr>
          <w:p w14:paraId="7F0E15ED" w14:textId="77777777" w:rsidR="004624A4" w:rsidRPr="00EC1CF3" w:rsidRDefault="004624A4" w:rsidP="00115487">
            <w:pPr>
              <w:tabs>
                <w:tab w:val="left" w:pos="5056"/>
              </w:tabs>
              <w:jc w:val="both"/>
              <w:rPr>
                <w:rFonts w:ascii="Arial" w:hAnsi="Arial" w:cs="Arial"/>
                <w:b/>
                <w:lang w:eastAsia="es-ES"/>
              </w:rPr>
            </w:pPr>
          </w:p>
        </w:tc>
      </w:tr>
      <w:tr w:rsidR="004624A4" w:rsidRPr="00EC1CF3" w14:paraId="08F27F51" w14:textId="77777777" w:rsidTr="00115487">
        <w:trPr>
          <w:jc w:val="center"/>
        </w:trPr>
        <w:tc>
          <w:tcPr>
            <w:tcW w:w="4366" w:type="dxa"/>
          </w:tcPr>
          <w:p w14:paraId="021C29EF" w14:textId="77777777" w:rsidR="004624A4" w:rsidRPr="00EC1CF3" w:rsidRDefault="004624A4" w:rsidP="00115487">
            <w:pPr>
              <w:tabs>
                <w:tab w:val="left" w:pos="4678"/>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HECTOR HUGO DÁVILA PRADO</w:t>
            </w:r>
          </w:p>
        </w:tc>
        <w:tc>
          <w:tcPr>
            <w:tcW w:w="850" w:type="dxa"/>
          </w:tcPr>
          <w:p w14:paraId="0D815F0A" w14:textId="77777777" w:rsidR="004624A4" w:rsidRPr="00EC1CF3" w:rsidRDefault="004624A4" w:rsidP="00115487">
            <w:pPr>
              <w:tabs>
                <w:tab w:val="left" w:pos="5056"/>
              </w:tabs>
              <w:jc w:val="both"/>
              <w:rPr>
                <w:rFonts w:ascii="Arial" w:hAnsi="Arial" w:cs="Arial"/>
                <w:b/>
                <w:lang w:eastAsia="es-ES"/>
              </w:rPr>
            </w:pPr>
          </w:p>
        </w:tc>
        <w:tc>
          <w:tcPr>
            <w:tcW w:w="4423" w:type="dxa"/>
          </w:tcPr>
          <w:p w14:paraId="3727B25E"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DIP. EDNA ILEANA DÁVALOS ELIZONDO</w:t>
            </w:r>
          </w:p>
        </w:tc>
      </w:tr>
      <w:tr w:rsidR="004624A4" w:rsidRPr="00EC1CF3" w14:paraId="1C376AF8" w14:textId="77777777" w:rsidTr="00115487">
        <w:trPr>
          <w:jc w:val="center"/>
        </w:trPr>
        <w:tc>
          <w:tcPr>
            <w:tcW w:w="4366" w:type="dxa"/>
          </w:tcPr>
          <w:p w14:paraId="5A0AFE9F" w14:textId="77777777" w:rsidR="004624A4" w:rsidRPr="00EC1CF3" w:rsidRDefault="004624A4" w:rsidP="00115487">
            <w:pPr>
              <w:tabs>
                <w:tab w:val="left" w:pos="4678"/>
              </w:tabs>
              <w:jc w:val="both"/>
              <w:rPr>
                <w:rFonts w:ascii="Arial" w:hAnsi="Arial" w:cs="Arial"/>
                <w:b/>
                <w:lang w:eastAsia="es-ES"/>
              </w:rPr>
            </w:pPr>
          </w:p>
          <w:p w14:paraId="72D6FC71" w14:textId="77777777" w:rsidR="004624A4" w:rsidRPr="00EC1CF3" w:rsidRDefault="004624A4" w:rsidP="00115487">
            <w:pPr>
              <w:tabs>
                <w:tab w:val="left" w:pos="4678"/>
              </w:tabs>
              <w:jc w:val="both"/>
              <w:rPr>
                <w:rFonts w:ascii="Arial" w:hAnsi="Arial" w:cs="Arial"/>
                <w:b/>
                <w:lang w:eastAsia="es-ES"/>
              </w:rPr>
            </w:pPr>
          </w:p>
          <w:p w14:paraId="3C9F5D5B" w14:textId="77777777" w:rsidR="004624A4" w:rsidRPr="00EC1CF3" w:rsidRDefault="004624A4" w:rsidP="00115487">
            <w:pPr>
              <w:tabs>
                <w:tab w:val="left" w:pos="4678"/>
              </w:tabs>
              <w:jc w:val="both"/>
              <w:rPr>
                <w:rFonts w:ascii="Arial" w:hAnsi="Arial" w:cs="Arial"/>
                <w:b/>
                <w:lang w:eastAsia="es-ES"/>
              </w:rPr>
            </w:pPr>
          </w:p>
        </w:tc>
        <w:tc>
          <w:tcPr>
            <w:tcW w:w="850" w:type="dxa"/>
          </w:tcPr>
          <w:p w14:paraId="48CD51E3" w14:textId="77777777" w:rsidR="004624A4" w:rsidRPr="00EC1CF3" w:rsidRDefault="004624A4" w:rsidP="00115487">
            <w:pPr>
              <w:tabs>
                <w:tab w:val="left" w:pos="5056"/>
              </w:tabs>
              <w:jc w:val="both"/>
              <w:rPr>
                <w:rFonts w:ascii="Arial" w:hAnsi="Arial" w:cs="Arial"/>
                <w:b/>
                <w:lang w:eastAsia="es-ES"/>
              </w:rPr>
            </w:pPr>
          </w:p>
        </w:tc>
        <w:tc>
          <w:tcPr>
            <w:tcW w:w="4423" w:type="dxa"/>
          </w:tcPr>
          <w:p w14:paraId="07CB458A" w14:textId="77777777" w:rsidR="004624A4" w:rsidRPr="00EC1CF3" w:rsidRDefault="004624A4" w:rsidP="00115487">
            <w:pPr>
              <w:tabs>
                <w:tab w:val="left" w:pos="5056"/>
              </w:tabs>
              <w:jc w:val="both"/>
              <w:rPr>
                <w:rFonts w:ascii="Arial" w:hAnsi="Arial" w:cs="Arial"/>
                <w:b/>
                <w:lang w:eastAsia="es-ES"/>
              </w:rPr>
            </w:pPr>
          </w:p>
        </w:tc>
      </w:tr>
      <w:tr w:rsidR="004624A4" w:rsidRPr="00EC1CF3" w14:paraId="161FD46C" w14:textId="77777777" w:rsidTr="00115487">
        <w:trPr>
          <w:jc w:val="center"/>
        </w:trPr>
        <w:tc>
          <w:tcPr>
            <w:tcW w:w="4366" w:type="dxa"/>
          </w:tcPr>
          <w:p w14:paraId="150F698A" w14:textId="77777777" w:rsidR="004624A4" w:rsidRPr="00EC1CF3" w:rsidRDefault="004624A4" w:rsidP="00115487">
            <w:pPr>
              <w:tabs>
                <w:tab w:val="left" w:pos="4678"/>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LUZ ELENA GUADALUPE MORALES NÚÑEZ</w:t>
            </w:r>
          </w:p>
        </w:tc>
        <w:tc>
          <w:tcPr>
            <w:tcW w:w="850" w:type="dxa"/>
          </w:tcPr>
          <w:p w14:paraId="0B508484" w14:textId="77777777" w:rsidR="004624A4" w:rsidRPr="00EC1CF3" w:rsidRDefault="004624A4" w:rsidP="00115487">
            <w:pPr>
              <w:tabs>
                <w:tab w:val="left" w:pos="5056"/>
              </w:tabs>
              <w:jc w:val="both"/>
              <w:rPr>
                <w:rFonts w:ascii="Arial" w:hAnsi="Arial" w:cs="Arial"/>
                <w:b/>
                <w:lang w:eastAsia="es-ES"/>
              </w:rPr>
            </w:pPr>
          </w:p>
        </w:tc>
        <w:tc>
          <w:tcPr>
            <w:tcW w:w="4423" w:type="dxa"/>
          </w:tcPr>
          <w:p w14:paraId="2AF863F7" w14:textId="77777777" w:rsidR="004624A4" w:rsidRPr="00EC1CF3" w:rsidRDefault="004624A4" w:rsidP="00115487">
            <w:pPr>
              <w:tabs>
                <w:tab w:val="left" w:pos="5056"/>
              </w:tabs>
              <w:jc w:val="both"/>
              <w:rPr>
                <w:rFonts w:ascii="Arial" w:hAnsi="Arial" w:cs="Arial"/>
                <w:b/>
                <w:lang w:eastAsia="es-ES"/>
              </w:rPr>
            </w:pPr>
            <w:r w:rsidRPr="00EC1CF3">
              <w:rPr>
                <w:rFonts w:ascii="Arial" w:hAnsi="Arial" w:cs="Arial"/>
                <w:b/>
                <w:lang w:eastAsia="es-ES"/>
              </w:rPr>
              <w:t xml:space="preserve">DIP. </w:t>
            </w:r>
            <w:r w:rsidRPr="00EC1CF3">
              <w:rPr>
                <w:rFonts w:ascii="Arial" w:hAnsi="Arial" w:cs="Arial"/>
                <w:b/>
                <w:snapToGrid w:val="0"/>
                <w:lang w:eastAsia="es-ES"/>
              </w:rPr>
              <w:t>MARÍA BARBARA CEPEDA BOHERINGER</w:t>
            </w:r>
          </w:p>
        </w:tc>
      </w:tr>
      <w:tr w:rsidR="004624A4" w:rsidRPr="00EC1CF3" w14:paraId="7CD5E927" w14:textId="77777777" w:rsidTr="00115487">
        <w:trPr>
          <w:trHeight w:val="477"/>
          <w:jc w:val="center"/>
        </w:trPr>
        <w:tc>
          <w:tcPr>
            <w:tcW w:w="9639" w:type="dxa"/>
            <w:gridSpan w:val="3"/>
          </w:tcPr>
          <w:p w14:paraId="5E24F6F8" w14:textId="77777777" w:rsidR="004624A4" w:rsidRPr="00EC1CF3" w:rsidRDefault="004624A4" w:rsidP="00115487">
            <w:pPr>
              <w:rPr>
                <w:rFonts w:ascii="Arial" w:eastAsia="Calibri" w:hAnsi="Arial" w:cs="Arial"/>
              </w:rPr>
            </w:pPr>
          </w:p>
          <w:p w14:paraId="4B2369BA" w14:textId="77777777" w:rsidR="004624A4" w:rsidRPr="00EC1CF3" w:rsidRDefault="004624A4" w:rsidP="00115487">
            <w:pPr>
              <w:rPr>
                <w:rFonts w:ascii="Arial" w:eastAsia="Calibri" w:hAnsi="Arial" w:cs="Arial"/>
              </w:rPr>
            </w:pPr>
          </w:p>
          <w:p w14:paraId="289BD20C" w14:textId="77777777" w:rsidR="004624A4" w:rsidRPr="00EC1CF3" w:rsidRDefault="004624A4" w:rsidP="00115487">
            <w:pPr>
              <w:rPr>
                <w:rFonts w:ascii="Arial" w:eastAsia="Calibri" w:hAnsi="Arial" w:cs="Arial"/>
              </w:rPr>
            </w:pPr>
          </w:p>
        </w:tc>
      </w:tr>
      <w:tr w:rsidR="004624A4" w:rsidRPr="00EC1CF3" w14:paraId="0355EA33" w14:textId="77777777" w:rsidTr="00115487">
        <w:trPr>
          <w:trHeight w:val="254"/>
          <w:jc w:val="center"/>
        </w:trPr>
        <w:tc>
          <w:tcPr>
            <w:tcW w:w="9639" w:type="dxa"/>
            <w:gridSpan w:val="3"/>
          </w:tcPr>
          <w:p w14:paraId="355E725B" w14:textId="77777777" w:rsidR="004624A4" w:rsidRPr="00EC1CF3" w:rsidRDefault="004624A4" w:rsidP="00115487">
            <w:pPr>
              <w:jc w:val="center"/>
              <w:rPr>
                <w:rFonts w:ascii="Arial" w:eastAsia="Calibri" w:hAnsi="Arial" w:cs="Arial"/>
                <w:b/>
              </w:rPr>
            </w:pPr>
            <w:r w:rsidRPr="00EC1CF3">
              <w:rPr>
                <w:rFonts w:ascii="Arial" w:eastAsia="Calibri" w:hAnsi="Arial" w:cs="Arial"/>
                <w:b/>
              </w:rPr>
              <w:t>DIP. MARTHA LOERA ARÁMBULA</w:t>
            </w:r>
          </w:p>
        </w:tc>
      </w:tr>
    </w:tbl>
    <w:p w14:paraId="1206518A" w14:textId="77777777" w:rsidR="004624A4" w:rsidRPr="00EC1CF3" w:rsidRDefault="004624A4" w:rsidP="004624A4">
      <w:pPr>
        <w:spacing w:after="0" w:line="240" w:lineRule="auto"/>
        <w:jc w:val="both"/>
        <w:rPr>
          <w:rFonts w:ascii="Arial" w:eastAsia="Times New Roman" w:hAnsi="Arial" w:cs="Times New Roman"/>
          <w:sz w:val="20"/>
          <w:szCs w:val="20"/>
          <w:lang w:eastAsia="es-ES"/>
        </w:rPr>
      </w:pPr>
    </w:p>
    <w:p w14:paraId="51F490A1" w14:textId="77777777" w:rsidR="004624A4" w:rsidRDefault="004624A4">
      <w:pPr>
        <w:rPr>
          <w:rFonts w:ascii="Arial" w:eastAsia="Calibri" w:hAnsi="Arial" w:cs="Arial"/>
          <w:b/>
          <w:bCs/>
          <w:sz w:val="28"/>
          <w:szCs w:val="28"/>
        </w:rPr>
      </w:pPr>
      <w:r>
        <w:rPr>
          <w:rFonts w:ascii="Arial" w:eastAsia="Calibri" w:hAnsi="Arial" w:cs="Arial"/>
          <w:b/>
          <w:bCs/>
          <w:sz w:val="28"/>
          <w:szCs w:val="28"/>
        </w:rPr>
        <w:br w:type="page"/>
      </w:r>
    </w:p>
    <w:p w14:paraId="05286874" w14:textId="2FE07BA7" w:rsidR="00EC1CF3" w:rsidRPr="00EC1CF3" w:rsidRDefault="00EC1CF3" w:rsidP="00EC1CF3">
      <w:pPr>
        <w:spacing w:after="0" w:line="240" w:lineRule="auto"/>
        <w:jc w:val="both"/>
        <w:rPr>
          <w:rFonts w:ascii="Arial" w:eastAsia="Calibri" w:hAnsi="Arial" w:cs="Arial"/>
          <w:b/>
          <w:bCs/>
          <w:sz w:val="28"/>
          <w:szCs w:val="28"/>
        </w:rPr>
      </w:pPr>
      <w:r w:rsidRPr="00EC1CF3">
        <w:rPr>
          <w:rFonts w:ascii="Arial" w:eastAsia="Calibri" w:hAnsi="Arial" w:cs="Arial"/>
          <w:b/>
          <w:bCs/>
          <w:sz w:val="28"/>
          <w:szCs w:val="28"/>
        </w:rPr>
        <w:lastRenderedPageBreak/>
        <w:t>Pronunciamiento que presenta la Diputada Teresa de Jesús Meraz García, conjuntamente con las Diputadas y el Diputado integrantes del Grupo Parlamentario movimiento de regeneración nacional, del Partido morena, con relación al Día de la Enfermera.</w:t>
      </w:r>
    </w:p>
    <w:p w14:paraId="7A3BCBEE" w14:textId="77777777" w:rsidR="00EC1CF3" w:rsidRPr="00EC1CF3" w:rsidRDefault="00EC1CF3" w:rsidP="00EC1CF3">
      <w:pPr>
        <w:spacing w:after="0" w:line="240" w:lineRule="auto"/>
        <w:jc w:val="both"/>
        <w:rPr>
          <w:rFonts w:ascii="Arial" w:eastAsia="Calibri" w:hAnsi="Arial" w:cs="Arial"/>
          <w:b/>
          <w:bCs/>
          <w:sz w:val="28"/>
          <w:szCs w:val="28"/>
        </w:rPr>
      </w:pPr>
    </w:p>
    <w:p w14:paraId="630B6697" w14:textId="77777777" w:rsidR="00EC1CF3" w:rsidRPr="00EC1CF3" w:rsidRDefault="00EC1CF3" w:rsidP="00EC1CF3">
      <w:pPr>
        <w:spacing w:after="0" w:line="240" w:lineRule="auto"/>
        <w:jc w:val="both"/>
        <w:rPr>
          <w:rFonts w:ascii="Arial" w:eastAsia="Calibri" w:hAnsi="Arial" w:cs="Arial"/>
          <w:b/>
          <w:bCs/>
          <w:sz w:val="28"/>
          <w:szCs w:val="28"/>
        </w:rPr>
      </w:pPr>
      <w:r w:rsidRPr="00EC1CF3">
        <w:rPr>
          <w:rFonts w:ascii="Arial" w:eastAsia="Calibri" w:hAnsi="Arial" w:cs="Arial"/>
          <w:b/>
          <w:bCs/>
          <w:sz w:val="28"/>
          <w:szCs w:val="28"/>
        </w:rPr>
        <w:t>H. DIPUTACIÓN PERMANENTE DEL</w:t>
      </w:r>
    </w:p>
    <w:p w14:paraId="476B95E2" w14:textId="77777777" w:rsidR="00EC1CF3" w:rsidRPr="00EC1CF3" w:rsidRDefault="00EC1CF3" w:rsidP="00EC1CF3">
      <w:pPr>
        <w:spacing w:after="0" w:line="240" w:lineRule="auto"/>
        <w:jc w:val="both"/>
        <w:rPr>
          <w:rFonts w:ascii="Arial" w:eastAsia="Calibri" w:hAnsi="Arial" w:cs="Arial"/>
          <w:b/>
          <w:bCs/>
          <w:sz w:val="28"/>
          <w:szCs w:val="28"/>
        </w:rPr>
      </w:pPr>
      <w:r w:rsidRPr="00EC1CF3">
        <w:rPr>
          <w:rFonts w:ascii="Arial" w:eastAsia="Calibri" w:hAnsi="Arial" w:cs="Arial"/>
          <w:b/>
          <w:bCs/>
          <w:sz w:val="28"/>
          <w:szCs w:val="28"/>
        </w:rPr>
        <w:t xml:space="preserve">H. CONGRESO DEL ESTADO DE </w:t>
      </w:r>
    </w:p>
    <w:p w14:paraId="0561CF94" w14:textId="77777777" w:rsidR="00EC1CF3" w:rsidRPr="00EC1CF3" w:rsidRDefault="00EC1CF3" w:rsidP="00EC1CF3">
      <w:pPr>
        <w:spacing w:after="0" w:line="240" w:lineRule="auto"/>
        <w:jc w:val="both"/>
        <w:rPr>
          <w:rFonts w:ascii="Arial" w:eastAsia="Calibri" w:hAnsi="Arial" w:cs="Arial"/>
          <w:b/>
          <w:bCs/>
          <w:sz w:val="28"/>
          <w:szCs w:val="28"/>
        </w:rPr>
      </w:pPr>
      <w:r w:rsidRPr="00EC1CF3">
        <w:rPr>
          <w:rFonts w:ascii="Arial" w:eastAsia="Calibri" w:hAnsi="Arial" w:cs="Arial"/>
          <w:b/>
          <w:bCs/>
          <w:sz w:val="28"/>
          <w:szCs w:val="28"/>
        </w:rPr>
        <w:t>COAHUILA DE ZARAGOZA</w:t>
      </w:r>
    </w:p>
    <w:p w14:paraId="14651764" w14:textId="77777777" w:rsidR="00EC1CF3" w:rsidRPr="00EC1CF3" w:rsidRDefault="00EC1CF3" w:rsidP="00EC1CF3">
      <w:pPr>
        <w:spacing w:after="0" w:line="240" w:lineRule="auto"/>
        <w:jc w:val="both"/>
        <w:rPr>
          <w:rFonts w:ascii="Arial" w:eastAsia="Calibri" w:hAnsi="Arial" w:cs="Arial"/>
          <w:b/>
          <w:bCs/>
          <w:sz w:val="28"/>
          <w:szCs w:val="28"/>
        </w:rPr>
      </w:pPr>
      <w:r w:rsidRPr="00EC1CF3">
        <w:rPr>
          <w:rFonts w:ascii="Arial" w:eastAsia="Calibri" w:hAnsi="Arial" w:cs="Arial"/>
          <w:b/>
          <w:bCs/>
          <w:sz w:val="28"/>
          <w:szCs w:val="28"/>
        </w:rPr>
        <w:t>P R E S E N T E.</w:t>
      </w:r>
    </w:p>
    <w:p w14:paraId="053F1AC4" w14:textId="77777777" w:rsidR="00EC1CF3" w:rsidRPr="00EC1CF3" w:rsidRDefault="00EC1CF3" w:rsidP="00EC1CF3">
      <w:pPr>
        <w:spacing w:after="0" w:line="240" w:lineRule="auto"/>
        <w:jc w:val="both"/>
        <w:rPr>
          <w:rFonts w:ascii="Arial" w:eastAsia="Calibri" w:hAnsi="Arial" w:cs="Arial"/>
          <w:b/>
          <w:bCs/>
          <w:sz w:val="28"/>
          <w:szCs w:val="28"/>
        </w:rPr>
      </w:pPr>
    </w:p>
    <w:p w14:paraId="60F296F6" w14:textId="77777777" w:rsidR="00EC1CF3" w:rsidRPr="00EC1CF3" w:rsidRDefault="00EC1CF3" w:rsidP="00EC1CF3">
      <w:pPr>
        <w:spacing w:after="0" w:line="360" w:lineRule="auto"/>
        <w:jc w:val="both"/>
        <w:rPr>
          <w:rFonts w:ascii="Arial" w:eastAsia="Calibri" w:hAnsi="Arial" w:cs="Arial"/>
          <w:color w:val="202124"/>
          <w:sz w:val="28"/>
          <w:szCs w:val="28"/>
          <w:shd w:val="clear" w:color="auto" w:fill="FFFFFF"/>
        </w:rPr>
      </w:pPr>
      <w:r w:rsidRPr="00EC1CF3">
        <w:rPr>
          <w:rFonts w:ascii="Arial" w:eastAsia="Calibri" w:hAnsi="Arial" w:cs="Arial"/>
          <w:color w:val="202124"/>
          <w:sz w:val="28"/>
          <w:szCs w:val="28"/>
          <w:shd w:val="clear" w:color="auto" w:fill="FFFFFF"/>
        </w:rPr>
        <w:t>“Cuando eres </w:t>
      </w:r>
      <w:r w:rsidRPr="00EC1CF3">
        <w:rPr>
          <w:rFonts w:ascii="Arial" w:eastAsia="Calibri" w:hAnsi="Arial" w:cs="Arial"/>
          <w:bCs/>
          <w:color w:val="202124"/>
          <w:sz w:val="28"/>
          <w:szCs w:val="28"/>
          <w:shd w:val="clear" w:color="auto" w:fill="FFFFFF"/>
        </w:rPr>
        <w:t>enfermera</w:t>
      </w:r>
      <w:r w:rsidRPr="00EC1CF3">
        <w:rPr>
          <w:rFonts w:ascii="Arial" w:eastAsia="Calibri" w:hAnsi="Arial" w:cs="Arial"/>
          <w:color w:val="202124"/>
          <w:sz w:val="28"/>
          <w:szCs w:val="28"/>
          <w:shd w:val="clear" w:color="auto" w:fill="FFFFFF"/>
        </w:rPr>
        <w:t> sabes que cada </w:t>
      </w:r>
      <w:r w:rsidRPr="00EC1CF3">
        <w:rPr>
          <w:rFonts w:ascii="Arial" w:eastAsia="Calibri" w:hAnsi="Arial" w:cs="Arial"/>
          <w:bCs/>
          <w:color w:val="202124"/>
          <w:sz w:val="28"/>
          <w:szCs w:val="28"/>
          <w:shd w:val="clear" w:color="auto" w:fill="FFFFFF"/>
        </w:rPr>
        <w:t>día</w:t>
      </w:r>
      <w:r w:rsidRPr="00EC1CF3">
        <w:rPr>
          <w:rFonts w:ascii="Arial" w:eastAsia="Calibri" w:hAnsi="Arial" w:cs="Arial"/>
          <w:color w:val="202124"/>
          <w:sz w:val="28"/>
          <w:szCs w:val="28"/>
          <w:shd w:val="clear" w:color="auto" w:fill="FFFFFF"/>
        </w:rPr>
        <w:t> cambiarás una vida o una vida cambiará la tuya”</w:t>
      </w:r>
    </w:p>
    <w:p w14:paraId="55963954" w14:textId="77777777" w:rsidR="00EC1CF3" w:rsidRPr="00EC1CF3" w:rsidRDefault="00EC1CF3" w:rsidP="00EC1CF3">
      <w:pPr>
        <w:spacing w:after="0" w:line="360" w:lineRule="auto"/>
        <w:jc w:val="right"/>
        <w:rPr>
          <w:rFonts w:ascii="Arial" w:eastAsia="Calibri" w:hAnsi="Arial" w:cs="Arial"/>
          <w:b/>
          <w:sz w:val="28"/>
          <w:szCs w:val="28"/>
        </w:rPr>
      </w:pPr>
      <w:r w:rsidRPr="00EC1CF3">
        <w:rPr>
          <w:rFonts w:ascii="Arial" w:eastAsia="Calibri" w:hAnsi="Arial" w:cs="Arial"/>
          <w:b/>
          <w:color w:val="202124"/>
          <w:sz w:val="28"/>
          <w:szCs w:val="28"/>
          <w:shd w:val="clear" w:color="auto" w:fill="FFFFFF"/>
        </w:rPr>
        <w:t>Anónimo.</w:t>
      </w:r>
    </w:p>
    <w:p w14:paraId="7F221CCF"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 xml:space="preserve">El 6 de enero se celebra en México el Día de la Enfermera, en virtud de que el médico José Castro Villagrana, director del Hospital Juárez de México, lo instituyó en desde el año 1931. </w:t>
      </w:r>
    </w:p>
    <w:p w14:paraId="5AB83479" w14:textId="77777777" w:rsidR="00EC1CF3" w:rsidRPr="00EC1CF3" w:rsidRDefault="00EC1CF3" w:rsidP="00EC1CF3">
      <w:pPr>
        <w:spacing w:after="0" w:line="360" w:lineRule="auto"/>
        <w:jc w:val="both"/>
        <w:rPr>
          <w:rFonts w:ascii="Arial" w:eastAsia="Calibri" w:hAnsi="Arial" w:cs="Arial"/>
          <w:sz w:val="28"/>
          <w:szCs w:val="28"/>
        </w:rPr>
      </w:pPr>
    </w:p>
    <w:p w14:paraId="67C1E8C9"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El Doctor Villagrana calificó la presencia de las enfermeras como un “regalo de reyes” para los pacientes.</w:t>
      </w:r>
    </w:p>
    <w:p w14:paraId="150C5744"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br/>
        <w:t>"Prestar ayuda y cuidados a una persona enferma en cuerpo o alma es estar eternamente al servicio de Dios”</w:t>
      </w:r>
    </w:p>
    <w:p w14:paraId="157C82EE"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 xml:space="preserve"> </w:t>
      </w:r>
    </w:p>
    <w:p w14:paraId="64B792EA"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Probablemente esta frase no tenga sentido para todos nosotros, pero cuando alguien se ha sentido enfermo seguramente ha valorado mucho a la persona que le ha dado una palabra de aliento o su simple compañía,  al interpretar estos sentimientos de seguro  esto se convierte en una realidad.</w:t>
      </w:r>
    </w:p>
    <w:p w14:paraId="718C0C85" w14:textId="77777777" w:rsidR="00EC1CF3" w:rsidRPr="00EC1CF3" w:rsidRDefault="00EC1CF3" w:rsidP="00EC1CF3">
      <w:pPr>
        <w:spacing w:after="0" w:line="360" w:lineRule="auto"/>
        <w:jc w:val="both"/>
        <w:rPr>
          <w:rFonts w:ascii="Arial" w:eastAsia="Calibri" w:hAnsi="Arial" w:cs="Arial"/>
          <w:sz w:val="28"/>
          <w:szCs w:val="28"/>
        </w:rPr>
      </w:pPr>
    </w:p>
    <w:p w14:paraId="24C951A4"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La tarea de la enfermera es ardua, a veces poco reconocida, pero esta profesión les ofrece un gran prestigio, más no ganancias enormes, aunque saben que se lo merecen. Pero el afecto y el agradecimiento de sus pacientes de seguro las hace sentir grandemente pagadas de sobra.</w:t>
      </w:r>
    </w:p>
    <w:p w14:paraId="5A4DB5DA" w14:textId="77777777" w:rsidR="00EC1CF3" w:rsidRPr="00EC1CF3" w:rsidRDefault="00EC1CF3" w:rsidP="00EC1CF3">
      <w:pPr>
        <w:spacing w:after="0" w:line="360" w:lineRule="auto"/>
        <w:jc w:val="both"/>
        <w:rPr>
          <w:rFonts w:ascii="Arial" w:eastAsia="Calibri" w:hAnsi="Arial" w:cs="Arial"/>
          <w:color w:val="444444"/>
          <w:sz w:val="28"/>
          <w:szCs w:val="28"/>
        </w:rPr>
      </w:pPr>
    </w:p>
    <w:p w14:paraId="72464BA7"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Según datos del Sistema de Información Administrativa de Recursos Humanos de la Secretaria de Salud en México, se cuenta con 2.8 enfermeras por cada mil habitantes.</w:t>
      </w:r>
    </w:p>
    <w:p w14:paraId="0DD12F3F"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El 51 % del personal de enfermería está concentrado en CDMX, Chihuahua, Jalisco y Estado de México.</w:t>
      </w:r>
    </w:p>
    <w:p w14:paraId="2D0E34D1" w14:textId="77777777" w:rsidR="00EC1CF3" w:rsidRPr="00EC1CF3" w:rsidRDefault="00EC1CF3" w:rsidP="00EC1CF3">
      <w:pPr>
        <w:spacing w:after="0" w:line="360" w:lineRule="auto"/>
        <w:jc w:val="both"/>
        <w:rPr>
          <w:rFonts w:ascii="Arial" w:eastAsia="Calibri" w:hAnsi="Arial" w:cs="Arial"/>
          <w:sz w:val="28"/>
          <w:szCs w:val="28"/>
        </w:rPr>
      </w:pPr>
    </w:p>
    <w:p w14:paraId="150D00DB"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En la actual crisis por el COVID 19, se estima que hay un déficit de enfermeras y enfermeros pues se tienen datos que al año egresan entre 20 y 22 mil enfermeros a nivel técnico y nivel licenciatura.</w:t>
      </w:r>
    </w:p>
    <w:p w14:paraId="2EE69D9D" w14:textId="77777777" w:rsidR="00EC1CF3" w:rsidRPr="00EC1CF3" w:rsidRDefault="00EC1CF3" w:rsidP="00EC1CF3">
      <w:pPr>
        <w:spacing w:after="0" w:line="360" w:lineRule="auto"/>
        <w:jc w:val="both"/>
        <w:rPr>
          <w:rFonts w:ascii="Arial" w:eastAsia="Calibri" w:hAnsi="Arial" w:cs="Arial"/>
          <w:sz w:val="28"/>
          <w:szCs w:val="28"/>
        </w:rPr>
      </w:pPr>
    </w:p>
    <w:p w14:paraId="60395185" w14:textId="77777777" w:rsidR="00EC1CF3" w:rsidRPr="00EC1CF3" w:rsidRDefault="00EC1CF3" w:rsidP="00EC1CF3">
      <w:pPr>
        <w:spacing w:after="0" w:line="360" w:lineRule="auto"/>
        <w:jc w:val="both"/>
        <w:rPr>
          <w:rFonts w:ascii="Arial" w:eastAsia="Calibri" w:hAnsi="Arial" w:cs="Arial"/>
          <w:sz w:val="28"/>
          <w:szCs w:val="28"/>
        </w:rPr>
      </w:pPr>
      <w:r w:rsidRPr="00EC1CF3">
        <w:rPr>
          <w:rFonts w:ascii="Arial" w:eastAsia="Calibri" w:hAnsi="Arial" w:cs="Arial"/>
          <w:sz w:val="28"/>
          <w:szCs w:val="28"/>
        </w:rPr>
        <w:t>De acuerdo con estadísticas ocho de cada 10 personas dedicadas a la enfermería son mujeres, aunque recientemente la cantidad de varones va en aumento.</w:t>
      </w:r>
    </w:p>
    <w:p w14:paraId="11F95215" w14:textId="77777777" w:rsidR="00EC1CF3" w:rsidRPr="00EC1CF3" w:rsidRDefault="00EC1CF3" w:rsidP="00EC1CF3">
      <w:pPr>
        <w:spacing w:after="0" w:line="360" w:lineRule="auto"/>
        <w:jc w:val="both"/>
        <w:rPr>
          <w:rFonts w:ascii="Arial" w:eastAsia="Calibri" w:hAnsi="Arial" w:cs="Arial"/>
          <w:sz w:val="28"/>
          <w:szCs w:val="28"/>
          <w:lang w:val="es-ES"/>
        </w:rPr>
      </w:pPr>
    </w:p>
    <w:p w14:paraId="24CE9F49" w14:textId="77777777" w:rsidR="00EC1CF3" w:rsidRPr="00EC1CF3" w:rsidRDefault="00EC1CF3" w:rsidP="00EC1CF3">
      <w:pPr>
        <w:spacing w:after="0" w:line="360" w:lineRule="auto"/>
        <w:jc w:val="both"/>
        <w:rPr>
          <w:rFonts w:ascii="Arial" w:eastAsia="Calibri" w:hAnsi="Arial" w:cs="Arial"/>
          <w:sz w:val="28"/>
          <w:szCs w:val="28"/>
          <w:lang w:val="es-ES"/>
        </w:rPr>
      </w:pPr>
      <w:r w:rsidRPr="00EC1CF3">
        <w:rPr>
          <w:rFonts w:ascii="Arial" w:eastAsia="Calibri" w:hAnsi="Arial" w:cs="Arial"/>
          <w:sz w:val="28"/>
          <w:szCs w:val="28"/>
          <w:lang w:val="es-ES"/>
        </w:rPr>
        <w:t>Sin lugar a duda esta noble profesión ha sido fundamental en esta crisis sanitaria, es por eso que es necesario reconocer su labor, entrega y dedicación, por la salud de los Coahuilenses.</w:t>
      </w:r>
    </w:p>
    <w:p w14:paraId="25C17B14" w14:textId="77777777" w:rsidR="00EC1CF3" w:rsidRPr="00EC1CF3" w:rsidRDefault="00EC1CF3" w:rsidP="00EC1CF3">
      <w:pPr>
        <w:spacing w:after="0" w:line="360" w:lineRule="auto"/>
        <w:jc w:val="both"/>
        <w:rPr>
          <w:rFonts w:ascii="Arial" w:eastAsia="Calibri" w:hAnsi="Arial" w:cs="Arial"/>
          <w:sz w:val="28"/>
          <w:szCs w:val="28"/>
          <w:lang w:val="es-ES"/>
        </w:rPr>
      </w:pPr>
    </w:p>
    <w:p w14:paraId="0A9B73A7" w14:textId="77777777" w:rsidR="00EC1CF3" w:rsidRPr="00EC1CF3" w:rsidRDefault="00EC1CF3" w:rsidP="00EC1CF3">
      <w:pPr>
        <w:spacing w:after="0" w:line="360" w:lineRule="auto"/>
        <w:jc w:val="both"/>
        <w:rPr>
          <w:rFonts w:ascii="Arial" w:eastAsia="Calibri" w:hAnsi="Arial" w:cs="Arial"/>
          <w:sz w:val="28"/>
          <w:szCs w:val="28"/>
          <w:lang w:val="es-ES"/>
        </w:rPr>
      </w:pPr>
      <w:r w:rsidRPr="00EC1CF3">
        <w:rPr>
          <w:rFonts w:ascii="Arial" w:eastAsia="Calibri" w:hAnsi="Arial" w:cs="Arial"/>
          <w:sz w:val="28"/>
          <w:szCs w:val="28"/>
          <w:lang w:val="es-ES"/>
        </w:rPr>
        <w:lastRenderedPageBreak/>
        <w:t>Debemos ser agradecidos con quienes han sacrificado su valioso tiempo, así como poner diariamente en riesgo su vida propia y la de sus familias por darnos los cuidados médicos requeridos.</w:t>
      </w:r>
    </w:p>
    <w:p w14:paraId="08B088CA" w14:textId="77777777" w:rsidR="00EC1CF3" w:rsidRPr="00EC1CF3" w:rsidRDefault="00EC1CF3" w:rsidP="00EC1CF3">
      <w:pPr>
        <w:spacing w:after="0" w:line="360" w:lineRule="auto"/>
        <w:jc w:val="both"/>
        <w:rPr>
          <w:rFonts w:ascii="Arial" w:eastAsia="Calibri" w:hAnsi="Arial" w:cs="Arial"/>
          <w:sz w:val="28"/>
          <w:szCs w:val="28"/>
          <w:lang w:val="es-ES"/>
        </w:rPr>
      </w:pPr>
    </w:p>
    <w:p w14:paraId="777C6CEB" w14:textId="77777777" w:rsidR="00EC1CF3" w:rsidRPr="00EC1CF3" w:rsidRDefault="00EC1CF3" w:rsidP="00EC1CF3">
      <w:pPr>
        <w:spacing w:after="0" w:line="360" w:lineRule="auto"/>
        <w:jc w:val="both"/>
        <w:rPr>
          <w:rFonts w:ascii="Arial" w:eastAsia="Calibri" w:hAnsi="Arial" w:cs="Arial"/>
          <w:sz w:val="28"/>
          <w:szCs w:val="28"/>
          <w:lang w:val="es-ES"/>
        </w:rPr>
      </w:pPr>
      <w:r w:rsidRPr="00EC1CF3">
        <w:rPr>
          <w:rFonts w:ascii="Arial" w:eastAsia="Calibri" w:hAnsi="Arial" w:cs="Arial"/>
          <w:sz w:val="28"/>
          <w:szCs w:val="28"/>
          <w:lang w:val="es-ES"/>
        </w:rPr>
        <w:t>Son ellas y ellos los que están a nuestro lado en la cama en todas las instituciones de salud públicas y privadas, así como en nuestros hogares cuando las necesitamos.</w:t>
      </w:r>
    </w:p>
    <w:p w14:paraId="7B6B74C5" w14:textId="77777777" w:rsidR="00EC1CF3" w:rsidRPr="00EC1CF3" w:rsidRDefault="00EC1CF3" w:rsidP="00EC1CF3">
      <w:pPr>
        <w:spacing w:after="0" w:line="360" w:lineRule="auto"/>
        <w:jc w:val="both"/>
        <w:rPr>
          <w:rFonts w:ascii="Arial" w:eastAsia="Calibri" w:hAnsi="Arial" w:cs="Arial"/>
          <w:sz w:val="28"/>
          <w:szCs w:val="28"/>
          <w:lang w:val="es-ES"/>
        </w:rPr>
      </w:pPr>
    </w:p>
    <w:p w14:paraId="646B9E14" w14:textId="77777777" w:rsidR="00EC1CF3" w:rsidRPr="00EC1CF3" w:rsidRDefault="00EC1CF3" w:rsidP="00EC1CF3">
      <w:pPr>
        <w:spacing w:after="0" w:line="360" w:lineRule="auto"/>
        <w:jc w:val="both"/>
        <w:rPr>
          <w:rFonts w:ascii="Arial" w:eastAsia="Calibri" w:hAnsi="Arial" w:cs="Arial"/>
          <w:sz w:val="28"/>
          <w:szCs w:val="28"/>
          <w:lang w:val="es-ES"/>
        </w:rPr>
      </w:pPr>
      <w:r w:rsidRPr="00EC1CF3">
        <w:rPr>
          <w:rFonts w:ascii="Arial" w:eastAsia="Calibri" w:hAnsi="Arial" w:cs="Arial"/>
          <w:color w:val="000000"/>
          <w:sz w:val="28"/>
          <w:szCs w:val="28"/>
          <w:shd w:val="clear" w:color="auto" w:fill="FFFFFF"/>
        </w:rPr>
        <w:t>“Llevas horas sin dormir y de pie para cuidarnos de la enfermedad, por eso te damos gracias por tu sacrificada labor, pues eres nuestro escudo y antídoto para ganarle a la adversidad. ¡Bendita seas, querida enfermera!”.</w:t>
      </w:r>
    </w:p>
    <w:p w14:paraId="0F9C507E" w14:textId="77777777"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r w:rsidRPr="00EC1CF3">
        <w:rPr>
          <w:rFonts w:ascii="Arial,Bold" w:eastAsia="Times New Roman" w:hAnsi="Arial,Bold" w:cs="Times New Roman"/>
          <w:b/>
          <w:bCs/>
          <w:sz w:val="28"/>
          <w:szCs w:val="28"/>
          <w:lang w:eastAsia="es-MX"/>
        </w:rPr>
        <w:t>A T E N T A ME N T E</w:t>
      </w:r>
      <w:r w:rsidRPr="00EC1CF3">
        <w:rPr>
          <w:rFonts w:ascii="Arial,Bold" w:eastAsia="Times New Roman" w:hAnsi="Arial,Bold" w:cs="Times New Roman"/>
          <w:b/>
          <w:bCs/>
          <w:sz w:val="28"/>
          <w:szCs w:val="28"/>
          <w:lang w:eastAsia="es-MX"/>
        </w:rPr>
        <w:br/>
        <w:t>Saltillo, Coahuila de Zaragoza, Enero 7 de 2022</w:t>
      </w:r>
    </w:p>
    <w:p w14:paraId="7AC8A279" w14:textId="77777777"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r w:rsidRPr="00EC1CF3">
        <w:rPr>
          <w:rFonts w:ascii="Arial,Bold" w:eastAsia="Times New Roman" w:hAnsi="Arial,Bold" w:cs="Times New Roman"/>
          <w:b/>
          <w:bCs/>
          <w:sz w:val="28"/>
          <w:szCs w:val="28"/>
          <w:lang w:eastAsia="es-MX"/>
        </w:rPr>
        <w:t>Grupo Parlamentario de morena</w:t>
      </w:r>
    </w:p>
    <w:p w14:paraId="7E0DFEB4" w14:textId="5E6DC717" w:rsidR="00EC1CF3" w:rsidRPr="00EC1CF3" w:rsidRDefault="00EC1CF3" w:rsidP="00EC1CF3">
      <w:pPr>
        <w:spacing w:before="100" w:beforeAutospacing="1" w:after="100" w:afterAutospacing="1" w:line="240" w:lineRule="auto"/>
        <w:jc w:val="center"/>
        <w:rPr>
          <w:rFonts w:ascii="Times New Roman" w:eastAsia="Times New Roman" w:hAnsi="Times New Roman" w:cs="Times New Roman"/>
          <w:b/>
          <w:bCs/>
          <w:sz w:val="24"/>
          <w:szCs w:val="24"/>
          <w:lang w:eastAsia="es-MX"/>
        </w:rPr>
      </w:pPr>
    </w:p>
    <w:p w14:paraId="79F13E3E" w14:textId="77777777" w:rsidR="00EC1CF3" w:rsidRPr="00EC1CF3" w:rsidRDefault="00EC1CF3" w:rsidP="00EC1CF3">
      <w:pPr>
        <w:spacing w:before="100" w:beforeAutospacing="1" w:after="100" w:afterAutospacing="1" w:line="240" w:lineRule="auto"/>
        <w:jc w:val="center"/>
        <w:rPr>
          <w:rFonts w:ascii="Times New Roman" w:eastAsia="Times New Roman" w:hAnsi="Times New Roman" w:cs="Times New Roman"/>
          <w:b/>
          <w:bCs/>
          <w:sz w:val="24"/>
          <w:szCs w:val="24"/>
          <w:lang w:eastAsia="es-MX"/>
        </w:rPr>
      </w:pPr>
    </w:p>
    <w:p w14:paraId="36EDBE4B" w14:textId="77777777"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r w:rsidRPr="00EC1CF3">
        <w:rPr>
          <w:rFonts w:ascii="Arial,Bold" w:eastAsia="Times New Roman" w:hAnsi="Arial,Bold" w:cs="Times New Roman"/>
          <w:b/>
          <w:bCs/>
          <w:sz w:val="28"/>
          <w:szCs w:val="28"/>
          <w:lang w:eastAsia="es-MX"/>
        </w:rPr>
        <w:t>Dip. Teresa De Jesús Meraz García</w:t>
      </w:r>
    </w:p>
    <w:p w14:paraId="59AA2121" w14:textId="09C179E4"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p>
    <w:p w14:paraId="6EC5DFAE" w14:textId="77777777"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p>
    <w:p w14:paraId="3822F73E" w14:textId="77777777"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r w:rsidRPr="00EC1CF3">
        <w:rPr>
          <w:rFonts w:ascii="Arial,Bold" w:eastAsia="Times New Roman" w:hAnsi="Arial,Bold" w:cs="Times New Roman"/>
          <w:b/>
          <w:bCs/>
          <w:sz w:val="28"/>
          <w:szCs w:val="28"/>
          <w:lang w:eastAsia="es-MX"/>
        </w:rPr>
        <w:t>Dip. Lizbeth Ogazón Nava</w:t>
      </w:r>
    </w:p>
    <w:p w14:paraId="3073E80E" w14:textId="77777777" w:rsidR="00EC1CF3" w:rsidRPr="00EC1CF3" w:rsidRDefault="00EC1CF3" w:rsidP="00EC1CF3">
      <w:pPr>
        <w:spacing w:before="100" w:beforeAutospacing="1" w:after="100" w:afterAutospacing="1" w:line="240" w:lineRule="auto"/>
        <w:jc w:val="center"/>
        <w:rPr>
          <w:rFonts w:ascii="Arial,Bold" w:eastAsia="Times New Roman" w:hAnsi="Arial,Bold" w:cs="Times New Roman"/>
          <w:b/>
          <w:bCs/>
          <w:sz w:val="28"/>
          <w:szCs w:val="28"/>
          <w:lang w:eastAsia="es-MX"/>
        </w:rPr>
      </w:pPr>
    </w:p>
    <w:p w14:paraId="699A3574" w14:textId="04BAB514" w:rsidR="00EC1CF3" w:rsidRPr="00EC1CF3" w:rsidRDefault="00EC1CF3" w:rsidP="00EC1CF3">
      <w:pPr>
        <w:spacing w:after="0" w:line="240" w:lineRule="auto"/>
        <w:jc w:val="center"/>
        <w:rPr>
          <w:rFonts w:ascii="Arial" w:eastAsia="Arial" w:hAnsi="Arial" w:cs="Arial"/>
          <w:b/>
          <w:sz w:val="28"/>
          <w:szCs w:val="28"/>
          <w:lang w:eastAsia="es-MX"/>
        </w:rPr>
      </w:pPr>
    </w:p>
    <w:p w14:paraId="5C019135" w14:textId="77777777" w:rsidR="00EC1CF3" w:rsidRPr="00EC1CF3" w:rsidRDefault="00EC1CF3" w:rsidP="00EC1CF3">
      <w:pPr>
        <w:spacing w:after="0" w:line="240" w:lineRule="auto"/>
        <w:jc w:val="center"/>
        <w:rPr>
          <w:rFonts w:ascii="Arial" w:eastAsia="Arial" w:hAnsi="Arial" w:cs="Arial"/>
          <w:b/>
          <w:sz w:val="28"/>
          <w:szCs w:val="28"/>
          <w:lang w:eastAsia="es-MX"/>
        </w:rPr>
      </w:pPr>
    </w:p>
    <w:p w14:paraId="432C97F0" w14:textId="77777777" w:rsidR="00EC1CF3" w:rsidRPr="00EC1CF3" w:rsidRDefault="00EC1CF3" w:rsidP="00EC1CF3">
      <w:pPr>
        <w:spacing w:after="0" w:line="240" w:lineRule="auto"/>
        <w:jc w:val="center"/>
        <w:rPr>
          <w:rFonts w:ascii="Arial" w:eastAsia="Arial" w:hAnsi="Arial" w:cs="Arial"/>
          <w:b/>
          <w:sz w:val="28"/>
          <w:szCs w:val="28"/>
          <w:lang w:eastAsia="es-MX"/>
        </w:rPr>
      </w:pPr>
    </w:p>
    <w:p w14:paraId="20CDAB6E" w14:textId="77777777" w:rsidR="00EC1CF3" w:rsidRPr="00EC1CF3" w:rsidRDefault="00EC1CF3" w:rsidP="00EC1CF3">
      <w:pPr>
        <w:spacing w:after="0" w:line="240" w:lineRule="auto"/>
        <w:jc w:val="center"/>
        <w:rPr>
          <w:rFonts w:ascii="Arial" w:eastAsia="Arial" w:hAnsi="Arial" w:cs="Arial"/>
          <w:b/>
          <w:sz w:val="28"/>
          <w:szCs w:val="28"/>
          <w:lang w:eastAsia="es-MX"/>
        </w:rPr>
      </w:pPr>
      <w:r w:rsidRPr="00EC1CF3">
        <w:rPr>
          <w:rFonts w:ascii="Arial" w:eastAsia="Arial" w:hAnsi="Arial" w:cs="Arial"/>
          <w:b/>
          <w:sz w:val="28"/>
          <w:szCs w:val="28"/>
          <w:lang w:eastAsia="es-MX"/>
        </w:rPr>
        <w:t>Dip. Laura Francisca Aguilar Tabares</w:t>
      </w:r>
    </w:p>
    <w:p w14:paraId="0D365B41" w14:textId="77777777" w:rsidR="00EC1CF3" w:rsidRPr="00EC1CF3" w:rsidRDefault="00EC1CF3" w:rsidP="00EC1CF3">
      <w:pPr>
        <w:spacing w:after="0" w:line="240" w:lineRule="auto"/>
        <w:jc w:val="center"/>
        <w:rPr>
          <w:rFonts w:ascii="Arial" w:eastAsia="Arial" w:hAnsi="Arial" w:cs="Arial"/>
          <w:b/>
          <w:sz w:val="28"/>
          <w:szCs w:val="28"/>
          <w:lang w:eastAsia="es-MX"/>
        </w:rPr>
      </w:pPr>
    </w:p>
    <w:p w14:paraId="79577A3E" w14:textId="77777777" w:rsidR="00EC1CF3" w:rsidRPr="00EC1CF3" w:rsidRDefault="00EC1CF3" w:rsidP="00EC1CF3">
      <w:pPr>
        <w:spacing w:after="0" w:line="240" w:lineRule="auto"/>
        <w:jc w:val="center"/>
        <w:rPr>
          <w:rFonts w:ascii="Arial" w:eastAsia="Arial" w:hAnsi="Arial" w:cs="Arial"/>
          <w:b/>
          <w:sz w:val="28"/>
          <w:szCs w:val="28"/>
          <w:lang w:eastAsia="es-MX"/>
        </w:rPr>
      </w:pPr>
    </w:p>
    <w:p w14:paraId="2BF98E1E" w14:textId="77777777" w:rsidR="00EC1CF3" w:rsidRPr="00EC1CF3" w:rsidRDefault="00EC1CF3" w:rsidP="00EC1CF3">
      <w:pPr>
        <w:spacing w:after="0" w:line="240" w:lineRule="auto"/>
        <w:jc w:val="center"/>
        <w:rPr>
          <w:rFonts w:ascii="Arial" w:eastAsia="Arial" w:hAnsi="Arial" w:cs="Arial"/>
          <w:b/>
          <w:sz w:val="28"/>
          <w:szCs w:val="28"/>
          <w:lang w:eastAsia="es-MX"/>
        </w:rPr>
      </w:pPr>
    </w:p>
    <w:p w14:paraId="1FCDD677" w14:textId="77777777" w:rsidR="00EC1CF3" w:rsidRPr="00EC1CF3" w:rsidRDefault="00EC1CF3" w:rsidP="00EC1CF3">
      <w:pPr>
        <w:spacing w:after="0" w:line="240" w:lineRule="auto"/>
        <w:jc w:val="center"/>
        <w:rPr>
          <w:rFonts w:ascii="Arial" w:eastAsia="Arial" w:hAnsi="Arial" w:cs="Arial"/>
          <w:b/>
          <w:sz w:val="28"/>
          <w:szCs w:val="28"/>
          <w:lang w:eastAsia="es-MX"/>
        </w:rPr>
      </w:pPr>
    </w:p>
    <w:p w14:paraId="36A9443C" w14:textId="77777777" w:rsidR="00EC1CF3" w:rsidRPr="00EC1CF3" w:rsidRDefault="00EC1CF3" w:rsidP="00EC1CF3">
      <w:pPr>
        <w:spacing w:after="0" w:line="240" w:lineRule="auto"/>
        <w:jc w:val="center"/>
        <w:rPr>
          <w:rFonts w:ascii="Calibri" w:eastAsia="Calibri" w:hAnsi="Calibri" w:cs="Calibri"/>
          <w:sz w:val="28"/>
          <w:szCs w:val="28"/>
          <w:lang w:eastAsia="es-MX"/>
        </w:rPr>
      </w:pPr>
      <w:r w:rsidRPr="00EC1CF3">
        <w:rPr>
          <w:rFonts w:ascii="Arial" w:eastAsia="Arial" w:hAnsi="Arial" w:cs="Arial"/>
          <w:b/>
          <w:sz w:val="28"/>
          <w:szCs w:val="28"/>
          <w:lang w:eastAsia="es-MX"/>
        </w:rPr>
        <w:t>Dip. Francisco Javier Cortez Gómez</w:t>
      </w:r>
    </w:p>
    <w:p w14:paraId="16AB83B2" w14:textId="77777777" w:rsidR="00EC1CF3" w:rsidRPr="00EC1CF3" w:rsidRDefault="00EC1CF3" w:rsidP="00EC1CF3">
      <w:pPr>
        <w:spacing w:before="100" w:beforeAutospacing="1" w:after="100" w:afterAutospacing="1" w:line="240" w:lineRule="auto"/>
        <w:jc w:val="center"/>
        <w:rPr>
          <w:rFonts w:ascii="Times New Roman" w:eastAsia="Times New Roman" w:hAnsi="Times New Roman" w:cs="Times New Roman"/>
          <w:b/>
          <w:bCs/>
          <w:sz w:val="24"/>
          <w:szCs w:val="24"/>
          <w:lang w:eastAsia="es-MX"/>
        </w:rPr>
      </w:pPr>
    </w:p>
    <w:p w14:paraId="723F2BD6" w14:textId="347B9E17" w:rsidR="00EC1CF3" w:rsidRDefault="00EC1CF3" w:rsidP="00C05ED9"/>
    <w:p w14:paraId="056C9EF1" w14:textId="441D4277" w:rsidR="00EC1CF3" w:rsidRDefault="00EC1CF3" w:rsidP="00C05ED9"/>
    <w:p w14:paraId="318BB1B0" w14:textId="572C7A56" w:rsidR="00EC1CF3" w:rsidRDefault="00EC1CF3" w:rsidP="00C05ED9"/>
    <w:p w14:paraId="605E276E" w14:textId="171BA046" w:rsidR="00EC1CF3" w:rsidRDefault="00EC1CF3" w:rsidP="00C05ED9"/>
    <w:p w14:paraId="19E053D5" w14:textId="4DFCC0E9" w:rsidR="00EC1CF3" w:rsidRDefault="00EC1CF3">
      <w:r>
        <w:br w:type="page"/>
      </w:r>
    </w:p>
    <w:p w14:paraId="0BD86065" w14:textId="77777777" w:rsidR="00EC1CF3" w:rsidRPr="003127D9" w:rsidRDefault="00EC1CF3" w:rsidP="00EC1CF3">
      <w:pPr>
        <w:spacing w:after="0" w:line="276" w:lineRule="auto"/>
        <w:jc w:val="both"/>
        <w:rPr>
          <w:rFonts w:ascii="Arial" w:eastAsia="Times New Roman" w:hAnsi="Arial" w:cs="Arial"/>
          <w:b/>
          <w:bCs/>
          <w:sz w:val="28"/>
          <w:szCs w:val="28"/>
          <w:lang w:eastAsia="es-MX"/>
        </w:rPr>
      </w:pPr>
      <w:r w:rsidRPr="003127D9">
        <w:rPr>
          <w:rFonts w:ascii="Arial" w:eastAsia="Times New Roman" w:hAnsi="Arial" w:cs="Arial"/>
          <w:b/>
          <w:sz w:val="28"/>
          <w:szCs w:val="28"/>
          <w:lang w:eastAsia="es-MX"/>
        </w:rPr>
        <w:lastRenderedPageBreak/>
        <w:t xml:space="preserve">PRONUNCIAMIENTO QUE PRESENTA LA DIPUTADA MARTHA LOERA ARÁMBULA, CONJUNTAMENTE CON LAS DIPUTADAS Y LOS DIPUTADOS DEL GRUPO PARLAMENTARIO </w:t>
      </w:r>
      <w:r w:rsidRPr="003127D9">
        <w:rPr>
          <w:rFonts w:ascii="Arial" w:eastAsia="Times New Roman" w:hAnsi="Arial" w:cs="Arial"/>
          <w:b/>
          <w:snapToGrid w:val="0"/>
          <w:sz w:val="28"/>
          <w:szCs w:val="28"/>
          <w:lang w:eastAsia="es-MX"/>
        </w:rPr>
        <w:t>"MIGUEL RAMOS ARIZPE"</w:t>
      </w:r>
      <w:r w:rsidRPr="003127D9">
        <w:rPr>
          <w:rFonts w:ascii="Arial" w:eastAsia="Times New Roman" w:hAnsi="Arial" w:cs="Arial"/>
          <w:b/>
          <w:sz w:val="28"/>
          <w:szCs w:val="28"/>
          <w:lang w:eastAsia="es-MX"/>
        </w:rPr>
        <w:t xml:space="preserve">, DEL PARTIDO REVOLUCIONARIO INSTITUCIONAL, EN CONMEMORACIÓN </w:t>
      </w:r>
      <w:r w:rsidRPr="003127D9">
        <w:rPr>
          <w:rFonts w:ascii="Arial" w:eastAsia="Times New Roman" w:hAnsi="Arial" w:cs="Arial"/>
          <w:b/>
          <w:bCs/>
          <w:sz w:val="28"/>
          <w:szCs w:val="28"/>
          <w:lang w:eastAsia="es-MX"/>
        </w:rPr>
        <w:t>AL DÍA MUNDIAL DEL BRAILLE.</w:t>
      </w:r>
    </w:p>
    <w:p w14:paraId="06F6A709" w14:textId="77777777" w:rsidR="00EC1CF3" w:rsidRPr="003127D9" w:rsidRDefault="00EC1CF3" w:rsidP="00EC1CF3">
      <w:pPr>
        <w:spacing w:after="0" w:line="276" w:lineRule="auto"/>
        <w:jc w:val="both"/>
        <w:rPr>
          <w:rFonts w:ascii="Arial" w:eastAsia="Times New Roman" w:hAnsi="Arial" w:cs="Times New Roman"/>
          <w:b/>
          <w:bCs/>
          <w:sz w:val="28"/>
          <w:szCs w:val="28"/>
          <w:lang w:eastAsia="es-ES"/>
        </w:rPr>
      </w:pPr>
    </w:p>
    <w:p w14:paraId="3F72BB6B" w14:textId="77777777" w:rsidR="00EC1CF3" w:rsidRPr="003127D9" w:rsidRDefault="00EC1CF3" w:rsidP="00EC1CF3">
      <w:pPr>
        <w:spacing w:after="0" w:line="276" w:lineRule="auto"/>
        <w:jc w:val="both"/>
        <w:rPr>
          <w:rFonts w:ascii="Arial" w:eastAsia="Times New Roman" w:hAnsi="Arial" w:cs="Arial"/>
          <w:b/>
          <w:sz w:val="28"/>
          <w:szCs w:val="28"/>
          <w:lang w:eastAsia="es-MX"/>
        </w:rPr>
      </w:pPr>
      <w:r w:rsidRPr="003127D9">
        <w:rPr>
          <w:rFonts w:ascii="Arial" w:eastAsia="Times New Roman" w:hAnsi="Arial" w:cs="Arial"/>
          <w:b/>
          <w:sz w:val="28"/>
          <w:szCs w:val="28"/>
          <w:lang w:eastAsia="es-MX"/>
        </w:rPr>
        <w:t>DIPUTACIÓN PERMANENTE DEL CONGRESO DEL ESTADO</w:t>
      </w:r>
    </w:p>
    <w:p w14:paraId="2F8CC5B9" w14:textId="77777777" w:rsidR="00EC1CF3" w:rsidRPr="003127D9" w:rsidRDefault="00EC1CF3" w:rsidP="00EC1CF3">
      <w:pPr>
        <w:spacing w:after="0" w:line="276" w:lineRule="auto"/>
        <w:jc w:val="both"/>
        <w:rPr>
          <w:rFonts w:ascii="Arial" w:eastAsia="Times New Roman" w:hAnsi="Arial" w:cs="Arial"/>
          <w:b/>
          <w:sz w:val="28"/>
          <w:szCs w:val="28"/>
          <w:lang w:eastAsia="es-MX"/>
        </w:rPr>
      </w:pPr>
      <w:r w:rsidRPr="003127D9">
        <w:rPr>
          <w:rFonts w:ascii="Arial" w:eastAsia="Times New Roman" w:hAnsi="Arial" w:cs="Arial"/>
          <w:b/>
          <w:sz w:val="28"/>
          <w:szCs w:val="28"/>
          <w:lang w:eastAsia="es-MX"/>
        </w:rPr>
        <w:t>DE COAHUILA DE ZARAGOZA.</w:t>
      </w:r>
    </w:p>
    <w:p w14:paraId="468A197B" w14:textId="77777777" w:rsidR="00EC1CF3" w:rsidRPr="003127D9" w:rsidRDefault="00EC1CF3" w:rsidP="00EC1CF3">
      <w:pPr>
        <w:spacing w:after="0" w:line="276" w:lineRule="auto"/>
        <w:jc w:val="both"/>
        <w:rPr>
          <w:rFonts w:ascii="Arial" w:eastAsia="Times New Roman" w:hAnsi="Arial" w:cs="Arial"/>
          <w:b/>
          <w:sz w:val="28"/>
          <w:szCs w:val="28"/>
          <w:lang w:eastAsia="es-MX"/>
        </w:rPr>
      </w:pPr>
      <w:r w:rsidRPr="003127D9">
        <w:rPr>
          <w:rFonts w:ascii="Arial" w:eastAsia="Times New Roman" w:hAnsi="Arial" w:cs="Arial"/>
          <w:b/>
          <w:sz w:val="28"/>
          <w:szCs w:val="28"/>
          <w:lang w:eastAsia="es-MX"/>
        </w:rPr>
        <w:t>P R E S E N T E.-</w:t>
      </w:r>
    </w:p>
    <w:p w14:paraId="3B006444" w14:textId="77777777" w:rsidR="00EC1CF3" w:rsidRPr="003127D9" w:rsidRDefault="00EC1CF3" w:rsidP="00EC1CF3">
      <w:pPr>
        <w:spacing w:after="0" w:line="276" w:lineRule="auto"/>
        <w:jc w:val="both"/>
        <w:rPr>
          <w:rFonts w:ascii="Arial" w:eastAsia="Times New Roman" w:hAnsi="Arial" w:cs="Arial"/>
          <w:bCs/>
          <w:sz w:val="28"/>
          <w:szCs w:val="28"/>
          <w:lang w:eastAsia="es-MX"/>
        </w:rPr>
      </w:pPr>
    </w:p>
    <w:p w14:paraId="191363B7" w14:textId="77777777" w:rsidR="00EC1CF3" w:rsidRDefault="00EC1CF3" w:rsidP="00EC1CF3">
      <w:pPr>
        <w:spacing w:after="0" w:line="276" w:lineRule="auto"/>
        <w:jc w:val="both"/>
        <w:rPr>
          <w:rFonts w:ascii="Arial" w:eastAsia="Times New Roman" w:hAnsi="Arial" w:cs="Arial"/>
          <w:bCs/>
          <w:sz w:val="28"/>
          <w:szCs w:val="28"/>
          <w:lang w:eastAsia="es-MX"/>
        </w:rPr>
      </w:pPr>
      <w:r w:rsidRPr="00534E3C">
        <w:rPr>
          <w:rFonts w:ascii="Arial" w:eastAsia="Times New Roman" w:hAnsi="Arial" w:cs="Arial"/>
          <w:bCs/>
          <w:color w:val="000000" w:themeColor="text1"/>
          <w:sz w:val="28"/>
          <w:szCs w:val="28"/>
          <w:lang w:eastAsia="es-MX"/>
        </w:rPr>
        <w:t xml:space="preserve">Aproximadamente </w:t>
      </w:r>
      <w:r>
        <w:rPr>
          <w:rFonts w:ascii="Arial" w:eastAsia="Times New Roman" w:hAnsi="Arial" w:cs="Arial"/>
          <w:bCs/>
          <w:color w:val="000000" w:themeColor="text1"/>
          <w:sz w:val="28"/>
          <w:szCs w:val="28"/>
          <w:lang w:eastAsia="es-MX"/>
        </w:rPr>
        <w:t>2,200</w:t>
      </w:r>
      <w:r w:rsidRPr="00534E3C">
        <w:rPr>
          <w:rFonts w:ascii="Arial" w:eastAsia="Times New Roman" w:hAnsi="Arial" w:cs="Arial"/>
          <w:bCs/>
          <w:color w:val="000000" w:themeColor="text1"/>
          <w:sz w:val="28"/>
          <w:szCs w:val="28"/>
          <w:lang w:eastAsia="es-MX"/>
        </w:rPr>
        <w:t xml:space="preserve"> millones de personas en todo el mundo </w:t>
      </w:r>
      <w:r>
        <w:rPr>
          <w:rFonts w:ascii="Arial" w:eastAsia="Times New Roman" w:hAnsi="Arial" w:cs="Arial"/>
          <w:bCs/>
          <w:color w:val="000000" w:themeColor="text1"/>
          <w:sz w:val="28"/>
          <w:szCs w:val="28"/>
          <w:lang w:eastAsia="es-MX"/>
        </w:rPr>
        <w:t>tienen algún tipo de deterioro de la visión cercana o distante.</w:t>
      </w:r>
      <w:r>
        <w:rPr>
          <w:rStyle w:val="Refdenotaalpie"/>
          <w:rFonts w:ascii="Arial" w:eastAsia="Times New Roman" w:hAnsi="Arial" w:cs="Arial"/>
          <w:bCs/>
          <w:color w:val="000000" w:themeColor="text1"/>
          <w:sz w:val="28"/>
          <w:szCs w:val="28"/>
          <w:lang w:eastAsia="es-MX"/>
        </w:rPr>
        <w:footnoteReference w:id="26"/>
      </w:r>
      <w:r w:rsidRPr="00534E3C">
        <w:rPr>
          <w:rFonts w:ascii="Arial" w:eastAsia="Times New Roman" w:hAnsi="Arial" w:cs="Arial"/>
          <w:bCs/>
          <w:color w:val="000000" w:themeColor="text1"/>
          <w:sz w:val="28"/>
          <w:szCs w:val="28"/>
          <w:lang w:eastAsia="es-MX"/>
        </w:rPr>
        <w:t xml:space="preserve"> </w:t>
      </w:r>
      <w:r w:rsidRPr="003127D9">
        <w:rPr>
          <w:rFonts w:ascii="Arial" w:eastAsia="Times New Roman" w:hAnsi="Arial" w:cs="Arial"/>
          <w:bCs/>
          <w:sz w:val="28"/>
          <w:szCs w:val="28"/>
          <w:lang w:eastAsia="es-MX"/>
        </w:rPr>
        <w:t xml:space="preserve">En </w:t>
      </w:r>
      <w:r>
        <w:rPr>
          <w:rFonts w:ascii="Arial" w:eastAsia="Times New Roman" w:hAnsi="Arial" w:cs="Arial"/>
          <w:bCs/>
          <w:sz w:val="28"/>
          <w:szCs w:val="28"/>
          <w:lang w:eastAsia="es-MX"/>
        </w:rPr>
        <w:t>nuestro país</w:t>
      </w:r>
      <w:r w:rsidRPr="003127D9">
        <w:rPr>
          <w:rFonts w:ascii="Arial" w:eastAsia="Times New Roman" w:hAnsi="Arial" w:cs="Arial"/>
          <w:bCs/>
          <w:sz w:val="28"/>
          <w:szCs w:val="28"/>
          <w:lang w:eastAsia="es-MX"/>
        </w:rPr>
        <w:t xml:space="preserve">, según la Sociedad Mexicana de Oftalmología, se estima que hay más de 2 millones 237 mil de </w:t>
      </w:r>
      <w:r>
        <w:rPr>
          <w:rFonts w:ascii="Arial" w:eastAsia="Times New Roman" w:hAnsi="Arial" w:cs="Arial"/>
          <w:bCs/>
          <w:sz w:val="28"/>
          <w:szCs w:val="28"/>
          <w:lang w:eastAsia="es-MX"/>
        </w:rPr>
        <w:t>habitantes</w:t>
      </w:r>
      <w:r w:rsidRPr="003127D9">
        <w:rPr>
          <w:rFonts w:ascii="Arial" w:eastAsia="Times New Roman" w:hAnsi="Arial" w:cs="Arial"/>
          <w:bCs/>
          <w:sz w:val="28"/>
          <w:szCs w:val="28"/>
          <w:lang w:eastAsia="es-MX"/>
        </w:rPr>
        <w:t xml:space="preserve"> con deficiencia visual y más de 415 mil con ceguera.</w:t>
      </w:r>
      <w:r w:rsidRPr="003127D9">
        <w:rPr>
          <w:rStyle w:val="Refdenotaalpie"/>
          <w:rFonts w:ascii="Arial" w:eastAsia="Times New Roman" w:hAnsi="Arial" w:cs="Arial"/>
          <w:bCs/>
          <w:sz w:val="28"/>
          <w:szCs w:val="28"/>
          <w:lang w:eastAsia="es-MX"/>
        </w:rPr>
        <w:footnoteReference w:id="27"/>
      </w:r>
    </w:p>
    <w:p w14:paraId="17E5233F" w14:textId="77777777" w:rsidR="00EC1CF3" w:rsidRDefault="00EC1CF3" w:rsidP="00EC1CF3">
      <w:pPr>
        <w:spacing w:after="0" w:line="276" w:lineRule="auto"/>
        <w:jc w:val="both"/>
        <w:rPr>
          <w:rFonts w:ascii="Arial" w:eastAsia="Times New Roman" w:hAnsi="Arial" w:cs="Arial"/>
          <w:bCs/>
          <w:sz w:val="28"/>
          <w:szCs w:val="28"/>
          <w:lang w:eastAsia="es-MX"/>
        </w:rPr>
      </w:pPr>
    </w:p>
    <w:p w14:paraId="4C85F177" w14:textId="77777777" w:rsidR="00EC1CF3" w:rsidRDefault="00EC1CF3" w:rsidP="00EC1CF3">
      <w:pPr>
        <w:spacing w:after="0" w:line="276" w:lineRule="auto"/>
        <w:jc w:val="both"/>
        <w:rPr>
          <w:rFonts w:ascii="Arial" w:eastAsia="Times New Roman" w:hAnsi="Arial" w:cs="Arial"/>
          <w:bCs/>
          <w:sz w:val="28"/>
          <w:szCs w:val="28"/>
          <w:lang w:eastAsia="es-MX"/>
        </w:rPr>
      </w:pPr>
      <w:r>
        <w:rPr>
          <w:rFonts w:ascii="Arial" w:eastAsia="Times New Roman" w:hAnsi="Arial" w:cs="Arial"/>
          <w:color w:val="000000" w:themeColor="text1"/>
          <w:sz w:val="28"/>
          <w:szCs w:val="28"/>
          <w:shd w:val="clear" w:color="auto" w:fill="FFFFFF"/>
          <w:lang w:eastAsia="es-MX"/>
        </w:rPr>
        <w:t>De acuerdo a la Organización Mundial de la Salud, quienes viven con este padecimiento tienen más probabilidades de sufrir</w:t>
      </w:r>
      <w:r w:rsidRPr="00534E3C">
        <w:rPr>
          <w:rFonts w:ascii="Arial" w:eastAsia="Times New Roman" w:hAnsi="Arial" w:cs="Arial"/>
          <w:color w:val="000000" w:themeColor="text1"/>
          <w:sz w:val="28"/>
          <w:szCs w:val="28"/>
          <w:shd w:val="clear" w:color="auto" w:fill="FFFFFF"/>
          <w:lang w:eastAsia="es-MX"/>
        </w:rPr>
        <w:t xml:space="preserve"> pobreza, </w:t>
      </w:r>
      <w:r>
        <w:rPr>
          <w:rFonts w:ascii="Arial" w:eastAsia="Times New Roman" w:hAnsi="Arial" w:cs="Arial"/>
          <w:color w:val="000000" w:themeColor="text1"/>
          <w:sz w:val="28"/>
          <w:szCs w:val="28"/>
          <w:shd w:val="clear" w:color="auto" w:fill="FFFFFF"/>
          <w:lang w:eastAsia="es-MX"/>
        </w:rPr>
        <w:t>de tener</w:t>
      </w:r>
      <w:r w:rsidRPr="00534E3C">
        <w:rPr>
          <w:rFonts w:ascii="Arial" w:eastAsia="Times New Roman" w:hAnsi="Arial" w:cs="Arial"/>
          <w:color w:val="000000" w:themeColor="text1"/>
          <w:sz w:val="28"/>
          <w:szCs w:val="28"/>
          <w:shd w:val="clear" w:color="auto" w:fill="FFFFFF"/>
          <w:lang w:eastAsia="es-MX"/>
        </w:rPr>
        <w:t xml:space="preserve"> peor salud y </w:t>
      </w:r>
      <w:r>
        <w:rPr>
          <w:rFonts w:ascii="Arial" w:eastAsia="Times New Roman" w:hAnsi="Arial" w:cs="Arial"/>
          <w:color w:val="000000" w:themeColor="text1"/>
          <w:sz w:val="28"/>
          <w:szCs w:val="28"/>
          <w:shd w:val="clear" w:color="auto" w:fill="FFFFFF"/>
          <w:lang w:eastAsia="es-MX"/>
        </w:rPr>
        <w:t>encontrarse</w:t>
      </w:r>
      <w:r w:rsidRPr="00534E3C">
        <w:rPr>
          <w:rFonts w:ascii="Arial" w:eastAsia="Times New Roman" w:hAnsi="Arial" w:cs="Arial"/>
          <w:color w:val="000000" w:themeColor="text1"/>
          <w:sz w:val="28"/>
          <w:szCs w:val="28"/>
          <w:shd w:val="clear" w:color="auto" w:fill="FFFFFF"/>
          <w:lang w:eastAsia="es-MX"/>
        </w:rPr>
        <w:t xml:space="preserve"> desfavorecidas para acceder a la educación y al empleo</w:t>
      </w:r>
      <w:r>
        <w:rPr>
          <w:rFonts w:ascii="Arial" w:eastAsia="Times New Roman" w:hAnsi="Arial" w:cs="Arial"/>
          <w:color w:val="000000" w:themeColor="text1"/>
          <w:sz w:val="28"/>
          <w:szCs w:val="28"/>
          <w:lang w:eastAsia="es-MX"/>
        </w:rPr>
        <w:t>.</w:t>
      </w:r>
      <w:r>
        <w:rPr>
          <w:rStyle w:val="Refdenotaalpie"/>
          <w:rFonts w:ascii="Arial" w:eastAsia="Times New Roman" w:hAnsi="Arial" w:cs="Arial"/>
          <w:bCs/>
          <w:sz w:val="28"/>
          <w:szCs w:val="28"/>
          <w:lang w:eastAsia="es-MX"/>
        </w:rPr>
        <w:footnoteReference w:id="28"/>
      </w:r>
      <w:r w:rsidRPr="003127D9">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Esta situación de desigualdad, junto con la falta de apoyos para la enseñanza, uso e inversión del sistema braille, ha sido una preocupación constante por parte de este ente internacional.</w:t>
      </w:r>
      <w:r>
        <w:rPr>
          <w:rStyle w:val="Refdenotaalpie"/>
          <w:rFonts w:ascii="Arial" w:eastAsia="Times New Roman" w:hAnsi="Arial" w:cs="Arial"/>
          <w:bCs/>
          <w:sz w:val="28"/>
          <w:szCs w:val="28"/>
          <w:lang w:eastAsia="es-MX"/>
        </w:rPr>
        <w:footnoteReference w:id="29"/>
      </w:r>
    </w:p>
    <w:p w14:paraId="498D4A4E" w14:textId="77777777" w:rsidR="00EC1CF3" w:rsidRDefault="00EC1CF3" w:rsidP="00EC1CF3">
      <w:pPr>
        <w:spacing w:after="0" w:line="276" w:lineRule="auto"/>
        <w:jc w:val="both"/>
        <w:rPr>
          <w:rFonts w:ascii="Arial" w:eastAsia="Times New Roman" w:hAnsi="Arial" w:cs="Arial"/>
          <w:bCs/>
          <w:sz w:val="28"/>
          <w:szCs w:val="28"/>
          <w:lang w:eastAsia="es-MX"/>
        </w:rPr>
      </w:pPr>
    </w:p>
    <w:p w14:paraId="4C6877A3" w14:textId="77777777" w:rsidR="00EC1CF3" w:rsidRPr="003127D9" w:rsidRDefault="00EC1CF3" w:rsidP="00EC1CF3">
      <w:pPr>
        <w:spacing w:after="0" w:line="276" w:lineRule="auto"/>
        <w:jc w:val="both"/>
        <w:rPr>
          <w:rFonts w:ascii="Arial" w:eastAsia="Times New Roman" w:hAnsi="Arial" w:cs="Arial"/>
          <w:bCs/>
          <w:sz w:val="28"/>
          <w:szCs w:val="28"/>
          <w:lang w:eastAsia="es-MX"/>
        </w:rPr>
      </w:pPr>
      <w:r>
        <w:rPr>
          <w:rFonts w:ascii="Arial" w:eastAsia="Times New Roman" w:hAnsi="Arial" w:cs="Arial"/>
          <w:bCs/>
          <w:sz w:val="28"/>
          <w:szCs w:val="28"/>
          <w:lang w:eastAsia="es-MX"/>
        </w:rPr>
        <w:t>Y es que l</w:t>
      </w:r>
      <w:r w:rsidRPr="003127D9">
        <w:rPr>
          <w:rFonts w:ascii="Arial" w:eastAsia="Times New Roman" w:hAnsi="Arial" w:cs="Arial"/>
          <w:bCs/>
          <w:sz w:val="28"/>
          <w:szCs w:val="28"/>
          <w:lang w:eastAsia="es-MX"/>
        </w:rPr>
        <w:t xml:space="preserve">a falta de visión tiene un </w:t>
      </w:r>
      <w:r>
        <w:rPr>
          <w:rFonts w:ascii="Arial" w:eastAsia="Times New Roman" w:hAnsi="Arial" w:cs="Arial"/>
          <w:bCs/>
          <w:sz w:val="28"/>
          <w:szCs w:val="28"/>
          <w:lang w:eastAsia="es-MX"/>
        </w:rPr>
        <w:t>gran</w:t>
      </w:r>
      <w:r w:rsidRPr="003127D9">
        <w:rPr>
          <w:rFonts w:ascii="Arial" w:eastAsia="Times New Roman" w:hAnsi="Arial" w:cs="Arial"/>
          <w:bCs/>
          <w:sz w:val="28"/>
          <w:szCs w:val="28"/>
          <w:lang w:eastAsia="es-MX"/>
        </w:rPr>
        <w:t xml:space="preserve"> impacto en la vida de quien la padece</w:t>
      </w:r>
      <w:r>
        <w:rPr>
          <w:rFonts w:ascii="Arial" w:eastAsia="Times New Roman" w:hAnsi="Arial" w:cs="Arial"/>
          <w:bCs/>
          <w:sz w:val="28"/>
          <w:szCs w:val="28"/>
          <w:lang w:eastAsia="es-MX"/>
        </w:rPr>
        <w:t>.</w:t>
      </w:r>
      <w:r w:rsidRPr="003127D9">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A</w:t>
      </w:r>
      <w:r w:rsidRPr="003127D9">
        <w:rPr>
          <w:rFonts w:ascii="Arial" w:eastAsia="Times New Roman" w:hAnsi="Arial" w:cs="Arial"/>
          <w:bCs/>
          <w:sz w:val="28"/>
          <w:szCs w:val="28"/>
          <w:lang w:eastAsia="es-MX"/>
        </w:rPr>
        <w:t xml:space="preserve"> temprana edad puede causar retrasos en el desarrollo motor, lingüístico, psicológico y cognitivo, con efectos que repercuten en su </w:t>
      </w:r>
      <w:r w:rsidRPr="003127D9">
        <w:rPr>
          <w:rFonts w:ascii="Arial" w:eastAsia="Times New Roman" w:hAnsi="Arial" w:cs="Arial"/>
          <w:bCs/>
          <w:sz w:val="28"/>
          <w:szCs w:val="28"/>
          <w:lang w:eastAsia="es-MX"/>
        </w:rPr>
        <w:lastRenderedPageBreak/>
        <w:t>adaptación y desarrollo escolar y social</w:t>
      </w:r>
      <w:r>
        <w:rPr>
          <w:rFonts w:ascii="Arial" w:eastAsia="Times New Roman" w:hAnsi="Arial" w:cs="Arial"/>
          <w:bCs/>
          <w:sz w:val="28"/>
          <w:szCs w:val="28"/>
          <w:lang w:eastAsia="es-MX"/>
        </w:rPr>
        <w:t>;</w:t>
      </w:r>
      <w:r w:rsidRPr="003127D9">
        <w:rPr>
          <w:rStyle w:val="Refdenotaalpie"/>
          <w:rFonts w:ascii="Arial" w:eastAsia="Times New Roman" w:hAnsi="Arial" w:cs="Arial"/>
          <w:bCs/>
          <w:sz w:val="28"/>
          <w:szCs w:val="28"/>
          <w:lang w:eastAsia="es-MX"/>
        </w:rPr>
        <w:footnoteReference w:id="30"/>
      </w:r>
      <w:r>
        <w:rPr>
          <w:rFonts w:ascii="Arial" w:eastAsia="Times New Roman" w:hAnsi="Arial" w:cs="Arial"/>
          <w:bCs/>
          <w:sz w:val="28"/>
          <w:szCs w:val="28"/>
          <w:lang w:eastAsia="es-MX"/>
        </w:rPr>
        <w:t xml:space="preserve"> en la edad</w:t>
      </w:r>
      <w:r w:rsidRPr="003127D9">
        <w:rPr>
          <w:rFonts w:ascii="Arial" w:eastAsia="Times New Roman" w:hAnsi="Arial" w:cs="Arial"/>
          <w:bCs/>
          <w:sz w:val="28"/>
          <w:szCs w:val="28"/>
          <w:lang w:eastAsia="es-MX"/>
        </w:rPr>
        <w:t xml:space="preserve"> adulta</w:t>
      </w:r>
      <w:r>
        <w:rPr>
          <w:rFonts w:ascii="Arial" w:eastAsia="Times New Roman" w:hAnsi="Arial" w:cs="Arial"/>
          <w:bCs/>
          <w:sz w:val="28"/>
          <w:szCs w:val="28"/>
          <w:lang w:eastAsia="es-MX"/>
        </w:rPr>
        <w:t>, las personas se ven afectadas principalmente en</w:t>
      </w:r>
      <w:r w:rsidRPr="003127D9">
        <w:rPr>
          <w:rFonts w:ascii="Arial" w:eastAsia="Times New Roman" w:hAnsi="Arial" w:cs="Arial"/>
          <w:bCs/>
          <w:sz w:val="28"/>
          <w:szCs w:val="28"/>
          <w:lang w:eastAsia="es-MX"/>
        </w:rPr>
        <w:t xml:space="preserve"> el ámbito laboral</w:t>
      </w:r>
      <w:r>
        <w:rPr>
          <w:rFonts w:ascii="Arial" w:eastAsia="Times New Roman" w:hAnsi="Arial" w:cs="Arial"/>
          <w:bCs/>
          <w:sz w:val="28"/>
          <w:szCs w:val="28"/>
          <w:lang w:eastAsia="es-MX"/>
        </w:rPr>
        <w:t xml:space="preserve"> y </w:t>
      </w:r>
      <w:r w:rsidRPr="003127D9">
        <w:rPr>
          <w:rFonts w:ascii="Arial" w:eastAsia="Times New Roman" w:hAnsi="Arial" w:cs="Arial"/>
          <w:bCs/>
          <w:sz w:val="28"/>
          <w:szCs w:val="28"/>
          <w:lang w:eastAsia="es-MX"/>
        </w:rPr>
        <w:t xml:space="preserve">económico, </w:t>
      </w:r>
      <w:r>
        <w:rPr>
          <w:rFonts w:ascii="Arial" w:eastAsia="Times New Roman" w:hAnsi="Arial" w:cs="Arial"/>
          <w:bCs/>
          <w:sz w:val="28"/>
          <w:szCs w:val="28"/>
          <w:lang w:eastAsia="es-MX"/>
        </w:rPr>
        <w:t>aunado a que suelen registrar tasas más altas de depresión y ansiedad. Por su parte,</w:t>
      </w:r>
      <w:r w:rsidRPr="003127D9">
        <w:rPr>
          <w:rFonts w:ascii="Arial" w:eastAsia="Times New Roman" w:hAnsi="Arial" w:cs="Arial"/>
          <w:bCs/>
          <w:sz w:val="28"/>
          <w:szCs w:val="28"/>
          <w:lang w:eastAsia="es-MX"/>
        </w:rPr>
        <w:t xml:space="preserve"> en los adultos mayores contribuye al aislamiento social, ocasionado por la dificultad para trasladarse libremente sin correr riesgos de accidentes.</w:t>
      </w:r>
    </w:p>
    <w:p w14:paraId="5EC2983B" w14:textId="77777777" w:rsidR="00EC1CF3" w:rsidRDefault="00EC1CF3" w:rsidP="00EC1CF3">
      <w:pPr>
        <w:spacing w:after="0" w:line="276" w:lineRule="auto"/>
        <w:jc w:val="both"/>
        <w:rPr>
          <w:rFonts w:ascii="Arial" w:eastAsia="Times New Roman" w:hAnsi="Arial" w:cs="Arial"/>
          <w:bCs/>
          <w:sz w:val="28"/>
          <w:szCs w:val="28"/>
          <w:lang w:eastAsia="es-MX"/>
        </w:rPr>
      </w:pPr>
    </w:p>
    <w:p w14:paraId="6A56FE7A" w14:textId="77777777" w:rsidR="00EC1CF3" w:rsidRDefault="00EC1CF3" w:rsidP="00EC1CF3">
      <w:pPr>
        <w:jc w:val="both"/>
        <w:rPr>
          <w:rFonts w:ascii="Arial" w:hAnsi="Arial" w:cs="Arial"/>
          <w:color w:val="000000" w:themeColor="text1"/>
          <w:sz w:val="28"/>
          <w:szCs w:val="28"/>
        </w:rPr>
      </w:pPr>
      <w:r w:rsidRPr="00983D14">
        <w:rPr>
          <w:rFonts w:ascii="Arial" w:hAnsi="Arial" w:cs="Arial"/>
          <w:color w:val="000000" w:themeColor="text1"/>
          <w:sz w:val="28"/>
          <w:szCs w:val="28"/>
          <w:shd w:val="clear" w:color="auto" w:fill="FFFFFF"/>
        </w:rPr>
        <w:t xml:space="preserve">En el año 2006 se adoptó la Convención de los Derechos de las Personas con Discapacidad con el fin de promover </w:t>
      </w:r>
      <w:r>
        <w:rPr>
          <w:rFonts w:ascii="Arial" w:hAnsi="Arial" w:cs="Arial"/>
          <w:color w:val="000000" w:themeColor="text1"/>
          <w:sz w:val="28"/>
          <w:szCs w:val="28"/>
          <w:shd w:val="clear" w:color="auto" w:fill="FFFFFF"/>
        </w:rPr>
        <w:t>sus</w:t>
      </w:r>
      <w:r w:rsidRPr="00983D14">
        <w:rPr>
          <w:rFonts w:ascii="Arial" w:hAnsi="Arial" w:cs="Arial"/>
          <w:color w:val="000000" w:themeColor="text1"/>
          <w:sz w:val="28"/>
          <w:szCs w:val="28"/>
          <w:shd w:val="clear" w:color="auto" w:fill="FFFFFF"/>
        </w:rPr>
        <w:t xml:space="preserve"> derechos y bienestar con la implementación de la Agenda 2030 para el Desarrollo Sostenible</w:t>
      </w:r>
      <w:r>
        <w:rPr>
          <w:rFonts w:ascii="Arial" w:hAnsi="Arial" w:cs="Arial"/>
          <w:color w:val="000000" w:themeColor="text1"/>
          <w:sz w:val="28"/>
          <w:szCs w:val="28"/>
        </w:rPr>
        <w:t>.</w:t>
      </w:r>
      <w:r>
        <w:rPr>
          <w:rStyle w:val="Refdenotaalpie"/>
          <w:rFonts w:ascii="Arial" w:hAnsi="Arial" w:cs="Arial"/>
          <w:color w:val="000000" w:themeColor="text1"/>
          <w:sz w:val="28"/>
          <w:szCs w:val="28"/>
        </w:rPr>
        <w:footnoteReference w:id="31"/>
      </w:r>
      <w:r w:rsidRPr="00983D14">
        <w:rPr>
          <w:rFonts w:ascii="Arial" w:hAnsi="Arial" w:cs="Arial"/>
          <w:color w:val="000000" w:themeColor="text1"/>
          <w:sz w:val="28"/>
          <w:szCs w:val="28"/>
          <w:shd w:val="clear" w:color="auto" w:fill="FFFFFF"/>
        </w:rPr>
        <w:t xml:space="preserve"> En ella se reafirma que todas ellas, incluyendo cualquier tipo de discapacidad, deben poder gozar de todos los derechos humanos y libertades fundamentales</w:t>
      </w:r>
      <w:r>
        <w:rPr>
          <w:rFonts w:ascii="Arial" w:hAnsi="Arial" w:cs="Arial"/>
          <w:color w:val="000000" w:themeColor="text1"/>
          <w:sz w:val="28"/>
          <w:szCs w:val="28"/>
        </w:rPr>
        <w:t xml:space="preserve">. En ese sentido, </w:t>
      </w:r>
      <w:r>
        <w:rPr>
          <w:rFonts w:ascii="Arial" w:eastAsia="Times New Roman" w:hAnsi="Arial" w:cs="Arial"/>
          <w:bCs/>
          <w:sz w:val="28"/>
          <w:szCs w:val="28"/>
          <w:lang w:eastAsia="es-MX"/>
        </w:rPr>
        <w:t xml:space="preserve">el artículo 2º de dicho instrumento reconoce expresamente al Braille como un medio de comunicación. </w:t>
      </w:r>
    </w:p>
    <w:p w14:paraId="266D6F81" w14:textId="77777777" w:rsidR="00EC1CF3" w:rsidRDefault="00EC1CF3" w:rsidP="00EC1CF3">
      <w:pPr>
        <w:jc w:val="both"/>
        <w:rPr>
          <w:rFonts w:ascii="Arial" w:hAnsi="Arial" w:cs="Arial"/>
          <w:color w:val="000000" w:themeColor="text1"/>
          <w:sz w:val="28"/>
          <w:szCs w:val="28"/>
        </w:rPr>
      </w:pPr>
      <w:r>
        <w:rPr>
          <w:rFonts w:ascii="Arial" w:eastAsia="Times New Roman" w:hAnsi="Arial" w:cs="Arial"/>
          <w:bCs/>
          <w:sz w:val="28"/>
          <w:szCs w:val="28"/>
          <w:lang w:eastAsia="es-MX"/>
        </w:rPr>
        <w:t xml:space="preserve">Con el fin de </w:t>
      </w:r>
      <w:r w:rsidRPr="003127D9">
        <w:rPr>
          <w:rFonts w:ascii="Arial" w:eastAsia="Times New Roman" w:hAnsi="Arial" w:cs="Arial"/>
          <w:bCs/>
          <w:sz w:val="28"/>
          <w:szCs w:val="28"/>
          <w:lang w:eastAsia="es-MX"/>
        </w:rPr>
        <w:t>concientizar sobre la importancia de este sistema de comunicación para las personas ciegas y con discapacidad visual</w:t>
      </w:r>
      <w:r>
        <w:rPr>
          <w:rFonts w:ascii="Arial" w:eastAsia="Times New Roman" w:hAnsi="Arial" w:cs="Arial"/>
          <w:bCs/>
          <w:sz w:val="28"/>
          <w:szCs w:val="28"/>
          <w:lang w:eastAsia="es-MX"/>
        </w:rPr>
        <w:t>, d</w:t>
      </w:r>
      <w:r w:rsidRPr="003127D9">
        <w:rPr>
          <w:rFonts w:ascii="Arial" w:eastAsia="Times New Roman" w:hAnsi="Arial" w:cs="Arial"/>
          <w:bCs/>
          <w:sz w:val="28"/>
          <w:szCs w:val="28"/>
          <w:lang w:eastAsia="es-MX"/>
        </w:rPr>
        <w:t xml:space="preserve">esde el 2018, la Asamblea General de las Naciones Unidas proclamó el 4 de enero como el Día Mundial del Braille, fecha que coincide con el nacimiento de su creador el pedagogo francés Louis Braille. </w:t>
      </w:r>
    </w:p>
    <w:p w14:paraId="4F5B71E4" w14:textId="77777777" w:rsidR="00EC1CF3" w:rsidRDefault="00EC1CF3" w:rsidP="00EC1CF3">
      <w:pPr>
        <w:jc w:val="both"/>
        <w:rPr>
          <w:rFonts w:ascii="Arial" w:hAnsi="Arial" w:cs="Arial"/>
          <w:color w:val="000000" w:themeColor="text1"/>
          <w:sz w:val="28"/>
          <w:szCs w:val="28"/>
        </w:rPr>
      </w:pPr>
      <w:r>
        <w:rPr>
          <w:rFonts w:ascii="Arial" w:eastAsia="Times New Roman" w:hAnsi="Arial" w:cs="Arial"/>
          <w:bCs/>
          <w:sz w:val="28"/>
          <w:szCs w:val="28"/>
          <w:lang w:eastAsia="es-MX"/>
        </w:rPr>
        <w:t>Este sistema</w:t>
      </w:r>
      <w:r w:rsidRPr="003127D9">
        <w:rPr>
          <w:rFonts w:ascii="Arial" w:eastAsia="Times New Roman" w:hAnsi="Arial" w:cs="Arial"/>
          <w:bCs/>
          <w:sz w:val="28"/>
          <w:szCs w:val="28"/>
          <w:lang w:eastAsia="es-MX"/>
        </w:rPr>
        <w:t>, creado en el siglo XIX, es una representación táctil de letras, números y signos, basados en un símbolo compuesto de 6 puntos que son captadas por la yema del dedo atendiendo al tamaño y relieve de cada signo de las 64 combinaciones de puntos que lo conforman.</w:t>
      </w:r>
      <w:r w:rsidRPr="003127D9">
        <w:rPr>
          <w:rStyle w:val="Refdenotaalpie"/>
          <w:rFonts w:ascii="Arial" w:eastAsia="Times New Roman" w:hAnsi="Arial" w:cs="Arial"/>
          <w:bCs/>
          <w:sz w:val="28"/>
          <w:szCs w:val="28"/>
          <w:lang w:eastAsia="es-MX"/>
        </w:rPr>
        <w:footnoteReference w:id="32"/>
      </w:r>
    </w:p>
    <w:p w14:paraId="022D235B" w14:textId="77777777" w:rsidR="00EC1CF3" w:rsidRPr="00651824" w:rsidRDefault="00EC1CF3" w:rsidP="00EC1CF3">
      <w:pPr>
        <w:jc w:val="both"/>
        <w:rPr>
          <w:rFonts w:ascii="Arial" w:hAnsi="Arial" w:cs="Arial"/>
          <w:color w:val="000000" w:themeColor="text1"/>
          <w:sz w:val="28"/>
          <w:szCs w:val="28"/>
        </w:rPr>
      </w:pPr>
      <w:r>
        <w:rPr>
          <w:rFonts w:ascii="Arial" w:eastAsia="Times New Roman" w:hAnsi="Arial" w:cs="Arial"/>
          <w:bCs/>
          <w:sz w:val="28"/>
          <w:szCs w:val="28"/>
          <w:lang w:eastAsia="es-MX"/>
        </w:rPr>
        <w:t>De acuerdo con la Organización de las Naciones Unidas, se trata de una herramienta que garantiza el goce y ejercicio de los derechos humanos  de las personas con discapacidad visual,</w:t>
      </w:r>
      <w:r>
        <w:rPr>
          <w:rStyle w:val="Refdenotaalpie"/>
          <w:rFonts w:ascii="Arial" w:eastAsia="Times New Roman" w:hAnsi="Arial" w:cs="Arial"/>
          <w:bCs/>
          <w:sz w:val="28"/>
          <w:szCs w:val="28"/>
          <w:lang w:eastAsia="es-MX"/>
        </w:rPr>
        <w:footnoteReference w:id="33"/>
      </w:r>
      <w:r>
        <w:rPr>
          <w:rFonts w:ascii="Arial" w:eastAsia="Times New Roman" w:hAnsi="Arial" w:cs="Arial"/>
          <w:bCs/>
          <w:sz w:val="28"/>
          <w:szCs w:val="28"/>
          <w:lang w:eastAsia="es-MX"/>
        </w:rPr>
        <w:t xml:space="preserve"> pues</w:t>
      </w:r>
      <w:r w:rsidRPr="003127D9">
        <w:rPr>
          <w:rFonts w:ascii="Arial" w:eastAsia="Times New Roman" w:hAnsi="Arial" w:cs="Arial"/>
          <w:bCs/>
          <w:sz w:val="28"/>
          <w:szCs w:val="28"/>
          <w:lang w:eastAsia="es-MX"/>
        </w:rPr>
        <w:t xml:space="preserve"> les permite mantenerse </w:t>
      </w:r>
      <w:r w:rsidRPr="003127D9">
        <w:rPr>
          <w:rFonts w:ascii="Arial" w:eastAsia="Times New Roman" w:hAnsi="Arial" w:cs="Arial"/>
          <w:bCs/>
          <w:sz w:val="28"/>
          <w:szCs w:val="28"/>
          <w:lang w:eastAsia="es-MX"/>
        </w:rPr>
        <w:lastRenderedPageBreak/>
        <w:t>informados, guiarse en sus traslados, tener acceso a la lectura, comunicarse, realizar actividades cotidianas como el uso de teléfonos, electrodomésticos, uso de ascensores, entre muchas otras, lo que redunda en su independencia e igualdad.</w:t>
      </w:r>
    </w:p>
    <w:p w14:paraId="18B20046" w14:textId="77777777" w:rsidR="00EC1CF3" w:rsidRDefault="00EC1CF3" w:rsidP="00EC1CF3">
      <w:pPr>
        <w:spacing w:after="0" w:line="276" w:lineRule="auto"/>
        <w:jc w:val="both"/>
        <w:rPr>
          <w:rFonts w:ascii="Arial" w:eastAsia="Times New Roman" w:hAnsi="Arial" w:cs="Arial"/>
          <w:bCs/>
          <w:sz w:val="28"/>
          <w:szCs w:val="28"/>
          <w:lang w:eastAsia="es-MX"/>
        </w:rPr>
      </w:pPr>
      <w:r w:rsidRPr="003127D9">
        <w:rPr>
          <w:rFonts w:ascii="Arial" w:eastAsia="Times New Roman" w:hAnsi="Arial" w:cs="Arial"/>
          <w:bCs/>
          <w:sz w:val="28"/>
          <w:szCs w:val="28"/>
          <w:lang w:eastAsia="es-MX"/>
        </w:rPr>
        <w:t xml:space="preserve">Con la pandemia </w:t>
      </w:r>
      <w:r>
        <w:rPr>
          <w:rFonts w:ascii="Arial" w:eastAsia="Times New Roman" w:hAnsi="Arial" w:cs="Arial"/>
          <w:bCs/>
          <w:sz w:val="28"/>
          <w:szCs w:val="28"/>
          <w:lang w:eastAsia="es-MX"/>
        </w:rPr>
        <w:t>del Covid-19, este sector de la población ha</w:t>
      </w:r>
      <w:r w:rsidRPr="003127D9">
        <w:rPr>
          <w:rFonts w:ascii="Arial" w:eastAsia="Times New Roman" w:hAnsi="Arial" w:cs="Arial"/>
          <w:bCs/>
          <w:sz w:val="28"/>
          <w:szCs w:val="28"/>
          <w:lang w:eastAsia="es-MX"/>
        </w:rPr>
        <w:t xml:space="preserve"> enfrentado graves problemas de independencia y aislamiento, al depender en la mayoría de los casos del uso del tacto para trasladarse, comunicarse y acceder a información que les permita conocer de los protocolos sanitarios, tan necesarios para preservar la salud.</w:t>
      </w:r>
    </w:p>
    <w:p w14:paraId="7FC14955" w14:textId="77777777" w:rsidR="00EC1CF3" w:rsidRDefault="00EC1CF3" w:rsidP="00EC1CF3">
      <w:pPr>
        <w:spacing w:after="0" w:line="276" w:lineRule="auto"/>
        <w:jc w:val="both"/>
        <w:rPr>
          <w:rFonts w:ascii="Arial" w:eastAsia="Times New Roman" w:hAnsi="Arial" w:cs="Arial"/>
          <w:bCs/>
          <w:sz w:val="28"/>
          <w:szCs w:val="28"/>
          <w:lang w:eastAsia="es-MX"/>
        </w:rPr>
      </w:pPr>
    </w:p>
    <w:p w14:paraId="352732CC" w14:textId="77777777" w:rsidR="00EC1CF3" w:rsidRPr="003127D9" w:rsidRDefault="00EC1CF3" w:rsidP="00EC1CF3">
      <w:pPr>
        <w:spacing w:after="0" w:line="276" w:lineRule="auto"/>
        <w:jc w:val="both"/>
        <w:rPr>
          <w:rFonts w:ascii="Arial" w:eastAsia="Times New Roman" w:hAnsi="Arial" w:cs="Arial"/>
          <w:bCs/>
          <w:sz w:val="28"/>
          <w:szCs w:val="28"/>
          <w:lang w:eastAsia="es-MX"/>
        </w:rPr>
      </w:pPr>
      <w:r w:rsidRPr="003127D9">
        <w:rPr>
          <w:rFonts w:ascii="Arial" w:eastAsia="Times New Roman" w:hAnsi="Arial" w:cs="Arial"/>
          <w:bCs/>
          <w:sz w:val="28"/>
          <w:szCs w:val="28"/>
          <w:lang w:eastAsia="es-MX"/>
        </w:rPr>
        <w:t>Con la conmemoración del Día Mundial del Braille es indispensable concientizar sobre la generación de políticas públicas que favorezcan a este sector de la población, así como resaltar la importancia</w:t>
      </w:r>
      <w:r>
        <w:rPr>
          <w:rFonts w:ascii="Arial" w:eastAsia="Times New Roman" w:hAnsi="Arial" w:cs="Arial"/>
          <w:bCs/>
          <w:sz w:val="28"/>
          <w:szCs w:val="28"/>
          <w:lang w:eastAsia="es-MX"/>
        </w:rPr>
        <w:t xml:space="preserve"> que tiene</w:t>
      </w:r>
      <w:r w:rsidRPr="003127D9">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como medio de apoyo</w:t>
      </w:r>
      <w:r w:rsidRPr="003127D9">
        <w:rPr>
          <w:rFonts w:ascii="Arial" w:eastAsia="Times New Roman" w:hAnsi="Arial" w:cs="Arial"/>
          <w:bCs/>
          <w:sz w:val="28"/>
          <w:szCs w:val="28"/>
          <w:lang w:eastAsia="es-MX"/>
        </w:rPr>
        <w:t xml:space="preserve"> en la alfabetización, educación y libre desarrollo de las personas </w:t>
      </w:r>
      <w:r>
        <w:rPr>
          <w:rFonts w:ascii="Arial" w:eastAsia="Times New Roman" w:hAnsi="Arial" w:cs="Arial"/>
          <w:bCs/>
          <w:sz w:val="28"/>
          <w:szCs w:val="28"/>
          <w:lang w:eastAsia="es-MX"/>
        </w:rPr>
        <w:t>con discapacidad visual</w:t>
      </w:r>
      <w:r w:rsidRPr="003127D9">
        <w:rPr>
          <w:rFonts w:ascii="Arial" w:eastAsia="Times New Roman" w:hAnsi="Arial" w:cs="Arial"/>
          <w:bCs/>
          <w:sz w:val="28"/>
          <w:szCs w:val="28"/>
          <w:lang w:eastAsia="es-MX"/>
        </w:rPr>
        <w:t>.</w:t>
      </w:r>
    </w:p>
    <w:p w14:paraId="3BD48BC2" w14:textId="77777777" w:rsidR="00EC1CF3" w:rsidRPr="003127D9" w:rsidRDefault="00EC1CF3" w:rsidP="00EC1CF3">
      <w:pPr>
        <w:spacing w:after="0" w:line="276" w:lineRule="auto"/>
        <w:jc w:val="both"/>
        <w:rPr>
          <w:rFonts w:ascii="Arial" w:eastAsia="Times New Roman" w:hAnsi="Arial" w:cs="Arial"/>
          <w:bCs/>
          <w:sz w:val="28"/>
          <w:szCs w:val="28"/>
          <w:lang w:eastAsia="es-MX"/>
        </w:rPr>
      </w:pPr>
    </w:p>
    <w:p w14:paraId="64026E89" w14:textId="77777777" w:rsidR="00EC1CF3" w:rsidRPr="003127D9" w:rsidRDefault="00EC1CF3" w:rsidP="00EC1CF3">
      <w:pPr>
        <w:spacing w:after="0" w:line="276" w:lineRule="auto"/>
        <w:jc w:val="both"/>
        <w:rPr>
          <w:rFonts w:ascii="Arial" w:eastAsia="Times New Roman" w:hAnsi="Arial" w:cs="Arial"/>
          <w:bCs/>
          <w:sz w:val="28"/>
          <w:szCs w:val="28"/>
          <w:lang w:eastAsia="es-MX"/>
        </w:rPr>
      </w:pPr>
      <w:r>
        <w:rPr>
          <w:rFonts w:ascii="Arial" w:eastAsia="Times New Roman" w:hAnsi="Arial" w:cs="Arial"/>
          <w:bCs/>
          <w:sz w:val="28"/>
          <w:szCs w:val="28"/>
          <w:lang w:eastAsia="es-MX"/>
        </w:rPr>
        <w:t>Compañeras y compañeros, alzar</w:t>
      </w:r>
      <w:r w:rsidRPr="003127D9">
        <w:rPr>
          <w:rFonts w:ascii="Arial" w:eastAsia="Times New Roman" w:hAnsi="Arial" w:cs="Arial"/>
          <w:bCs/>
          <w:sz w:val="28"/>
          <w:szCs w:val="28"/>
          <w:lang w:eastAsia="es-MX"/>
        </w:rPr>
        <w:t xml:space="preserve"> la voz en favor de la inclusión siempre abonar</w:t>
      </w:r>
      <w:r>
        <w:rPr>
          <w:rFonts w:ascii="Arial" w:eastAsia="Times New Roman" w:hAnsi="Arial" w:cs="Arial"/>
          <w:bCs/>
          <w:sz w:val="28"/>
          <w:szCs w:val="28"/>
          <w:lang w:eastAsia="es-MX"/>
        </w:rPr>
        <w:t>á</w:t>
      </w:r>
      <w:r w:rsidRPr="003127D9">
        <w:rPr>
          <w:rFonts w:ascii="Arial" w:eastAsia="Times New Roman" w:hAnsi="Arial" w:cs="Arial"/>
          <w:bCs/>
          <w:sz w:val="28"/>
          <w:szCs w:val="28"/>
          <w:lang w:eastAsia="es-MX"/>
        </w:rPr>
        <w:t xml:space="preserve"> a mejorar la calidad de vida de toda la sociedad</w:t>
      </w:r>
      <w:r>
        <w:rPr>
          <w:rFonts w:ascii="Arial" w:eastAsia="Times New Roman" w:hAnsi="Arial" w:cs="Arial"/>
          <w:bCs/>
          <w:sz w:val="28"/>
          <w:szCs w:val="28"/>
          <w:lang w:eastAsia="es-MX"/>
        </w:rPr>
        <w:t>.</w:t>
      </w:r>
      <w:r w:rsidRPr="003127D9">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P</w:t>
      </w:r>
      <w:r w:rsidRPr="003127D9">
        <w:rPr>
          <w:rFonts w:ascii="Arial" w:eastAsia="Times New Roman" w:hAnsi="Arial" w:cs="Arial"/>
          <w:bCs/>
          <w:sz w:val="28"/>
          <w:szCs w:val="28"/>
          <w:lang w:eastAsia="es-MX"/>
        </w:rPr>
        <w:t>or ello</w:t>
      </w:r>
      <w:r>
        <w:rPr>
          <w:rFonts w:ascii="Arial" w:eastAsia="Times New Roman" w:hAnsi="Arial" w:cs="Arial"/>
          <w:bCs/>
          <w:sz w:val="28"/>
          <w:szCs w:val="28"/>
          <w:lang w:eastAsia="es-MX"/>
        </w:rPr>
        <w:t>,</w:t>
      </w:r>
      <w:r w:rsidRPr="003127D9">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 xml:space="preserve">las diputadas y los diputados del Partido Revolucionario Institucional manifestamos nuestra voluntad expresa de </w:t>
      </w:r>
      <w:r w:rsidRPr="003127D9">
        <w:rPr>
          <w:rFonts w:ascii="Arial" w:eastAsia="Times New Roman" w:hAnsi="Arial" w:cs="Arial"/>
          <w:bCs/>
          <w:sz w:val="28"/>
          <w:szCs w:val="28"/>
          <w:lang w:eastAsia="es-MX"/>
        </w:rPr>
        <w:t xml:space="preserve"> sumarnos a estas causas que generan un impacto favorable en el respeto a los derechos y libertades de </w:t>
      </w:r>
      <w:r>
        <w:rPr>
          <w:rFonts w:ascii="Arial" w:eastAsia="Times New Roman" w:hAnsi="Arial" w:cs="Arial"/>
          <w:bCs/>
          <w:sz w:val="28"/>
          <w:szCs w:val="28"/>
          <w:lang w:eastAsia="es-MX"/>
        </w:rPr>
        <w:t>todas las personas</w:t>
      </w:r>
      <w:r w:rsidRPr="003127D9">
        <w:rPr>
          <w:rFonts w:ascii="Arial" w:eastAsia="Times New Roman" w:hAnsi="Arial" w:cs="Arial"/>
          <w:bCs/>
          <w:sz w:val="28"/>
          <w:szCs w:val="28"/>
          <w:lang w:eastAsia="es-MX"/>
        </w:rPr>
        <w:t>.</w:t>
      </w:r>
    </w:p>
    <w:p w14:paraId="4C576E89" w14:textId="77777777" w:rsidR="00EC1CF3" w:rsidRPr="003127D9" w:rsidRDefault="00EC1CF3" w:rsidP="00EC1CF3">
      <w:pPr>
        <w:spacing w:after="0" w:line="276" w:lineRule="auto"/>
        <w:rPr>
          <w:rFonts w:ascii="Arial" w:eastAsia="Times New Roman" w:hAnsi="Arial" w:cs="Arial"/>
          <w:bCs/>
          <w:sz w:val="28"/>
          <w:szCs w:val="28"/>
          <w:lang w:eastAsia="es-MX"/>
        </w:rPr>
      </w:pPr>
    </w:p>
    <w:p w14:paraId="513865C5" w14:textId="77777777" w:rsidR="00EC1CF3" w:rsidRPr="003127D9" w:rsidRDefault="00EC1CF3" w:rsidP="00EC1CF3">
      <w:pPr>
        <w:spacing w:after="0" w:line="276" w:lineRule="auto"/>
        <w:jc w:val="center"/>
        <w:rPr>
          <w:rFonts w:ascii="Arial" w:eastAsia="Times New Roman" w:hAnsi="Arial" w:cs="Arial"/>
          <w:b/>
          <w:bCs/>
          <w:sz w:val="28"/>
          <w:szCs w:val="28"/>
          <w:lang w:eastAsia="es-MX"/>
        </w:rPr>
      </w:pPr>
      <w:r w:rsidRPr="003127D9">
        <w:rPr>
          <w:rFonts w:ascii="Arial" w:eastAsia="Times New Roman" w:hAnsi="Arial" w:cs="Arial"/>
          <w:b/>
          <w:bCs/>
          <w:sz w:val="28"/>
          <w:szCs w:val="28"/>
          <w:lang w:eastAsia="es-MX"/>
        </w:rPr>
        <w:t>A T E N T A M E N T E</w:t>
      </w:r>
    </w:p>
    <w:p w14:paraId="7BA514E6" w14:textId="77777777" w:rsidR="00EC1CF3" w:rsidRPr="003127D9" w:rsidRDefault="00EC1CF3" w:rsidP="00EC1CF3">
      <w:pPr>
        <w:spacing w:after="0" w:line="276" w:lineRule="auto"/>
        <w:jc w:val="center"/>
        <w:rPr>
          <w:rFonts w:ascii="Arial" w:eastAsia="Times New Roman" w:hAnsi="Arial" w:cs="Arial"/>
          <w:b/>
          <w:bCs/>
          <w:sz w:val="28"/>
          <w:szCs w:val="28"/>
          <w:lang w:eastAsia="es-MX"/>
        </w:rPr>
      </w:pPr>
      <w:r w:rsidRPr="003127D9">
        <w:rPr>
          <w:rFonts w:ascii="Arial" w:eastAsia="Times New Roman" w:hAnsi="Arial" w:cs="Arial"/>
          <w:b/>
          <w:bCs/>
          <w:sz w:val="28"/>
          <w:szCs w:val="28"/>
          <w:lang w:eastAsia="es-MX"/>
        </w:rPr>
        <w:t>Saltillo, Coahuila de Zaragoza; a 07 de enero de 2022</w:t>
      </w:r>
    </w:p>
    <w:p w14:paraId="071FAFB3" w14:textId="77777777" w:rsidR="00EC1CF3" w:rsidRPr="003127D9" w:rsidRDefault="00EC1CF3" w:rsidP="00EC1CF3">
      <w:pPr>
        <w:tabs>
          <w:tab w:val="left" w:pos="5056"/>
        </w:tabs>
        <w:spacing w:after="0" w:line="276" w:lineRule="auto"/>
        <w:rPr>
          <w:rFonts w:ascii="Arial" w:eastAsia="Times New Roman" w:hAnsi="Arial" w:cs="Arial"/>
          <w:b/>
          <w:sz w:val="28"/>
          <w:szCs w:val="28"/>
          <w:lang w:eastAsia="es-MX"/>
        </w:rPr>
      </w:pPr>
    </w:p>
    <w:p w14:paraId="65A4081E" w14:textId="77777777" w:rsidR="00EC1CF3" w:rsidRPr="003127D9" w:rsidRDefault="00EC1CF3" w:rsidP="00EC1CF3">
      <w:pPr>
        <w:tabs>
          <w:tab w:val="left" w:pos="5056"/>
        </w:tabs>
        <w:spacing w:after="0" w:line="276" w:lineRule="auto"/>
        <w:jc w:val="center"/>
        <w:rPr>
          <w:rFonts w:ascii="Arial" w:eastAsia="Times New Roman" w:hAnsi="Arial" w:cs="Arial"/>
          <w:b/>
          <w:sz w:val="28"/>
          <w:szCs w:val="28"/>
          <w:lang w:eastAsia="es-MX"/>
        </w:rPr>
      </w:pPr>
      <w:r w:rsidRPr="003127D9">
        <w:rPr>
          <w:rFonts w:ascii="Arial" w:eastAsia="Times New Roman" w:hAnsi="Arial" w:cs="Arial"/>
          <w:b/>
          <w:sz w:val="28"/>
          <w:szCs w:val="28"/>
          <w:lang w:eastAsia="es-MX"/>
        </w:rPr>
        <w:t>DIP.  MARTHA LOERA ARÁMBULA</w:t>
      </w:r>
    </w:p>
    <w:p w14:paraId="60D85989" w14:textId="77777777" w:rsidR="00EC1CF3" w:rsidRPr="003127D9" w:rsidRDefault="00EC1CF3" w:rsidP="00EC1CF3">
      <w:pPr>
        <w:spacing w:after="0" w:line="276" w:lineRule="auto"/>
        <w:jc w:val="center"/>
        <w:rPr>
          <w:rFonts w:ascii="Arial" w:eastAsia="Times New Roman" w:hAnsi="Arial" w:cs="Arial"/>
          <w:b/>
          <w:sz w:val="28"/>
          <w:szCs w:val="28"/>
          <w:lang w:eastAsia="es-MX"/>
        </w:rPr>
      </w:pPr>
      <w:r w:rsidRPr="003127D9">
        <w:rPr>
          <w:rFonts w:ascii="Arial" w:eastAsia="Times New Roman" w:hAnsi="Arial" w:cs="Arial"/>
          <w:b/>
          <w:sz w:val="28"/>
          <w:szCs w:val="28"/>
          <w:lang w:eastAsia="es-MX"/>
        </w:rPr>
        <w:t xml:space="preserve">DEL GRUPO PARLAMENTARIO “MIGUEL RAMOS ARIZPE”, </w:t>
      </w:r>
    </w:p>
    <w:p w14:paraId="66EFD986" w14:textId="77777777" w:rsidR="00EC1CF3" w:rsidRPr="003127D9" w:rsidRDefault="00EC1CF3" w:rsidP="00EC1CF3">
      <w:pPr>
        <w:tabs>
          <w:tab w:val="left" w:pos="5056"/>
        </w:tabs>
        <w:spacing w:after="0" w:line="276" w:lineRule="auto"/>
        <w:jc w:val="center"/>
        <w:rPr>
          <w:rFonts w:ascii="Arial" w:eastAsia="Times New Roman" w:hAnsi="Arial" w:cs="Arial"/>
          <w:b/>
          <w:sz w:val="28"/>
          <w:szCs w:val="28"/>
          <w:lang w:eastAsia="es-MX"/>
        </w:rPr>
      </w:pPr>
      <w:r w:rsidRPr="003127D9">
        <w:rPr>
          <w:rFonts w:ascii="Arial" w:eastAsia="Times New Roman" w:hAnsi="Arial" w:cs="Arial"/>
          <w:b/>
          <w:sz w:val="28"/>
          <w:szCs w:val="28"/>
          <w:lang w:eastAsia="es-MX"/>
        </w:rPr>
        <w:t>DEL PARTIDO REVOLUCIONARIO INSTITUCIONAL</w:t>
      </w:r>
    </w:p>
    <w:p w14:paraId="1A78D415" w14:textId="77777777" w:rsidR="00EC1CF3" w:rsidRDefault="00EC1CF3" w:rsidP="00EC1CF3">
      <w:pPr>
        <w:tabs>
          <w:tab w:val="left" w:pos="5056"/>
        </w:tabs>
        <w:spacing w:after="0" w:line="276" w:lineRule="auto"/>
        <w:jc w:val="center"/>
        <w:rPr>
          <w:rFonts w:ascii="Arial" w:eastAsia="Times New Roman" w:hAnsi="Arial" w:cs="Arial"/>
          <w:b/>
          <w:sz w:val="24"/>
          <w:szCs w:val="28"/>
          <w:lang w:eastAsia="es-MX"/>
        </w:rPr>
      </w:pPr>
    </w:p>
    <w:p w14:paraId="286CDA69" w14:textId="77777777" w:rsidR="00EC1CF3" w:rsidRDefault="00EC1CF3" w:rsidP="00EC1CF3">
      <w:pPr>
        <w:tabs>
          <w:tab w:val="left" w:pos="5056"/>
        </w:tabs>
        <w:spacing w:after="0" w:line="276" w:lineRule="auto"/>
        <w:jc w:val="center"/>
        <w:rPr>
          <w:rFonts w:ascii="Arial" w:eastAsia="Times New Roman" w:hAnsi="Arial" w:cs="Arial"/>
          <w:b/>
          <w:sz w:val="24"/>
          <w:szCs w:val="28"/>
          <w:lang w:eastAsia="es-MX"/>
        </w:rPr>
      </w:pPr>
    </w:p>
    <w:p w14:paraId="7303AB22" w14:textId="77777777" w:rsidR="00EC1CF3" w:rsidRPr="00664792" w:rsidRDefault="00EC1CF3" w:rsidP="00EC1CF3">
      <w:pPr>
        <w:tabs>
          <w:tab w:val="left" w:pos="5056"/>
        </w:tabs>
        <w:spacing w:after="0" w:line="276" w:lineRule="auto"/>
        <w:rPr>
          <w:rFonts w:ascii="Arial" w:eastAsia="Times New Roman" w:hAnsi="Arial" w:cs="Arial"/>
          <w:b/>
          <w:sz w:val="24"/>
          <w:szCs w:val="28"/>
          <w:lang w:eastAsia="es-MX"/>
        </w:rPr>
      </w:pPr>
    </w:p>
    <w:p w14:paraId="6EC93202" w14:textId="77777777" w:rsidR="00EC1CF3" w:rsidRPr="00664792" w:rsidRDefault="00EC1CF3" w:rsidP="00EC1CF3">
      <w:pPr>
        <w:spacing w:after="0" w:line="240" w:lineRule="auto"/>
        <w:jc w:val="both"/>
        <w:rPr>
          <w:rFonts w:ascii="Arial" w:eastAsia="Calibri" w:hAnsi="Arial" w:cs="Arial"/>
          <w:b/>
          <w:sz w:val="24"/>
          <w:szCs w:val="24"/>
        </w:rPr>
      </w:pPr>
      <w:r w:rsidRPr="00664792">
        <w:rPr>
          <w:rFonts w:ascii="Arial" w:eastAsia="Calibri" w:hAnsi="Arial" w:cs="Arial"/>
          <w:b/>
          <w:sz w:val="24"/>
          <w:szCs w:val="24"/>
        </w:rPr>
        <w:lastRenderedPageBreak/>
        <w:t>CONJUNTAMENTE CON LAS DEM</w:t>
      </w:r>
      <w:r>
        <w:rPr>
          <w:rFonts w:ascii="Arial" w:eastAsia="Calibri" w:hAnsi="Arial" w:cs="Arial"/>
          <w:b/>
          <w:sz w:val="24"/>
          <w:szCs w:val="24"/>
        </w:rPr>
        <w:t>Á</w:t>
      </w:r>
      <w:r w:rsidRPr="00664792">
        <w:rPr>
          <w:rFonts w:ascii="Arial" w:eastAsia="Calibri" w:hAnsi="Arial" w:cs="Arial"/>
          <w:b/>
          <w:sz w:val="24"/>
          <w:szCs w:val="24"/>
        </w:rPr>
        <w:t>S DIPUTADAS Y LOS DIPUTADOS INTEGRANTES DELGRUPO PARLAMENTARIO “MIGUEL RAMOS ARIZPE”,</w:t>
      </w:r>
    </w:p>
    <w:p w14:paraId="37905DE7" w14:textId="77777777" w:rsidR="00EC1CF3" w:rsidRPr="00664792" w:rsidRDefault="00EC1CF3" w:rsidP="00EC1CF3">
      <w:pPr>
        <w:spacing w:after="0" w:line="240" w:lineRule="auto"/>
        <w:jc w:val="center"/>
        <w:rPr>
          <w:rFonts w:ascii="Arial" w:eastAsia="Calibri" w:hAnsi="Arial" w:cs="Arial"/>
          <w:b/>
          <w:sz w:val="24"/>
          <w:szCs w:val="24"/>
        </w:rPr>
      </w:pPr>
      <w:r w:rsidRPr="00664792">
        <w:rPr>
          <w:rFonts w:ascii="Arial" w:eastAsia="Calibri" w:hAnsi="Arial" w:cs="Arial"/>
          <w:b/>
          <w:sz w:val="24"/>
          <w:szCs w:val="24"/>
        </w:rPr>
        <w:t>DEL PARTIDO REVOLUCIONARIO INSTITUCIONAL.</w:t>
      </w:r>
    </w:p>
    <w:p w14:paraId="386F4567" w14:textId="77777777" w:rsidR="00EC1CF3" w:rsidRPr="00664792" w:rsidRDefault="00EC1CF3" w:rsidP="00EC1CF3">
      <w:pPr>
        <w:spacing w:after="0" w:line="240" w:lineRule="auto"/>
        <w:jc w:val="center"/>
        <w:rPr>
          <w:rFonts w:ascii="Calibri" w:eastAsia="Calibri" w:hAnsi="Calibri" w:cs="Times New Roman"/>
          <w:b/>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EC1CF3" w:rsidRPr="00664792" w14:paraId="1F1E84C5" w14:textId="77777777" w:rsidTr="00115487">
        <w:trPr>
          <w:jc w:val="center"/>
        </w:trPr>
        <w:tc>
          <w:tcPr>
            <w:tcW w:w="4536" w:type="dxa"/>
          </w:tcPr>
          <w:p w14:paraId="1FC65C22" w14:textId="77777777" w:rsidR="00EC1CF3" w:rsidRPr="00664792" w:rsidRDefault="00EC1CF3" w:rsidP="00115487">
            <w:pPr>
              <w:tabs>
                <w:tab w:val="center" w:pos="4419"/>
                <w:tab w:val="left" w:pos="5056"/>
                <w:tab w:val="right" w:pos="8838"/>
              </w:tabs>
              <w:jc w:val="both"/>
              <w:rPr>
                <w:rFonts w:ascii="Arial" w:hAnsi="Arial" w:cs="Arial"/>
                <w:b/>
                <w:sz w:val="20"/>
              </w:rPr>
            </w:pPr>
          </w:p>
          <w:p w14:paraId="17C9446B" w14:textId="77777777" w:rsidR="00EC1CF3" w:rsidRPr="00664792" w:rsidRDefault="00EC1CF3" w:rsidP="00115487">
            <w:pPr>
              <w:tabs>
                <w:tab w:val="center" w:pos="4419"/>
                <w:tab w:val="left" w:pos="5056"/>
                <w:tab w:val="right" w:pos="8838"/>
              </w:tabs>
              <w:jc w:val="center"/>
              <w:rPr>
                <w:rFonts w:ascii="Arial" w:hAnsi="Arial" w:cs="Arial"/>
                <w:b/>
                <w:sz w:val="20"/>
              </w:rPr>
            </w:pPr>
          </w:p>
          <w:p w14:paraId="1F527BF7" w14:textId="77777777" w:rsidR="00EC1CF3" w:rsidRPr="00664792" w:rsidRDefault="00EC1CF3" w:rsidP="00115487">
            <w:pPr>
              <w:tabs>
                <w:tab w:val="center" w:pos="4419"/>
                <w:tab w:val="right" w:pos="8838"/>
              </w:tabs>
              <w:jc w:val="both"/>
              <w:rPr>
                <w:rFonts w:ascii="Arial" w:hAnsi="Arial" w:cs="Arial"/>
                <w:b/>
                <w:sz w:val="20"/>
              </w:rPr>
            </w:pPr>
          </w:p>
        </w:tc>
        <w:tc>
          <w:tcPr>
            <w:tcW w:w="567" w:type="dxa"/>
          </w:tcPr>
          <w:p w14:paraId="3A6A63F6"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1E8994CF" w14:textId="77777777" w:rsidR="00EC1CF3" w:rsidRPr="00664792" w:rsidRDefault="00EC1CF3" w:rsidP="00115487">
            <w:pPr>
              <w:tabs>
                <w:tab w:val="center" w:pos="4419"/>
                <w:tab w:val="right" w:pos="8838"/>
              </w:tabs>
              <w:jc w:val="both"/>
              <w:rPr>
                <w:rFonts w:ascii="Arial" w:hAnsi="Arial" w:cs="Arial"/>
                <w:b/>
                <w:sz w:val="20"/>
              </w:rPr>
            </w:pPr>
          </w:p>
        </w:tc>
      </w:tr>
      <w:tr w:rsidR="00EC1CF3" w:rsidRPr="00664792" w14:paraId="3C5F6EA9" w14:textId="77777777" w:rsidTr="00115487">
        <w:trPr>
          <w:jc w:val="center"/>
        </w:trPr>
        <w:tc>
          <w:tcPr>
            <w:tcW w:w="4536" w:type="dxa"/>
          </w:tcPr>
          <w:p w14:paraId="70D83C8D"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EUGENIA GUADALUPE CALDERÓN AMEZCUA</w:t>
            </w:r>
          </w:p>
        </w:tc>
        <w:tc>
          <w:tcPr>
            <w:tcW w:w="567" w:type="dxa"/>
          </w:tcPr>
          <w:p w14:paraId="3297D5E6"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05F5A8F5"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DIP. MARÍA ESPERANZA CHAPA GARCÍA</w:t>
            </w:r>
          </w:p>
        </w:tc>
      </w:tr>
      <w:tr w:rsidR="00EC1CF3" w:rsidRPr="00664792" w14:paraId="16EDDE62" w14:textId="77777777" w:rsidTr="00115487">
        <w:trPr>
          <w:jc w:val="center"/>
        </w:trPr>
        <w:tc>
          <w:tcPr>
            <w:tcW w:w="4536" w:type="dxa"/>
          </w:tcPr>
          <w:p w14:paraId="342510F4" w14:textId="77777777" w:rsidR="00EC1CF3" w:rsidRPr="00664792" w:rsidRDefault="00EC1CF3" w:rsidP="00115487">
            <w:pPr>
              <w:tabs>
                <w:tab w:val="center" w:pos="4419"/>
                <w:tab w:val="left" w:pos="5056"/>
                <w:tab w:val="right" w:pos="8838"/>
              </w:tabs>
              <w:jc w:val="both"/>
              <w:rPr>
                <w:rFonts w:ascii="Arial" w:hAnsi="Arial" w:cs="Arial"/>
                <w:b/>
                <w:sz w:val="20"/>
              </w:rPr>
            </w:pPr>
          </w:p>
          <w:p w14:paraId="0D082607" w14:textId="77777777" w:rsidR="00EC1CF3" w:rsidRPr="00664792" w:rsidRDefault="00EC1CF3" w:rsidP="00115487">
            <w:pPr>
              <w:tabs>
                <w:tab w:val="center" w:pos="4419"/>
                <w:tab w:val="left" w:pos="5056"/>
                <w:tab w:val="right" w:pos="8838"/>
              </w:tabs>
              <w:jc w:val="both"/>
              <w:rPr>
                <w:rFonts w:ascii="Arial" w:hAnsi="Arial" w:cs="Arial"/>
                <w:b/>
                <w:sz w:val="20"/>
              </w:rPr>
            </w:pPr>
          </w:p>
          <w:p w14:paraId="0CA795AA" w14:textId="77777777" w:rsidR="00EC1CF3" w:rsidRPr="00664792" w:rsidRDefault="00EC1CF3" w:rsidP="00115487">
            <w:pPr>
              <w:tabs>
                <w:tab w:val="center" w:pos="4419"/>
                <w:tab w:val="right" w:pos="8838"/>
              </w:tabs>
              <w:jc w:val="both"/>
              <w:rPr>
                <w:rFonts w:ascii="Arial" w:hAnsi="Arial" w:cs="Arial"/>
                <w:b/>
                <w:sz w:val="20"/>
              </w:rPr>
            </w:pPr>
          </w:p>
        </w:tc>
        <w:tc>
          <w:tcPr>
            <w:tcW w:w="567" w:type="dxa"/>
          </w:tcPr>
          <w:p w14:paraId="14255A4D"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7805F0A5" w14:textId="77777777" w:rsidR="00EC1CF3" w:rsidRPr="00664792" w:rsidRDefault="00EC1CF3" w:rsidP="00115487">
            <w:pPr>
              <w:tabs>
                <w:tab w:val="center" w:pos="4419"/>
                <w:tab w:val="right" w:pos="8838"/>
              </w:tabs>
              <w:jc w:val="both"/>
              <w:rPr>
                <w:rFonts w:ascii="Arial" w:hAnsi="Arial" w:cs="Arial"/>
                <w:b/>
                <w:sz w:val="20"/>
              </w:rPr>
            </w:pPr>
          </w:p>
        </w:tc>
      </w:tr>
      <w:tr w:rsidR="00EC1CF3" w:rsidRPr="00664792" w14:paraId="56D9E561" w14:textId="77777777" w:rsidTr="00115487">
        <w:trPr>
          <w:jc w:val="center"/>
        </w:trPr>
        <w:tc>
          <w:tcPr>
            <w:tcW w:w="4536" w:type="dxa"/>
          </w:tcPr>
          <w:p w14:paraId="3E791391"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JESÚS MARÍA MONTEMAYOR GARZA</w:t>
            </w:r>
          </w:p>
        </w:tc>
        <w:tc>
          <w:tcPr>
            <w:tcW w:w="567" w:type="dxa"/>
          </w:tcPr>
          <w:p w14:paraId="45F083D5"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36FE5A45"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DIP. JORGE ANTONIO ABDALA SERNA</w:t>
            </w:r>
          </w:p>
        </w:tc>
      </w:tr>
      <w:tr w:rsidR="00EC1CF3" w:rsidRPr="00664792" w14:paraId="72C14AE5" w14:textId="77777777" w:rsidTr="00115487">
        <w:trPr>
          <w:jc w:val="center"/>
        </w:trPr>
        <w:tc>
          <w:tcPr>
            <w:tcW w:w="4536" w:type="dxa"/>
          </w:tcPr>
          <w:p w14:paraId="00418BB1" w14:textId="77777777" w:rsidR="00EC1CF3" w:rsidRPr="00664792" w:rsidRDefault="00EC1CF3" w:rsidP="00115487">
            <w:pPr>
              <w:tabs>
                <w:tab w:val="center" w:pos="4419"/>
                <w:tab w:val="left" w:pos="5056"/>
                <w:tab w:val="right" w:pos="8838"/>
              </w:tabs>
              <w:jc w:val="both"/>
              <w:rPr>
                <w:rFonts w:ascii="Arial" w:hAnsi="Arial" w:cs="Arial"/>
                <w:b/>
                <w:sz w:val="20"/>
              </w:rPr>
            </w:pPr>
          </w:p>
          <w:p w14:paraId="6D98A36B" w14:textId="77777777" w:rsidR="00EC1CF3" w:rsidRPr="00664792" w:rsidRDefault="00EC1CF3" w:rsidP="00115487">
            <w:pPr>
              <w:tabs>
                <w:tab w:val="center" w:pos="4419"/>
                <w:tab w:val="left" w:pos="5056"/>
                <w:tab w:val="right" w:pos="8838"/>
              </w:tabs>
              <w:jc w:val="both"/>
              <w:rPr>
                <w:rFonts w:ascii="Arial" w:hAnsi="Arial" w:cs="Arial"/>
                <w:b/>
                <w:sz w:val="20"/>
              </w:rPr>
            </w:pPr>
          </w:p>
          <w:p w14:paraId="13C240D4" w14:textId="77777777" w:rsidR="00EC1CF3" w:rsidRPr="00664792" w:rsidRDefault="00EC1CF3" w:rsidP="00115487">
            <w:pPr>
              <w:tabs>
                <w:tab w:val="center" w:pos="4419"/>
                <w:tab w:val="right" w:pos="8838"/>
              </w:tabs>
              <w:jc w:val="both"/>
              <w:rPr>
                <w:rFonts w:ascii="Arial" w:hAnsi="Arial" w:cs="Arial"/>
                <w:b/>
                <w:sz w:val="20"/>
              </w:rPr>
            </w:pPr>
          </w:p>
        </w:tc>
        <w:tc>
          <w:tcPr>
            <w:tcW w:w="567" w:type="dxa"/>
          </w:tcPr>
          <w:p w14:paraId="1E3DB7BF"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40BECCBD" w14:textId="77777777" w:rsidR="00EC1CF3" w:rsidRPr="00664792" w:rsidRDefault="00EC1CF3" w:rsidP="00115487">
            <w:pPr>
              <w:tabs>
                <w:tab w:val="center" w:pos="4419"/>
                <w:tab w:val="right" w:pos="8838"/>
              </w:tabs>
              <w:jc w:val="both"/>
              <w:rPr>
                <w:rFonts w:ascii="Arial" w:hAnsi="Arial" w:cs="Arial"/>
                <w:b/>
                <w:sz w:val="20"/>
              </w:rPr>
            </w:pPr>
          </w:p>
        </w:tc>
      </w:tr>
      <w:tr w:rsidR="00EC1CF3" w:rsidRPr="00664792" w14:paraId="14F69EAA" w14:textId="77777777" w:rsidTr="00115487">
        <w:trPr>
          <w:jc w:val="center"/>
        </w:trPr>
        <w:tc>
          <w:tcPr>
            <w:tcW w:w="4536" w:type="dxa"/>
          </w:tcPr>
          <w:p w14:paraId="7C632408"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GUADALUPE OYERVIDES VALDÉZ</w:t>
            </w:r>
          </w:p>
        </w:tc>
        <w:tc>
          <w:tcPr>
            <w:tcW w:w="567" w:type="dxa"/>
          </w:tcPr>
          <w:p w14:paraId="026A3607"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3FA76C68"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DIP.  RICARDO LÓPEZ CAMPOS</w:t>
            </w:r>
          </w:p>
        </w:tc>
      </w:tr>
      <w:tr w:rsidR="00EC1CF3" w:rsidRPr="00664792" w14:paraId="26925C55" w14:textId="77777777" w:rsidTr="00115487">
        <w:trPr>
          <w:jc w:val="center"/>
        </w:trPr>
        <w:tc>
          <w:tcPr>
            <w:tcW w:w="4536" w:type="dxa"/>
          </w:tcPr>
          <w:p w14:paraId="543191CF" w14:textId="77777777" w:rsidR="00EC1CF3" w:rsidRPr="00664792" w:rsidRDefault="00EC1CF3" w:rsidP="00115487">
            <w:pPr>
              <w:tabs>
                <w:tab w:val="center" w:pos="4419"/>
                <w:tab w:val="left" w:pos="4678"/>
                <w:tab w:val="right" w:pos="8838"/>
              </w:tabs>
              <w:jc w:val="both"/>
              <w:rPr>
                <w:rFonts w:ascii="Arial" w:hAnsi="Arial" w:cs="Arial"/>
                <w:b/>
                <w:sz w:val="20"/>
              </w:rPr>
            </w:pPr>
          </w:p>
          <w:p w14:paraId="0CB398EE" w14:textId="77777777" w:rsidR="00EC1CF3" w:rsidRPr="00664792" w:rsidRDefault="00EC1CF3" w:rsidP="00115487">
            <w:pPr>
              <w:tabs>
                <w:tab w:val="center" w:pos="4419"/>
                <w:tab w:val="left" w:pos="4678"/>
                <w:tab w:val="right" w:pos="8838"/>
              </w:tabs>
              <w:jc w:val="both"/>
              <w:rPr>
                <w:rFonts w:ascii="Arial" w:hAnsi="Arial" w:cs="Arial"/>
                <w:b/>
                <w:sz w:val="20"/>
              </w:rPr>
            </w:pPr>
          </w:p>
          <w:p w14:paraId="60FE970F" w14:textId="77777777" w:rsidR="00EC1CF3" w:rsidRPr="00664792" w:rsidRDefault="00EC1CF3" w:rsidP="00115487">
            <w:pPr>
              <w:tabs>
                <w:tab w:val="center" w:pos="4419"/>
                <w:tab w:val="right" w:pos="8838"/>
              </w:tabs>
              <w:jc w:val="both"/>
              <w:rPr>
                <w:rFonts w:ascii="Arial" w:hAnsi="Arial" w:cs="Arial"/>
                <w:b/>
                <w:sz w:val="20"/>
              </w:rPr>
            </w:pPr>
          </w:p>
        </w:tc>
        <w:tc>
          <w:tcPr>
            <w:tcW w:w="567" w:type="dxa"/>
          </w:tcPr>
          <w:p w14:paraId="21F607EC"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769AAAAB" w14:textId="77777777" w:rsidR="00EC1CF3" w:rsidRPr="00664792" w:rsidRDefault="00EC1CF3" w:rsidP="00115487">
            <w:pPr>
              <w:tabs>
                <w:tab w:val="center" w:pos="4419"/>
                <w:tab w:val="right" w:pos="8838"/>
              </w:tabs>
              <w:jc w:val="both"/>
              <w:rPr>
                <w:rFonts w:ascii="Arial" w:hAnsi="Arial" w:cs="Arial"/>
                <w:b/>
                <w:sz w:val="20"/>
              </w:rPr>
            </w:pPr>
          </w:p>
        </w:tc>
      </w:tr>
      <w:tr w:rsidR="00EC1CF3" w:rsidRPr="00664792" w14:paraId="304EFC25" w14:textId="77777777" w:rsidTr="00115487">
        <w:trPr>
          <w:jc w:val="center"/>
        </w:trPr>
        <w:tc>
          <w:tcPr>
            <w:tcW w:w="4536" w:type="dxa"/>
          </w:tcPr>
          <w:p w14:paraId="57ECE63E"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RAÚL ONOFRE CONTRERAS</w:t>
            </w:r>
          </w:p>
        </w:tc>
        <w:tc>
          <w:tcPr>
            <w:tcW w:w="567" w:type="dxa"/>
          </w:tcPr>
          <w:p w14:paraId="3649CFA9"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48B058E4"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DIP. OLIVIA MARTÍNEZ LEYVA</w:t>
            </w:r>
          </w:p>
        </w:tc>
      </w:tr>
      <w:tr w:rsidR="00EC1CF3" w:rsidRPr="00664792" w14:paraId="2A60CDC2" w14:textId="77777777" w:rsidTr="00115487">
        <w:trPr>
          <w:jc w:val="center"/>
        </w:trPr>
        <w:tc>
          <w:tcPr>
            <w:tcW w:w="4536" w:type="dxa"/>
          </w:tcPr>
          <w:p w14:paraId="612BDEB2" w14:textId="77777777" w:rsidR="00EC1CF3" w:rsidRPr="00664792" w:rsidRDefault="00EC1CF3" w:rsidP="00115487">
            <w:pPr>
              <w:tabs>
                <w:tab w:val="center" w:pos="4419"/>
                <w:tab w:val="left" w:pos="4678"/>
                <w:tab w:val="right" w:pos="8838"/>
              </w:tabs>
              <w:jc w:val="both"/>
              <w:rPr>
                <w:rFonts w:ascii="Arial" w:hAnsi="Arial" w:cs="Arial"/>
                <w:b/>
                <w:sz w:val="20"/>
              </w:rPr>
            </w:pPr>
          </w:p>
          <w:p w14:paraId="6B0B48E6" w14:textId="77777777" w:rsidR="00EC1CF3" w:rsidRPr="00664792" w:rsidRDefault="00EC1CF3" w:rsidP="00115487">
            <w:pPr>
              <w:tabs>
                <w:tab w:val="center" w:pos="4419"/>
                <w:tab w:val="left" w:pos="4678"/>
                <w:tab w:val="right" w:pos="8838"/>
              </w:tabs>
              <w:jc w:val="both"/>
              <w:rPr>
                <w:rFonts w:ascii="Arial" w:hAnsi="Arial" w:cs="Arial"/>
                <w:b/>
                <w:sz w:val="20"/>
              </w:rPr>
            </w:pPr>
          </w:p>
          <w:p w14:paraId="2AF89186" w14:textId="77777777" w:rsidR="00EC1CF3" w:rsidRPr="00664792" w:rsidRDefault="00EC1CF3" w:rsidP="00115487">
            <w:pPr>
              <w:tabs>
                <w:tab w:val="center" w:pos="4419"/>
                <w:tab w:val="right" w:pos="8838"/>
              </w:tabs>
              <w:jc w:val="both"/>
              <w:rPr>
                <w:rFonts w:ascii="Arial" w:hAnsi="Arial" w:cs="Arial"/>
                <w:b/>
                <w:sz w:val="20"/>
              </w:rPr>
            </w:pPr>
          </w:p>
        </w:tc>
        <w:tc>
          <w:tcPr>
            <w:tcW w:w="567" w:type="dxa"/>
          </w:tcPr>
          <w:p w14:paraId="1CF37FCC"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447A7ED7" w14:textId="77777777" w:rsidR="00EC1CF3" w:rsidRPr="00664792" w:rsidRDefault="00EC1CF3" w:rsidP="00115487">
            <w:pPr>
              <w:tabs>
                <w:tab w:val="center" w:pos="4419"/>
                <w:tab w:val="right" w:pos="8838"/>
              </w:tabs>
              <w:jc w:val="both"/>
              <w:rPr>
                <w:rFonts w:ascii="Arial" w:hAnsi="Arial" w:cs="Arial"/>
                <w:b/>
                <w:sz w:val="20"/>
              </w:rPr>
            </w:pPr>
          </w:p>
        </w:tc>
      </w:tr>
      <w:tr w:rsidR="00EC1CF3" w:rsidRPr="00664792" w14:paraId="52148F15" w14:textId="77777777" w:rsidTr="00115487">
        <w:trPr>
          <w:jc w:val="center"/>
        </w:trPr>
        <w:tc>
          <w:tcPr>
            <w:tcW w:w="4536" w:type="dxa"/>
          </w:tcPr>
          <w:p w14:paraId="5EC2422C" w14:textId="77777777" w:rsidR="00EC1CF3" w:rsidRPr="00664792" w:rsidRDefault="00EC1CF3" w:rsidP="00115487">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EDUARDO OLMOS CASTRO</w:t>
            </w:r>
          </w:p>
        </w:tc>
        <w:tc>
          <w:tcPr>
            <w:tcW w:w="567" w:type="dxa"/>
          </w:tcPr>
          <w:p w14:paraId="5D7182C0"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66B1E7C0"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MARIO CEPEDA RAMÍREZ</w:t>
            </w:r>
          </w:p>
        </w:tc>
      </w:tr>
      <w:tr w:rsidR="00EC1CF3" w:rsidRPr="00664792" w14:paraId="110B9A77" w14:textId="77777777" w:rsidTr="00115487">
        <w:trPr>
          <w:jc w:val="center"/>
        </w:trPr>
        <w:tc>
          <w:tcPr>
            <w:tcW w:w="4536" w:type="dxa"/>
          </w:tcPr>
          <w:p w14:paraId="79C20CC4" w14:textId="77777777" w:rsidR="00EC1CF3" w:rsidRPr="00664792" w:rsidRDefault="00EC1CF3" w:rsidP="00115487">
            <w:pPr>
              <w:tabs>
                <w:tab w:val="center" w:pos="4419"/>
                <w:tab w:val="left" w:pos="4678"/>
                <w:tab w:val="right" w:pos="8838"/>
              </w:tabs>
              <w:jc w:val="both"/>
              <w:rPr>
                <w:rFonts w:ascii="Arial" w:hAnsi="Arial" w:cs="Arial"/>
                <w:b/>
                <w:sz w:val="20"/>
              </w:rPr>
            </w:pPr>
          </w:p>
          <w:p w14:paraId="2470A9E0" w14:textId="77777777" w:rsidR="00EC1CF3" w:rsidRPr="00664792" w:rsidRDefault="00EC1CF3" w:rsidP="00115487">
            <w:pPr>
              <w:tabs>
                <w:tab w:val="center" w:pos="4419"/>
                <w:tab w:val="left" w:pos="4678"/>
                <w:tab w:val="right" w:pos="8838"/>
              </w:tabs>
              <w:jc w:val="both"/>
              <w:rPr>
                <w:rFonts w:ascii="Arial" w:hAnsi="Arial" w:cs="Arial"/>
                <w:b/>
                <w:sz w:val="20"/>
              </w:rPr>
            </w:pPr>
          </w:p>
          <w:p w14:paraId="1131B4CB" w14:textId="77777777" w:rsidR="00EC1CF3" w:rsidRPr="00664792" w:rsidRDefault="00EC1CF3" w:rsidP="00115487">
            <w:pPr>
              <w:tabs>
                <w:tab w:val="center" w:pos="4419"/>
                <w:tab w:val="left" w:pos="4678"/>
                <w:tab w:val="right" w:pos="8838"/>
              </w:tabs>
              <w:jc w:val="both"/>
              <w:rPr>
                <w:rFonts w:ascii="Arial" w:hAnsi="Arial" w:cs="Arial"/>
                <w:b/>
                <w:sz w:val="20"/>
              </w:rPr>
            </w:pPr>
          </w:p>
        </w:tc>
        <w:tc>
          <w:tcPr>
            <w:tcW w:w="567" w:type="dxa"/>
          </w:tcPr>
          <w:p w14:paraId="3AF18EFC"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60073F13" w14:textId="77777777" w:rsidR="00EC1CF3" w:rsidRPr="00664792" w:rsidRDefault="00EC1CF3" w:rsidP="00115487">
            <w:pPr>
              <w:tabs>
                <w:tab w:val="center" w:pos="4419"/>
                <w:tab w:val="right" w:pos="8838"/>
              </w:tabs>
              <w:jc w:val="both"/>
              <w:rPr>
                <w:rFonts w:ascii="Arial" w:hAnsi="Arial" w:cs="Arial"/>
                <w:b/>
                <w:sz w:val="20"/>
              </w:rPr>
            </w:pPr>
          </w:p>
        </w:tc>
      </w:tr>
      <w:tr w:rsidR="00EC1CF3" w:rsidRPr="00664792" w14:paraId="3C5E0110" w14:textId="77777777" w:rsidTr="00115487">
        <w:trPr>
          <w:jc w:val="center"/>
        </w:trPr>
        <w:tc>
          <w:tcPr>
            <w:tcW w:w="4536" w:type="dxa"/>
          </w:tcPr>
          <w:p w14:paraId="0531838D" w14:textId="77777777" w:rsidR="00EC1CF3" w:rsidRPr="00664792" w:rsidRDefault="00EC1CF3" w:rsidP="00115487">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HECTOR HUGO DÁVILA PRADO</w:t>
            </w:r>
          </w:p>
        </w:tc>
        <w:tc>
          <w:tcPr>
            <w:tcW w:w="567" w:type="dxa"/>
          </w:tcPr>
          <w:p w14:paraId="5790742A" w14:textId="77777777" w:rsidR="00EC1CF3" w:rsidRPr="00664792" w:rsidRDefault="00EC1CF3" w:rsidP="00115487">
            <w:pPr>
              <w:tabs>
                <w:tab w:val="center" w:pos="4419"/>
                <w:tab w:val="right" w:pos="8838"/>
              </w:tabs>
              <w:jc w:val="both"/>
              <w:rPr>
                <w:rFonts w:ascii="Arial" w:hAnsi="Arial" w:cs="Arial"/>
                <w:b/>
                <w:sz w:val="20"/>
              </w:rPr>
            </w:pPr>
          </w:p>
        </w:tc>
        <w:tc>
          <w:tcPr>
            <w:tcW w:w="4292" w:type="dxa"/>
          </w:tcPr>
          <w:p w14:paraId="5BC55516" w14:textId="77777777" w:rsidR="00EC1CF3" w:rsidRPr="00664792" w:rsidRDefault="00EC1CF3" w:rsidP="00115487">
            <w:pPr>
              <w:tabs>
                <w:tab w:val="center" w:pos="4419"/>
                <w:tab w:val="right" w:pos="8838"/>
              </w:tabs>
              <w:jc w:val="both"/>
              <w:rPr>
                <w:rFonts w:ascii="Arial" w:hAnsi="Arial" w:cs="Arial"/>
                <w:b/>
                <w:sz w:val="20"/>
              </w:rPr>
            </w:pPr>
            <w:r w:rsidRPr="00664792">
              <w:rPr>
                <w:rFonts w:ascii="Arial" w:hAnsi="Arial" w:cs="Arial"/>
                <w:b/>
                <w:sz w:val="20"/>
              </w:rPr>
              <w:t>DIP. EDNA ILEANA DÁVALOS ELIZONDO</w:t>
            </w:r>
          </w:p>
        </w:tc>
      </w:tr>
      <w:tr w:rsidR="00EC1CF3" w:rsidRPr="007B37A6" w14:paraId="39F9F73B" w14:textId="77777777" w:rsidTr="00115487">
        <w:trPr>
          <w:jc w:val="center"/>
        </w:trPr>
        <w:tc>
          <w:tcPr>
            <w:tcW w:w="4536" w:type="dxa"/>
          </w:tcPr>
          <w:p w14:paraId="7D5B9501" w14:textId="77777777" w:rsidR="00EC1CF3" w:rsidRPr="007B37A6" w:rsidRDefault="00EC1CF3" w:rsidP="00115487">
            <w:pPr>
              <w:tabs>
                <w:tab w:val="center" w:pos="4419"/>
                <w:tab w:val="left" w:pos="4678"/>
                <w:tab w:val="right" w:pos="8838"/>
              </w:tabs>
              <w:jc w:val="both"/>
              <w:rPr>
                <w:rFonts w:ascii="Arial" w:hAnsi="Arial" w:cs="Arial"/>
                <w:b/>
                <w:sz w:val="20"/>
              </w:rPr>
            </w:pPr>
          </w:p>
          <w:p w14:paraId="3D705188" w14:textId="77777777" w:rsidR="00EC1CF3" w:rsidRPr="007B37A6" w:rsidRDefault="00EC1CF3" w:rsidP="00115487">
            <w:pPr>
              <w:tabs>
                <w:tab w:val="center" w:pos="4419"/>
                <w:tab w:val="left" w:pos="4678"/>
                <w:tab w:val="right" w:pos="8838"/>
              </w:tabs>
              <w:jc w:val="both"/>
              <w:rPr>
                <w:rFonts w:ascii="Arial" w:hAnsi="Arial" w:cs="Arial"/>
                <w:b/>
                <w:sz w:val="20"/>
              </w:rPr>
            </w:pPr>
          </w:p>
          <w:p w14:paraId="18F4A626" w14:textId="77777777" w:rsidR="00EC1CF3" w:rsidRPr="007B37A6" w:rsidRDefault="00EC1CF3" w:rsidP="00115487">
            <w:pPr>
              <w:tabs>
                <w:tab w:val="center" w:pos="4419"/>
                <w:tab w:val="left" w:pos="4678"/>
                <w:tab w:val="right" w:pos="8838"/>
              </w:tabs>
              <w:jc w:val="both"/>
              <w:rPr>
                <w:rFonts w:ascii="Arial" w:hAnsi="Arial" w:cs="Arial"/>
                <w:b/>
                <w:sz w:val="20"/>
              </w:rPr>
            </w:pPr>
          </w:p>
        </w:tc>
        <w:tc>
          <w:tcPr>
            <w:tcW w:w="567" w:type="dxa"/>
          </w:tcPr>
          <w:p w14:paraId="7C96CE2D" w14:textId="77777777" w:rsidR="00EC1CF3" w:rsidRPr="007B37A6" w:rsidRDefault="00EC1CF3" w:rsidP="00115487">
            <w:pPr>
              <w:tabs>
                <w:tab w:val="center" w:pos="4419"/>
                <w:tab w:val="right" w:pos="8838"/>
              </w:tabs>
              <w:jc w:val="both"/>
              <w:rPr>
                <w:rFonts w:ascii="Arial" w:hAnsi="Arial" w:cs="Arial"/>
                <w:b/>
                <w:sz w:val="20"/>
              </w:rPr>
            </w:pPr>
          </w:p>
        </w:tc>
        <w:tc>
          <w:tcPr>
            <w:tcW w:w="4292" w:type="dxa"/>
          </w:tcPr>
          <w:p w14:paraId="40709467" w14:textId="77777777" w:rsidR="00EC1CF3" w:rsidRPr="007B37A6" w:rsidRDefault="00EC1CF3" w:rsidP="00115487">
            <w:pPr>
              <w:tabs>
                <w:tab w:val="center" w:pos="4419"/>
                <w:tab w:val="right" w:pos="8838"/>
              </w:tabs>
              <w:jc w:val="both"/>
              <w:rPr>
                <w:rFonts w:ascii="Arial" w:hAnsi="Arial" w:cs="Arial"/>
                <w:b/>
                <w:sz w:val="20"/>
              </w:rPr>
            </w:pPr>
          </w:p>
        </w:tc>
      </w:tr>
      <w:tr w:rsidR="00EC1CF3" w:rsidRPr="007B37A6" w14:paraId="6D575918" w14:textId="77777777" w:rsidTr="00115487">
        <w:trPr>
          <w:jc w:val="center"/>
        </w:trPr>
        <w:tc>
          <w:tcPr>
            <w:tcW w:w="4536" w:type="dxa"/>
          </w:tcPr>
          <w:p w14:paraId="458E54AC" w14:textId="77777777" w:rsidR="00EC1CF3" w:rsidRPr="007B37A6" w:rsidRDefault="00EC1CF3" w:rsidP="00115487">
            <w:pPr>
              <w:tabs>
                <w:tab w:val="center" w:pos="4419"/>
                <w:tab w:val="left" w:pos="4678"/>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LUZ ELENA GUADALUPE MORALES NÚÑEZ</w:t>
            </w:r>
          </w:p>
        </w:tc>
        <w:tc>
          <w:tcPr>
            <w:tcW w:w="567" w:type="dxa"/>
          </w:tcPr>
          <w:p w14:paraId="005313D8" w14:textId="77777777" w:rsidR="00EC1CF3" w:rsidRPr="007B37A6" w:rsidRDefault="00EC1CF3" w:rsidP="00115487">
            <w:pPr>
              <w:tabs>
                <w:tab w:val="center" w:pos="4419"/>
                <w:tab w:val="right" w:pos="8838"/>
              </w:tabs>
              <w:jc w:val="both"/>
              <w:rPr>
                <w:rFonts w:ascii="Arial" w:hAnsi="Arial" w:cs="Arial"/>
                <w:b/>
                <w:sz w:val="20"/>
              </w:rPr>
            </w:pPr>
          </w:p>
        </w:tc>
        <w:tc>
          <w:tcPr>
            <w:tcW w:w="4292" w:type="dxa"/>
          </w:tcPr>
          <w:p w14:paraId="0E2CF247" w14:textId="77777777" w:rsidR="00EC1CF3" w:rsidRPr="007B37A6" w:rsidRDefault="00EC1CF3" w:rsidP="00115487">
            <w:pPr>
              <w:tabs>
                <w:tab w:val="center" w:pos="4419"/>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MARÍA BARBARA CEPEDA BOHERINGER</w:t>
            </w:r>
          </w:p>
        </w:tc>
      </w:tr>
      <w:tr w:rsidR="00EC1CF3" w:rsidRPr="007B37A6" w14:paraId="5717DF64" w14:textId="77777777" w:rsidTr="00115487">
        <w:trPr>
          <w:jc w:val="center"/>
        </w:trPr>
        <w:tc>
          <w:tcPr>
            <w:tcW w:w="9395" w:type="dxa"/>
            <w:gridSpan w:val="3"/>
          </w:tcPr>
          <w:p w14:paraId="4B01EAFB" w14:textId="77777777" w:rsidR="00EC1CF3" w:rsidRPr="007B37A6" w:rsidRDefault="00EC1CF3" w:rsidP="00115487">
            <w:pPr>
              <w:tabs>
                <w:tab w:val="center" w:pos="4419"/>
                <w:tab w:val="right" w:pos="8838"/>
              </w:tabs>
              <w:jc w:val="both"/>
              <w:rPr>
                <w:rFonts w:ascii="Arial" w:hAnsi="Arial" w:cs="Arial"/>
                <w:sz w:val="20"/>
                <w:szCs w:val="20"/>
              </w:rPr>
            </w:pPr>
          </w:p>
          <w:p w14:paraId="23A07594" w14:textId="77777777" w:rsidR="00EC1CF3" w:rsidRPr="007B37A6" w:rsidRDefault="00EC1CF3" w:rsidP="00115487">
            <w:pPr>
              <w:tabs>
                <w:tab w:val="center" w:pos="4419"/>
                <w:tab w:val="right" w:pos="8838"/>
              </w:tabs>
              <w:jc w:val="both"/>
              <w:rPr>
                <w:rFonts w:ascii="Arial" w:hAnsi="Arial" w:cs="Arial"/>
                <w:sz w:val="20"/>
                <w:szCs w:val="20"/>
              </w:rPr>
            </w:pPr>
          </w:p>
          <w:p w14:paraId="5DCB72CD" w14:textId="77777777" w:rsidR="00EC1CF3" w:rsidRPr="007B37A6" w:rsidRDefault="00EC1CF3" w:rsidP="00115487">
            <w:pPr>
              <w:tabs>
                <w:tab w:val="center" w:pos="4419"/>
                <w:tab w:val="right" w:pos="8838"/>
              </w:tabs>
              <w:jc w:val="both"/>
              <w:rPr>
                <w:rFonts w:ascii="Arial" w:hAnsi="Arial" w:cs="Arial"/>
                <w:sz w:val="20"/>
                <w:szCs w:val="20"/>
              </w:rPr>
            </w:pPr>
          </w:p>
          <w:p w14:paraId="60FFF99D" w14:textId="77777777" w:rsidR="00EC1CF3" w:rsidRPr="007B37A6" w:rsidRDefault="00EC1CF3" w:rsidP="00115487">
            <w:pPr>
              <w:tabs>
                <w:tab w:val="center" w:pos="4419"/>
                <w:tab w:val="right" w:pos="8838"/>
              </w:tabs>
              <w:jc w:val="both"/>
              <w:rPr>
                <w:rFonts w:ascii="Arial" w:hAnsi="Arial" w:cs="Arial"/>
                <w:b/>
                <w:sz w:val="20"/>
              </w:rPr>
            </w:pPr>
          </w:p>
        </w:tc>
      </w:tr>
      <w:tr w:rsidR="00EC1CF3" w:rsidRPr="00664792" w14:paraId="778061DC" w14:textId="77777777" w:rsidTr="00115487">
        <w:trPr>
          <w:jc w:val="center"/>
        </w:trPr>
        <w:tc>
          <w:tcPr>
            <w:tcW w:w="9395" w:type="dxa"/>
            <w:gridSpan w:val="3"/>
          </w:tcPr>
          <w:p w14:paraId="49E1D39F" w14:textId="77777777" w:rsidR="00EC1CF3" w:rsidRPr="00664792" w:rsidRDefault="00EC1CF3" w:rsidP="00115487">
            <w:pPr>
              <w:tabs>
                <w:tab w:val="center" w:pos="4419"/>
                <w:tab w:val="right" w:pos="8838"/>
              </w:tabs>
              <w:jc w:val="center"/>
              <w:rPr>
                <w:rFonts w:ascii="Arial" w:hAnsi="Arial" w:cs="Arial"/>
                <w:b/>
                <w:sz w:val="20"/>
              </w:rPr>
            </w:pPr>
            <w:r w:rsidRPr="00664792">
              <w:rPr>
                <w:rFonts w:ascii="Arial" w:hAnsi="Arial" w:cs="Arial"/>
                <w:b/>
                <w:sz w:val="20"/>
              </w:rPr>
              <w:t>DIP. ÁLVARO MOREIRA VALDÉS</w:t>
            </w:r>
          </w:p>
        </w:tc>
      </w:tr>
    </w:tbl>
    <w:p w14:paraId="133732BB" w14:textId="77777777" w:rsidR="00EC1CF3" w:rsidRPr="00664792" w:rsidRDefault="00EC1CF3" w:rsidP="00EC1CF3">
      <w:pPr>
        <w:spacing w:after="0" w:line="240" w:lineRule="auto"/>
        <w:jc w:val="center"/>
        <w:rPr>
          <w:rFonts w:ascii="Calibri" w:eastAsia="Calibri" w:hAnsi="Calibri" w:cs="Times New Roman"/>
          <w:b/>
        </w:rPr>
      </w:pPr>
    </w:p>
    <w:p w14:paraId="47A1E283" w14:textId="77777777" w:rsidR="00EC1CF3" w:rsidRPr="001565D7" w:rsidRDefault="00EC1CF3" w:rsidP="00EC1CF3">
      <w:pPr>
        <w:spacing w:after="0" w:line="360" w:lineRule="auto"/>
        <w:jc w:val="both"/>
        <w:rPr>
          <w:rFonts w:ascii="Arial" w:eastAsia="Times New Roman" w:hAnsi="Arial" w:cs="Arial"/>
          <w:sz w:val="16"/>
          <w:szCs w:val="16"/>
          <w:lang w:eastAsia="es-ES"/>
        </w:rPr>
      </w:pPr>
    </w:p>
    <w:p w14:paraId="74817CC3" w14:textId="1C9C9D7B" w:rsidR="00EC1CF3" w:rsidRDefault="00EC1CF3">
      <w:r>
        <w:br w:type="page"/>
      </w:r>
    </w:p>
    <w:p w14:paraId="0ED149BC" w14:textId="77777777" w:rsidR="00EC1CF3" w:rsidRPr="00EC1CF3" w:rsidRDefault="00EC1CF3" w:rsidP="00EC1CF3">
      <w:pPr>
        <w:spacing w:before="100" w:beforeAutospacing="1" w:after="100" w:afterAutospacing="1" w:line="360" w:lineRule="auto"/>
        <w:jc w:val="both"/>
        <w:rPr>
          <w:rFonts w:ascii="Times New Roman" w:eastAsia="Times New Roman" w:hAnsi="Times New Roman" w:cs="Times New Roman"/>
          <w:b/>
          <w:bCs/>
          <w:sz w:val="24"/>
          <w:szCs w:val="24"/>
          <w:lang w:val="es-ES_tradnl" w:eastAsia="es-MX"/>
        </w:rPr>
      </w:pPr>
      <w:r w:rsidRPr="00EC1CF3">
        <w:rPr>
          <w:rFonts w:ascii="Arial,Bold" w:eastAsia="Times New Roman" w:hAnsi="Arial,Bold" w:cs="Times New Roman"/>
          <w:b/>
          <w:bCs/>
          <w:sz w:val="28"/>
          <w:szCs w:val="28"/>
          <w:lang w:val="es-ES_tradnl" w:eastAsia="es-MX"/>
        </w:rPr>
        <w:lastRenderedPageBreak/>
        <w:t xml:space="preserve">Pronunciamiento que presenta la Diputada Laura Francisca Aguilar Tabares, conjuntamente con las Diputadas y el Diputado integrantes del Grupo Parlamentario </w:t>
      </w:r>
      <w:r w:rsidRPr="00EC1CF3">
        <w:rPr>
          <w:rFonts w:ascii="Arial,Bold" w:eastAsia="Times New Roman" w:hAnsi="Arial,Bold" w:cs="Times New Roman"/>
          <w:b/>
          <w:bCs/>
          <w:i/>
          <w:iCs/>
          <w:sz w:val="28"/>
          <w:szCs w:val="28"/>
          <w:lang w:val="es-ES_tradnl" w:eastAsia="es-MX"/>
        </w:rPr>
        <w:t>movimiento de regeneración nacional,</w:t>
      </w:r>
      <w:r w:rsidRPr="00EC1CF3">
        <w:rPr>
          <w:rFonts w:ascii="Arial,Bold" w:eastAsia="Times New Roman" w:hAnsi="Arial,Bold" w:cs="Times New Roman"/>
          <w:b/>
          <w:bCs/>
          <w:sz w:val="28"/>
          <w:szCs w:val="28"/>
          <w:lang w:val="es-ES_tradnl" w:eastAsia="es-MX"/>
        </w:rPr>
        <w:t xml:space="preserve"> del Partido morena, en relación al inicio de funciones de los 38 cabildos municipales electos para el periodo 2022-2024. </w:t>
      </w:r>
    </w:p>
    <w:p w14:paraId="0E067D34" w14:textId="77777777" w:rsidR="00EC1CF3" w:rsidRPr="00EC1CF3" w:rsidRDefault="00EC1CF3" w:rsidP="00EC1CF3">
      <w:pPr>
        <w:spacing w:after="0" w:line="360" w:lineRule="auto"/>
        <w:jc w:val="both"/>
        <w:rPr>
          <w:rFonts w:ascii="Arial" w:eastAsia="Times New Roman" w:hAnsi="Arial" w:cs="Arial"/>
          <w:color w:val="000000"/>
          <w:sz w:val="24"/>
          <w:lang w:val="es-ES_tradnl" w:eastAsia="es-MX"/>
        </w:rPr>
      </w:pPr>
      <w:r w:rsidRPr="00EC1CF3">
        <w:rPr>
          <w:rFonts w:ascii="Arial" w:eastAsia="Times New Roman" w:hAnsi="Arial" w:cs="Arial"/>
          <w:b/>
          <w:bCs/>
          <w:color w:val="000000"/>
          <w:sz w:val="28"/>
          <w:szCs w:val="28"/>
          <w:lang w:val="es-ES_tradnl" w:eastAsia="es-MX"/>
        </w:rPr>
        <w:t>H. DIPUTACIÓN PERMANTENTE DEL CONGRESO DEL</w:t>
      </w:r>
    </w:p>
    <w:p w14:paraId="29FDE771" w14:textId="77777777" w:rsidR="00EC1CF3" w:rsidRPr="00EC1CF3" w:rsidRDefault="00EC1CF3" w:rsidP="00EC1CF3">
      <w:pPr>
        <w:spacing w:after="0" w:line="360" w:lineRule="auto"/>
        <w:jc w:val="both"/>
        <w:rPr>
          <w:rFonts w:ascii="Arial" w:eastAsia="Times New Roman" w:hAnsi="Arial" w:cs="Arial"/>
          <w:color w:val="000000"/>
          <w:sz w:val="24"/>
          <w:lang w:val="es-ES_tradnl" w:eastAsia="es-MX"/>
        </w:rPr>
      </w:pPr>
      <w:r w:rsidRPr="00EC1CF3">
        <w:rPr>
          <w:rFonts w:ascii="Arial" w:eastAsia="Times New Roman" w:hAnsi="Arial" w:cs="Arial"/>
          <w:b/>
          <w:bCs/>
          <w:color w:val="000000"/>
          <w:sz w:val="28"/>
          <w:szCs w:val="28"/>
          <w:lang w:val="es-ES_tradnl" w:eastAsia="es-MX"/>
        </w:rPr>
        <w:t>ESTADO DE COAHUILA DE ZARAGOZA</w:t>
      </w:r>
    </w:p>
    <w:p w14:paraId="0CA4B2B2" w14:textId="77777777" w:rsidR="00EC1CF3" w:rsidRPr="00EC1CF3" w:rsidRDefault="00EC1CF3" w:rsidP="00EC1CF3">
      <w:pPr>
        <w:spacing w:after="0" w:line="360" w:lineRule="auto"/>
        <w:jc w:val="both"/>
        <w:rPr>
          <w:rFonts w:ascii="Arial" w:eastAsia="Times New Roman" w:hAnsi="Arial" w:cs="Arial"/>
          <w:color w:val="000000"/>
          <w:sz w:val="24"/>
          <w:lang w:val="es-ES_tradnl" w:eastAsia="es-MX"/>
        </w:rPr>
      </w:pPr>
      <w:r w:rsidRPr="00EC1CF3">
        <w:rPr>
          <w:rFonts w:ascii="Arial" w:eastAsia="Times New Roman" w:hAnsi="Arial" w:cs="Arial"/>
          <w:b/>
          <w:bCs/>
          <w:color w:val="000000"/>
          <w:sz w:val="28"/>
          <w:szCs w:val="28"/>
          <w:lang w:val="es-ES_tradnl" w:eastAsia="es-MX"/>
        </w:rPr>
        <w:t>P R E S E N T E.</w:t>
      </w:r>
    </w:p>
    <w:p w14:paraId="25680592"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22AA80A4"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A partir del primero de enero de este año que empieza, los 38 municipios de Coahuila inauguraron una nueva etapa en su vida pública, al tomar posesión las autoridades que, durante los próximos tres años, conducirán desde los Ayuntamientos el destino de todas y todos los coahuilenses.</w:t>
      </w:r>
    </w:p>
    <w:p w14:paraId="0215DBD0"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1B9E71F0"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Por eso, desde esta tribuna, quiero enviar un mensaje a todas y todos los Alcaldes, a las Regidoras y Regidores, así como a todos y todas las Síndicas. Primero para felicitarlos por haber obtenido la confianza del pueblo para representar esto que no es un cargo, sino un encargo; segundo, para recordarles que nos debemos a un fin superior que no radica en la siguiente elección, sino en lograr la felicidad y el bienestar de nuestra gente.</w:t>
      </w:r>
    </w:p>
    <w:p w14:paraId="2885C095"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2E39EE0B"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 xml:space="preserve">Decía José María Morelos y Pavón: que se modere la indigencia y la opulencia. Y es que no existe una fórmula más adecuada para tratar los problemas fundamentales que tenemos como pueblo, donde los </w:t>
      </w:r>
      <w:r w:rsidRPr="00EC1CF3">
        <w:rPr>
          <w:rFonts w:ascii="Arial" w:eastAsia="Calibri" w:hAnsi="Arial" w:cs="Arial"/>
          <w:sz w:val="28"/>
          <w:szCs w:val="28"/>
          <w:lang w:val="es-ES_tradnl"/>
        </w:rPr>
        <w:lastRenderedPageBreak/>
        <w:t>gobernantes viven en la ostentosidad, alejados de las necesidades de la gente, mientras que los gobernados sufren un día sí y al otro también de las atrocidades de un modelo neoliberal que se empeñaron en implantar durante más de tres décadas.</w:t>
      </w:r>
    </w:p>
    <w:p w14:paraId="7F6DF4A2"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384EE67C"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En cualquier momento de adversidad política, económica o social, recuerden que la respuesta siempre estará en las calles, en las colonias, en los ejidos y con toda la gente que los llevó a la posición con la que cuentan el día de hoy.</w:t>
      </w:r>
    </w:p>
    <w:p w14:paraId="45ECF1CC"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2E04F547"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 xml:space="preserve">Es conveniente recordar también la frase de Benito Juárez, cuando afirmaba que </w:t>
      </w:r>
      <w:r w:rsidRPr="00EC1CF3">
        <w:rPr>
          <w:rFonts w:ascii="Arial" w:eastAsia="Calibri" w:hAnsi="Arial" w:cs="Arial"/>
          <w:i/>
          <w:iCs/>
          <w:sz w:val="28"/>
          <w:szCs w:val="28"/>
          <w:lang w:val="es-ES_tradnl"/>
        </w:rPr>
        <w:t>con el pueblo todo, sin el pueblo nada</w:t>
      </w:r>
      <w:r w:rsidRPr="00EC1CF3">
        <w:rPr>
          <w:rFonts w:ascii="Arial" w:eastAsia="Calibri" w:hAnsi="Arial" w:cs="Arial"/>
          <w:sz w:val="28"/>
          <w:szCs w:val="28"/>
          <w:lang w:val="es-ES_tradnl"/>
        </w:rPr>
        <w:t>, pues representa la verdadera esencia de nuestra democracia, esa en la que la soberanía reside en la gente. Porque todas las decisiones tomadas en lo oscuro, con puertas cerradas y alejadas de un trabajo territorial, están destinadas a fracasar.</w:t>
      </w:r>
    </w:p>
    <w:p w14:paraId="0F427A4A"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045A2607"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No olvidemos que las equivocaciones pueden ocurrir, como a cualquier ser humano, pero lo que es imperdonable es actuar de mala fe y con dolo para beneficiar a unos pocos y perjudicar a las mayorías.</w:t>
      </w:r>
    </w:p>
    <w:p w14:paraId="1171966A" w14:textId="77777777" w:rsidR="00EC1CF3" w:rsidRPr="00EC1CF3" w:rsidRDefault="00EC1CF3" w:rsidP="00EC1CF3">
      <w:pPr>
        <w:spacing w:after="0" w:line="360" w:lineRule="auto"/>
        <w:jc w:val="both"/>
        <w:rPr>
          <w:rFonts w:ascii="Arial" w:eastAsia="Calibri" w:hAnsi="Arial" w:cs="Arial"/>
          <w:sz w:val="28"/>
          <w:szCs w:val="28"/>
          <w:lang w:val="es-ES_tradnl"/>
        </w:rPr>
      </w:pPr>
    </w:p>
    <w:p w14:paraId="4DA41901" w14:textId="77777777" w:rsidR="00EC1CF3" w:rsidRPr="00EC1CF3" w:rsidRDefault="00EC1CF3" w:rsidP="00EC1CF3">
      <w:pPr>
        <w:spacing w:after="0" w:line="360" w:lineRule="auto"/>
        <w:jc w:val="both"/>
        <w:rPr>
          <w:rFonts w:ascii="Arial" w:eastAsia="Calibri" w:hAnsi="Arial" w:cs="Arial"/>
          <w:sz w:val="28"/>
          <w:szCs w:val="28"/>
          <w:lang w:val="es-ES_tradnl"/>
        </w:rPr>
      </w:pPr>
      <w:r w:rsidRPr="00EC1CF3">
        <w:rPr>
          <w:rFonts w:ascii="Arial" w:eastAsia="Calibri" w:hAnsi="Arial" w:cs="Arial"/>
          <w:sz w:val="28"/>
          <w:szCs w:val="28"/>
          <w:lang w:val="es-ES_tradnl"/>
        </w:rPr>
        <w:t xml:space="preserve">  Si citamos a los personajes de las grandes transformaciones que nuestro país ha vivido, sería injusto dejar fuera al Apóstol de la Democracia, Francisco I. Madero, quien firmemente creía que </w:t>
      </w:r>
      <w:r w:rsidRPr="00EC1CF3">
        <w:rPr>
          <w:rFonts w:ascii="Arial" w:eastAsia="Calibri" w:hAnsi="Arial" w:cs="Arial"/>
          <w:i/>
          <w:iCs/>
          <w:color w:val="000000"/>
          <w:sz w:val="28"/>
          <w:szCs w:val="28"/>
          <w:lang w:val="es-ES_tradnl"/>
        </w:rPr>
        <w:t xml:space="preserve">son raros los que, con el poder absoluto, conservan la moderación y no dan rienda suelta a sus </w:t>
      </w:r>
      <w:r w:rsidRPr="00EC1CF3">
        <w:rPr>
          <w:rFonts w:ascii="Arial" w:eastAsia="Calibri" w:hAnsi="Arial" w:cs="Arial"/>
          <w:i/>
          <w:iCs/>
          <w:color w:val="000000"/>
          <w:sz w:val="28"/>
          <w:szCs w:val="28"/>
          <w:lang w:val="es-ES_tradnl"/>
        </w:rPr>
        <w:lastRenderedPageBreak/>
        <w:t>pasiones</w:t>
      </w:r>
      <w:r w:rsidRPr="00EC1CF3">
        <w:rPr>
          <w:rFonts w:ascii="Arial" w:eastAsia="Calibri" w:hAnsi="Arial" w:cs="Arial"/>
          <w:sz w:val="28"/>
          <w:szCs w:val="28"/>
          <w:lang w:val="es-ES_tradnl"/>
        </w:rPr>
        <w:t>. Aquí, en el servicio público, las ambiciones personales deben de quedar relegadas a un segundo plano, priorizando siempre la actitud de servicio y altruismo, lo cual puede dar paso a una nueva cultura política en Coahuila.</w:t>
      </w:r>
    </w:p>
    <w:p w14:paraId="2B60138E" w14:textId="77777777" w:rsidR="00EC1CF3" w:rsidRPr="00EC1CF3" w:rsidRDefault="00EC1CF3" w:rsidP="00EC1CF3">
      <w:pPr>
        <w:spacing w:after="0" w:line="240" w:lineRule="auto"/>
        <w:jc w:val="both"/>
        <w:rPr>
          <w:rFonts w:ascii="Calibri" w:eastAsia="Calibri" w:hAnsi="Calibri" w:cs="Times New Roman"/>
          <w:sz w:val="24"/>
          <w:szCs w:val="24"/>
          <w:lang w:val="es-ES_tradnl"/>
        </w:rPr>
      </w:pPr>
    </w:p>
    <w:p w14:paraId="1FDB0069" w14:textId="77777777" w:rsidR="00EC1CF3" w:rsidRPr="00EC1CF3" w:rsidRDefault="00EC1CF3" w:rsidP="00EC1CF3">
      <w:pPr>
        <w:spacing w:after="0" w:line="360" w:lineRule="auto"/>
        <w:jc w:val="both"/>
        <w:rPr>
          <w:rFonts w:ascii="Arial" w:eastAsia="Calibri" w:hAnsi="Arial" w:cs="Arial"/>
          <w:i/>
          <w:iCs/>
          <w:sz w:val="28"/>
          <w:szCs w:val="28"/>
        </w:rPr>
      </w:pPr>
      <w:r w:rsidRPr="00EC1CF3">
        <w:rPr>
          <w:rFonts w:ascii="Arial" w:eastAsia="Calibri" w:hAnsi="Arial" w:cs="Arial"/>
          <w:sz w:val="28"/>
          <w:szCs w:val="28"/>
        </w:rPr>
        <w:t xml:space="preserve">En morena nos llena de orgullo poder decir que contamos con un referente político y moral del tamaño de Andrés Manuel López Obrador, nuestro presidente, quien siempre ha dicho que </w:t>
      </w:r>
      <w:r w:rsidRPr="00EC1CF3">
        <w:rPr>
          <w:rFonts w:ascii="Arial" w:eastAsia="Calibri" w:hAnsi="Arial" w:cs="Arial"/>
          <w:i/>
          <w:iCs/>
          <w:sz w:val="28"/>
          <w:szCs w:val="28"/>
        </w:rPr>
        <w:t>el poder solo tiene sentido y se convierte en virtud, cuando se pone al servicio de los demás</w:t>
      </w:r>
      <w:r w:rsidRPr="00EC1CF3">
        <w:rPr>
          <w:rFonts w:ascii="Arial" w:eastAsia="Calibri" w:hAnsi="Arial" w:cs="Arial"/>
          <w:sz w:val="28"/>
          <w:szCs w:val="28"/>
        </w:rPr>
        <w:t xml:space="preserve">. Por esa razón es que invitamos a todas y todos los miembros de los Cabildos a iniciar una nueva etapa donde la honestidad, la pulcritud y la lealtad sean las banderas principales, donde no olvidemos que toda política pública debe de priorizar a las personas más necesitadas, cumpliendo la máxima de que </w:t>
      </w:r>
      <w:r w:rsidRPr="00EC1CF3">
        <w:rPr>
          <w:rFonts w:ascii="Arial" w:eastAsia="Calibri" w:hAnsi="Arial" w:cs="Arial"/>
          <w:i/>
          <w:iCs/>
          <w:sz w:val="28"/>
          <w:szCs w:val="28"/>
        </w:rPr>
        <w:t>por el bien de todas y todos, primero las y los pobres.</w:t>
      </w:r>
    </w:p>
    <w:p w14:paraId="2FAB7D1C" w14:textId="77777777" w:rsidR="00EC1CF3" w:rsidRPr="00EC1CF3" w:rsidRDefault="00EC1CF3" w:rsidP="00EC1CF3">
      <w:pPr>
        <w:spacing w:after="0" w:line="360" w:lineRule="auto"/>
        <w:jc w:val="both"/>
        <w:rPr>
          <w:rFonts w:ascii="Arial" w:eastAsia="Calibri" w:hAnsi="Arial" w:cs="Arial"/>
          <w:i/>
          <w:iCs/>
          <w:sz w:val="28"/>
          <w:szCs w:val="28"/>
        </w:rPr>
      </w:pPr>
    </w:p>
    <w:p w14:paraId="60EB6127" w14:textId="1BC11E4F" w:rsidR="00EC1CF3" w:rsidRPr="00EC1CF3" w:rsidRDefault="00EC1CF3" w:rsidP="00EC1CF3">
      <w:pPr>
        <w:spacing w:before="75" w:after="75" w:line="240" w:lineRule="auto"/>
        <w:jc w:val="center"/>
        <w:rPr>
          <w:rFonts w:ascii="Arial,Bold" w:eastAsia="Times New Roman" w:hAnsi="Arial,Bold" w:cs="Times New Roman"/>
          <w:b/>
          <w:bCs/>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A T E N T A ME N T E</w:t>
      </w:r>
    </w:p>
    <w:p w14:paraId="40FB0809" w14:textId="77777777" w:rsidR="00EC1CF3" w:rsidRPr="00EC1CF3" w:rsidRDefault="00EC1CF3" w:rsidP="00EC1CF3">
      <w:pPr>
        <w:spacing w:before="75" w:after="75" w:line="240" w:lineRule="auto"/>
        <w:jc w:val="center"/>
        <w:rPr>
          <w:rFonts w:ascii="-webkit-standard" w:eastAsia="Times New Roman" w:hAnsi="-webkit-standard" w:cs="Times New Roman"/>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Saltillo, Coahuila de Zaragoza, 7 de enero de 2022.</w:t>
      </w:r>
    </w:p>
    <w:p w14:paraId="79700633"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59AAD6ED"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0A041A71" w14:textId="77777777" w:rsidR="00EC1CF3" w:rsidRPr="00EC1CF3" w:rsidRDefault="00EC1CF3" w:rsidP="00EC1CF3">
      <w:pPr>
        <w:spacing w:before="75" w:after="75" w:line="360" w:lineRule="auto"/>
        <w:jc w:val="center"/>
        <w:rPr>
          <w:rFonts w:ascii="-webkit-standard" w:eastAsia="Times New Roman" w:hAnsi="-webkit-standard" w:cs="Times New Roman"/>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Dip. Laura Francisca Aguilar Tabares</w:t>
      </w:r>
    </w:p>
    <w:p w14:paraId="5A771A72"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263E6680" w14:textId="5AB47FD5"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del partido morena:</w:t>
      </w:r>
    </w:p>
    <w:p w14:paraId="42EF033C"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665BDA41"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6CD0D810"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Dip. Lizbeth Ogazón Nava</w:t>
      </w:r>
    </w:p>
    <w:p w14:paraId="22FDBF99" w14:textId="599904FD"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7BAC05B4"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1163C247"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Dip. Teresa de Jesús Meraz García</w:t>
      </w:r>
    </w:p>
    <w:p w14:paraId="3B20E93F"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78A0EC5A"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r w:rsidRPr="00EC1CF3">
        <w:rPr>
          <w:rFonts w:ascii="Arial,Bold" w:eastAsia="Times New Roman" w:hAnsi="Arial,Bold" w:cs="Times New Roman"/>
          <w:b/>
          <w:bCs/>
          <w:color w:val="000000"/>
          <w:sz w:val="28"/>
          <w:szCs w:val="28"/>
          <w:lang w:val="es-ES_tradnl" w:eastAsia="es-MX"/>
        </w:rPr>
        <w:t>Dip. Francisco Javier Cortez Gómez</w:t>
      </w:r>
    </w:p>
    <w:p w14:paraId="50982A10"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78927AE8"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8"/>
          <w:szCs w:val="28"/>
          <w:lang w:val="es-ES_tradnl" w:eastAsia="es-MX"/>
        </w:rPr>
      </w:pPr>
    </w:p>
    <w:p w14:paraId="268200FB" w14:textId="77777777" w:rsidR="00EC1CF3" w:rsidRPr="00EC1CF3" w:rsidRDefault="00EC1CF3" w:rsidP="00EC1CF3">
      <w:pPr>
        <w:spacing w:before="75" w:after="75" w:line="360" w:lineRule="auto"/>
        <w:jc w:val="center"/>
        <w:rPr>
          <w:rFonts w:ascii="Arial,Bold" w:eastAsia="Times New Roman" w:hAnsi="Arial,Bold" w:cs="Times New Roman"/>
          <w:b/>
          <w:bCs/>
          <w:i/>
          <w:iCs/>
          <w:color w:val="000000"/>
          <w:sz w:val="28"/>
          <w:szCs w:val="28"/>
          <w:lang w:val="es-ES_tradnl" w:eastAsia="es-MX"/>
        </w:rPr>
      </w:pPr>
      <w:r w:rsidRPr="00EC1CF3">
        <w:rPr>
          <w:rFonts w:ascii="Arial,Bold" w:eastAsia="Times New Roman" w:hAnsi="Arial,Bold" w:cs="Times New Roman"/>
          <w:b/>
          <w:bCs/>
          <w:i/>
          <w:iCs/>
          <w:color w:val="000000"/>
          <w:sz w:val="28"/>
          <w:szCs w:val="28"/>
          <w:lang w:val="es-ES_tradnl" w:eastAsia="es-MX"/>
        </w:rPr>
        <w:t>“Con el pueblo todo, sin el pueblo nada”</w:t>
      </w:r>
    </w:p>
    <w:p w14:paraId="646C69D5" w14:textId="77777777" w:rsidR="00EC1CF3" w:rsidRPr="00EC1CF3" w:rsidRDefault="00EC1CF3" w:rsidP="00EC1CF3">
      <w:pPr>
        <w:spacing w:before="75" w:after="75" w:line="360" w:lineRule="auto"/>
        <w:jc w:val="center"/>
        <w:rPr>
          <w:rFonts w:ascii="Arial,Bold" w:eastAsia="Times New Roman" w:hAnsi="Arial,Bold" w:cs="Times New Roman"/>
          <w:b/>
          <w:bCs/>
          <w:iCs/>
          <w:color w:val="000000"/>
          <w:sz w:val="28"/>
          <w:szCs w:val="28"/>
          <w:lang w:val="es-ES_tradnl" w:eastAsia="es-MX"/>
        </w:rPr>
      </w:pPr>
    </w:p>
    <w:p w14:paraId="04607D2B"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0"/>
          <w:szCs w:val="20"/>
          <w:lang w:val="es-ES_tradnl" w:eastAsia="es-MX"/>
        </w:rPr>
      </w:pPr>
    </w:p>
    <w:p w14:paraId="04AE7B25"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0"/>
          <w:szCs w:val="20"/>
          <w:lang w:val="es-ES_tradnl" w:eastAsia="es-MX"/>
        </w:rPr>
      </w:pPr>
    </w:p>
    <w:p w14:paraId="34B6E779"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0"/>
          <w:szCs w:val="20"/>
          <w:lang w:val="es-ES_tradnl" w:eastAsia="es-MX"/>
        </w:rPr>
      </w:pPr>
    </w:p>
    <w:p w14:paraId="67DAED2A" w14:textId="77777777" w:rsidR="00EC1CF3" w:rsidRPr="00EC1CF3" w:rsidRDefault="00EC1CF3" w:rsidP="00EC1CF3">
      <w:pPr>
        <w:spacing w:before="75" w:after="75" w:line="360" w:lineRule="auto"/>
        <w:jc w:val="center"/>
        <w:rPr>
          <w:rFonts w:ascii="Arial,Bold" w:eastAsia="Times New Roman" w:hAnsi="Arial,Bold" w:cs="Times New Roman"/>
          <w:b/>
          <w:bCs/>
          <w:color w:val="000000"/>
          <w:sz w:val="20"/>
          <w:szCs w:val="20"/>
          <w:lang w:val="es-ES_tradnl" w:eastAsia="es-MX"/>
        </w:rPr>
      </w:pPr>
    </w:p>
    <w:p w14:paraId="54C946CA" w14:textId="77777777" w:rsidR="00EC1CF3" w:rsidRPr="00EC1CF3" w:rsidRDefault="00EC1CF3" w:rsidP="00EC1CF3">
      <w:pPr>
        <w:spacing w:before="75" w:after="75" w:line="360" w:lineRule="auto"/>
        <w:jc w:val="center"/>
        <w:rPr>
          <w:rFonts w:ascii="Arial" w:eastAsia="Calibri" w:hAnsi="Arial" w:cs="Arial"/>
          <w:sz w:val="28"/>
          <w:szCs w:val="28"/>
        </w:rPr>
      </w:pPr>
      <w:r w:rsidRPr="00EC1CF3">
        <w:rPr>
          <w:rFonts w:ascii="Arial,Bold" w:eastAsia="Times New Roman" w:hAnsi="Arial,Bold" w:cs="Times New Roman"/>
          <w:b/>
          <w:bCs/>
          <w:color w:val="000000"/>
          <w:sz w:val="20"/>
          <w:szCs w:val="20"/>
          <w:lang w:val="es-ES_tradnl" w:eastAsia="es-MX"/>
        </w:rPr>
        <w:t>*Esta hoja pertenece a la firma del documento presentado en la sesión del viernes 7 de enero del 2022 por la Diputada Laura Francisca Aguilar Tabares, conjuntamente con las Diputadas y el Diputado integrantes del Grupo Parlamentario de Morena.</w:t>
      </w:r>
    </w:p>
    <w:p w14:paraId="3F523AF8" w14:textId="793C1747" w:rsidR="00EC1CF3" w:rsidRDefault="00EC1CF3" w:rsidP="00C05ED9"/>
    <w:p w14:paraId="1155E9F2" w14:textId="27FC92CD" w:rsidR="00EC1CF3" w:rsidRDefault="00EC1CF3">
      <w:r>
        <w:br w:type="page"/>
      </w:r>
    </w:p>
    <w:p w14:paraId="1DC3AE94" w14:textId="77777777" w:rsidR="004624A4" w:rsidRPr="00EC1CF3" w:rsidRDefault="004624A4" w:rsidP="004624A4">
      <w:pPr>
        <w:spacing w:after="0" w:line="276" w:lineRule="auto"/>
        <w:jc w:val="both"/>
        <w:rPr>
          <w:rFonts w:ascii="Arial" w:eastAsia="Times New Roman" w:hAnsi="Arial" w:cs="Arial"/>
          <w:b/>
          <w:sz w:val="28"/>
          <w:szCs w:val="28"/>
          <w:lang w:eastAsia="es-ES"/>
        </w:rPr>
      </w:pPr>
      <w:r w:rsidRPr="00EC1CF3">
        <w:rPr>
          <w:rFonts w:ascii="Arial" w:eastAsia="Times New Roman" w:hAnsi="Arial" w:cs="Arial"/>
          <w:b/>
          <w:sz w:val="28"/>
          <w:szCs w:val="28"/>
          <w:lang w:eastAsia="es-ES"/>
        </w:rPr>
        <w:lastRenderedPageBreak/>
        <w:t>PRONUNCIAMIENTO</w:t>
      </w:r>
      <w:r w:rsidRPr="00EC1CF3">
        <w:rPr>
          <w:rFonts w:ascii="Arial" w:eastAsiaTheme="majorEastAsia" w:hAnsi="Arial" w:cs="Arial"/>
          <w:b/>
          <w:sz w:val="28"/>
          <w:szCs w:val="28"/>
          <w:lang w:eastAsia="es-ES"/>
        </w:rPr>
        <w:t xml:space="preserve"> QUE PRESENTA LA DIPUTADA </w:t>
      </w:r>
      <w:r w:rsidRPr="00EC1CF3">
        <w:rPr>
          <w:rFonts w:ascii="Arial" w:eastAsia="Times New Roman" w:hAnsi="Arial" w:cs="Arial"/>
          <w:b/>
          <w:sz w:val="28"/>
          <w:szCs w:val="28"/>
          <w:lang w:eastAsia="es-ES"/>
        </w:rPr>
        <w:t>OLIVIA MARTÍNEZ LEYVA</w:t>
      </w:r>
      <w:r w:rsidRPr="00EC1CF3">
        <w:rPr>
          <w:rFonts w:ascii="Arial" w:eastAsiaTheme="majorEastAsia" w:hAnsi="Arial" w:cs="Arial"/>
          <w:b/>
          <w:sz w:val="28"/>
          <w:szCs w:val="28"/>
          <w:lang w:eastAsia="es-ES"/>
        </w:rPr>
        <w:t xml:space="preserve"> EN CONJUNTO CON LAS DIPUTADAS Y LOS DIPUTADOS INTEGRANTES DEL GRUPO PARLAMENTARIO “MIGUEL RAMOS ARIZPE”, DEL PARTIDO REVOLUCIONARIO INSTITUCIONAL</w:t>
      </w:r>
      <w:r w:rsidRPr="00EC1CF3">
        <w:rPr>
          <w:rFonts w:ascii="Arial" w:eastAsia="Times New Roman" w:hAnsi="Arial" w:cs="Arial"/>
          <w:b/>
          <w:sz w:val="28"/>
          <w:szCs w:val="28"/>
          <w:lang w:eastAsia="es-ES"/>
        </w:rPr>
        <w:t xml:space="preserve">, PARA RECONOCER LAS BUENAS ACCIONES QUE EL GOBIERNO ESTATAL REALIZA PARA MANTENER ACUERDOS DE COLABORACIÓN EN MATERIA DE SEGURIDAD CON LAS ENTIDADES VECINAS, A FIN DE GARANTIZAR LAS PAZ SOCIAL EN COAHUILA. </w:t>
      </w:r>
    </w:p>
    <w:p w14:paraId="770D3429" w14:textId="77777777" w:rsidR="004624A4" w:rsidRPr="00EC1CF3" w:rsidRDefault="004624A4" w:rsidP="004624A4">
      <w:pPr>
        <w:spacing w:after="0" w:line="276" w:lineRule="auto"/>
        <w:jc w:val="both"/>
        <w:rPr>
          <w:rFonts w:ascii="Arial" w:eastAsia="Times New Roman" w:hAnsi="Arial" w:cs="Arial"/>
          <w:b/>
          <w:sz w:val="28"/>
          <w:szCs w:val="28"/>
          <w:lang w:eastAsia="es-ES"/>
        </w:rPr>
      </w:pPr>
    </w:p>
    <w:p w14:paraId="50970546" w14:textId="77777777" w:rsidR="004624A4" w:rsidRPr="00EC1CF3" w:rsidRDefault="004624A4" w:rsidP="004624A4">
      <w:pPr>
        <w:spacing w:after="0" w:line="276" w:lineRule="auto"/>
        <w:jc w:val="both"/>
        <w:rPr>
          <w:rFonts w:ascii="Arial" w:eastAsia="Times New Roman" w:hAnsi="Arial" w:cs="Arial"/>
          <w:b/>
          <w:sz w:val="28"/>
          <w:szCs w:val="28"/>
          <w:lang w:eastAsia="es-ES"/>
        </w:rPr>
      </w:pPr>
      <w:r w:rsidRPr="00EC1CF3">
        <w:rPr>
          <w:rFonts w:ascii="Arial" w:eastAsia="Times New Roman" w:hAnsi="Arial" w:cs="Arial"/>
          <w:b/>
          <w:sz w:val="28"/>
          <w:szCs w:val="28"/>
          <w:lang w:eastAsia="es-ES"/>
        </w:rPr>
        <w:t xml:space="preserve">DIPUTACIÓN PERMANENTE DEL CONGRESO </w:t>
      </w:r>
    </w:p>
    <w:p w14:paraId="4CB23C59" w14:textId="77777777" w:rsidR="004624A4" w:rsidRPr="00EC1CF3" w:rsidRDefault="004624A4" w:rsidP="004624A4">
      <w:pPr>
        <w:spacing w:after="0" w:line="276" w:lineRule="auto"/>
        <w:jc w:val="both"/>
        <w:rPr>
          <w:rFonts w:ascii="Arial" w:eastAsia="Times New Roman" w:hAnsi="Arial" w:cs="Arial"/>
          <w:b/>
          <w:sz w:val="28"/>
          <w:szCs w:val="28"/>
          <w:lang w:eastAsia="es-ES"/>
        </w:rPr>
      </w:pPr>
      <w:r w:rsidRPr="00EC1CF3">
        <w:rPr>
          <w:rFonts w:ascii="Arial" w:eastAsia="Times New Roman" w:hAnsi="Arial" w:cs="Arial"/>
          <w:b/>
          <w:sz w:val="28"/>
          <w:szCs w:val="28"/>
          <w:lang w:eastAsia="es-ES"/>
        </w:rPr>
        <w:t>DEL ESTADO DE COAHUILA DE ZARAGOZA</w:t>
      </w:r>
    </w:p>
    <w:p w14:paraId="6CC20E14" w14:textId="77777777" w:rsidR="004624A4" w:rsidRPr="00EC1CF3" w:rsidRDefault="004624A4" w:rsidP="004624A4">
      <w:pPr>
        <w:spacing w:after="0" w:line="276" w:lineRule="auto"/>
        <w:jc w:val="both"/>
        <w:rPr>
          <w:rFonts w:ascii="Arial" w:eastAsia="Times New Roman" w:hAnsi="Arial" w:cs="Arial"/>
          <w:b/>
          <w:sz w:val="28"/>
          <w:szCs w:val="28"/>
          <w:lang w:eastAsia="es-ES"/>
        </w:rPr>
      </w:pPr>
      <w:r w:rsidRPr="00EC1CF3">
        <w:rPr>
          <w:rFonts w:ascii="Arial" w:eastAsia="Times New Roman" w:hAnsi="Arial" w:cs="Arial"/>
          <w:b/>
          <w:sz w:val="28"/>
          <w:szCs w:val="28"/>
          <w:lang w:eastAsia="es-ES"/>
        </w:rPr>
        <w:t>P R E S E N T E.-</w:t>
      </w:r>
    </w:p>
    <w:p w14:paraId="6BA2F6BF"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65E0E35D"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La seguridad en Coahuila es uno de los principales factores que han propiciado la inversión extranjera directa, así como la pronta recuperación económica y de empleos posterior a la pandemia generada por el virus del SARS COV-2 en la Entidad.</w:t>
      </w:r>
    </w:p>
    <w:p w14:paraId="7F7F48DD"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511B3D92"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Es por ello que, mantener la paz social a sido desde el primer día del Gobierno del Ing. Miguel Ángel Riquelme Solís, una prioridad, la cual en ningún momento ha pasado a segundo plano.</w:t>
      </w:r>
    </w:p>
    <w:p w14:paraId="1D15EA79"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6CD0F507"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Derivado de la vulnerabilidad que el Registro Público Vehicular (Repuve) ha mostrado, debido a la intervención de bandas delictivas que violan las medidas de seguridad para plaquear vehículos robados en cualquier estado del país, Coahuila implementó las medidas necesarias, a fin de evitar la expedición de documentos oficiales a vehículos robados.</w:t>
      </w:r>
    </w:p>
    <w:p w14:paraId="2754FBEA"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025108EB"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Una decisión muy acertada, tomada por la administración estatal fue la de establecer como requisito para los automóviles de segunda mano que presenten bajas de otros estados del país, un formato, mismo que solo será expedido posteriormente a una revisión física del vehículo por parte de las unidades de robo de vehículos de la Fiscalía General del Estado.</w:t>
      </w:r>
    </w:p>
    <w:p w14:paraId="79CFC8BA"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335491F7"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lastRenderedPageBreak/>
        <w:t>A raíz de todo esto, los gobiernos de Coahuila, Nuevo León y Tamaulipas realizaron una reunión, representados por sus respectivos Ejecutivos Estatales, misma donde se ratificó el compromiso de estos tres estados en trabajar para mantener vigente la Operación Noreste de Seguridad.</w:t>
      </w:r>
    </w:p>
    <w:p w14:paraId="4E708E04"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4F050EC3"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En esta reunión llevada acabo el 10 de noviembre del año 2021, participaron:</w:t>
      </w:r>
    </w:p>
    <w:p w14:paraId="10142A7B"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Los 3 secretarios de Seguridad Pública.</w:t>
      </w:r>
    </w:p>
    <w:p w14:paraId="70AE69C7"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xml:space="preserve">- Los Fiscales Generales Estatales, </w:t>
      </w:r>
    </w:p>
    <w:p w14:paraId="6E1CE0DD"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Los 3 secretarios de gobierno</w:t>
      </w:r>
    </w:p>
    <w:p w14:paraId="64EB7BF0"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xml:space="preserve">- El General Pablo Lechuga Horta, comandante de la 4a. Región Militar; </w:t>
      </w:r>
    </w:p>
    <w:p w14:paraId="38FE978E"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xml:space="preserve">- El General Norberto Cortés Rodríguez, comandante de la 11va. Región Militar; </w:t>
      </w:r>
    </w:p>
    <w:p w14:paraId="1A08F59C"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xml:space="preserve">- El General Andrés Valencia Valencia, comandante de la 7a. Zona Militar; </w:t>
      </w:r>
    </w:p>
    <w:p w14:paraId="64C31F09"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xml:space="preserve">- El General Guillermo Alberto Nava Sánchez, comandante de la 6a. Zona Militar, </w:t>
      </w:r>
    </w:p>
    <w:p w14:paraId="2C8A9368"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El General Vicente Antonio Sánchez, comandante de la 8a. Zona Militar.</w:t>
      </w:r>
    </w:p>
    <w:p w14:paraId="5B45CF47" w14:textId="77777777" w:rsidR="004624A4" w:rsidRPr="00EC1CF3" w:rsidRDefault="004624A4" w:rsidP="004624A4">
      <w:pPr>
        <w:spacing w:after="0" w:line="240" w:lineRule="auto"/>
        <w:jc w:val="both"/>
        <w:rPr>
          <w:rFonts w:ascii="Arial" w:eastAsia="Times New Roman" w:hAnsi="Arial" w:cs="Times New Roman"/>
          <w:sz w:val="28"/>
          <w:szCs w:val="20"/>
          <w:lang w:val="es-ES" w:eastAsia="es-ES"/>
        </w:rPr>
      </w:pPr>
    </w:p>
    <w:p w14:paraId="202DB01C"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En dicha reunión se lograron importantes convenios en materia de seguridad pública, versando principalmente estos en temas como la estrategia contra el crimen organizado y en los sistemas de video inteligencia enlazados para compartir información entre las policías de las tres entidades vecinas y dar una respuesta aún más rápida a los eventos que se requiera.</w:t>
      </w:r>
    </w:p>
    <w:p w14:paraId="13C9E96F"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440CF0D6"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El funcionario estatal agregó que una de las problemáticas actuales, deriva del robo de vehículos en una entidad, mismos que son trasladados a algún estado vecino para posteriormente ser utilizados como herramienta para lo comisión de algún crimen.</w:t>
      </w:r>
    </w:p>
    <w:p w14:paraId="3F800D58"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2E8CCD60" w14:textId="77777777" w:rsidR="004624A4" w:rsidRPr="00EC1CF3" w:rsidRDefault="004624A4" w:rsidP="004624A4">
      <w:pPr>
        <w:spacing w:after="0" w:line="240" w:lineRule="auto"/>
        <w:jc w:val="both"/>
        <w:rPr>
          <w:rFonts w:ascii="Arial" w:eastAsia="Times New Roman" w:hAnsi="Arial" w:cs="Times New Roman"/>
          <w:sz w:val="28"/>
          <w:szCs w:val="20"/>
          <w:lang w:val="es-ES" w:eastAsia="es-ES"/>
        </w:rPr>
      </w:pPr>
      <w:r w:rsidRPr="00EC1CF3">
        <w:rPr>
          <w:rFonts w:ascii="Arial" w:eastAsia="Times New Roman" w:hAnsi="Arial" w:cs="Arial"/>
          <w:bCs/>
          <w:sz w:val="27"/>
          <w:szCs w:val="27"/>
          <w:lang w:val="es-ES" w:eastAsia="es-ES"/>
        </w:rPr>
        <w:t>El Gobernador Miguel Ángel Riquelme Solís, externo que “</w:t>
      </w:r>
      <w:r w:rsidRPr="00EC1CF3">
        <w:rPr>
          <w:rFonts w:ascii="Arial" w:eastAsia="Times New Roman" w:hAnsi="Arial" w:cs="Arial"/>
          <w:bCs/>
          <w:i/>
          <w:iCs/>
          <w:sz w:val="27"/>
          <w:szCs w:val="27"/>
          <w:lang w:val="es-ES" w:eastAsia="es-ES"/>
        </w:rPr>
        <w:t>este convenio es en beneficio de los tres estados vecinos, con un potencial económico enorme, el cual, la parte de seguridad es de suma importancia para seguir siendo opción de generación de empleo, de desarrollo económico y, sobre todo, lo que corresponde al bienestar de nuestras familias”.</w:t>
      </w:r>
    </w:p>
    <w:p w14:paraId="6AAF9EA2"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6E65A6FB"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4CC3EE3C"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139741CD"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 xml:space="preserve">A finales del 2021, se anunció en la Entidad, la homologación de placas entre los estados de Nuevo León, Coahuila y Tamaulipas, con la finalidad de evitar </w:t>
      </w:r>
      <w:r w:rsidRPr="00EC1CF3">
        <w:rPr>
          <w:rFonts w:ascii="Arial" w:eastAsia="Times New Roman" w:hAnsi="Arial" w:cs="Arial"/>
          <w:bCs/>
          <w:sz w:val="27"/>
          <w:szCs w:val="27"/>
          <w:lang w:val="es-ES" w:eastAsia="es-ES"/>
        </w:rPr>
        <w:lastRenderedPageBreak/>
        <w:t>el robo de vehículos en cualquiera de estas entidades y de esta manera no solo bajar el índice delictivo, sino ir privando de medios a todo aquel que pretenda cometer algún crimen en una Estado vecino o viceversa.</w:t>
      </w:r>
    </w:p>
    <w:p w14:paraId="2CC40C52"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78197E20"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Esta decisión tomada por los 3 gobiernos correspondientes a los Estados del Noreste del País, son un gran ejemplo y marcan la pauta para lograr a futuro una homologación de placas y sistemas de video inteligencia en México.</w:t>
      </w:r>
    </w:p>
    <w:p w14:paraId="050897C0"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35B2599F"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Por todas estas acciones derivadas de las buenas decisiones de la actual administración en materia de seguridad, es que en Coahuila seguiremos gozando de esa paz social que nos ha permitido ser un referente nacional en materia de seguridad, inversión y recuperación de empleos.</w:t>
      </w:r>
    </w:p>
    <w:p w14:paraId="1624FD6F"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p>
    <w:p w14:paraId="241B488B" w14:textId="77777777" w:rsidR="004624A4" w:rsidRPr="00EC1CF3" w:rsidRDefault="004624A4" w:rsidP="004624A4">
      <w:pPr>
        <w:spacing w:after="0" w:line="240" w:lineRule="auto"/>
        <w:jc w:val="both"/>
        <w:rPr>
          <w:rFonts w:ascii="Arial" w:eastAsia="Times New Roman" w:hAnsi="Arial" w:cs="Arial"/>
          <w:bCs/>
          <w:sz w:val="27"/>
          <w:szCs w:val="27"/>
          <w:lang w:val="es-ES" w:eastAsia="es-ES"/>
        </w:rPr>
      </w:pPr>
      <w:r w:rsidRPr="00EC1CF3">
        <w:rPr>
          <w:rFonts w:ascii="Arial" w:eastAsia="Times New Roman" w:hAnsi="Arial" w:cs="Arial"/>
          <w:bCs/>
          <w:sz w:val="27"/>
          <w:szCs w:val="27"/>
          <w:lang w:val="es-ES" w:eastAsia="es-ES"/>
        </w:rPr>
        <w:t>Es cuanto Diputada Presidenta.</w:t>
      </w:r>
    </w:p>
    <w:p w14:paraId="45BABF55"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284AFA9E"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5F7D57F6"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66A46D07"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r w:rsidRPr="00EC1CF3">
        <w:rPr>
          <w:rFonts w:ascii="Arial" w:eastAsia="Times New Roman" w:hAnsi="Arial" w:cs="Arial"/>
          <w:b/>
          <w:sz w:val="26"/>
          <w:szCs w:val="26"/>
          <w:lang w:val="es-ES" w:eastAsia="es-ES"/>
        </w:rPr>
        <w:t>A T E N T A M E N T E</w:t>
      </w:r>
    </w:p>
    <w:p w14:paraId="4CF79EA0"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r w:rsidRPr="00EC1CF3">
        <w:rPr>
          <w:rFonts w:ascii="Arial" w:eastAsia="Times New Roman" w:hAnsi="Arial" w:cs="Arial"/>
          <w:b/>
          <w:sz w:val="26"/>
          <w:szCs w:val="26"/>
          <w:lang w:val="es-ES" w:eastAsia="es-ES"/>
        </w:rPr>
        <w:t>Saltillo, Coahuila de Zaragoza, a 07 de enero de 2022.</w:t>
      </w:r>
    </w:p>
    <w:p w14:paraId="528D4E58"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1203673B"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279BED12"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23E28C94"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p>
    <w:p w14:paraId="4537D6B8"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r w:rsidRPr="00EC1CF3">
        <w:rPr>
          <w:rFonts w:ascii="Arial" w:eastAsia="Times New Roman" w:hAnsi="Arial" w:cs="Arial"/>
          <w:b/>
          <w:sz w:val="26"/>
          <w:szCs w:val="26"/>
          <w:lang w:val="es-ES" w:eastAsia="es-ES"/>
        </w:rPr>
        <w:t>DIP. OLIVIA MARTÍNEZ LEYVA</w:t>
      </w:r>
    </w:p>
    <w:p w14:paraId="0A35193A"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r w:rsidRPr="00EC1CF3">
        <w:rPr>
          <w:rFonts w:ascii="Arial" w:eastAsia="Times New Roman" w:hAnsi="Arial" w:cs="Arial"/>
          <w:b/>
          <w:sz w:val="26"/>
          <w:szCs w:val="26"/>
          <w:lang w:val="es-ES" w:eastAsia="es-ES"/>
        </w:rPr>
        <w:t>DEL GRUPO PARLAMENTARIO “MIGUEL RAMOS ARIZPE”</w:t>
      </w:r>
    </w:p>
    <w:p w14:paraId="32158B61" w14:textId="77777777" w:rsidR="004624A4" w:rsidRPr="00EC1CF3" w:rsidRDefault="004624A4" w:rsidP="004624A4">
      <w:pPr>
        <w:tabs>
          <w:tab w:val="left" w:pos="5954"/>
        </w:tabs>
        <w:spacing w:after="0" w:line="240" w:lineRule="auto"/>
        <w:ind w:right="1"/>
        <w:jc w:val="center"/>
        <w:rPr>
          <w:rFonts w:ascii="Arial" w:eastAsia="Times New Roman" w:hAnsi="Arial" w:cs="Arial"/>
          <w:b/>
          <w:sz w:val="26"/>
          <w:szCs w:val="26"/>
          <w:lang w:val="es-ES" w:eastAsia="es-ES"/>
        </w:rPr>
      </w:pPr>
      <w:r w:rsidRPr="00EC1CF3">
        <w:rPr>
          <w:rFonts w:ascii="Arial" w:eastAsia="Times New Roman" w:hAnsi="Arial" w:cs="Arial"/>
          <w:b/>
          <w:sz w:val="26"/>
          <w:szCs w:val="26"/>
          <w:lang w:val="es-ES" w:eastAsia="es-ES"/>
        </w:rPr>
        <w:t>DEL PARTIDO REVOLUCIONARIO INSTITUCIONAL</w:t>
      </w:r>
    </w:p>
    <w:p w14:paraId="7F90E2C0"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7457C9C5"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66E48BAA"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68CEF7C2"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6703C91B"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174705C6"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1AB5452A" w14:textId="77777777" w:rsidR="004624A4"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372B13A1" w14:textId="77777777" w:rsidR="004624A4"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0A9CEA3F" w14:textId="77777777" w:rsidR="004624A4"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40D335CC" w14:textId="77777777" w:rsidR="004624A4"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01C3B4D2"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4BFC8A5F"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32552D31" w14:textId="77777777" w:rsidR="004624A4" w:rsidRPr="00EC1CF3" w:rsidRDefault="004624A4" w:rsidP="004624A4">
      <w:pPr>
        <w:tabs>
          <w:tab w:val="left" w:pos="5954"/>
        </w:tabs>
        <w:spacing w:after="0" w:line="240" w:lineRule="auto"/>
        <w:ind w:right="1"/>
        <w:jc w:val="both"/>
        <w:rPr>
          <w:rFonts w:ascii="Arial" w:eastAsia="Times New Roman" w:hAnsi="Arial" w:cs="Arial"/>
          <w:b/>
          <w:sz w:val="26"/>
          <w:szCs w:val="26"/>
          <w:lang w:val="es-ES" w:eastAsia="es-ES"/>
        </w:rPr>
      </w:pPr>
    </w:p>
    <w:p w14:paraId="08B370A5" w14:textId="77777777" w:rsidR="004624A4" w:rsidRPr="00EC1CF3" w:rsidRDefault="004624A4" w:rsidP="004624A4">
      <w:pPr>
        <w:tabs>
          <w:tab w:val="left" w:pos="5954"/>
        </w:tabs>
        <w:spacing w:after="0" w:line="240" w:lineRule="auto"/>
        <w:ind w:right="1"/>
        <w:jc w:val="center"/>
        <w:rPr>
          <w:rFonts w:ascii="Arial" w:eastAsia="Times New Roman" w:hAnsi="Arial" w:cs="Arial"/>
          <w:b/>
          <w:sz w:val="24"/>
          <w:szCs w:val="24"/>
          <w:lang w:val="es-ES" w:eastAsia="es-ES"/>
        </w:rPr>
      </w:pPr>
      <w:r w:rsidRPr="00EC1CF3">
        <w:rPr>
          <w:rFonts w:ascii="Arial" w:eastAsia="Times New Roman" w:hAnsi="Arial" w:cs="Arial"/>
          <w:b/>
          <w:sz w:val="24"/>
          <w:szCs w:val="24"/>
          <w:lang w:val="es-ES" w:eastAsia="es-ES"/>
        </w:rPr>
        <w:t xml:space="preserve">CONJUNTAMENTE CON LAS DEMÁS DIPUTADAS Y DIPUTADOS INTEGRANTES DEL GRUPO PARLAMENTARIIO “MIGUEL RAMOS ARIZPE” </w:t>
      </w:r>
    </w:p>
    <w:p w14:paraId="66F51420" w14:textId="77777777" w:rsidR="004624A4" w:rsidRPr="00EC1CF3" w:rsidRDefault="004624A4" w:rsidP="004624A4">
      <w:pPr>
        <w:tabs>
          <w:tab w:val="left" w:pos="5954"/>
        </w:tabs>
        <w:spacing w:after="0" w:line="240" w:lineRule="auto"/>
        <w:ind w:right="1"/>
        <w:jc w:val="center"/>
        <w:rPr>
          <w:rFonts w:ascii="Arial" w:eastAsia="Times New Roman" w:hAnsi="Arial" w:cs="Arial"/>
          <w:b/>
          <w:sz w:val="24"/>
          <w:szCs w:val="24"/>
          <w:lang w:val="es-ES" w:eastAsia="es-ES"/>
        </w:rPr>
      </w:pPr>
      <w:r w:rsidRPr="00EC1CF3">
        <w:rPr>
          <w:rFonts w:ascii="Arial" w:eastAsia="Times New Roman" w:hAnsi="Arial" w:cs="Arial"/>
          <w:b/>
          <w:sz w:val="24"/>
          <w:szCs w:val="24"/>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4624A4" w:rsidRPr="00EC1CF3" w14:paraId="5033DB8A" w14:textId="77777777" w:rsidTr="00115487">
        <w:tc>
          <w:tcPr>
            <w:tcW w:w="4536" w:type="dxa"/>
          </w:tcPr>
          <w:p w14:paraId="6311F394" w14:textId="77777777" w:rsidR="004624A4" w:rsidRPr="00EC1CF3" w:rsidRDefault="004624A4" w:rsidP="00115487">
            <w:pPr>
              <w:tabs>
                <w:tab w:val="left" w:pos="5056"/>
              </w:tabs>
              <w:jc w:val="both"/>
              <w:rPr>
                <w:rFonts w:ascii="Arial" w:hAnsi="Arial" w:cs="Arial"/>
                <w:b/>
                <w:sz w:val="22"/>
                <w:szCs w:val="24"/>
                <w:lang w:eastAsia="es-ES"/>
              </w:rPr>
            </w:pPr>
          </w:p>
          <w:p w14:paraId="42BA5A72" w14:textId="77777777" w:rsidR="004624A4" w:rsidRPr="00EC1CF3" w:rsidRDefault="004624A4" w:rsidP="00115487">
            <w:pPr>
              <w:tabs>
                <w:tab w:val="left" w:pos="5056"/>
              </w:tabs>
              <w:jc w:val="center"/>
              <w:rPr>
                <w:rFonts w:ascii="Arial" w:hAnsi="Arial" w:cs="Arial"/>
                <w:b/>
                <w:sz w:val="22"/>
                <w:szCs w:val="24"/>
                <w:lang w:eastAsia="es-ES"/>
              </w:rPr>
            </w:pPr>
          </w:p>
          <w:p w14:paraId="022C8D8D" w14:textId="77777777" w:rsidR="004624A4" w:rsidRPr="00EC1CF3" w:rsidRDefault="004624A4" w:rsidP="00115487">
            <w:pPr>
              <w:tabs>
                <w:tab w:val="left" w:pos="5056"/>
              </w:tabs>
              <w:jc w:val="center"/>
              <w:rPr>
                <w:rFonts w:ascii="Arial" w:hAnsi="Arial" w:cs="Arial"/>
                <w:b/>
                <w:sz w:val="22"/>
                <w:szCs w:val="24"/>
                <w:lang w:eastAsia="es-ES"/>
              </w:rPr>
            </w:pPr>
          </w:p>
        </w:tc>
        <w:tc>
          <w:tcPr>
            <w:tcW w:w="567" w:type="dxa"/>
          </w:tcPr>
          <w:p w14:paraId="023F0E4D" w14:textId="77777777" w:rsidR="004624A4" w:rsidRPr="00EC1CF3" w:rsidRDefault="004624A4" w:rsidP="00115487">
            <w:pPr>
              <w:tabs>
                <w:tab w:val="left" w:pos="5056"/>
              </w:tabs>
              <w:jc w:val="center"/>
              <w:rPr>
                <w:rFonts w:ascii="Arial" w:hAnsi="Arial" w:cs="Arial"/>
                <w:b/>
                <w:sz w:val="22"/>
                <w:szCs w:val="24"/>
                <w:lang w:eastAsia="es-ES"/>
              </w:rPr>
            </w:pPr>
          </w:p>
        </w:tc>
        <w:tc>
          <w:tcPr>
            <w:tcW w:w="4253" w:type="dxa"/>
          </w:tcPr>
          <w:p w14:paraId="48145CAB" w14:textId="77777777" w:rsidR="004624A4" w:rsidRPr="00EC1CF3" w:rsidRDefault="004624A4" w:rsidP="00115487">
            <w:pPr>
              <w:tabs>
                <w:tab w:val="left" w:pos="5056"/>
              </w:tabs>
              <w:jc w:val="center"/>
              <w:rPr>
                <w:rFonts w:ascii="Arial" w:hAnsi="Arial" w:cs="Arial"/>
                <w:b/>
                <w:sz w:val="22"/>
                <w:szCs w:val="24"/>
                <w:lang w:eastAsia="es-ES"/>
              </w:rPr>
            </w:pPr>
          </w:p>
        </w:tc>
      </w:tr>
      <w:tr w:rsidR="004624A4" w:rsidRPr="00EC1CF3" w14:paraId="439BB9BF" w14:textId="77777777" w:rsidTr="00115487">
        <w:tc>
          <w:tcPr>
            <w:tcW w:w="4536" w:type="dxa"/>
          </w:tcPr>
          <w:p w14:paraId="707A2402"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MARÍA EUGENIA GUADALUPE CALDERÓN AMEZCUA</w:t>
            </w:r>
          </w:p>
        </w:tc>
        <w:tc>
          <w:tcPr>
            <w:tcW w:w="567" w:type="dxa"/>
          </w:tcPr>
          <w:p w14:paraId="18C449A1"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3D49645B"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DIP. MARÍA ESPERANZA CHAPA GARCÍA</w:t>
            </w:r>
          </w:p>
        </w:tc>
      </w:tr>
      <w:tr w:rsidR="004624A4" w:rsidRPr="00EC1CF3" w14:paraId="1F375EFB" w14:textId="77777777" w:rsidTr="00115487">
        <w:tc>
          <w:tcPr>
            <w:tcW w:w="4536" w:type="dxa"/>
          </w:tcPr>
          <w:p w14:paraId="4831A130" w14:textId="77777777" w:rsidR="004624A4" w:rsidRPr="00EC1CF3" w:rsidRDefault="004624A4" w:rsidP="00115487">
            <w:pPr>
              <w:tabs>
                <w:tab w:val="left" w:pos="5056"/>
              </w:tabs>
              <w:jc w:val="both"/>
              <w:rPr>
                <w:rFonts w:ascii="Arial" w:hAnsi="Arial" w:cs="Arial"/>
                <w:b/>
                <w:sz w:val="22"/>
                <w:szCs w:val="24"/>
                <w:lang w:eastAsia="es-ES"/>
              </w:rPr>
            </w:pPr>
          </w:p>
          <w:p w14:paraId="33018F3F" w14:textId="77777777" w:rsidR="004624A4" w:rsidRPr="00EC1CF3" w:rsidRDefault="004624A4" w:rsidP="00115487">
            <w:pPr>
              <w:tabs>
                <w:tab w:val="left" w:pos="5056"/>
              </w:tabs>
              <w:jc w:val="both"/>
              <w:rPr>
                <w:rFonts w:ascii="Arial" w:hAnsi="Arial" w:cs="Arial"/>
                <w:b/>
                <w:sz w:val="22"/>
                <w:szCs w:val="24"/>
                <w:lang w:eastAsia="es-ES"/>
              </w:rPr>
            </w:pPr>
          </w:p>
          <w:p w14:paraId="5DE13170" w14:textId="77777777" w:rsidR="004624A4" w:rsidRPr="00EC1CF3" w:rsidRDefault="004624A4" w:rsidP="00115487">
            <w:pPr>
              <w:tabs>
                <w:tab w:val="left" w:pos="5056"/>
              </w:tabs>
              <w:jc w:val="both"/>
              <w:rPr>
                <w:rFonts w:ascii="Arial" w:hAnsi="Arial" w:cs="Arial"/>
                <w:b/>
                <w:sz w:val="22"/>
                <w:szCs w:val="24"/>
                <w:lang w:eastAsia="es-ES"/>
              </w:rPr>
            </w:pPr>
          </w:p>
        </w:tc>
        <w:tc>
          <w:tcPr>
            <w:tcW w:w="567" w:type="dxa"/>
          </w:tcPr>
          <w:p w14:paraId="23326F74"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60EA7FD8" w14:textId="77777777" w:rsidR="004624A4" w:rsidRPr="00EC1CF3" w:rsidRDefault="004624A4" w:rsidP="00115487">
            <w:pPr>
              <w:tabs>
                <w:tab w:val="left" w:pos="5056"/>
              </w:tabs>
              <w:jc w:val="both"/>
              <w:rPr>
                <w:rFonts w:ascii="Arial" w:hAnsi="Arial" w:cs="Arial"/>
                <w:b/>
                <w:sz w:val="22"/>
                <w:szCs w:val="24"/>
                <w:lang w:eastAsia="es-ES"/>
              </w:rPr>
            </w:pPr>
          </w:p>
        </w:tc>
      </w:tr>
      <w:tr w:rsidR="004624A4" w:rsidRPr="00EC1CF3" w14:paraId="206BDC5A" w14:textId="77777777" w:rsidTr="00115487">
        <w:tc>
          <w:tcPr>
            <w:tcW w:w="4536" w:type="dxa"/>
          </w:tcPr>
          <w:p w14:paraId="2A439109"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JESÚS MARÍA MONTEMAYOR GARZA</w:t>
            </w:r>
          </w:p>
        </w:tc>
        <w:tc>
          <w:tcPr>
            <w:tcW w:w="567" w:type="dxa"/>
          </w:tcPr>
          <w:p w14:paraId="7D1FD58A"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49501614"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JORGE ANTONIO ABDALA SERNA</w:t>
            </w:r>
            <w:r w:rsidRPr="00EC1CF3">
              <w:rPr>
                <w:rFonts w:ascii="Arial" w:hAnsi="Arial" w:cs="Arial"/>
                <w:b/>
                <w:noProof/>
                <w:sz w:val="22"/>
                <w:szCs w:val="24"/>
                <w:lang w:eastAsia="es-MX"/>
              </w:rPr>
              <w:t xml:space="preserve"> </w:t>
            </w:r>
          </w:p>
        </w:tc>
      </w:tr>
      <w:tr w:rsidR="004624A4" w:rsidRPr="00EC1CF3" w14:paraId="61D484B1" w14:textId="77777777" w:rsidTr="00115487">
        <w:tc>
          <w:tcPr>
            <w:tcW w:w="4536" w:type="dxa"/>
          </w:tcPr>
          <w:p w14:paraId="64F12F6D" w14:textId="77777777" w:rsidR="004624A4" w:rsidRPr="00EC1CF3" w:rsidRDefault="004624A4" w:rsidP="00115487">
            <w:pPr>
              <w:tabs>
                <w:tab w:val="left" w:pos="5056"/>
              </w:tabs>
              <w:jc w:val="both"/>
              <w:rPr>
                <w:rFonts w:ascii="Arial" w:hAnsi="Arial" w:cs="Arial"/>
                <w:b/>
                <w:sz w:val="22"/>
                <w:szCs w:val="24"/>
                <w:lang w:eastAsia="es-ES"/>
              </w:rPr>
            </w:pPr>
          </w:p>
          <w:p w14:paraId="13B5546C" w14:textId="77777777" w:rsidR="004624A4" w:rsidRPr="00EC1CF3" w:rsidRDefault="004624A4" w:rsidP="00115487">
            <w:pPr>
              <w:tabs>
                <w:tab w:val="left" w:pos="5056"/>
              </w:tabs>
              <w:jc w:val="both"/>
              <w:rPr>
                <w:rFonts w:ascii="Arial" w:hAnsi="Arial" w:cs="Arial"/>
                <w:b/>
                <w:sz w:val="22"/>
                <w:szCs w:val="24"/>
                <w:lang w:eastAsia="es-ES"/>
              </w:rPr>
            </w:pPr>
          </w:p>
          <w:p w14:paraId="2E747553" w14:textId="77777777" w:rsidR="004624A4" w:rsidRPr="00EC1CF3" w:rsidRDefault="004624A4" w:rsidP="00115487">
            <w:pPr>
              <w:tabs>
                <w:tab w:val="left" w:pos="5056"/>
              </w:tabs>
              <w:jc w:val="both"/>
              <w:rPr>
                <w:rFonts w:ascii="Arial" w:hAnsi="Arial" w:cs="Arial"/>
                <w:b/>
                <w:sz w:val="22"/>
                <w:szCs w:val="24"/>
                <w:lang w:eastAsia="es-ES"/>
              </w:rPr>
            </w:pPr>
          </w:p>
        </w:tc>
        <w:tc>
          <w:tcPr>
            <w:tcW w:w="567" w:type="dxa"/>
          </w:tcPr>
          <w:p w14:paraId="44C5AC92"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6E7A3873" w14:textId="77777777" w:rsidR="004624A4" w:rsidRPr="00EC1CF3" w:rsidRDefault="004624A4" w:rsidP="00115487">
            <w:pPr>
              <w:tabs>
                <w:tab w:val="left" w:pos="5056"/>
              </w:tabs>
              <w:jc w:val="both"/>
              <w:rPr>
                <w:rFonts w:ascii="Arial" w:hAnsi="Arial" w:cs="Arial"/>
                <w:b/>
                <w:sz w:val="22"/>
                <w:szCs w:val="24"/>
                <w:lang w:eastAsia="es-ES"/>
              </w:rPr>
            </w:pPr>
          </w:p>
        </w:tc>
      </w:tr>
      <w:tr w:rsidR="004624A4" w:rsidRPr="00EC1CF3" w14:paraId="466BCC8B" w14:textId="77777777" w:rsidTr="00115487">
        <w:tc>
          <w:tcPr>
            <w:tcW w:w="4536" w:type="dxa"/>
          </w:tcPr>
          <w:p w14:paraId="30F37050" w14:textId="77777777" w:rsidR="004624A4" w:rsidRPr="00EC1CF3" w:rsidRDefault="004624A4" w:rsidP="00115487">
            <w:pPr>
              <w:tabs>
                <w:tab w:val="left" w:pos="4678"/>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MARÍA GUADALUPE OYERVIDES VALDÉZ</w:t>
            </w:r>
          </w:p>
        </w:tc>
        <w:tc>
          <w:tcPr>
            <w:tcW w:w="567" w:type="dxa"/>
          </w:tcPr>
          <w:p w14:paraId="06288A21"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5C47B807"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DIP.  RICARDO LÓPEZ CAMPOS</w:t>
            </w:r>
          </w:p>
        </w:tc>
      </w:tr>
      <w:tr w:rsidR="004624A4" w:rsidRPr="00EC1CF3" w14:paraId="76441D01" w14:textId="77777777" w:rsidTr="00115487">
        <w:tc>
          <w:tcPr>
            <w:tcW w:w="4536" w:type="dxa"/>
          </w:tcPr>
          <w:p w14:paraId="3092CED5" w14:textId="77777777" w:rsidR="004624A4" w:rsidRPr="00EC1CF3" w:rsidRDefault="004624A4" w:rsidP="00115487">
            <w:pPr>
              <w:tabs>
                <w:tab w:val="left" w:pos="4678"/>
              </w:tabs>
              <w:jc w:val="both"/>
              <w:rPr>
                <w:rFonts w:ascii="Arial" w:hAnsi="Arial" w:cs="Arial"/>
                <w:b/>
                <w:sz w:val="22"/>
                <w:szCs w:val="24"/>
                <w:lang w:eastAsia="es-ES"/>
              </w:rPr>
            </w:pPr>
          </w:p>
          <w:p w14:paraId="0B158F28" w14:textId="77777777" w:rsidR="004624A4" w:rsidRPr="00EC1CF3" w:rsidRDefault="004624A4" w:rsidP="00115487">
            <w:pPr>
              <w:tabs>
                <w:tab w:val="left" w:pos="4678"/>
              </w:tabs>
              <w:jc w:val="both"/>
              <w:rPr>
                <w:rFonts w:ascii="Arial" w:hAnsi="Arial" w:cs="Arial"/>
                <w:b/>
                <w:sz w:val="22"/>
                <w:szCs w:val="24"/>
                <w:lang w:eastAsia="es-ES"/>
              </w:rPr>
            </w:pPr>
          </w:p>
          <w:p w14:paraId="5521B9D6" w14:textId="77777777" w:rsidR="004624A4" w:rsidRPr="00EC1CF3" w:rsidRDefault="004624A4" w:rsidP="00115487">
            <w:pPr>
              <w:tabs>
                <w:tab w:val="left" w:pos="4678"/>
              </w:tabs>
              <w:jc w:val="both"/>
              <w:rPr>
                <w:rFonts w:ascii="Arial" w:hAnsi="Arial" w:cs="Arial"/>
                <w:b/>
                <w:sz w:val="22"/>
                <w:szCs w:val="24"/>
                <w:lang w:eastAsia="es-ES"/>
              </w:rPr>
            </w:pPr>
          </w:p>
        </w:tc>
        <w:tc>
          <w:tcPr>
            <w:tcW w:w="567" w:type="dxa"/>
          </w:tcPr>
          <w:p w14:paraId="09E32B73"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6B06930C" w14:textId="77777777" w:rsidR="004624A4" w:rsidRPr="00EC1CF3" w:rsidRDefault="004624A4" w:rsidP="00115487">
            <w:pPr>
              <w:tabs>
                <w:tab w:val="left" w:pos="5056"/>
              </w:tabs>
              <w:jc w:val="both"/>
              <w:rPr>
                <w:rFonts w:ascii="Arial" w:hAnsi="Arial" w:cs="Arial"/>
                <w:b/>
                <w:sz w:val="22"/>
                <w:szCs w:val="24"/>
                <w:lang w:eastAsia="es-ES"/>
              </w:rPr>
            </w:pPr>
          </w:p>
        </w:tc>
      </w:tr>
      <w:tr w:rsidR="004624A4" w:rsidRPr="00EC1CF3" w14:paraId="0283277E" w14:textId="77777777" w:rsidTr="00115487">
        <w:tc>
          <w:tcPr>
            <w:tcW w:w="4536" w:type="dxa"/>
          </w:tcPr>
          <w:p w14:paraId="2E19B410" w14:textId="77777777" w:rsidR="004624A4" w:rsidRPr="00EC1CF3" w:rsidRDefault="004624A4" w:rsidP="00115487">
            <w:pPr>
              <w:tabs>
                <w:tab w:val="left" w:pos="4678"/>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RAÚL ONOFRE CONTRERAS</w:t>
            </w:r>
          </w:p>
        </w:tc>
        <w:tc>
          <w:tcPr>
            <w:tcW w:w="567" w:type="dxa"/>
          </w:tcPr>
          <w:p w14:paraId="2B1D97AA"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29502409"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EDUARDO OLMOS CASTRO</w:t>
            </w:r>
          </w:p>
        </w:tc>
      </w:tr>
      <w:tr w:rsidR="004624A4" w:rsidRPr="00EC1CF3" w14:paraId="70040BD7" w14:textId="77777777" w:rsidTr="00115487">
        <w:tc>
          <w:tcPr>
            <w:tcW w:w="4536" w:type="dxa"/>
          </w:tcPr>
          <w:p w14:paraId="7C8EC56A" w14:textId="77777777" w:rsidR="004624A4" w:rsidRPr="00EC1CF3" w:rsidRDefault="004624A4" w:rsidP="00115487">
            <w:pPr>
              <w:tabs>
                <w:tab w:val="left" w:pos="4678"/>
              </w:tabs>
              <w:jc w:val="both"/>
              <w:rPr>
                <w:rFonts w:ascii="Arial" w:hAnsi="Arial" w:cs="Arial"/>
                <w:b/>
                <w:sz w:val="22"/>
                <w:szCs w:val="24"/>
                <w:lang w:eastAsia="es-ES"/>
              </w:rPr>
            </w:pPr>
          </w:p>
          <w:p w14:paraId="0C388001" w14:textId="77777777" w:rsidR="004624A4" w:rsidRPr="00EC1CF3" w:rsidRDefault="004624A4" w:rsidP="00115487">
            <w:pPr>
              <w:tabs>
                <w:tab w:val="left" w:pos="4678"/>
              </w:tabs>
              <w:jc w:val="both"/>
              <w:rPr>
                <w:rFonts w:ascii="Arial" w:hAnsi="Arial" w:cs="Arial"/>
                <w:b/>
                <w:sz w:val="22"/>
                <w:szCs w:val="24"/>
                <w:lang w:eastAsia="es-ES"/>
              </w:rPr>
            </w:pPr>
          </w:p>
        </w:tc>
        <w:tc>
          <w:tcPr>
            <w:tcW w:w="567" w:type="dxa"/>
          </w:tcPr>
          <w:p w14:paraId="6E936094"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26ED1324" w14:textId="77777777" w:rsidR="004624A4" w:rsidRPr="00EC1CF3" w:rsidRDefault="004624A4" w:rsidP="00115487">
            <w:pPr>
              <w:tabs>
                <w:tab w:val="left" w:pos="5056"/>
              </w:tabs>
              <w:jc w:val="both"/>
              <w:rPr>
                <w:rFonts w:ascii="Arial" w:hAnsi="Arial" w:cs="Arial"/>
                <w:b/>
                <w:sz w:val="22"/>
                <w:szCs w:val="24"/>
                <w:lang w:eastAsia="es-ES"/>
              </w:rPr>
            </w:pPr>
          </w:p>
        </w:tc>
      </w:tr>
      <w:tr w:rsidR="004624A4" w:rsidRPr="00EC1CF3" w14:paraId="53C0DFEC" w14:textId="77777777" w:rsidTr="00115487">
        <w:tc>
          <w:tcPr>
            <w:tcW w:w="4536" w:type="dxa"/>
          </w:tcPr>
          <w:p w14:paraId="6647270C" w14:textId="77777777" w:rsidR="004624A4" w:rsidRPr="00EC1CF3" w:rsidRDefault="004624A4" w:rsidP="00115487">
            <w:pPr>
              <w:tabs>
                <w:tab w:val="left" w:pos="4678"/>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MARIO CEPEDA RAMÍREZ</w:t>
            </w:r>
          </w:p>
        </w:tc>
        <w:tc>
          <w:tcPr>
            <w:tcW w:w="567" w:type="dxa"/>
          </w:tcPr>
          <w:p w14:paraId="52B1DF95"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0CDB4A5F"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HÉCTOR HUGO DÁVILA PRADO</w:t>
            </w:r>
          </w:p>
        </w:tc>
      </w:tr>
      <w:tr w:rsidR="004624A4" w:rsidRPr="00EC1CF3" w14:paraId="25CC968E" w14:textId="77777777" w:rsidTr="00115487">
        <w:tc>
          <w:tcPr>
            <w:tcW w:w="4536" w:type="dxa"/>
          </w:tcPr>
          <w:p w14:paraId="295B5087" w14:textId="77777777" w:rsidR="004624A4" w:rsidRPr="00EC1CF3" w:rsidRDefault="004624A4" w:rsidP="00115487">
            <w:pPr>
              <w:tabs>
                <w:tab w:val="left" w:pos="4678"/>
              </w:tabs>
              <w:jc w:val="both"/>
              <w:rPr>
                <w:rFonts w:ascii="Arial" w:hAnsi="Arial" w:cs="Arial"/>
                <w:b/>
                <w:sz w:val="22"/>
                <w:szCs w:val="24"/>
                <w:lang w:eastAsia="es-ES"/>
              </w:rPr>
            </w:pPr>
          </w:p>
          <w:p w14:paraId="2F2D252F" w14:textId="77777777" w:rsidR="004624A4" w:rsidRPr="00EC1CF3" w:rsidRDefault="004624A4" w:rsidP="00115487">
            <w:pPr>
              <w:tabs>
                <w:tab w:val="left" w:pos="4678"/>
              </w:tabs>
              <w:jc w:val="both"/>
              <w:rPr>
                <w:rFonts w:ascii="Arial" w:hAnsi="Arial" w:cs="Arial"/>
                <w:b/>
                <w:sz w:val="22"/>
                <w:szCs w:val="24"/>
                <w:lang w:eastAsia="es-ES"/>
              </w:rPr>
            </w:pPr>
          </w:p>
          <w:p w14:paraId="71F84341" w14:textId="77777777" w:rsidR="004624A4" w:rsidRPr="00EC1CF3" w:rsidRDefault="004624A4" w:rsidP="00115487">
            <w:pPr>
              <w:tabs>
                <w:tab w:val="left" w:pos="4678"/>
              </w:tabs>
              <w:jc w:val="both"/>
              <w:rPr>
                <w:rFonts w:ascii="Arial" w:hAnsi="Arial" w:cs="Arial"/>
                <w:b/>
                <w:sz w:val="22"/>
                <w:szCs w:val="24"/>
                <w:lang w:eastAsia="es-ES"/>
              </w:rPr>
            </w:pPr>
          </w:p>
        </w:tc>
        <w:tc>
          <w:tcPr>
            <w:tcW w:w="567" w:type="dxa"/>
          </w:tcPr>
          <w:p w14:paraId="5C3903E1"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1256C4E7" w14:textId="77777777" w:rsidR="004624A4" w:rsidRPr="00EC1CF3" w:rsidRDefault="004624A4" w:rsidP="00115487">
            <w:pPr>
              <w:tabs>
                <w:tab w:val="left" w:pos="5056"/>
              </w:tabs>
              <w:jc w:val="both"/>
              <w:rPr>
                <w:rFonts w:ascii="Arial" w:hAnsi="Arial" w:cs="Arial"/>
                <w:b/>
                <w:sz w:val="22"/>
                <w:szCs w:val="24"/>
                <w:lang w:eastAsia="es-ES"/>
              </w:rPr>
            </w:pPr>
          </w:p>
        </w:tc>
      </w:tr>
      <w:tr w:rsidR="004624A4" w:rsidRPr="00EC1CF3" w14:paraId="0AF980A9" w14:textId="77777777" w:rsidTr="00115487">
        <w:tc>
          <w:tcPr>
            <w:tcW w:w="4536" w:type="dxa"/>
          </w:tcPr>
          <w:p w14:paraId="34B887C0" w14:textId="77777777" w:rsidR="004624A4" w:rsidRPr="00EC1CF3" w:rsidRDefault="004624A4" w:rsidP="00115487">
            <w:pPr>
              <w:tabs>
                <w:tab w:val="left" w:pos="4678"/>
              </w:tabs>
              <w:jc w:val="both"/>
              <w:rPr>
                <w:rFonts w:ascii="Arial" w:hAnsi="Arial" w:cs="Arial"/>
                <w:b/>
                <w:sz w:val="22"/>
                <w:szCs w:val="24"/>
                <w:lang w:eastAsia="es-ES"/>
              </w:rPr>
            </w:pPr>
            <w:r w:rsidRPr="00EC1CF3">
              <w:rPr>
                <w:rFonts w:ascii="Arial" w:hAnsi="Arial" w:cs="Arial"/>
                <w:b/>
                <w:sz w:val="22"/>
                <w:szCs w:val="24"/>
                <w:lang w:eastAsia="es-ES"/>
              </w:rPr>
              <w:t>DIP. EDNA ILEANA DÁVALOS ELIZONDO</w:t>
            </w:r>
          </w:p>
        </w:tc>
        <w:tc>
          <w:tcPr>
            <w:tcW w:w="567" w:type="dxa"/>
          </w:tcPr>
          <w:p w14:paraId="263C9323"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7CE57D01"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LUZ ELENA GUADALUPE MORALES NÚÑEZ</w:t>
            </w:r>
          </w:p>
        </w:tc>
      </w:tr>
      <w:tr w:rsidR="004624A4" w:rsidRPr="00EC1CF3" w14:paraId="69E737BB" w14:textId="77777777" w:rsidTr="00115487">
        <w:tc>
          <w:tcPr>
            <w:tcW w:w="4536" w:type="dxa"/>
          </w:tcPr>
          <w:p w14:paraId="20C97916" w14:textId="77777777" w:rsidR="004624A4" w:rsidRPr="00EC1CF3" w:rsidRDefault="004624A4" w:rsidP="00115487">
            <w:pPr>
              <w:tabs>
                <w:tab w:val="left" w:pos="4678"/>
              </w:tabs>
              <w:jc w:val="both"/>
              <w:rPr>
                <w:rFonts w:ascii="Arial" w:hAnsi="Arial" w:cs="Arial"/>
                <w:b/>
                <w:sz w:val="22"/>
                <w:szCs w:val="24"/>
                <w:lang w:eastAsia="es-ES"/>
              </w:rPr>
            </w:pPr>
          </w:p>
          <w:p w14:paraId="6C37027A" w14:textId="77777777" w:rsidR="004624A4" w:rsidRPr="00EC1CF3" w:rsidRDefault="004624A4" w:rsidP="00115487">
            <w:pPr>
              <w:tabs>
                <w:tab w:val="left" w:pos="4678"/>
              </w:tabs>
              <w:jc w:val="both"/>
              <w:rPr>
                <w:rFonts w:ascii="Arial" w:hAnsi="Arial" w:cs="Arial"/>
                <w:b/>
                <w:sz w:val="22"/>
                <w:szCs w:val="24"/>
                <w:lang w:eastAsia="es-ES"/>
              </w:rPr>
            </w:pPr>
          </w:p>
        </w:tc>
        <w:tc>
          <w:tcPr>
            <w:tcW w:w="567" w:type="dxa"/>
          </w:tcPr>
          <w:p w14:paraId="1566F916"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2A6E70B9" w14:textId="77777777" w:rsidR="004624A4" w:rsidRPr="00EC1CF3" w:rsidRDefault="004624A4" w:rsidP="00115487">
            <w:pPr>
              <w:tabs>
                <w:tab w:val="left" w:pos="5056"/>
              </w:tabs>
              <w:jc w:val="both"/>
              <w:rPr>
                <w:rFonts w:ascii="Arial" w:hAnsi="Arial" w:cs="Arial"/>
                <w:b/>
                <w:sz w:val="22"/>
                <w:szCs w:val="24"/>
                <w:lang w:eastAsia="es-ES"/>
              </w:rPr>
            </w:pPr>
          </w:p>
        </w:tc>
      </w:tr>
      <w:tr w:rsidR="004624A4" w:rsidRPr="00EC1CF3" w14:paraId="40BCD6DA" w14:textId="77777777" w:rsidTr="00115487">
        <w:tc>
          <w:tcPr>
            <w:tcW w:w="4536" w:type="dxa"/>
          </w:tcPr>
          <w:p w14:paraId="6651E88F" w14:textId="77777777" w:rsidR="004624A4" w:rsidRPr="00EC1CF3" w:rsidRDefault="004624A4" w:rsidP="00115487">
            <w:pPr>
              <w:tabs>
                <w:tab w:val="left" w:pos="4678"/>
              </w:tabs>
              <w:jc w:val="both"/>
              <w:rPr>
                <w:rFonts w:ascii="Arial" w:hAnsi="Arial" w:cs="Arial"/>
                <w:b/>
                <w:sz w:val="22"/>
                <w:szCs w:val="24"/>
                <w:lang w:eastAsia="es-ES"/>
              </w:rPr>
            </w:pPr>
            <w:r w:rsidRPr="00EC1CF3">
              <w:rPr>
                <w:rFonts w:ascii="Arial" w:hAnsi="Arial" w:cs="Arial"/>
                <w:b/>
                <w:sz w:val="22"/>
                <w:szCs w:val="24"/>
                <w:lang w:eastAsia="es-ES"/>
              </w:rPr>
              <w:t xml:space="preserve">DIP. </w:t>
            </w:r>
            <w:r w:rsidRPr="00EC1CF3">
              <w:rPr>
                <w:rFonts w:ascii="Arial" w:hAnsi="Arial" w:cs="Arial"/>
                <w:b/>
                <w:snapToGrid w:val="0"/>
                <w:sz w:val="22"/>
                <w:szCs w:val="24"/>
                <w:lang w:eastAsia="es-ES"/>
              </w:rPr>
              <w:t>MARÍA BÁRBARA CEPEDA BOHERINGER</w:t>
            </w:r>
          </w:p>
        </w:tc>
        <w:tc>
          <w:tcPr>
            <w:tcW w:w="567" w:type="dxa"/>
          </w:tcPr>
          <w:p w14:paraId="6F5397CE" w14:textId="77777777" w:rsidR="004624A4" w:rsidRPr="00EC1CF3" w:rsidRDefault="004624A4" w:rsidP="00115487">
            <w:pPr>
              <w:tabs>
                <w:tab w:val="left" w:pos="5056"/>
              </w:tabs>
              <w:jc w:val="both"/>
              <w:rPr>
                <w:rFonts w:ascii="Arial" w:hAnsi="Arial" w:cs="Arial"/>
                <w:b/>
                <w:sz w:val="22"/>
                <w:szCs w:val="24"/>
                <w:lang w:eastAsia="es-ES"/>
              </w:rPr>
            </w:pPr>
          </w:p>
        </w:tc>
        <w:tc>
          <w:tcPr>
            <w:tcW w:w="4253" w:type="dxa"/>
          </w:tcPr>
          <w:p w14:paraId="74F39C37" w14:textId="77777777" w:rsidR="004624A4" w:rsidRPr="00EC1CF3" w:rsidRDefault="004624A4" w:rsidP="00115487">
            <w:pPr>
              <w:tabs>
                <w:tab w:val="left" w:pos="5056"/>
              </w:tabs>
              <w:jc w:val="both"/>
              <w:rPr>
                <w:rFonts w:ascii="Arial" w:hAnsi="Arial" w:cs="Arial"/>
                <w:b/>
                <w:sz w:val="22"/>
                <w:szCs w:val="24"/>
                <w:lang w:eastAsia="es-ES"/>
              </w:rPr>
            </w:pPr>
            <w:r w:rsidRPr="00EC1CF3">
              <w:rPr>
                <w:rFonts w:ascii="Arial" w:hAnsi="Arial" w:cs="Arial"/>
                <w:b/>
                <w:sz w:val="22"/>
                <w:szCs w:val="24"/>
                <w:lang w:eastAsia="es-ES"/>
              </w:rPr>
              <w:t>DIP. MARTHA LOERA ARÁMBULA</w:t>
            </w:r>
          </w:p>
        </w:tc>
      </w:tr>
      <w:tr w:rsidR="004624A4" w:rsidRPr="00EC1CF3" w14:paraId="242A46DC" w14:textId="77777777" w:rsidTr="00115487">
        <w:trPr>
          <w:trHeight w:val="477"/>
        </w:trPr>
        <w:tc>
          <w:tcPr>
            <w:tcW w:w="9356" w:type="dxa"/>
            <w:gridSpan w:val="3"/>
          </w:tcPr>
          <w:p w14:paraId="278B4030" w14:textId="77777777" w:rsidR="004624A4" w:rsidRPr="00EC1CF3" w:rsidRDefault="004624A4" w:rsidP="00115487">
            <w:pPr>
              <w:jc w:val="both"/>
              <w:rPr>
                <w:rFonts w:ascii="Arial" w:eastAsia="Arial" w:hAnsi="Arial" w:cs="Arial"/>
                <w:sz w:val="22"/>
                <w:szCs w:val="24"/>
                <w:lang w:eastAsia="es-MX"/>
              </w:rPr>
            </w:pPr>
          </w:p>
        </w:tc>
      </w:tr>
      <w:tr w:rsidR="004624A4" w:rsidRPr="00EC1CF3" w14:paraId="175BAB13" w14:textId="77777777" w:rsidTr="00115487">
        <w:trPr>
          <w:trHeight w:val="254"/>
        </w:trPr>
        <w:tc>
          <w:tcPr>
            <w:tcW w:w="9356" w:type="dxa"/>
            <w:gridSpan w:val="3"/>
          </w:tcPr>
          <w:p w14:paraId="04ED1C19" w14:textId="77777777" w:rsidR="004624A4" w:rsidRPr="00EC1CF3" w:rsidRDefault="004624A4" w:rsidP="00115487">
            <w:pPr>
              <w:jc w:val="center"/>
              <w:rPr>
                <w:rFonts w:ascii="Arial" w:eastAsia="Arial" w:hAnsi="Arial" w:cs="Arial"/>
                <w:b/>
                <w:sz w:val="22"/>
                <w:szCs w:val="24"/>
                <w:lang w:eastAsia="es-MX"/>
              </w:rPr>
            </w:pPr>
            <w:r w:rsidRPr="00EC1CF3">
              <w:rPr>
                <w:rFonts w:ascii="Arial" w:eastAsia="Arial" w:hAnsi="Arial" w:cs="Arial"/>
                <w:b/>
                <w:sz w:val="22"/>
                <w:szCs w:val="24"/>
                <w:lang w:eastAsia="es-MX"/>
              </w:rPr>
              <w:t>DIP. ÁLVARO MOREIRA VALDÉS</w:t>
            </w:r>
          </w:p>
        </w:tc>
      </w:tr>
    </w:tbl>
    <w:p w14:paraId="32BEB006" w14:textId="77777777" w:rsidR="004624A4" w:rsidRPr="00EC1CF3" w:rsidRDefault="004624A4" w:rsidP="004624A4">
      <w:pPr>
        <w:spacing w:after="0" w:line="240" w:lineRule="auto"/>
        <w:jc w:val="both"/>
        <w:rPr>
          <w:rFonts w:ascii="Arial" w:eastAsia="Times New Roman" w:hAnsi="Arial" w:cs="Arial"/>
          <w:sz w:val="26"/>
          <w:szCs w:val="26"/>
          <w:lang w:eastAsia="es-ES"/>
        </w:rPr>
      </w:pPr>
    </w:p>
    <w:p w14:paraId="59F4C202" w14:textId="715D4CA1" w:rsidR="004624A4" w:rsidRDefault="004624A4">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2351A8D6" w14:textId="77777777" w:rsidR="004624A4" w:rsidRDefault="004624A4" w:rsidP="00EC1CF3">
      <w:pPr>
        <w:spacing w:after="0" w:line="276" w:lineRule="auto"/>
        <w:jc w:val="both"/>
        <w:rPr>
          <w:rFonts w:ascii="Arial" w:eastAsia="Times New Roman" w:hAnsi="Arial" w:cs="Arial"/>
          <w:b/>
          <w:sz w:val="28"/>
          <w:szCs w:val="28"/>
          <w:lang w:eastAsia="es-ES"/>
        </w:rPr>
      </w:pPr>
    </w:p>
    <w:p w14:paraId="37750EA1" w14:textId="77777777" w:rsidR="00EC1CF3" w:rsidRPr="00EC1CF3" w:rsidRDefault="00EC1CF3" w:rsidP="00EC1CF3">
      <w:pPr>
        <w:spacing w:after="0"/>
        <w:jc w:val="both"/>
        <w:rPr>
          <w:rFonts w:ascii="Arial" w:eastAsia="Calibri" w:hAnsi="Arial" w:cs="Arial"/>
          <w:b/>
          <w:sz w:val="28"/>
          <w:szCs w:val="28"/>
        </w:rPr>
      </w:pPr>
      <w:r w:rsidRPr="00EC1CF3">
        <w:rPr>
          <w:rFonts w:ascii="Arial Black" w:eastAsia="Calibri" w:hAnsi="Arial Black" w:cs="Arial"/>
          <w:b/>
          <w:sz w:val="28"/>
          <w:szCs w:val="28"/>
        </w:rPr>
        <w:t>PRONUNCIAMIENTO</w:t>
      </w:r>
      <w:r w:rsidRPr="00EC1CF3">
        <w:rPr>
          <w:rFonts w:ascii="Arial" w:eastAsia="Calibri" w:hAnsi="Arial" w:cs="Arial"/>
          <w:b/>
          <w:sz w:val="28"/>
          <w:szCs w:val="28"/>
        </w:rPr>
        <w:t xml:space="preserve"> QUE PRESENTA EL SUSCRITO, DIPUTADO FRANCISCO JAVIER CORTEZ GÓMEZ, EN CONJUNTO CON LAS DIPUTADAS INTEGRANTES DEL GRUPO PARLAMENTARIO “MOVIMIENTO REGENERACIÓN NACIONAL” DEL PARTIDO </w:t>
      </w:r>
      <w:r w:rsidRPr="00EC1CF3">
        <w:rPr>
          <w:rFonts w:ascii="Arial" w:eastAsia="Calibri" w:hAnsi="Arial" w:cs="Arial"/>
          <w:b/>
          <w:sz w:val="34"/>
          <w:szCs w:val="34"/>
        </w:rPr>
        <w:t>morena</w:t>
      </w:r>
      <w:r w:rsidRPr="00EC1CF3">
        <w:rPr>
          <w:rFonts w:ascii="Arial" w:eastAsia="Calibri" w:hAnsi="Arial" w:cs="Arial"/>
          <w:b/>
          <w:sz w:val="28"/>
          <w:szCs w:val="28"/>
        </w:rPr>
        <w:t>, DE ESTA SEXAGÉSIMA SEGUNDA LEGISLATURA DEL HONORABLE CONGRESO DEL ESTADO INDEPENDIENE, LIBRE Y SOBERANO DE COAHUILA DE ZARAGOZA, PARA REFRENDAR POSTURA, CON MOTIVO DEL INICIO DEL SEGUNDO AÑO DE EJERCICIO CONSTITUCIONAL DE LA ACTUAL LEGISLATURA.</w:t>
      </w:r>
    </w:p>
    <w:p w14:paraId="20BF0C49" w14:textId="77777777" w:rsidR="00EC1CF3" w:rsidRPr="00EC1CF3" w:rsidRDefault="00EC1CF3" w:rsidP="00EC1CF3">
      <w:pPr>
        <w:spacing w:after="0"/>
        <w:jc w:val="both"/>
        <w:rPr>
          <w:rFonts w:ascii="Arial" w:eastAsia="Calibri" w:hAnsi="Arial" w:cs="Arial"/>
          <w:b/>
          <w:sz w:val="28"/>
          <w:szCs w:val="28"/>
        </w:rPr>
      </w:pPr>
    </w:p>
    <w:p w14:paraId="5C46FF2B" w14:textId="77777777" w:rsidR="00EC1CF3" w:rsidRPr="00EC1CF3" w:rsidRDefault="00EC1CF3" w:rsidP="00EC1CF3">
      <w:pPr>
        <w:spacing w:after="0"/>
        <w:jc w:val="both"/>
        <w:rPr>
          <w:rFonts w:ascii="Arial" w:eastAsia="Calibri" w:hAnsi="Arial" w:cs="Arial"/>
          <w:b/>
          <w:sz w:val="28"/>
          <w:szCs w:val="28"/>
        </w:rPr>
      </w:pPr>
      <w:r w:rsidRPr="00EC1CF3">
        <w:rPr>
          <w:rFonts w:ascii="Arial" w:eastAsia="Calibri" w:hAnsi="Arial" w:cs="Arial"/>
          <w:b/>
          <w:sz w:val="28"/>
          <w:szCs w:val="28"/>
        </w:rPr>
        <w:t>HONORABLE DIPUTACIÓN PERMANENTE:</w:t>
      </w:r>
    </w:p>
    <w:p w14:paraId="2AB80CBC" w14:textId="77777777" w:rsidR="00EC1CF3" w:rsidRPr="00EC1CF3" w:rsidRDefault="00EC1CF3" w:rsidP="00EC1CF3">
      <w:pPr>
        <w:spacing w:after="0"/>
        <w:jc w:val="both"/>
        <w:rPr>
          <w:rFonts w:ascii="Arial" w:eastAsia="Calibri" w:hAnsi="Arial" w:cs="Arial"/>
          <w:sz w:val="28"/>
          <w:szCs w:val="28"/>
        </w:rPr>
      </w:pPr>
    </w:p>
    <w:p w14:paraId="71CD424A"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Resulta muy alentador advertir el espíritu festivo que, de unas semanas a la fecha, envuelve a la sociedad en general, y del que seguramente deriva el ambiente de entusiasmo que campea en este recinto.</w:t>
      </w:r>
    </w:p>
    <w:p w14:paraId="6A750159" w14:textId="77777777" w:rsidR="00EC1CF3" w:rsidRPr="00EC1CF3" w:rsidRDefault="00EC1CF3" w:rsidP="00EC1CF3">
      <w:pPr>
        <w:spacing w:after="0"/>
        <w:jc w:val="both"/>
        <w:rPr>
          <w:rFonts w:ascii="Arial" w:eastAsia="Calibri" w:hAnsi="Arial" w:cs="Arial"/>
          <w:sz w:val="28"/>
          <w:szCs w:val="28"/>
        </w:rPr>
      </w:pPr>
    </w:p>
    <w:p w14:paraId="25C1A5E6"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Es evidente que venimos con bríos renovadospara reanudar nuestra encomienda, luego del arduo trabajo que hasta ahora hemos desarrollado, sobre todo al cierre del año recién concluido.</w:t>
      </w:r>
    </w:p>
    <w:p w14:paraId="110637FB" w14:textId="77777777" w:rsidR="00EC1CF3" w:rsidRPr="00EC1CF3" w:rsidRDefault="00EC1CF3" w:rsidP="00EC1CF3">
      <w:pPr>
        <w:spacing w:after="0"/>
        <w:jc w:val="both"/>
        <w:rPr>
          <w:rFonts w:ascii="Arial" w:eastAsia="Calibri" w:hAnsi="Arial" w:cs="Arial"/>
          <w:sz w:val="28"/>
          <w:szCs w:val="28"/>
        </w:rPr>
      </w:pPr>
    </w:p>
    <w:p w14:paraId="369E6057"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Sin duda, todos seguimos en pos de un gran ideal: ponernos a la altura de las expectativas ciudadanas, mismas que constituyen el punto de conciliación yel núcleo en torno al cual giran los diferentes aspectos de nuestro quehacer.</w:t>
      </w:r>
    </w:p>
    <w:p w14:paraId="74E2C05F" w14:textId="77777777" w:rsidR="00EC1CF3" w:rsidRPr="00EC1CF3" w:rsidRDefault="00EC1CF3" w:rsidP="00EC1CF3">
      <w:pPr>
        <w:spacing w:after="0"/>
        <w:jc w:val="both"/>
        <w:rPr>
          <w:rFonts w:ascii="Arial" w:eastAsia="Calibri" w:hAnsi="Arial" w:cs="Arial"/>
          <w:sz w:val="28"/>
          <w:szCs w:val="28"/>
        </w:rPr>
      </w:pPr>
    </w:p>
    <w:p w14:paraId="39FAE364"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En lo que al suscrito se refiere, aprovecha esta oportunidad para reafirmarsu compromiso con las familias coahuilenses, empezando por reconocer la vergonzosa deuda histórica, aún sin saldar, del viejo y anquilosado régimen, en materia de justicia social.</w:t>
      </w:r>
    </w:p>
    <w:p w14:paraId="68F235F0" w14:textId="77777777" w:rsidR="00EC1CF3" w:rsidRPr="00EC1CF3" w:rsidRDefault="00EC1CF3" w:rsidP="00EC1CF3">
      <w:pPr>
        <w:spacing w:after="0"/>
        <w:jc w:val="both"/>
        <w:rPr>
          <w:rFonts w:ascii="Arial" w:eastAsia="Calibri" w:hAnsi="Arial" w:cs="Arial"/>
          <w:sz w:val="28"/>
          <w:szCs w:val="28"/>
        </w:rPr>
      </w:pPr>
    </w:p>
    <w:p w14:paraId="2F0C2463"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Dicho compromiso no es otro que el de responder a los fuertes reclamos de un pueblo decepcionado, durante décadas, de los servidores públicos.</w:t>
      </w:r>
    </w:p>
    <w:p w14:paraId="7FDCA887" w14:textId="77777777" w:rsidR="00EC1CF3" w:rsidRPr="00EC1CF3" w:rsidRDefault="00EC1CF3" w:rsidP="00EC1CF3">
      <w:pPr>
        <w:spacing w:after="0"/>
        <w:jc w:val="both"/>
        <w:rPr>
          <w:rFonts w:ascii="Arial" w:eastAsia="Calibri" w:hAnsi="Arial" w:cs="Arial"/>
          <w:sz w:val="28"/>
          <w:szCs w:val="28"/>
        </w:rPr>
      </w:pPr>
    </w:p>
    <w:p w14:paraId="4F3A3695"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Por si se nos había olvidado, de entre los diferentes cargosde elección popular, el de diputado es el peor calificado por la ciudadanía, según las encuestas de percepción ciudadana practicadas hasta ahora, así que aún tenemos mucho por hacer para dignificar nuestro desempeño, con resultados decorosos.</w:t>
      </w:r>
    </w:p>
    <w:p w14:paraId="074CCF91" w14:textId="77777777" w:rsidR="00EC1CF3" w:rsidRPr="00EC1CF3" w:rsidRDefault="00EC1CF3" w:rsidP="00EC1CF3">
      <w:pPr>
        <w:spacing w:after="0"/>
        <w:jc w:val="both"/>
        <w:rPr>
          <w:rFonts w:ascii="Arial" w:eastAsia="Calibri" w:hAnsi="Arial" w:cs="Arial"/>
          <w:sz w:val="28"/>
          <w:szCs w:val="28"/>
        </w:rPr>
      </w:pPr>
    </w:p>
    <w:p w14:paraId="28C3B48F"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 xml:space="preserve">Consciente de esta realidady siendo congruente con el ideario y proyecto de nación de mi partido, </w:t>
      </w:r>
      <w:r w:rsidRPr="00EC1CF3">
        <w:rPr>
          <w:rFonts w:ascii="Arial" w:eastAsia="Calibri" w:hAnsi="Arial" w:cs="Arial"/>
          <w:sz w:val="34"/>
          <w:szCs w:val="34"/>
        </w:rPr>
        <w:t>morena</w:t>
      </w:r>
      <w:r w:rsidRPr="00EC1CF3">
        <w:rPr>
          <w:rFonts w:ascii="Arial" w:eastAsia="Calibri" w:hAnsi="Arial" w:cs="Arial"/>
          <w:sz w:val="28"/>
          <w:szCs w:val="28"/>
        </w:rPr>
        <w:t>, el autor del presente pronunciamiento reafirma la postura que asumió desde la instalación de esta Legislatura, en cuanto a contribuir a acabar con los vicios y prácticas que causaronlos lacerantes rezagos del país.</w:t>
      </w:r>
    </w:p>
    <w:p w14:paraId="76F2A557" w14:textId="77777777" w:rsidR="00EC1CF3" w:rsidRPr="00EC1CF3" w:rsidRDefault="00EC1CF3" w:rsidP="00EC1CF3">
      <w:pPr>
        <w:spacing w:after="0"/>
        <w:jc w:val="both"/>
        <w:rPr>
          <w:rFonts w:ascii="Arial" w:eastAsia="Calibri" w:hAnsi="Arial" w:cs="Arial"/>
          <w:sz w:val="28"/>
          <w:szCs w:val="28"/>
        </w:rPr>
      </w:pPr>
    </w:p>
    <w:p w14:paraId="55BE012D"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Coincido con el fundador de la Cuarta Transformación de México, el presidente Andrés Manuel López Obrador, en que la causa fundamental de todos nuestros males es la corrupción y la impunidad.</w:t>
      </w:r>
    </w:p>
    <w:p w14:paraId="753FFDE0" w14:textId="77777777" w:rsidR="00EC1CF3" w:rsidRPr="00EC1CF3" w:rsidRDefault="00EC1CF3" w:rsidP="00EC1CF3">
      <w:pPr>
        <w:spacing w:after="0"/>
        <w:jc w:val="both"/>
        <w:rPr>
          <w:rFonts w:ascii="Arial" w:eastAsia="Calibri" w:hAnsi="Arial" w:cs="Arial"/>
          <w:sz w:val="28"/>
          <w:szCs w:val="28"/>
        </w:rPr>
      </w:pPr>
    </w:p>
    <w:p w14:paraId="32FB751C"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En lo que va de la actual Legislatura,el firmante ha exigido reiteradamente que este cáncer sea combatido de verdad, caiga quien caiga, pero no con afán antagónico o revanchista, sino procurando el bien de todos. En este sentido, no es tiempo de bajar la guardia, ni de echarse para atrás.</w:t>
      </w:r>
    </w:p>
    <w:p w14:paraId="73C87B06" w14:textId="77777777" w:rsidR="00EC1CF3" w:rsidRPr="00EC1CF3" w:rsidRDefault="00EC1CF3" w:rsidP="00EC1CF3">
      <w:pPr>
        <w:spacing w:after="0"/>
        <w:jc w:val="both"/>
        <w:rPr>
          <w:rFonts w:ascii="Arial" w:eastAsia="Calibri" w:hAnsi="Arial" w:cs="Arial"/>
          <w:sz w:val="28"/>
          <w:szCs w:val="28"/>
        </w:rPr>
      </w:pPr>
    </w:p>
    <w:p w14:paraId="6D249CCC" w14:textId="77777777" w:rsidR="00EC1CF3" w:rsidRPr="00EC1CF3" w:rsidRDefault="00EC1CF3" w:rsidP="00EC1CF3">
      <w:pPr>
        <w:spacing w:after="0"/>
        <w:jc w:val="both"/>
        <w:rPr>
          <w:rFonts w:ascii="Arial" w:eastAsia="Calibri" w:hAnsi="Arial" w:cs="Arial"/>
          <w:sz w:val="28"/>
          <w:szCs w:val="28"/>
        </w:rPr>
      </w:pPr>
      <w:r w:rsidRPr="00EC1CF3">
        <w:rPr>
          <w:rFonts w:ascii="Arial" w:eastAsia="Calibri" w:hAnsi="Arial" w:cs="Arial"/>
          <w:sz w:val="28"/>
          <w:szCs w:val="28"/>
        </w:rPr>
        <w:t>A diferencia de quienes, en el pasado o elpresente,aceptaronprebendas, a cambio de su servilismo e hipocresía,dandola espalda al pueblo, la posición del suscrito es irrevocable, puesle mueve, como a muchos otros mexicanos, un fin superior: terminar con las múltiples causas del hartazgo social, del que Coahuila no está exento, a pesar de lo que pregoneuna administración pública estatal que seguirá cargando con el estigma de haber comprometido el futuro del Estado mediante la contratación de una megadeuda impagable.</w:t>
      </w:r>
    </w:p>
    <w:p w14:paraId="30A0359F" w14:textId="77777777" w:rsidR="00EC1CF3" w:rsidRPr="00EC1CF3" w:rsidRDefault="00EC1CF3" w:rsidP="00EC1CF3">
      <w:pPr>
        <w:spacing w:after="0"/>
        <w:jc w:val="both"/>
        <w:rPr>
          <w:rFonts w:ascii="Arial" w:eastAsia="Calibri" w:hAnsi="Arial" w:cs="Arial"/>
          <w:sz w:val="28"/>
          <w:szCs w:val="28"/>
        </w:rPr>
      </w:pPr>
    </w:p>
    <w:p w14:paraId="0D35E3D1" w14:textId="77777777" w:rsidR="00EC1CF3" w:rsidRPr="00EC1CF3" w:rsidRDefault="00EC1CF3" w:rsidP="00EC1CF3">
      <w:pPr>
        <w:spacing w:after="0"/>
        <w:jc w:val="both"/>
        <w:rPr>
          <w:rFonts w:ascii="Arial" w:eastAsia="Calibri" w:hAnsi="Arial" w:cs="Arial"/>
          <w:sz w:val="28"/>
          <w:szCs w:val="28"/>
        </w:rPr>
      </w:pPr>
    </w:p>
    <w:p w14:paraId="67716E3D" w14:textId="77777777" w:rsidR="00EC1CF3" w:rsidRPr="00EC1CF3" w:rsidRDefault="00EC1CF3" w:rsidP="00EC1CF3">
      <w:pPr>
        <w:spacing w:after="0"/>
        <w:jc w:val="both"/>
        <w:rPr>
          <w:rFonts w:ascii="Arial" w:eastAsia="Calibri" w:hAnsi="Arial" w:cs="Arial"/>
          <w:sz w:val="28"/>
          <w:szCs w:val="28"/>
        </w:rPr>
      </w:pPr>
    </w:p>
    <w:p w14:paraId="059F0589" w14:textId="77777777" w:rsidR="00EC1CF3" w:rsidRPr="00EC1CF3" w:rsidRDefault="00EC1CF3" w:rsidP="00EC1CF3">
      <w:pPr>
        <w:spacing w:after="0" w:line="240" w:lineRule="auto"/>
        <w:jc w:val="center"/>
        <w:rPr>
          <w:rFonts w:ascii="Arial" w:eastAsia="Calibri" w:hAnsi="Arial" w:cs="Arial"/>
          <w:sz w:val="28"/>
          <w:szCs w:val="28"/>
        </w:rPr>
      </w:pPr>
      <w:r w:rsidRPr="00EC1CF3">
        <w:rPr>
          <w:rFonts w:ascii="Arial" w:eastAsia="Calibri" w:hAnsi="Arial" w:cs="Arial"/>
          <w:sz w:val="28"/>
          <w:szCs w:val="28"/>
        </w:rPr>
        <w:t>Saltillo, Coahuila de Zaragoza, a 07 de enero de 2022.</w:t>
      </w:r>
    </w:p>
    <w:p w14:paraId="40A41769" w14:textId="77777777" w:rsidR="00EC1CF3" w:rsidRPr="00EC1CF3" w:rsidRDefault="00EC1CF3" w:rsidP="00EC1CF3">
      <w:pPr>
        <w:spacing w:after="0" w:line="240" w:lineRule="auto"/>
        <w:jc w:val="both"/>
        <w:rPr>
          <w:rFonts w:ascii="Arial" w:eastAsia="Calibri" w:hAnsi="Arial" w:cs="Arial"/>
          <w:sz w:val="28"/>
          <w:szCs w:val="28"/>
        </w:rPr>
      </w:pPr>
    </w:p>
    <w:p w14:paraId="7222EB49" w14:textId="77777777" w:rsidR="00EC1CF3" w:rsidRPr="00EC1CF3" w:rsidRDefault="00EC1CF3" w:rsidP="00EC1CF3">
      <w:pPr>
        <w:spacing w:after="0" w:line="240" w:lineRule="auto"/>
        <w:jc w:val="center"/>
        <w:rPr>
          <w:rFonts w:ascii="Arial" w:eastAsia="Calibri" w:hAnsi="Arial" w:cs="Arial"/>
          <w:b/>
          <w:bCs/>
          <w:iCs/>
          <w:spacing w:val="20"/>
          <w:sz w:val="28"/>
          <w:szCs w:val="28"/>
        </w:rPr>
      </w:pPr>
      <w:r w:rsidRPr="00EC1CF3">
        <w:rPr>
          <w:rFonts w:ascii="Arial" w:eastAsia="Calibri" w:hAnsi="Arial" w:cs="Arial"/>
          <w:b/>
          <w:bCs/>
          <w:iCs/>
          <w:spacing w:val="20"/>
          <w:sz w:val="28"/>
          <w:szCs w:val="28"/>
        </w:rPr>
        <w:t>Atentamente:</w:t>
      </w:r>
    </w:p>
    <w:p w14:paraId="40A94F0C" w14:textId="77777777" w:rsidR="00EC1CF3" w:rsidRPr="00EC1CF3" w:rsidRDefault="00EC1CF3" w:rsidP="00EC1CF3">
      <w:pPr>
        <w:spacing w:after="0" w:line="240" w:lineRule="auto"/>
        <w:jc w:val="both"/>
        <w:rPr>
          <w:rFonts w:ascii="Arial" w:eastAsia="Calibri" w:hAnsi="Arial" w:cs="Arial"/>
          <w:sz w:val="28"/>
          <w:szCs w:val="28"/>
        </w:rPr>
      </w:pPr>
    </w:p>
    <w:p w14:paraId="3A4A5F31" w14:textId="77777777" w:rsidR="00EC1CF3" w:rsidRPr="00EC1CF3" w:rsidRDefault="00EC1CF3" w:rsidP="00EC1CF3">
      <w:pPr>
        <w:spacing w:after="0" w:line="240" w:lineRule="auto"/>
        <w:jc w:val="both"/>
        <w:rPr>
          <w:rFonts w:ascii="Arial" w:eastAsia="Calibri" w:hAnsi="Arial" w:cs="Arial"/>
          <w:sz w:val="28"/>
          <w:szCs w:val="28"/>
        </w:rPr>
      </w:pPr>
    </w:p>
    <w:p w14:paraId="5232C0DA" w14:textId="77777777" w:rsidR="00EC1CF3" w:rsidRPr="00EC1CF3" w:rsidRDefault="00EC1CF3" w:rsidP="00EC1CF3">
      <w:pPr>
        <w:spacing w:after="0" w:line="240" w:lineRule="auto"/>
        <w:jc w:val="center"/>
        <w:rPr>
          <w:rFonts w:ascii="Arial" w:eastAsia="Calibri" w:hAnsi="Arial" w:cs="Arial"/>
          <w:b/>
          <w:bCs/>
          <w:sz w:val="28"/>
          <w:szCs w:val="28"/>
        </w:rPr>
      </w:pPr>
      <w:r w:rsidRPr="00EC1CF3">
        <w:rPr>
          <w:rFonts w:ascii="Arial" w:eastAsia="Calibri" w:hAnsi="Arial" w:cs="Arial"/>
          <w:b/>
          <w:bCs/>
          <w:sz w:val="28"/>
          <w:szCs w:val="28"/>
        </w:rPr>
        <w:t>DIP. FRANCISCO JAVIER CORTEZ GÓMEZ</w:t>
      </w:r>
    </w:p>
    <w:p w14:paraId="001D542D" w14:textId="77777777" w:rsidR="00EC1CF3" w:rsidRPr="00EC1CF3" w:rsidRDefault="00EC1CF3" w:rsidP="00EC1CF3">
      <w:pPr>
        <w:spacing w:after="0" w:line="240" w:lineRule="auto"/>
        <w:jc w:val="center"/>
        <w:rPr>
          <w:rFonts w:ascii="Arial" w:eastAsia="Calibri" w:hAnsi="Arial" w:cs="Arial"/>
          <w:sz w:val="28"/>
          <w:szCs w:val="28"/>
        </w:rPr>
      </w:pPr>
    </w:p>
    <w:p w14:paraId="0032E1D2" w14:textId="77777777" w:rsidR="00EC1CF3" w:rsidRPr="00EC1CF3" w:rsidRDefault="00EC1CF3" w:rsidP="00EC1CF3">
      <w:pPr>
        <w:spacing w:after="0" w:line="240" w:lineRule="auto"/>
        <w:jc w:val="center"/>
        <w:rPr>
          <w:rFonts w:ascii="Arial" w:eastAsia="Calibri" w:hAnsi="Arial" w:cs="Arial"/>
          <w:b/>
          <w:bCs/>
          <w:sz w:val="28"/>
          <w:szCs w:val="28"/>
        </w:rPr>
      </w:pPr>
      <w:r w:rsidRPr="00EC1CF3">
        <w:rPr>
          <w:rFonts w:ascii="Arial" w:eastAsia="Calibri" w:hAnsi="Arial" w:cs="Arial"/>
          <w:b/>
          <w:bCs/>
          <w:sz w:val="28"/>
          <w:szCs w:val="28"/>
        </w:rPr>
        <w:t>En conjunto con las Diputadas integrantes del Grupo Parlamentario “Movimiento Regeneración Nacional”</w:t>
      </w:r>
    </w:p>
    <w:p w14:paraId="3B0DF3DB" w14:textId="77777777" w:rsidR="00EC1CF3" w:rsidRPr="00EC1CF3" w:rsidRDefault="00EC1CF3" w:rsidP="00EC1CF3">
      <w:pPr>
        <w:spacing w:after="0" w:line="240" w:lineRule="auto"/>
        <w:jc w:val="center"/>
        <w:rPr>
          <w:rFonts w:ascii="Arial" w:eastAsia="Calibri" w:hAnsi="Arial" w:cs="Arial"/>
          <w:b/>
          <w:bCs/>
          <w:sz w:val="28"/>
          <w:szCs w:val="28"/>
        </w:rPr>
      </w:pPr>
      <w:r w:rsidRPr="00EC1CF3">
        <w:rPr>
          <w:rFonts w:ascii="Arial" w:eastAsia="Calibri" w:hAnsi="Arial" w:cs="Arial"/>
          <w:b/>
          <w:bCs/>
          <w:sz w:val="28"/>
          <w:szCs w:val="28"/>
        </w:rPr>
        <w:t>del partido</w:t>
      </w:r>
      <w:r w:rsidRPr="00EC1CF3">
        <w:rPr>
          <w:rFonts w:ascii="Arial" w:eastAsia="Calibri" w:hAnsi="Arial" w:cs="Arial"/>
          <w:b/>
          <w:bCs/>
          <w:sz w:val="34"/>
          <w:szCs w:val="34"/>
        </w:rPr>
        <w:t>morena</w:t>
      </w:r>
      <w:r w:rsidRPr="00EC1CF3">
        <w:rPr>
          <w:rFonts w:ascii="Arial" w:eastAsia="Calibri" w:hAnsi="Arial" w:cs="Arial"/>
          <w:b/>
          <w:bCs/>
          <w:sz w:val="28"/>
          <w:szCs w:val="28"/>
        </w:rPr>
        <w:t>:</w:t>
      </w:r>
    </w:p>
    <w:p w14:paraId="2150F41C" w14:textId="77777777" w:rsidR="00EC1CF3" w:rsidRPr="00EC1CF3" w:rsidRDefault="00EC1CF3" w:rsidP="00EC1CF3">
      <w:pPr>
        <w:spacing w:after="0" w:line="240" w:lineRule="auto"/>
        <w:jc w:val="center"/>
        <w:rPr>
          <w:rFonts w:ascii="Arial" w:eastAsia="Calibri" w:hAnsi="Arial" w:cs="Arial"/>
          <w:b/>
          <w:bCs/>
          <w:sz w:val="28"/>
          <w:szCs w:val="28"/>
        </w:rPr>
      </w:pPr>
    </w:p>
    <w:p w14:paraId="39B1A90B" w14:textId="77777777" w:rsidR="00EC1CF3" w:rsidRPr="00EC1CF3" w:rsidRDefault="00EC1CF3" w:rsidP="00EC1CF3">
      <w:pPr>
        <w:spacing w:after="0" w:line="240" w:lineRule="auto"/>
        <w:jc w:val="center"/>
        <w:rPr>
          <w:rFonts w:ascii="Arial" w:eastAsia="Calibri" w:hAnsi="Arial" w:cs="Arial"/>
          <w:b/>
          <w:bCs/>
          <w:sz w:val="28"/>
          <w:szCs w:val="28"/>
        </w:rPr>
      </w:pPr>
    </w:p>
    <w:p w14:paraId="6FAEE0C9" w14:textId="77777777" w:rsidR="00EC1CF3" w:rsidRPr="00EC1CF3" w:rsidRDefault="00EC1CF3" w:rsidP="00EC1CF3">
      <w:pPr>
        <w:spacing w:after="0" w:line="240" w:lineRule="auto"/>
        <w:jc w:val="center"/>
        <w:rPr>
          <w:rFonts w:ascii="Arial" w:eastAsia="Calibri" w:hAnsi="Arial" w:cs="Arial"/>
          <w:b/>
          <w:bCs/>
          <w:sz w:val="28"/>
          <w:szCs w:val="28"/>
        </w:rPr>
      </w:pPr>
    </w:p>
    <w:p w14:paraId="22F27E66" w14:textId="2D6F4F1B" w:rsidR="00EC1CF3" w:rsidRPr="00EC1CF3" w:rsidRDefault="00EC1CF3" w:rsidP="00EC1CF3">
      <w:pPr>
        <w:spacing w:after="0" w:line="240" w:lineRule="auto"/>
        <w:jc w:val="center"/>
        <w:rPr>
          <w:rFonts w:ascii="Arial" w:eastAsia="Calibri" w:hAnsi="Arial" w:cs="Arial"/>
          <w:b/>
          <w:bCs/>
          <w:sz w:val="28"/>
          <w:szCs w:val="28"/>
        </w:rPr>
      </w:pPr>
    </w:p>
    <w:p w14:paraId="4BE7E0CD" w14:textId="223A9401" w:rsidR="00EC1CF3" w:rsidRPr="00EC1CF3" w:rsidRDefault="00EC1CF3" w:rsidP="00EC1CF3">
      <w:pPr>
        <w:spacing w:after="0" w:line="240" w:lineRule="auto"/>
        <w:jc w:val="center"/>
        <w:rPr>
          <w:rFonts w:ascii="Arial" w:eastAsia="Calibri" w:hAnsi="Arial" w:cs="Arial"/>
          <w:b/>
          <w:bCs/>
          <w:sz w:val="28"/>
          <w:szCs w:val="28"/>
        </w:rPr>
      </w:pPr>
    </w:p>
    <w:p w14:paraId="19A7F8D5" w14:textId="77777777" w:rsidR="00EC1CF3" w:rsidRPr="00EC1CF3" w:rsidRDefault="00EC1CF3" w:rsidP="00EC1CF3">
      <w:pPr>
        <w:spacing w:after="0" w:line="240" w:lineRule="auto"/>
        <w:jc w:val="center"/>
        <w:rPr>
          <w:rFonts w:ascii="Arial" w:eastAsia="Calibri" w:hAnsi="Arial" w:cs="Arial"/>
          <w:b/>
          <w:bCs/>
          <w:sz w:val="28"/>
          <w:szCs w:val="28"/>
        </w:rPr>
      </w:pPr>
      <w:r w:rsidRPr="00EC1CF3">
        <w:rPr>
          <w:rFonts w:ascii="Arial" w:eastAsia="Calibri" w:hAnsi="Arial" w:cs="Arial"/>
          <w:b/>
          <w:bCs/>
          <w:sz w:val="28"/>
          <w:szCs w:val="28"/>
        </w:rPr>
        <w:t>DIP. LIZBETH OGAZÓN NAVA</w:t>
      </w:r>
    </w:p>
    <w:p w14:paraId="5C01CD7B" w14:textId="77777777" w:rsidR="00EC1CF3" w:rsidRPr="00EC1CF3" w:rsidRDefault="00EC1CF3" w:rsidP="00EC1CF3">
      <w:pPr>
        <w:spacing w:after="0" w:line="240" w:lineRule="auto"/>
        <w:jc w:val="center"/>
        <w:rPr>
          <w:rFonts w:ascii="Arial" w:eastAsia="Calibri" w:hAnsi="Arial" w:cs="Arial"/>
          <w:b/>
          <w:bCs/>
          <w:sz w:val="28"/>
          <w:szCs w:val="28"/>
        </w:rPr>
      </w:pPr>
    </w:p>
    <w:p w14:paraId="4C34DA2C" w14:textId="77777777" w:rsidR="00EC1CF3" w:rsidRPr="00EC1CF3" w:rsidRDefault="00EC1CF3" w:rsidP="00EC1CF3">
      <w:pPr>
        <w:spacing w:after="0" w:line="240" w:lineRule="auto"/>
        <w:jc w:val="center"/>
        <w:rPr>
          <w:rFonts w:ascii="Arial" w:eastAsia="Calibri" w:hAnsi="Arial" w:cs="Arial"/>
          <w:b/>
          <w:bCs/>
          <w:sz w:val="28"/>
          <w:szCs w:val="28"/>
        </w:rPr>
      </w:pPr>
    </w:p>
    <w:p w14:paraId="22A2B8CE" w14:textId="77777777" w:rsidR="00EC1CF3" w:rsidRPr="00EC1CF3" w:rsidRDefault="00EC1CF3" w:rsidP="00EC1CF3">
      <w:pPr>
        <w:spacing w:after="0" w:line="240" w:lineRule="auto"/>
        <w:jc w:val="center"/>
        <w:rPr>
          <w:rFonts w:ascii="Arial" w:eastAsia="Calibri" w:hAnsi="Arial" w:cs="Arial"/>
          <w:b/>
          <w:bCs/>
          <w:sz w:val="28"/>
          <w:szCs w:val="28"/>
        </w:rPr>
      </w:pPr>
    </w:p>
    <w:p w14:paraId="5798831D" w14:textId="77777777" w:rsidR="00EC1CF3" w:rsidRPr="00EC1CF3" w:rsidRDefault="00EC1CF3" w:rsidP="00EC1CF3">
      <w:pPr>
        <w:spacing w:after="0" w:line="240" w:lineRule="auto"/>
        <w:jc w:val="center"/>
        <w:rPr>
          <w:rFonts w:ascii="Arial" w:eastAsia="Calibri" w:hAnsi="Arial" w:cs="Arial"/>
          <w:b/>
          <w:bCs/>
          <w:sz w:val="28"/>
          <w:szCs w:val="28"/>
        </w:rPr>
      </w:pPr>
    </w:p>
    <w:p w14:paraId="10EAC5EE" w14:textId="77777777" w:rsidR="00EC1CF3" w:rsidRPr="00EC1CF3" w:rsidRDefault="00EC1CF3" w:rsidP="00EC1CF3">
      <w:pPr>
        <w:spacing w:after="0" w:line="240" w:lineRule="auto"/>
        <w:jc w:val="center"/>
        <w:rPr>
          <w:rFonts w:ascii="Arial" w:eastAsia="Calibri" w:hAnsi="Arial" w:cs="Arial"/>
          <w:b/>
          <w:bCs/>
          <w:sz w:val="28"/>
          <w:szCs w:val="28"/>
        </w:rPr>
      </w:pPr>
    </w:p>
    <w:p w14:paraId="19B7FF80" w14:textId="77777777" w:rsidR="00EC1CF3" w:rsidRPr="00EC1CF3" w:rsidRDefault="00EC1CF3" w:rsidP="00EC1CF3">
      <w:pPr>
        <w:spacing w:after="0" w:line="240" w:lineRule="auto"/>
        <w:jc w:val="center"/>
        <w:rPr>
          <w:rFonts w:ascii="Arial" w:eastAsia="Calibri" w:hAnsi="Arial" w:cs="Arial"/>
          <w:b/>
          <w:bCs/>
          <w:sz w:val="28"/>
          <w:szCs w:val="28"/>
        </w:rPr>
      </w:pPr>
      <w:r w:rsidRPr="00EC1CF3">
        <w:rPr>
          <w:rFonts w:ascii="Arial" w:eastAsia="Calibri" w:hAnsi="Arial" w:cs="Arial"/>
          <w:b/>
          <w:bCs/>
          <w:sz w:val="28"/>
          <w:szCs w:val="28"/>
        </w:rPr>
        <w:t>DIP. LAURA FRANCISCA AGUILAR TABARES</w:t>
      </w:r>
    </w:p>
    <w:p w14:paraId="42D18247" w14:textId="3C4CB1FF" w:rsidR="00EC1CF3" w:rsidRPr="00EC1CF3" w:rsidRDefault="00EC1CF3" w:rsidP="00EC1CF3">
      <w:pPr>
        <w:spacing w:after="0" w:line="240" w:lineRule="auto"/>
        <w:jc w:val="both"/>
        <w:rPr>
          <w:rFonts w:ascii="Arial" w:eastAsia="Calibri" w:hAnsi="Arial" w:cs="Arial"/>
          <w:b/>
          <w:bCs/>
          <w:sz w:val="28"/>
          <w:szCs w:val="28"/>
        </w:rPr>
      </w:pPr>
    </w:p>
    <w:p w14:paraId="7A7FC125" w14:textId="77777777" w:rsidR="00EC1CF3" w:rsidRPr="00EC1CF3" w:rsidRDefault="00EC1CF3" w:rsidP="00EC1CF3">
      <w:pPr>
        <w:spacing w:after="0" w:line="240" w:lineRule="auto"/>
        <w:jc w:val="both"/>
        <w:rPr>
          <w:rFonts w:ascii="Arial" w:eastAsia="Calibri" w:hAnsi="Arial" w:cs="Arial"/>
          <w:b/>
          <w:bCs/>
          <w:sz w:val="28"/>
          <w:szCs w:val="28"/>
        </w:rPr>
      </w:pPr>
    </w:p>
    <w:p w14:paraId="1221A31A" w14:textId="77777777" w:rsidR="00EC1CF3" w:rsidRPr="00EC1CF3" w:rsidRDefault="00EC1CF3" w:rsidP="00EC1CF3">
      <w:pPr>
        <w:spacing w:after="0" w:line="240" w:lineRule="auto"/>
        <w:jc w:val="both"/>
        <w:rPr>
          <w:rFonts w:ascii="Arial" w:eastAsia="Calibri" w:hAnsi="Arial" w:cs="Arial"/>
          <w:b/>
          <w:bCs/>
          <w:sz w:val="28"/>
          <w:szCs w:val="28"/>
        </w:rPr>
      </w:pPr>
    </w:p>
    <w:p w14:paraId="2F7ADD42" w14:textId="77777777" w:rsidR="00EC1CF3" w:rsidRPr="00EC1CF3" w:rsidRDefault="00EC1CF3" w:rsidP="00EC1CF3">
      <w:pPr>
        <w:spacing w:after="0" w:line="240" w:lineRule="auto"/>
        <w:jc w:val="both"/>
        <w:rPr>
          <w:rFonts w:ascii="Arial" w:eastAsia="Calibri" w:hAnsi="Arial" w:cs="Arial"/>
          <w:b/>
          <w:bCs/>
          <w:sz w:val="28"/>
          <w:szCs w:val="28"/>
        </w:rPr>
      </w:pPr>
    </w:p>
    <w:p w14:paraId="17870B64" w14:textId="77777777" w:rsidR="00EC1CF3" w:rsidRPr="00EC1CF3" w:rsidRDefault="00EC1CF3" w:rsidP="00EC1CF3">
      <w:pPr>
        <w:spacing w:after="0" w:line="240" w:lineRule="auto"/>
        <w:jc w:val="center"/>
        <w:rPr>
          <w:rFonts w:ascii="Arial" w:eastAsia="Calibri" w:hAnsi="Arial" w:cs="Arial"/>
          <w:b/>
          <w:bCs/>
          <w:sz w:val="28"/>
          <w:szCs w:val="28"/>
        </w:rPr>
      </w:pPr>
      <w:r w:rsidRPr="00EC1CF3">
        <w:rPr>
          <w:rFonts w:ascii="Arial" w:eastAsia="Calibri" w:hAnsi="Arial" w:cs="Arial"/>
          <w:b/>
          <w:bCs/>
          <w:sz w:val="28"/>
          <w:szCs w:val="28"/>
        </w:rPr>
        <w:t>DIP. TERESA DE JESÚS MERAZ GARCÍA</w:t>
      </w:r>
    </w:p>
    <w:p w14:paraId="32CCA9B6" w14:textId="77777777" w:rsidR="00EC1CF3" w:rsidRPr="00EC1CF3" w:rsidRDefault="00EC1CF3" w:rsidP="00EC1CF3">
      <w:pPr>
        <w:spacing w:after="0" w:line="240" w:lineRule="auto"/>
        <w:jc w:val="both"/>
        <w:rPr>
          <w:rFonts w:ascii="Arial" w:eastAsia="Calibri" w:hAnsi="Arial" w:cs="Arial"/>
          <w:b/>
          <w:bCs/>
          <w:sz w:val="28"/>
          <w:szCs w:val="28"/>
        </w:rPr>
      </w:pPr>
    </w:p>
    <w:p w14:paraId="6CAF02CA" w14:textId="65554FFD" w:rsidR="00EC1CF3" w:rsidRDefault="00EC1CF3" w:rsidP="00C05ED9"/>
    <w:p w14:paraId="14EA7A46" w14:textId="66CA46E1" w:rsidR="00EC1CF3" w:rsidRDefault="00EC1CF3" w:rsidP="00C05ED9"/>
    <w:p w14:paraId="790E22CA" w14:textId="2E59A5A8" w:rsidR="00EC1CF3" w:rsidRDefault="00EC1CF3" w:rsidP="00C05ED9"/>
    <w:p w14:paraId="4034E4B0" w14:textId="77777777" w:rsidR="00EC1CF3" w:rsidRPr="00EC1CF3" w:rsidRDefault="00EC1CF3" w:rsidP="00C05ED9"/>
    <w:sectPr w:rsidR="00EC1CF3" w:rsidRPr="00EC1CF3"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D08E" w14:textId="77777777" w:rsidR="00D32214" w:rsidRDefault="00D32214" w:rsidP="00294FC5">
      <w:pPr>
        <w:spacing w:after="0" w:line="240" w:lineRule="auto"/>
      </w:pPr>
      <w:r>
        <w:separator/>
      </w:r>
    </w:p>
  </w:endnote>
  <w:endnote w:type="continuationSeparator" w:id="0">
    <w:p w14:paraId="740A0336" w14:textId="77777777" w:rsidR="00D32214" w:rsidRDefault="00D3221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497212" w:rsidRPr="00F06D3B" w:rsidRDefault="00497212"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FEB2" w14:textId="77777777" w:rsidR="00D32214" w:rsidRDefault="00D32214" w:rsidP="00294FC5">
      <w:pPr>
        <w:spacing w:after="0" w:line="240" w:lineRule="auto"/>
      </w:pPr>
      <w:r>
        <w:separator/>
      </w:r>
    </w:p>
  </w:footnote>
  <w:footnote w:type="continuationSeparator" w:id="0">
    <w:p w14:paraId="3DCA752D" w14:textId="77777777" w:rsidR="00D32214" w:rsidRDefault="00D32214" w:rsidP="00294FC5">
      <w:pPr>
        <w:spacing w:after="0" w:line="240" w:lineRule="auto"/>
      </w:pPr>
      <w:r>
        <w:continuationSeparator/>
      </w:r>
    </w:p>
  </w:footnote>
  <w:footnote w:id="1">
    <w:p w14:paraId="1014E3E3" w14:textId="77777777" w:rsidR="0000121D" w:rsidRPr="0076405A" w:rsidRDefault="0000121D" w:rsidP="0000121D">
      <w:pPr>
        <w:pStyle w:val="Textonotapie"/>
        <w:rPr>
          <w:sz w:val="16"/>
          <w:szCs w:val="16"/>
        </w:rPr>
      </w:pPr>
      <w:r>
        <w:rPr>
          <w:rStyle w:val="Refdenotaalpie"/>
        </w:rPr>
        <w:footnoteRef/>
      </w:r>
      <w:r>
        <w:t xml:space="preserve"> </w:t>
      </w:r>
      <w:r w:rsidRPr="0076405A">
        <w:rPr>
          <w:sz w:val="16"/>
          <w:szCs w:val="16"/>
        </w:rPr>
        <w:t>https://medium.com/@decrecimientomx/qu%C3%A9-es-el-tequ%C3%ADo-be68f8e5cf33</w:t>
      </w:r>
    </w:p>
  </w:footnote>
  <w:footnote w:id="2">
    <w:p w14:paraId="0C772EDE"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http://www.planeducativonacional.unam.mx/PDF/CAP_09.pdf</w:t>
      </w:r>
    </w:p>
  </w:footnote>
  <w:footnote w:id="3">
    <w:p w14:paraId="534DC55A"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Ibíd </w:t>
      </w:r>
    </w:p>
  </w:footnote>
  <w:footnote w:id="4">
    <w:p w14:paraId="6998EB34"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http://www.diputados.gob.mx/LeyesBiblio/pdf/LGE_300919.pdf</w:t>
      </w:r>
    </w:p>
  </w:footnote>
  <w:footnote w:id="5">
    <w:p w14:paraId="2A841E1B"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http://www.diputados.gob.mx/LeyesBiblio/regley/Reg_LRArt5C_050418.pdf</w:t>
      </w:r>
    </w:p>
  </w:footnote>
  <w:footnote w:id="6">
    <w:p w14:paraId="2983C116"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https://congresocoahuila.gob.mx/transparencia/03/Leyes_Coahuila/coa49.pdf</w:t>
      </w:r>
    </w:p>
  </w:footnote>
  <w:footnote w:id="7">
    <w:p w14:paraId="3E932336"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https://congresocoahuila.gob.mx/transparencia/03/Leyes_Coahuila/coa99.pdf</w:t>
      </w:r>
    </w:p>
  </w:footnote>
  <w:footnote w:id="8">
    <w:p w14:paraId="2DBAADA1"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https://www.planeacion.sep.gob.mx/Doc/estadistica_e_indicadores/principales_cifras/principales_cifras_2019_2020_bolsillo.pdf</w:t>
      </w:r>
    </w:p>
  </w:footnote>
  <w:footnote w:id="9">
    <w:p w14:paraId="6DA3B940" w14:textId="77777777" w:rsidR="0000121D" w:rsidRPr="0076405A" w:rsidRDefault="0000121D" w:rsidP="0000121D">
      <w:pPr>
        <w:pStyle w:val="Textonotapie"/>
        <w:rPr>
          <w:sz w:val="16"/>
          <w:szCs w:val="16"/>
        </w:rPr>
      </w:pPr>
      <w:r w:rsidRPr="0076405A">
        <w:rPr>
          <w:rStyle w:val="Refdenotaalpie"/>
        </w:rPr>
        <w:footnoteRef/>
      </w:r>
      <w:r w:rsidRPr="0076405A">
        <w:rPr>
          <w:sz w:val="16"/>
          <w:szCs w:val="16"/>
        </w:rPr>
        <w:t xml:space="preserve"> http://www.diputados.gob.mx/LeyesBiblio/pdf/LGE_300919.pdf</w:t>
      </w:r>
    </w:p>
  </w:footnote>
  <w:footnote w:id="10">
    <w:p w14:paraId="3D06BC32" w14:textId="77777777" w:rsidR="0000121D" w:rsidRDefault="0000121D" w:rsidP="0000121D">
      <w:pPr>
        <w:pStyle w:val="Textonotapie"/>
      </w:pPr>
      <w:r>
        <w:rPr>
          <w:rStyle w:val="Refdenotaalpie"/>
        </w:rPr>
        <w:footnoteRef/>
      </w:r>
      <w:r>
        <w:t xml:space="preserve"> </w:t>
      </w:r>
      <w:hyperlink r:id="rId1" w:history="1">
        <w:r w:rsidRPr="00D31243">
          <w:rPr>
            <w:rStyle w:val="Hipervnculo"/>
          </w:rPr>
          <w:t>https://www.senado.gob.mx/64/gaceta_del_senado/documento/120149</w:t>
        </w:r>
      </w:hyperlink>
    </w:p>
    <w:p w14:paraId="466E8C07" w14:textId="77777777" w:rsidR="0000121D" w:rsidRDefault="0000121D" w:rsidP="0000121D">
      <w:pPr>
        <w:pStyle w:val="Textonotapie"/>
      </w:pPr>
    </w:p>
  </w:footnote>
  <w:footnote w:id="11">
    <w:p w14:paraId="2DB1AE93" w14:textId="77777777" w:rsidR="00321A72" w:rsidRDefault="00321A72" w:rsidP="00321A72">
      <w:pPr>
        <w:pStyle w:val="Textonotapie"/>
      </w:pPr>
      <w:r>
        <w:rPr>
          <w:rStyle w:val="Refdenotaalpie"/>
        </w:rPr>
        <w:footnoteRef/>
      </w:r>
      <w:r>
        <w:t xml:space="preserve"> </w:t>
      </w:r>
      <w:r w:rsidRPr="003C0DCB">
        <w:t>http://www.sct.gob.mx/fileadmin/DireccionesGrales/DGDC/Publicaciones/Libro/capitulo2.pdf</w:t>
      </w:r>
    </w:p>
  </w:footnote>
  <w:footnote w:id="12">
    <w:p w14:paraId="14830B68" w14:textId="77777777" w:rsidR="00321A72" w:rsidRDefault="00321A72" w:rsidP="00321A72">
      <w:pPr>
        <w:pStyle w:val="Textonotapie"/>
      </w:pPr>
      <w:r>
        <w:rPr>
          <w:rStyle w:val="Refdenotaalpie"/>
        </w:rPr>
        <w:footnoteRef/>
      </w:r>
      <w:r>
        <w:t xml:space="preserve"> </w:t>
      </w:r>
      <w:hyperlink r:id="rId2" w:anchor=":~:text=As%C3%83%2C%20Coahuila%20se%20ha%20consolidado,de%202021%20ya%20llevamos%20963.27" w:history="1">
        <w:r w:rsidRPr="00750F03">
          <w:rPr>
            <w:rStyle w:val="Hipervnculo"/>
          </w:rPr>
          <w:t>https://coahuila.gob.mx/noticias/index/crece-flujo-de-inversion-extranjera-directa-en-coahuila-en-primer-semestre-2021-mars-22-08-21#:~:text=As%C3%83%2C%20Coahuila%20se%20ha%20consolidado,de%202021%20ya%20llevamos%20963.27</w:t>
        </w:r>
      </w:hyperlink>
      <w:r w:rsidRPr="003C0DCB">
        <w:t>.</w:t>
      </w:r>
    </w:p>
    <w:p w14:paraId="02594BA2" w14:textId="77777777" w:rsidR="00321A72" w:rsidRDefault="00321A72" w:rsidP="00321A72">
      <w:pPr>
        <w:pStyle w:val="Textonotapie"/>
      </w:pPr>
    </w:p>
  </w:footnote>
  <w:footnote w:id="13">
    <w:p w14:paraId="36B737D4" w14:textId="77777777" w:rsidR="00321A72" w:rsidRDefault="00321A72" w:rsidP="00321A72">
      <w:pPr>
        <w:pStyle w:val="Textonotapie"/>
      </w:pPr>
      <w:r>
        <w:rPr>
          <w:rStyle w:val="Refdenotaalpie"/>
        </w:rPr>
        <w:footnoteRef/>
      </w:r>
      <w:r>
        <w:t xml:space="preserve"> </w:t>
      </w:r>
      <w:r w:rsidRPr="00674FD8">
        <w:t>https://www.milenio.com/estados/trailer-frenos-provoca-muertes-carretera-san-luis-coahuila</w:t>
      </w:r>
    </w:p>
  </w:footnote>
  <w:footnote w:id="14">
    <w:p w14:paraId="4D393096" w14:textId="77777777" w:rsidR="00A22D70" w:rsidRDefault="00A22D70" w:rsidP="00A22D70">
      <w:pPr>
        <w:pStyle w:val="Textonotapie"/>
      </w:pPr>
      <w:r>
        <w:rPr>
          <w:rStyle w:val="Refdenotaalpie"/>
        </w:rPr>
        <w:footnoteRef/>
      </w:r>
      <w:r>
        <w:t xml:space="preserve"> </w:t>
      </w:r>
      <w:r w:rsidRPr="000142D0">
        <w:t>https://inehrm.gob.mx/recursos/Libros/Caravana_Minera_1951.pdf</w:t>
      </w:r>
    </w:p>
  </w:footnote>
  <w:footnote w:id="15">
    <w:p w14:paraId="2609BE90" w14:textId="77777777" w:rsidR="00A22D70" w:rsidRDefault="00A22D70" w:rsidP="00A22D70">
      <w:pPr>
        <w:pStyle w:val="Textonotapie"/>
      </w:pPr>
      <w:r>
        <w:rPr>
          <w:rStyle w:val="Refdenotaalpie"/>
        </w:rPr>
        <w:footnoteRef/>
      </w:r>
      <w:r w:rsidRPr="00E2054F">
        <w:t>https://www.cndh.org.mx/noticia/huelga-minera-de-nueva-rosita-cloete-y-palau-coahuila-en-defensa-de-sus-derechos-laborales</w:t>
      </w:r>
      <w:r>
        <w:t>.</w:t>
      </w:r>
    </w:p>
  </w:footnote>
  <w:footnote w:id="16">
    <w:p w14:paraId="5EE06C82" w14:textId="77777777" w:rsidR="00A22D70" w:rsidRDefault="00A22D70" w:rsidP="00A22D70">
      <w:pPr>
        <w:pStyle w:val="Textonotapie"/>
      </w:pPr>
      <w:r>
        <w:rPr>
          <w:rStyle w:val="Refdenotaalpie"/>
        </w:rPr>
        <w:footnoteRef/>
      </w:r>
      <w:r w:rsidRPr="003765B4">
        <w:t>https://www.cndh.org.mx/noticia/huelga-minera-de-nueva-rosita-cloete-y-palau-coahuila-en-defensa-de-sus-derechos-laborales</w:t>
      </w:r>
    </w:p>
  </w:footnote>
  <w:footnote w:id="17">
    <w:p w14:paraId="62AF9B07" w14:textId="77777777" w:rsidR="00A22D70" w:rsidRDefault="00A22D70" w:rsidP="00A22D70">
      <w:pPr>
        <w:pStyle w:val="Textonotapie"/>
      </w:pPr>
      <w:r>
        <w:rPr>
          <w:rStyle w:val="Refdenotaalpie"/>
        </w:rPr>
        <w:footnoteRef/>
      </w:r>
      <w:r>
        <w:t xml:space="preserve"> </w:t>
      </w:r>
      <w:r w:rsidRPr="00037C8A">
        <w:t>https://inehrm.gob.mx/recursos/Libros/Caravana_Minera_1951.pdf</w:t>
      </w:r>
    </w:p>
  </w:footnote>
  <w:footnote w:id="18">
    <w:p w14:paraId="05DB59A7" w14:textId="77777777" w:rsidR="00A22D70" w:rsidRDefault="00A22D70" w:rsidP="00A22D70">
      <w:pPr>
        <w:pStyle w:val="Textonotapie"/>
      </w:pPr>
      <w:r>
        <w:rPr>
          <w:rStyle w:val="Refdenotaalpie"/>
        </w:rPr>
        <w:footnoteRef/>
      </w:r>
      <w:r>
        <w:t xml:space="preserve"> </w:t>
      </w:r>
      <w:r w:rsidRPr="00037C8A">
        <w:t>https://inehrm.gob.mx/recursos/Libros/Caravana_Minera_1951.pdf</w:t>
      </w:r>
    </w:p>
  </w:footnote>
  <w:footnote w:id="19">
    <w:p w14:paraId="4B0B03AE" w14:textId="77777777" w:rsidR="00A22D70" w:rsidRDefault="00A22D70" w:rsidP="00A22D70">
      <w:pPr>
        <w:pStyle w:val="Textonotapie"/>
      </w:pPr>
      <w:r>
        <w:rPr>
          <w:rStyle w:val="Refdenotaalpie"/>
        </w:rPr>
        <w:footnoteRef/>
      </w:r>
      <w:r>
        <w:t xml:space="preserve"> </w:t>
      </w:r>
      <w:r w:rsidRPr="00BC69E2">
        <w:t>https://www.inah.gob.mx/en/boletines/3462-analizan-caravana-del-hambre-de-1951</w:t>
      </w:r>
    </w:p>
  </w:footnote>
  <w:footnote w:id="20">
    <w:p w14:paraId="43B46514" w14:textId="77777777" w:rsidR="00A22D70" w:rsidRPr="009C3824" w:rsidRDefault="00A22D70" w:rsidP="00A22D70">
      <w:pPr>
        <w:pStyle w:val="Textonotapie"/>
        <w:rPr>
          <w:lang w:val="es-ES"/>
        </w:rPr>
      </w:pPr>
      <w:r>
        <w:rPr>
          <w:rStyle w:val="Refdenotaalpie"/>
        </w:rPr>
        <w:footnoteRef/>
      </w:r>
      <w:r>
        <w:t xml:space="preserve"> </w:t>
      </w:r>
      <w:hyperlink r:id="rId3" w:history="1">
        <w:r w:rsidRPr="00C0488F">
          <w:rPr>
            <w:rStyle w:val="Hipervnculo"/>
          </w:rPr>
          <w:t>http://normatividad.torreon.gob.mx/reglamentos-abrogados/reglamento-inspeccion-verificacion.pdf</w:t>
        </w:r>
      </w:hyperlink>
      <w:r>
        <w:t xml:space="preserve"> </w:t>
      </w:r>
    </w:p>
  </w:footnote>
  <w:footnote w:id="21">
    <w:p w14:paraId="356253FC" w14:textId="77777777" w:rsidR="00A22D70" w:rsidRDefault="00A22D70" w:rsidP="00A22D70">
      <w:pPr>
        <w:pStyle w:val="Textonotapie"/>
      </w:pPr>
      <w:r>
        <w:rPr>
          <w:rStyle w:val="Ninguno"/>
          <w:rFonts w:ascii="Arial" w:eastAsia="Arial" w:hAnsi="Arial" w:cs="Arial"/>
          <w:sz w:val="28"/>
          <w:szCs w:val="28"/>
          <w:vertAlign w:val="superscript"/>
        </w:rPr>
        <w:footnoteRef/>
      </w:r>
      <w:r>
        <w:rPr>
          <w:rStyle w:val="Ninguno"/>
          <w:rFonts w:eastAsia="Arial Unicode MS" w:cs="Arial Unicode MS"/>
          <w:lang w:val="es-ES_tradnl"/>
        </w:rPr>
        <w:t xml:space="preserve"> </w:t>
      </w:r>
      <w:hyperlink r:id="rId4" w:history="1">
        <w:r>
          <w:rPr>
            <w:rStyle w:val="Hyperlink0"/>
            <w:rFonts w:eastAsia="Arial Unicode MS" w:cs="Arial Unicode MS"/>
          </w:rPr>
          <w:t>coa08_Nuevo_Codigo.pdf (congresocoahuila.gob.mx)</w:t>
        </w:r>
      </w:hyperlink>
      <w:r>
        <w:rPr>
          <w:rStyle w:val="Ninguno"/>
          <w:rFonts w:eastAsia="Arial Unicode MS" w:cs="Arial Unicode MS"/>
          <w:lang w:val="es-ES_tradnl"/>
        </w:rPr>
        <w:t xml:space="preserve"> Código Penal de Coahuila de Zaragoza. 05 de enero de 2022.</w:t>
      </w:r>
    </w:p>
  </w:footnote>
  <w:footnote w:id="22">
    <w:p w14:paraId="1772D8A7" w14:textId="77777777" w:rsidR="004624A4" w:rsidRPr="0089231C" w:rsidRDefault="004624A4" w:rsidP="004624A4">
      <w:pPr>
        <w:pStyle w:val="Textonotapie"/>
        <w:rPr>
          <w:sz w:val="16"/>
          <w:lang w:val="es-ES"/>
        </w:rPr>
      </w:pPr>
      <w:r w:rsidRPr="0089231C">
        <w:rPr>
          <w:rStyle w:val="Refdenotaalpie"/>
          <w:sz w:val="16"/>
        </w:rPr>
        <w:footnoteRef/>
      </w:r>
      <w:r w:rsidRPr="0089231C">
        <w:rPr>
          <w:sz w:val="16"/>
        </w:rPr>
        <w:t xml:space="preserve"> </w:t>
      </w:r>
      <w:hyperlink r:id="rId5" w:history="1">
        <w:r w:rsidRPr="0089231C">
          <w:rPr>
            <w:rStyle w:val="Hipervnculo"/>
            <w:sz w:val="16"/>
          </w:rPr>
          <w:t>https://www.inegi.org.mx/contenidos/productos/prod_serv/contenidos/espanol/bvinegi/productos/nueva_estruc/889463901884.pdf</w:t>
        </w:r>
      </w:hyperlink>
      <w:r w:rsidRPr="0089231C">
        <w:rPr>
          <w:sz w:val="16"/>
        </w:rPr>
        <w:t xml:space="preserve"> </w:t>
      </w:r>
    </w:p>
  </w:footnote>
  <w:footnote w:id="23">
    <w:p w14:paraId="2BEE3704" w14:textId="77777777" w:rsidR="004624A4" w:rsidRPr="0089231C" w:rsidRDefault="004624A4" w:rsidP="004624A4">
      <w:pPr>
        <w:pStyle w:val="Textonotapie"/>
        <w:rPr>
          <w:sz w:val="16"/>
        </w:rPr>
      </w:pPr>
      <w:r w:rsidRPr="0089231C">
        <w:rPr>
          <w:rStyle w:val="Refdenotaalpie"/>
          <w:sz w:val="16"/>
        </w:rPr>
        <w:footnoteRef/>
      </w:r>
      <w:r w:rsidRPr="0089231C">
        <w:rPr>
          <w:sz w:val="16"/>
        </w:rPr>
        <w:t xml:space="preserve"> </w:t>
      </w:r>
      <w:hyperlink r:id="rId6" w:history="1">
        <w:r w:rsidRPr="0089231C">
          <w:rPr>
            <w:rStyle w:val="Hipervnculo"/>
            <w:sz w:val="16"/>
          </w:rPr>
          <w:t>http://causaencomun.org.mx/beta/registro-de-policias-asesinados-2021/</w:t>
        </w:r>
      </w:hyperlink>
      <w:r w:rsidRPr="0089231C">
        <w:rPr>
          <w:sz w:val="16"/>
        </w:rPr>
        <w:t xml:space="preserve"> </w:t>
      </w:r>
    </w:p>
  </w:footnote>
  <w:footnote w:id="24">
    <w:p w14:paraId="6CC15EB4" w14:textId="77777777" w:rsidR="004624A4" w:rsidRPr="0089231C" w:rsidRDefault="004624A4" w:rsidP="004624A4">
      <w:pPr>
        <w:pStyle w:val="Textonotapie"/>
        <w:rPr>
          <w:sz w:val="16"/>
          <w:lang w:val="es-ES"/>
        </w:rPr>
      </w:pPr>
      <w:r w:rsidRPr="0089231C">
        <w:rPr>
          <w:rStyle w:val="Refdenotaalpie"/>
          <w:sz w:val="16"/>
        </w:rPr>
        <w:footnoteRef/>
      </w:r>
      <w:r w:rsidRPr="0089231C">
        <w:rPr>
          <w:sz w:val="16"/>
        </w:rPr>
        <w:t xml:space="preserve"> </w:t>
      </w:r>
      <w:hyperlink r:id="rId7" w:history="1">
        <w:r w:rsidRPr="0089231C">
          <w:rPr>
            <w:rStyle w:val="Hipervnculo"/>
            <w:sz w:val="16"/>
          </w:rPr>
          <w:t>https://www.inegi.org.mx/contenidos/programas/ensu/doc/ensu2021_septiembre_presentacion_ejecutiva.pdf</w:t>
        </w:r>
      </w:hyperlink>
      <w:r w:rsidRPr="0089231C">
        <w:rPr>
          <w:sz w:val="16"/>
        </w:rPr>
        <w:t xml:space="preserve"> </w:t>
      </w:r>
    </w:p>
  </w:footnote>
  <w:footnote w:id="25">
    <w:p w14:paraId="515B1FD1" w14:textId="77777777" w:rsidR="004624A4" w:rsidRPr="0089231C" w:rsidRDefault="004624A4" w:rsidP="004624A4">
      <w:pPr>
        <w:pStyle w:val="Textonotapie"/>
        <w:rPr>
          <w:sz w:val="16"/>
          <w:lang w:val="es-ES"/>
        </w:rPr>
      </w:pPr>
      <w:r w:rsidRPr="0089231C">
        <w:rPr>
          <w:rStyle w:val="Refdenotaalpie"/>
          <w:sz w:val="16"/>
        </w:rPr>
        <w:footnoteRef/>
      </w:r>
      <w:r w:rsidRPr="0089231C">
        <w:rPr>
          <w:sz w:val="16"/>
        </w:rPr>
        <w:t xml:space="preserve"> </w:t>
      </w:r>
      <w:hyperlink r:id="rId8" w:history="1">
        <w:r w:rsidRPr="0089231C">
          <w:rPr>
            <w:rStyle w:val="Hipervnculo"/>
            <w:sz w:val="16"/>
          </w:rPr>
          <w:t>https://www.elsiglodetorreon.com.mx/noticia/2021/efectividad-de-policia-de-saltillo-destaca-a-nivel-nacional.html</w:t>
        </w:r>
      </w:hyperlink>
      <w:r w:rsidRPr="0089231C">
        <w:rPr>
          <w:sz w:val="16"/>
        </w:rPr>
        <w:t xml:space="preserve"> </w:t>
      </w:r>
    </w:p>
  </w:footnote>
  <w:footnote w:id="26">
    <w:p w14:paraId="287B865F" w14:textId="77777777" w:rsidR="00EC1CF3" w:rsidRPr="00497BE7" w:rsidRDefault="00EC1CF3" w:rsidP="00EC1CF3">
      <w:pPr>
        <w:pStyle w:val="Textonotapie"/>
        <w:rPr>
          <w:lang w:val="es-ES"/>
        </w:rPr>
      </w:pPr>
      <w:r>
        <w:rPr>
          <w:rStyle w:val="Refdenotaalpie"/>
        </w:rPr>
        <w:footnoteRef/>
      </w:r>
      <w:r>
        <w:t xml:space="preserve"> </w:t>
      </w:r>
      <w:hyperlink r:id="rId9" w:history="1">
        <w:r w:rsidRPr="00AC4F14">
          <w:rPr>
            <w:rStyle w:val="Hipervnculo"/>
          </w:rPr>
          <w:t>https://www.who.int/es/news-room/fact-sheets/detail/blindness-and-visual-impairment</w:t>
        </w:r>
      </w:hyperlink>
      <w:r>
        <w:t xml:space="preserve"> </w:t>
      </w:r>
    </w:p>
  </w:footnote>
  <w:footnote w:id="27">
    <w:p w14:paraId="25DEA8A1" w14:textId="77777777" w:rsidR="00EC1CF3" w:rsidRDefault="00EC1CF3" w:rsidP="00EC1CF3">
      <w:pPr>
        <w:pStyle w:val="Textonotapie"/>
      </w:pPr>
      <w:r>
        <w:rPr>
          <w:rStyle w:val="Refdenotaalpie"/>
        </w:rPr>
        <w:footnoteRef/>
      </w:r>
      <w:r>
        <w:t xml:space="preserve"> </w:t>
      </w:r>
      <w:hyperlink r:id="rId10" w:anchor="gsc.tab=0" w:history="1">
        <w:r w:rsidRPr="00AE3C19">
          <w:rPr>
            <w:rStyle w:val="Hipervnculo"/>
          </w:rPr>
          <w:t>https://comunicacionnoticias.diputados.gob.mx/comunicacion/index.php/mesa/declaran-el-15-de-octubre-dia-nacional-de-las-personas-ciegas-y-con-otras-discapacidades-visuales#gsc.tab=0</w:t>
        </w:r>
      </w:hyperlink>
    </w:p>
    <w:p w14:paraId="69F7F237" w14:textId="77777777" w:rsidR="00EC1CF3" w:rsidRDefault="00EC1CF3" w:rsidP="00EC1CF3">
      <w:pPr>
        <w:pStyle w:val="Textonotapie"/>
      </w:pPr>
    </w:p>
  </w:footnote>
  <w:footnote w:id="28">
    <w:p w14:paraId="68141DFE" w14:textId="77777777" w:rsidR="00EC1CF3" w:rsidRPr="003B57DC" w:rsidRDefault="00EC1CF3" w:rsidP="00EC1CF3">
      <w:pPr>
        <w:pStyle w:val="Textonotapie"/>
        <w:rPr>
          <w:lang w:val="es-ES"/>
        </w:rPr>
      </w:pPr>
      <w:r>
        <w:rPr>
          <w:rStyle w:val="Refdenotaalpie"/>
        </w:rPr>
        <w:footnoteRef/>
      </w:r>
      <w:r>
        <w:t xml:space="preserve"> </w:t>
      </w:r>
      <w:hyperlink r:id="rId11" w:history="1">
        <w:r w:rsidRPr="00AC4F14">
          <w:rPr>
            <w:rStyle w:val="Hipervnculo"/>
          </w:rPr>
          <w:t>https://www.who.int/es/news-room/fact-sheets/detail/blindness-and-visual-impairment</w:t>
        </w:r>
      </w:hyperlink>
      <w:r>
        <w:t xml:space="preserve"> </w:t>
      </w:r>
    </w:p>
  </w:footnote>
  <w:footnote w:id="29">
    <w:p w14:paraId="66CF7655" w14:textId="77777777" w:rsidR="00EC1CF3" w:rsidRPr="00534E3C" w:rsidRDefault="00EC1CF3" w:rsidP="00EC1CF3">
      <w:pPr>
        <w:pStyle w:val="Textonotapie"/>
      </w:pPr>
      <w:r>
        <w:rPr>
          <w:rStyle w:val="Refdenotaalpie"/>
        </w:rPr>
        <w:footnoteRef/>
      </w:r>
      <w:r>
        <w:t xml:space="preserve"> </w:t>
      </w:r>
      <w:hyperlink r:id="rId12" w:history="1">
        <w:r w:rsidRPr="00AC4F14">
          <w:rPr>
            <w:rStyle w:val="Hipervnculo"/>
          </w:rPr>
          <w:t>https://www.cndh.org.mx/noticia/dia-mundial-del-braille</w:t>
        </w:r>
      </w:hyperlink>
      <w:r>
        <w:t xml:space="preserve"> </w:t>
      </w:r>
    </w:p>
  </w:footnote>
  <w:footnote w:id="30">
    <w:p w14:paraId="3FFB8BA5" w14:textId="77777777" w:rsidR="00EC1CF3" w:rsidRDefault="00EC1CF3" w:rsidP="00EC1CF3">
      <w:pPr>
        <w:pStyle w:val="Textonotapie"/>
      </w:pPr>
      <w:r>
        <w:rPr>
          <w:rStyle w:val="Refdenotaalpie"/>
        </w:rPr>
        <w:footnoteRef/>
      </w:r>
      <w:r>
        <w:t xml:space="preserve"> </w:t>
      </w:r>
      <w:hyperlink r:id="rId13" w:history="1">
        <w:r w:rsidRPr="00AE3C19">
          <w:rPr>
            <w:rStyle w:val="Hipervnculo"/>
          </w:rPr>
          <w:t>https://www.who.int/es/news-room/fact-sheets/detail/blindness-and-visual-impairment</w:t>
        </w:r>
      </w:hyperlink>
    </w:p>
    <w:p w14:paraId="302920F1" w14:textId="77777777" w:rsidR="00EC1CF3" w:rsidRDefault="00EC1CF3" w:rsidP="00EC1CF3">
      <w:pPr>
        <w:pStyle w:val="Textonotapie"/>
      </w:pPr>
    </w:p>
  </w:footnote>
  <w:footnote w:id="31">
    <w:p w14:paraId="34E19BE3" w14:textId="77777777" w:rsidR="00EC1CF3" w:rsidRPr="00983D14" w:rsidRDefault="00EC1CF3" w:rsidP="00EC1CF3">
      <w:pPr>
        <w:pStyle w:val="Textonotapie"/>
      </w:pPr>
      <w:r>
        <w:rPr>
          <w:rStyle w:val="Refdenotaalpie"/>
        </w:rPr>
        <w:footnoteRef/>
      </w:r>
      <w:r>
        <w:t xml:space="preserve"> </w:t>
      </w:r>
      <w:hyperlink r:id="rId14" w:history="1">
        <w:r w:rsidRPr="00AC4F14">
          <w:rPr>
            <w:rStyle w:val="Hipervnculo"/>
          </w:rPr>
          <w:t>https://www.cndh.org.mx/noticia/dia-mundial-del-braille</w:t>
        </w:r>
      </w:hyperlink>
      <w:r>
        <w:t xml:space="preserve"> </w:t>
      </w:r>
    </w:p>
  </w:footnote>
  <w:footnote w:id="32">
    <w:p w14:paraId="4E26213D" w14:textId="77777777" w:rsidR="00EC1CF3" w:rsidRDefault="00EC1CF3" w:rsidP="00EC1CF3">
      <w:pPr>
        <w:pStyle w:val="Textonotapie"/>
      </w:pPr>
      <w:r>
        <w:rPr>
          <w:rStyle w:val="Refdenotaalpie"/>
        </w:rPr>
        <w:footnoteRef/>
      </w:r>
      <w:r>
        <w:t xml:space="preserve"> </w:t>
      </w:r>
      <w:hyperlink r:id="rId15" w:history="1">
        <w:r w:rsidRPr="00AE3C19">
          <w:rPr>
            <w:rStyle w:val="Hipervnculo"/>
          </w:rPr>
          <w:t>https://www.discapnet.es/areas-tematicas/tecnologia-inclusiva/productos-de-apoyo/guias-tecnicas/el-alfabeto-braille</w:t>
        </w:r>
      </w:hyperlink>
    </w:p>
    <w:p w14:paraId="27D60FD5" w14:textId="77777777" w:rsidR="00EC1CF3" w:rsidRDefault="00EC1CF3" w:rsidP="00EC1CF3">
      <w:pPr>
        <w:pStyle w:val="Textonotapie"/>
      </w:pPr>
    </w:p>
  </w:footnote>
  <w:footnote w:id="33">
    <w:p w14:paraId="5A2A1CB8" w14:textId="77777777" w:rsidR="00EC1CF3" w:rsidRPr="00453EC7" w:rsidRDefault="00EC1CF3" w:rsidP="00EC1CF3">
      <w:pPr>
        <w:pStyle w:val="Textonotapie"/>
      </w:pPr>
      <w:r>
        <w:rPr>
          <w:rStyle w:val="Refdenotaalpie"/>
        </w:rPr>
        <w:footnoteRef/>
      </w:r>
      <w:r>
        <w:t xml:space="preserve"> </w:t>
      </w:r>
      <w:hyperlink r:id="rId16" w:history="1">
        <w:r w:rsidRPr="00AC4F14">
          <w:rPr>
            <w:rStyle w:val="Hipervnculo"/>
          </w:rPr>
          <w:t>https://www.cadenagramonte.icrt.cu/articulos/ver/101024:destaca-la-onu-importancia-del-sistema-braille-como-garantia-de-derechos-humanos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02326" w:rsidRPr="00402326" w14:paraId="6F52803E" w14:textId="77777777" w:rsidTr="00115487">
      <w:trPr>
        <w:jc w:val="center"/>
      </w:trPr>
      <w:tc>
        <w:tcPr>
          <w:tcW w:w="1541" w:type="dxa"/>
        </w:tcPr>
        <w:p w14:paraId="0DEEE461"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p>
        <w:p w14:paraId="6A5B6855"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402326" w:rsidRPr="00402326" w:rsidRDefault="00402326" w:rsidP="00402326">
          <w:pPr>
            <w:spacing w:after="0" w:line="240" w:lineRule="auto"/>
            <w:jc w:val="center"/>
            <w:rPr>
              <w:rFonts w:ascii="Arial" w:eastAsia="Times New Roman" w:hAnsi="Arial" w:cs="Times New Roman"/>
              <w:b/>
              <w:bCs/>
              <w:sz w:val="20"/>
              <w:szCs w:val="20"/>
              <w:lang w:eastAsia="es-ES"/>
            </w:rPr>
          </w:pPr>
        </w:p>
        <w:p w14:paraId="5627A04C"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402326" w:rsidRPr="00402326" w:rsidRDefault="00402326"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402326" w:rsidRPr="00402326" w:rsidRDefault="00402326"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497212" w:rsidRDefault="004972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0"/>
  </w:num>
  <w:num w:numId="5">
    <w:abstractNumId w:val="11"/>
  </w:num>
  <w:num w:numId="6">
    <w:abstractNumId w:val="3"/>
  </w:num>
  <w:num w:numId="7">
    <w:abstractNumId w:val="13"/>
  </w:num>
  <w:num w:numId="8">
    <w:abstractNumId w:val="8"/>
  </w:num>
  <w:num w:numId="9">
    <w:abstractNumId w:val="1"/>
  </w:num>
  <w:num w:numId="10">
    <w:abstractNumId w:val="2"/>
  </w:num>
  <w:num w:numId="11">
    <w:abstractNumId w:val="9"/>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855F3"/>
    <w:rsid w:val="000866F9"/>
    <w:rsid w:val="000A0819"/>
    <w:rsid w:val="000B3C6A"/>
    <w:rsid w:val="000C079A"/>
    <w:rsid w:val="00117A2A"/>
    <w:rsid w:val="0013109C"/>
    <w:rsid w:val="001322D8"/>
    <w:rsid w:val="001528BB"/>
    <w:rsid w:val="0015742B"/>
    <w:rsid w:val="00177FBB"/>
    <w:rsid w:val="0018017C"/>
    <w:rsid w:val="001C4F02"/>
    <w:rsid w:val="001E013A"/>
    <w:rsid w:val="001F0094"/>
    <w:rsid w:val="00215DE0"/>
    <w:rsid w:val="00242ED9"/>
    <w:rsid w:val="00280E06"/>
    <w:rsid w:val="00282CBC"/>
    <w:rsid w:val="00294FC5"/>
    <w:rsid w:val="002D6553"/>
    <w:rsid w:val="002E1BDB"/>
    <w:rsid w:val="002F3DC1"/>
    <w:rsid w:val="00321A72"/>
    <w:rsid w:val="00336DFF"/>
    <w:rsid w:val="00345FC4"/>
    <w:rsid w:val="00367A64"/>
    <w:rsid w:val="00392B8B"/>
    <w:rsid w:val="003B4D45"/>
    <w:rsid w:val="003D367B"/>
    <w:rsid w:val="003F7586"/>
    <w:rsid w:val="0040221E"/>
    <w:rsid w:val="00402326"/>
    <w:rsid w:val="004121F3"/>
    <w:rsid w:val="0041322A"/>
    <w:rsid w:val="0041473A"/>
    <w:rsid w:val="00424D00"/>
    <w:rsid w:val="004624A4"/>
    <w:rsid w:val="00497212"/>
    <w:rsid w:val="004E1991"/>
    <w:rsid w:val="005053FE"/>
    <w:rsid w:val="00520A2D"/>
    <w:rsid w:val="00521D46"/>
    <w:rsid w:val="0052765B"/>
    <w:rsid w:val="00530E70"/>
    <w:rsid w:val="0057671B"/>
    <w:rsid w:val="005869B3"/>
    <w:rsid w:val="005A19EF"/>
    <w:rsid w:val="005D59BC"/>
    <w:rsid w:val="005F706E"/>
    <w:rsid w:val="00631FC8"/>
    <w:rsid w:val="006525E8"/>
    <w:rsid w:val="00663A23"/>
    <w:rsid w:val="00681ABC"/>
    <w:rsid w:val="006A1981"/>
    <w:rsid w:val="006E5E38"/>
    <w:rsid w:val="006F5DFF"/>
    <w:rsid w:val="0074648A"/>
    <w:rsid w:val="00753BE2"/>
    <w:rsid w:val="00755C48"/>
    <w:rsid w:val="00782853"/>
    <w:rsid w:val="007A47F5"/>
    <w:rsid w:val="007B0FF3"/>
    <w:rsid w:val="007B6B20"/>
    <w:rsid w:val="007C3833"/>
    <w:rsid w:val="007D4072"/>
    <w:rsid w:val="007D7B75"/>
    <w:rsid w:val="00862566"/>
    <w:rsid w:val="008A6097"/>
    <w:rsid w:val="008B6328"/>
    <w:rsid w:val="008B713B"/>
    <w:rsid w:val="008E1089"/>
    <w:rsid w:val="008F2930"/>
    <w:rsid w:val="008F2EDC"/>
    <w:rsid w:val="00917F24"/>
    <w:rsid w:val="00930744"/>
    <w:rsid w:val="009314EB"/>
    <w:rsid w:val="009520F9"/>
    <w:rsid w:val="009542B1"/>
    <w:rsid w:val="00961CBA"/>
    <w:rsid w:val="009A317D"/>
    <w:rsid w:val="009C6344"/>
    <w:rsid w:val="009D04AA"/>
    <w:rsid w:val="009D25F2"/>
    <w:rsid w:val="009F71B8"/>
    <w:rsid w:val="009F7564"/>
    <w:rsid w:val="00A07BD6"/>
    <w:rsid w:val="00A22D70"/>
    <w:rsid w:val="00A66B0B"/>
    <w:rsid w:val="00AE6CE3"/>
    <w:rsid w:val="00B113EF"/>
    <w:rsid w:val="00B13A21"/>
    <w:rsid w:val="00B631EC"/>
    <w:rsid w:val="00BB6081"/>
    <w:rsid w:val="00BD299C"/>
    <w:rsid w:val="00C05ED9"/>
    <w:rsid w:val="00C56B67"/>
    <w:rsid w:val="00C75616"/>
    <w:rsid w:val="00CB41F2"/>
    <w:rsid w:val="00CC0E03"/>
    <w:rsid w:val="00CD1AF8"/>
    <w:rsid w:val="00CD7E0C"/>
    <w:rsid w:val="00D264E9"/>
    <w:rsid w:val="00D32214"/>
    <w:rsid w:val="00D74FEE"/>
    <w:rsid w:val="00DA27DD"/>
    <w:rsid w:val="00DC36D4"/>
    <w:rsid w:val="00DD26BE"/>
    <w:rsid w:val="00DE3AE7"/>
    <w:rsid w:val="00E00ECC"/>
    <w:rsid w:val="00E15E80"/>
    <w:rsid w:val="00E33F5C"/>
    <w:rsid w:val="00E40933"/>
    <w:rsid w:val="00E40C44"/>
    <w:rsid w:val="00E433EC"/>
    <w:rsid w:val="00E81A13"/>
    <w:rsid w:val="00EC1CF3"/>
    <w:rsid w:val="00EE6B89"/>
    <w:rsid w:val="00EF4D94"/>
    <w:rsid w:val="00F06D3B"/>
    <w:rsid w:val="00F267DB"/>
    <w:rsid w:val="00F345A3"/>
    <w:rsid w:val="00F4681E"/>
    <w:rsid w:val="00F80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iglodetorreon.com.mx/noticia/2022/busca-pagar-deuda-en-primer-trimest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siglodetorreon.com.mx/noticia/2021/efectividad-de-policia-de-saltillo-destaca-a-nivel-nacional.html" TargetMode="External"/><Relationship Id="rId13" Type="http://schemas.openxmlformats.org/officeDocument/2006/relationships/hyperlink" Target="https://www.who.int/es/news-room/fact-sheets/detail/blindness-and-visual-impairment" TargetMode="External"/><Relationship Id="rId3" Type="http://schemas.openxmlformats.org/officeDocument/2006/relationships/hyperlink" Target="http://normatividad.torreon.gob.mx/reglamentos-abrogados/reglamento-inspeccion-verificacion.pdf" TargetMode="External"/><Relationship Id="rId7" Type="http://schemas.openxmlformats.org/officeDocument/2006/relationships/hyperlink" Target="https://www.inegi.org.mx/contenidos/programas/ensu/doc/ensu2021_septiembre_presentacion_ejecutiva.pdf" TargetMode="External"/><Relationship Id="rId12" Type="http://schemas.openxmlformats.org/officeDocument/2006/relationships/hyperlink" Target="https://www.cndh.org.mx/noticia/dia-mundial-del-braille" TargetMode="External"/><Relationship Id="rId2" Type="http://schemas.openxmlformats.org/officeDocument/2006/relationships/hyperlink" Target="https://coahuila.gob.mx/noticias/index/crece-flujo-de-inversion-extranjera-directa-en-coahuila-en-primer-semestre-2021-mars-22-08-21" TargetMode="External"/><Relationship Id="rId16" Type="http://schemas.openxmlformats.org/officeDocument/2006/relationships/hyperlink" Target="https://www.cadenagramonte.icrt.cu/articulos/ver/101024:destaca-la-onu-importancia-del-sistema-braille-como-garantia-de-derechos-humanos" TargetMode="External"/><Relationship Id="rId1" Type="http://schemas.openxmlformats.org/officeDocument/2006/relationships/hyperlink" Target="https://www.senado.gob.mx/64/gaceta_del_senado/documento/120149" TargetMode="External"/><Relationship Id="rId6" Type="http://schemas.openxmlformats.org/officeDocument/2006/relationships/hyperlink" Target="http://causaencomun.org.mx/beta/registro-de-policias-asesinados-2021/" TargetMode="External"/><Relationship Id="rId11" Type="http://schemas.openxmlformats.org/officeDocument/2006/relationships/hyperlink" Target="https://www.who.int/es/news-room/fact-sheets/detail/blindness-and-visual-impairment" TargetMode="External"/><Relationship Id="rId5" Type="http://schemas.openxmlformats.org/officeDocument/2006/relationships/hyperlink" Target="https://www.inegi.org.mx/contenidos/productos/prod_serv/contenidos/espanol/bvinegi/productos/nueva_estruc/889463901884.pdf" TargetMode="External"/><Relationship Id="rId15" Type="http://schemas.openxmlformats.org/officeDocument/2006/relationships/hyperlink" Target="https://www.discapnet.es/areas-tematicas/tecnologia-inclusiva/productos-de-apoyo/guias-tecnicas/el-alfabeto-braille" TargetMode="External"/><Relationship Id="rId10" Type="http://schemas.openxmlformats.org/officeDocument/2006/relationships/hyperlink" Target="https://comunicacionnoticias.diputados.gob.mx/comunicacion/index.php/mesa/declaran-el-15-de-octubre-dia-nacional-de-las-personas-ciegas-y-con-otras-discapacidades-visuales" TargetMode="External"/><Relationship Id="rId4" Type="http://schemas.openxmlformats.org/officeDocument/2006/relationships/hyperlink" Target="https://congresocoahuila.gob.mx/transparencia/03/Leyes_Coahuila/coa08_Nuevo_Codigo.pdf" TargetMode="External"/><Relationship Id="rId9" Type="http://schemas.openxmlformats.org/officeDocument/2006/relationships/hyperlink" Target="https://www.who.int/es/news-room/fact-sheets/detail/blindness-and-visual-impairment" TargetMode="External"/><Relationship Id="rId14" Type="http://schemas.openxmlformats.org/officeDocument/2006/relationships/hyperlink" Target="https://www.cndh.org.mx/noticia/dia-mundial-del-brail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5EC1-90A1-47E6-843A-36C28657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21139</Words>
  <Characters>116265</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2022-01-06T18:00:00Z</cp:lastPrinted>
  <dcterms:created xsi:type="dcterms:W3CDTF">2022-01-10T17:08:00Z</dcterms:created>
  <dcterms:modified xsi:type="dcterms:W3CDTF">2022-01-10T17:10:00Z</dcterms:modified>
</cp:coreProperties>
</file>